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C65E7" w14:textId="5F6B0678" w:rsidR="00A21CA3" w:rsidRDefault="00A21CA3" w:rsidP="00DA1336">
      <w:pPr>
        <w:pStyle w:val="Heading1-CoverTitle"/>
      </w:pPr>
      <w:bookmarkStart w:id="0" w:name="_Toc63066834"/>
      <w:bookmarkStart w:id="1" w:name="_Toc63066909"/>
      <w:bookmarkStart w:id="2" w:name="_Toc63066977"/>
      <w:bookmarkStart w:id="3" w:name="_Toc70348365"/>
      <w:bookmarkStart w:id="4" w:name="_Toc70360531"/>
      <w:r w:rsidRPr="00C02DAF">
        <w:rPr>
          <w:lang w:eastAsia="en-US"/>
        </w:rPr>
        <w:drawing>
          <wp:anchor distT="0" distB="0" distL="114300" distR="114300" simplePos="0" relativeHeight="251659264" behindDoc="1" locked="0" layoutInCell="1" allowOverlap="1" wp14:anchorId="7EA4D58F" wp14:editId="029C8AF7">
            <wp:simplePos x="0" y="0"/>
            <wp:positionH relativeFrom="page">
              <wp:posOffset>0</wp:posOffset>
            </wp:positionH>
            <wp:positionV relativeFrom="page">
              <wp:posOffset>1141095</wp:posOffset>
            </wp:positionV>
            <wp:extent cx="7772400" cy="7772400"/>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9"/>
                    <a:stretch>
                      <a:fillRect/>
                    </a:stretch>
                  </pic:blipFill>
                  <pic:spPr>
                    <a:xfrm>
                      <a:off x="0" y="0"/>
                      <a:ext cx="7772400" cy="7772400"/>
                    </a:xfrm>
                    <a:prstGeom prst="rect">
                      <a:avLst/>
                    </a:prstGeom>
                  </pic:spPr>
                </pic:pic>
              </a:graphicData>
            </a:graphic>
            <wp14:sizeRelH relativeFrom="margin">
              <wp14:pctWidth>0</wp14:pctWidth>
            </wp14:sizeRelH>
            <wp14:sizeRelV relativeFrom="margin">
              <wp14:pctHeight>0</wp14:pctHeight>
            </wp14:sizeRelV>
          </wp:anchor>
        </w:drawing>
      </w:r>
      <w:r w:rsidR="006947D4">
        <w:t xml:space="preserve">Initial </w:t>
      </w:r>
      <w:r w:rsidR="001B5307">
        <w:t>Charter Petition Toolkit</w:t>
      </w:r>
      <w:bookmarkEnd w:id="0"/>
      <w:bookmarkEnd w:id="1"/>
      <w:bookmarkEnd w:id="2"/>
      <w:bookmarkEnd w:id="3"/>
      <w:bookmarkEnd w:id="4"/>
      <w:r w:rsidR="00872B90">
        <w:t xml:space="preserve"> </w:t>
      </w:r>
    </w:p>
    <w:p w14:paraId="10A61A67" w14:textId="7EE9A385" w:rsidR="00172A1E" w:rsidRPr="00C02DAF" w:rsidRDefault="008D08F5" w:rsidP="00172A1E">
      <w:pPr>
        <w:pStyle w:val="Subtitle-Cover"/>
      </w:pPr>
      <w:r>
        <w:t xml:space="preserve">Charter </w:t>
      </w:r>
      <w:r w:rsidR="00172A1E">
        <w:t xml:space="preserve">Petition </w:t>
      </w:r>
      <w:r>
        <w:t xml:space="preserve">Evaluation </w:t>
      </w:r>
      <w:r w:rsidR="00172A1E">
        <w:t>Rubric</w:t>
      </w:r>
    </w:p>
    <w:p w14:paraId="20D1C033" w14:textId="29F0AF78" w:rsidR="0084476D" w:rsidRPr="00C02DAF" w:rsidRDefault="002D00AE" w:rsidP="00DA1336">
      <w:pPr>
        <w:pStyle w:val="Cover-Date"/>
      </w:pPr>
      <w:r>
        <w:t>April</w:t>
      </w:r>
      <w:r w:rsidR="001B5307">
        <w:t xml:space="preserve"> 2021</w:t>
      </w:r>
    </w:p>
    <w:p w14:paraId="6FF00B45" w14:textId="77507A26" w:rsidR="00354FDD" w:rsidRPr="00C02DAF" w:rsidRDefault="001B5307" w:rsidP="00DA1336">
      <w:pPr>
        <w:pStyle w:val="Cover-AdditionalInformation"/>
      </w:pPr>
      <w:r>
        <w:t xml:space="preserve">The </w:t>
      </w:r>
      <w:r w:rsidR="00F64197">
        <w:t xml:space="preserve">Initial </w:t>
      </w:r>
      <w:r>
        <w:t>Charter Petition Toolkit is a product of CA 2.0—Advancing Equity and Access through Quality Authorizing—an initiative led by the California Charter Authorizing Professionals (CCAP)</w:t>
      </w:r>
      <w:r w:rsidR="00875CC9">
        <w:t>.</w:t>
      </w:r>
    </w:p>
    <w:p w14:paraId="462E3BBE" w14:textId="77777777" w:rsidR="00354FDD" w:rsidRPr="00C02DAF" w:rsidRDefault="00354FDD">
      <w:pPr>
        <w:sectPr w:rsidR="00354FDD" w:rsidRPr="00C02DAF" w:rsidSect="00A21CA3">
          <w:headerReference w:type="even" r:id="rId10"/>
          <w:headerReference w:type="default" r:id="rId11"/>
          <w:footerReference w:type="even" r:id="rId12"/>
          <w:footerReference w:type="default" r:id="rId13"/>
          <w:pgSz w:w="12240" w:h="15840"/>
          <w:pgMar w:top="1627" w:right="1440" w:bottom="1264" w:left="1440" w:header="431" w:footer="459" w:gutter="0"/>
          <w:cols w:space="708"/>
          <w:docGrid w:linePitch="360"/>
        </w:sectPr>
      </w:pPr>
      <w:r w:rsidRPr="00C02DAF">
        <w:br w:type="page"/>
      </w:r>
    </w:p>
    <w:p w14:paraId="00F6CB9B" w14:textId="77777777" w:rsidR="008A4B4A" w:rsidRDefault="009F6E38" w:rsidP="00412829">
      <w:pPr>
        <w:pStyle w:val="Heading2A-TOC"/>
      </w:pPr>
      <w:bookmarkStart w:id="5" w:name="_Toc63066835"/>
      <w:bookmarkStart w:id="6" w:name="_Toc63066910"/>
      <w:bookmarkStart w:id="7" w:name="_Toc63066978"/>
      <w:bookmarkStart w:id="8" w:name="_Toc70360532"/>
      <w:r>
        <w:lastRenderedPageBreak/>
        <w:t>Contents</w:t>
      </w:r>
      <w:bookmarkEnd w:id="5"/>
      <w:bookmarkEnd w:id="6"/>
      <w:bookmarkEnd w:id="7"/>
      <w:bookmarkEnd w:id="8"/>
    </w:p>
    <w:p w14:paraId="093DBA3B" w14:textId="0266AB96" w:rsidR="00F63D92" w:rsidRDefault="00E365FF">
      <w:pPr>
        <w:pStyle w:val="TOC1"/>
        <w:rPr>
          <w:b w:val="0"/>
          <w:color w:val="auto"/>
          <w:sz w:val="24"/>
          <w:szCs w:val="24"/>
          <w:lang w:eastAsia="en-US"/>
        </w:rPr>
      </w:pPr>
      <w:r>
        <w:fldChar w:fldCharType="begin"/>
      </w:r>
      <w:r>
        <w:instrText xml:space="preserve"> TOC \o "1-1" \h \z \t "Heading 2,2,Heading 2A - TOC,2,Heading 2B - Start of new page,1,Heading 4A,3,Heading 5A,4,Heading 2C - Within flow,1,TOC List Heading,2" </w:instrText>
      </w:r>
      <w:r>
        <w:fldChar w:fldCharType="separate"/>
      </w:r>
      <w:hyperlink w:anchor="_Toc70360531" w:history="1">
        <w:r w:rsidR="00F63D92" w:rsidRPr="00286B90">
          <w:rPr>
            <w:rStyle w:val="Hyperlink"/>
          </w:rPr>
          <w:t>Initial Charter Petition Toolkit</w:t>
        </w:r>
        <w:r w:rsidR="00F63D92">
          <w:rPr>
            <w:webHidden/>
          </w:rPr>
          <w:tab/>
        </w:r>
        <w:r w:rsidR="00F63D92">
          <w:rPr>
            <w:webHidden/>
          </w:rPr>
          <w:fldChar w:fldCharType="begin"/>
        </w:r>
        <w:r w:rsidR="00F63D92">
          <w:rPr>
            <w:webHidden/>
          </w:rPr>
          <w:instrText xml:space="preserve"> PAGEREF _Toc70360531 \h </w:instrText>
        </w:r>
        <w:r w:rsidR="00F63D92">
          <w:rPr>
            <w:webHidden/>
          </w:rPr>
        </w:r>
        <w:r w:rsidR="00F63D92">
          <w:rPr>
            <w:webHidden/>
          </w:rPr>
          <w:fldChar w:fldCharType="separate"/>
        </w:r>
        <w:r w:rsidR="00F63D92">
          <w:rPr>
            <w:webHidden/>
          </w:rPr>
          <w:t>1</w:t>
        </w:r>
        <w:r w:rsidR="00F63D92">
          <w:rPr>
            <w:webHidden/>
          </w:rPr>
          <w:fldChar w:fldCharType="end"/>
        </w:r>
      </w:hyperlink>
    </w:p>
    <w:p w14:paraId="201E309E" w14:textId="16D4B1C9" w:rsidR="00F63D92" w:rsidRDefault="00F32020">
      <w:pPr>
        <w:pStyle w:val="TOC2"/>
        <w:rPr>
          <w:b w:val="0"/>
          <w:noProof/>
          <w:color w:val="auto"/>
          <w:szCs w:val="24"/>
          <w:lang w:eastAsia="en-US"/>
        </w:rPr>
      </w:pPr>
      <w:hyperlink w:anchor="_Toc70360532" w:history="1">
        <w:r w:rsidR="00F63D92" w:rsidRPr="00286B90">
          <w:rPr>
            <w:rStyle w:val="Hyperlink"/>
            <w:noProof/>
          </w:rPr>
          <w:t>Contents</w:t>
        </w:r>
        <w:r w:rsidR="00F63D92">
          <w:rPr>
            <w:noProof/>
            <w:webHidden/>
          </w:rPr>
          <w:tab/>
        </w:r>
        <w:r w:rsidR="00F63D92">
          <w:rPr>
            <w:noProof/>
            <w:webHidden/>
          </w:rPr>
          <w:fldChar w:fldCharType="begin"/>
        </w:r>
        <w:r w:rsidR="00F63D92">
          <w:rPr>
            <w:noProof/>
            <w:webHidden/>
          </w:rPr>
          <w:instrText xml:space="preserve"> PAGEREF _Toc70360532 \h </w:instrText>
        </w:r>
        <w:r w:rsidR="00F63D92">
          <w:rPr>
            <w:noProof/>
            <w:webHidden/>
          </w:rPr>
        </w:r>
        <w:r w:rsidR="00F63D92">
          <w:rPr>
            <w:noProof/>
            <w:webHidden/>
          </w:rPr>
          <w:fldChar w:fldCharType="separate"/>
        </w:r>
        <w:r w:rsidR="00F63D92">
          <w:rPr>
            <w:noProof/>
            <w:webHidden/>
          </w:rPr>
          <w:t>i</w:t>
        </w:r>
        <w:r w:rsidR="00F63D92">
          <w:rPr>
            <w:noProof/>
            <w:webHidden/>
          </w:rPr>
          <w:fldChar w:fldCharType="end"/>
        </w:r>
      </w:hyperlink>
    </w:p>
    <w:p w14:paraId="413BE64E" w14:textId="1C127D66" w:rsidR="00F63D92" w:rsidRDefault="00F32020">
      <w:pPr>
        <w:pStyle w:val="TOC1"/>
        <w:rPr>
          <w:b w:val="0"/>
          <w:color w:val="auto"/>
          <w:sz w:val="24"/>
          <w:szCs w:val="24"/>
          <w:lang w:eastAsia="en-US"/>
        </w:rPr>
      </w:pPr>
      <w:hyperlink w:anchor="_Toc70360533" w:history="1">
        <w:r w:rsidR="00F63D92" w:rsidRPr="00286B90">
          <w:rPr>
            <w:rStyle w:val="Hyperlink"/>
          </w:rPr>
          <w:t>Initial Charter Petition Evaluation Rubric</w:t>
        </w:r>
        <w:r w:rsidR="00F63D92">
          <w:rPr>
            <w:webHidden/>
          </w:rPr>
          <w:tab/>
        </w:r>
        <w:r w:rsidR="00F63D92">
          <w:rPr>
            <w:webHidden/>
          </w:rPr>
          <w:fldChar w:fldCharType="begin"/>
        </w:r>
        <w:r w:rsidR="00F63D92">
          <w:rPr>
            <w:webHidden/>
          </w:rPr>
          <w:instrText xml:space="preserve"> PAGEREF _Toc70360533 \h </w:instrText>
        </w:r>
        <w:r w:rsidR="00F63D92">
          <w:rPr>
            <w:webHidden/>
          </w:rPr>
        </w:r>
        <w:r w:rsidR="00F63D92">
          <w:rPr>
            <w:webHidden/>
          </w:rPr>
          <w:fldChar w:fldCharType="separate"/>
        </w:r>
        <w:r w:rsidR="00F63D92">
          <w:rPr>
            <w:webHidden/>
          </w:rPr>
          <w:t>1</w:t>
        </w:r>
        <w:r w:rsidR="00F63D92">
          <w:rPr>
            <w:webHidden/>
          </w:rPr>
          <w:fldChar w:fldCharType="end"/>
        </w:r>
      </w:hyperlink>
    </w:p>
    <w:p w14:paraId="31FF0E10" w14:textId="1F837D8C" w:rsidR="00F63D92" w:rsidRDefault="00F32020">
      <w:pPr>
        <w:pStyle w:val="TOC1"/>
        <w:rPr>
          <w:b w:val="0"/>
          <w:color w:val="auto"/>
          <w:sz w:val="24"/>
          <w:szCs w:val="24"/>
          <w:lang w:eastAsia="en-US"/>
        </w:rPr>
      </w:pPr>
      <w:hyperlink w:anchor="_Toc70360534" w:history="1">
        <w:r w:rsidR="00F63D92" w:rsidRPr="00286B90">
          <w:rPr>
            <w:rStyle w:val="Hyperlink"/>
          </w:rPr>
          <w:t>Initial Petition Review</w:t>
        </w:r>
        <w:r w:rsidR="00F63D92" w:rsidRPr="00286B90">
          <w:rPr>
            <w:rStyle w:val="Hyperlink"/>
            <w:spacing w:val="-16"/>
          </w:rPr>
          <w:t xml:space="preserve"> </w:t>
        </w:r>
        <w:r w:rsidR="00F63D92" w:rsidRPr="00286B90">
          <w:rPr>
            <w:rStyle w:val="Hyperlink"/>
          </w:rPr>
          <w:t>Checklist-District Authorizers and County Appeals</w:t>
        </w:r>
        <w:r w:rsidR="00F63D92">
          <w:rPr>
            <w:webHidden/>
          </w:rPr>
          <w:tab/>
        </w:r>
        <w:r w:rsidR="00F63D92">
          <w:rPr>
            <w:webHidden/>
          </w:rPr>
          <w:fldChar w:fldCharType="begin"/>
        </w:r>
        <w:r w:rsidR="00F63D92">
          <w:rPr>
            <w:webHidden/>
          </w:rPr>
          <w:instrText xml:space="preserve"> PAGEREF _Toc70360534 \h </w:instrText>
        </w:r>
        <w:r w:rsidR="00F63D92">
          <w:rPr>
            <w:webHidden/>
          </w:rPr>
        </w:r>
        <w:r w:rsidR="00F63D92">
          <w:rPr>
            <w:webHidden/>
          </w:rPr>
          <w:fldChar w:fldCharType="separate"/>
        </w:r>
        <w:r w:rsidR="00F63D92">
          <w:rPr>
            <w:webHidden/>
          </w:rPr>
          <w:t>2</w:t>
        </w:r>
        <w:r w:rsidR="00F63D92">
          <w:rPr>
            <w:webHidden/>
          </w:rPr>
          <w:fldChar w:fldCharType="end"/>
        </w:r>
      </w:hyperlink>
    </w:p>
    <w:p w14:paraId="20CB397B" w14:textId="4EF82B00" w:rsidR="00F63D92" w:rsidRDefault="00F32020">
      <w:pPr>
        <w:pStyle w:val="TOC1"/>
        <w:rPr>
          <w:b w:val="0"/>
          <w:color w:val="auto"/>
          <w:sz w:val="24"/>
          <w:szCs w:val="24"/>
          <w:lang w:eastAsia="en-US"/>
        </w:rPr>
      </w:pPr>
      <w:hyperlink w:anchor="_Toc70360535" w:history="1">
        <w:r w:rsidR="00F63D92" w:rsidRPr="00286B90">
          <w:rPr>
            <w:rStyle w:val="Hyperlink"/>
          </w:rPr>
          <w:t>Initial Petition Review</w:t>
        </w:r>
        <w:r w:rsidR="00F63D92" w:rsidRPr="00286B90">
          <w:rPr>
            <w:rStyle w:val="Hyperlink"/>
            <w:spacing w:val="-16"/>
          </w:rPr>
          <w:t xml:space="preserve"> </w:t>
        </w:r>
        <w:r w:rsidR="00F63D92" w:rsidRPr="00286B90">
          <w:rPr>
            <w:rStyle w:val="Hyperlink"/>
          </w:rPr>
          <w:t>Checklist-Countywide and County Program Charters</w:t>
        </w:r>
        <w:r w:rsidR="00F63D92">
          <w:rPr>
            <w:webHidden/>
          </w:rPr>
          <w:tab/>
        </w:r>
        <w:r w:rsidR="00F63D92">
          <w:rPr>
            <w:webHidden/>
          </w:rPr>
          <w:fldChar w:fldCharType="begin"/>
        </w:r>
        <w:r w:rsidR="00F63D92">
          <w:rPr>
            <w:webHidden/>
          </w:rPr>
          <w:instrText xml:space="preserve"> PAGEREF _Toc70360535 \h </w:instrText>
        </w:r>
        <w:r w:rsidR="00F63D92">
          <w:rPr>
            <w:webHidden/>
          </w:rPr>
        </w:r>
        <w:r w:rsidR="00F63D92">
          <w:rPr>
            <w:webHidden/>
          </w:rPr>
          <w:fldChar w:fldCharType="separate"/>
        </w:r>
        <w:r w:rsidR="00F63D92">
          <w:rPr>
            <w:webHidden/>
          </w:rPr>
          <w:t>6</w:t>
        </w:r>
        <w:r w:rsidR="00F63D92">
          <w:rPr>
            <w:webHidden/>
          </w:rPr>
          <w:fldChar w:fldCharType="end"/>
        </w:r>
      </w:hyperlink>
    </w:p>
    <w:p w14:paraId="2F68E9F8" w14:textId="4C3D19FF" w:rsidR="00F63D92" w:rsidRDefault="00F32020">
      <w:pPr>
        <w:pStyle w:val="TOC1"/>
        <w:rPr>
          <w:b w:val="0"/>
          <w:color w:val="auto"/>
          <w:sz w:val="24"/>
          <w:szCs w:val="24"/>
          <w:lang w:eastAsia="en-US"/>
        </w:rPr>
      </w:pPr>
      <w:hyperlink w:anchor="_Toc70360536" w:history="1">
        <w:r w:rsidR="00F63D92" w:rsidRPr="00286B90">
          <w:rPr>
            <w:rStyle w:val="Hyperlink"/>
          </w:rPr>
          <w:t>Element A (1): The Educational Program</w:t>
        </w:r>
        <w:r w:rsidR="00F63D92">
          <w:rPr>
            <w:webHidden/>
          </w:rPr>
          <w:tab/>
        </w:r>
        <w:r w:rsidR="00F63D92">
          <w:rPr>
            <w:webHidden/>
          </w:rPr>
          <w:fldChar w:fldCharType="begin"/>
        </w:r>
        <w:r w:rsidR="00F63D92">
          <w:rPr>
            <w:webHidden/>
          </w:rPr>
          <w:instrText xml:space="preserve"> PAGEREF _Toc70360536 \h </w:instrText>
        </w:r>
        <w:r w:rsidR="00F63D92">
          <w:rPr>
            <w:webHidden/>
          </w:rPr>
        </w:r>
        <w:r w:rsidR="00F63D92">
          <w:rPr>
            <w:webHidden/>
          </w:rPr>
          <w:fldChar w:fldCharType="separate"/>
        </w:r>
        <w:r w:rsidR="00F63D92">
          <w:rPr>
            <w:webHidden/>
          </w:rPr>
          <w:t>10</w:t>
        </w:r>
        <w:r w:rsidR="00F63D92">
          <w:rPr>
            <w:webHidden/>
          </w:rPr>
          <w:fldChar w:fldCharType="end"/>
        </w:r>
      </w:hyperlink>
    </w:p>
    <w:p w14:paraId="66E4911B" w14:textId="6EBDCC71" w:rsidR="00F63D92" w:rsidRDefault="00F32020">
      <w:pPr>
        <w:pStyle w:val="TOC1"/>
        <w:rPr>
          <w:b w:val="0"/>
          <w:color w:val="auto"/>
          <w:sz w:val="24"/>
          <w:szCs w:val="24"/>
          <w:lang w:eastAsia="en-US"/>
        </w:rPr>
      </w:pPr>
      <w:hyperlink w:anchor="_Toc70360537" w:history="1">
        <w:r w:rsidR="00F63D92" w:rsidRPr="00286B90">
          <w:rPr>
            <w:rStyle w:val="Hyperlink"/>
          </w:rPr>
          <w:t>Element B (2): Measurable Student Outcomes</w:t>
        </w:r>
        <w:r w:rsidR="00F63D92">
          <w:rPr>
            <w:webHidden/>
          </w:rPr>
          <w:tab/>
        </w:r>
        <w:r w:rsidR="00F63D92">
          <w:rPr>
            <w:webHidden/>
          </w:rPr>
          <w:fldChar w:fldCharType="begin"/>
        </w:r>
        <w:r w:rsidR="00F63D92">
          <w:rPr>
            <w:webHidden/>
          </w:rPr>
          <w:instrText xml:space="preserve"> PAGEREF _Toc70360537 \h </w:instrText>
        </w:r>
        <w:r w:rsidR="00F63D92">
          <w:rPr>
            <w:webHidden/>
          </w:rPr>
        </w:r>
        <w:r w:rsidR="00F63D92">
          <w:rPr>
            <w:webHidden/>
          </w:rPr>
          <w:fldChar w:fldCharType="separate"/>
        </w:r>
        <w:r w:rsidR="00F63D92">
          <w:rPr>
            <w:webHidden/>
          </w:rPr>
          <w:t>25</w:t>
        </w:r>
        <w:r w:rsidR="00F63D92">
          <w:rPr>
            <w:webHidden/>
          </w:rPr>
          <w:fldChar w:fldCharType="end"/>
        </w:r>
      </w:hyperlink>
    </w:p>
    <w:p w14:paraId="699F939F" w14:textId="4BCDFE8A" w:rsidR="00F63D92" w:rsidRDefault="00F32020">
      <w:pPr>
        <w:pStyle w:val="TOC1"/>
        <w:rPr>
          <w:b w:val="0"/>
          <w:color w:val="auto"/>
          <w:sz w:val="24"/>
          <w:szCs w:val="24"/>
          <w:lang w:eastAsia="en-US"/>
        </w:rPr>
      </w:pPr>
      <w:hyperlink w:anchor="_Toc70360538" w:history="1">
        <w:r w:rsidR="00F63D92" w:rsidRPr="00286B90">
          <w:rPr>
            <w:rStyle w:val="Hyperlink"/>
          </w:rPr>
          <w:t>Element C (3): Student Progress Measurement</w:t>
        </w:r>
        <w:r w:rsidR="00F63D92">
          <w:rPr>
            <w:webHidden/>
          </w:rPr>
          <w:tab/>
        </w:r>
        <w:r w:rsidR="00F63D92">
          <w:rPr>
            <w:webHidden/>
          </w:rPr>
          <w:fldChar w:fldCharType="begin"/>
        </w:r>
        <w:r w:rsidR="00F63D92">
          <w:rPr>
            <w:webHidden/>
          </w:rPr>
          <w:instrText xml:space="preserve"> PAGEREF _Toc70360538 \h </w:instrText>
        </w:r>
        <w:r w:rsidR="00F63D92">
          <w:rPr>
            <w:webHidden/>
          </w:rPr>
        </w:r>
        <w:r w:rsidR="00F63D92">
          <w:rPr>
            <w:webHidden/>
          </w:rPr>
          <w:fldChar w:fldCharType="separate"/>
        </w:r>
        <w:r w:rsidR="00F63D92">
          <w:rPr>
            <w:webHidden/>
          </w:rPr>
          <w:t>29</w:t>
        </w:r>
        <w:r w:rsidR="00F63D92">
          <w:rPr>
            <w:webHidden/>
          </w:rPr>
          <w:fldChar w:fldCharType="end"/>
        </w:r>
      </w:hyperlink>
    </w:p>
    <w:p w14:paraId="29EF1A4C" w14:textId="208327DB" w:rsidR="00F63D92" w:rsidRDefault="00F32020">
      <w:pPr>
        <w:pStyle w:val="TOC1"/>
        <w:rPr>
          <w:b w:val="0"/>
          <w:color w:val="auto"/>
          <w:sz w:val="24"/>
          <w:szCs w:val="24"/>
          <w:lang w:eastAsia="en-US"/>
        </w:rPr>
      </w:pPr>
      <w:hyperlink w:anchor="_Toc70360539" w:history="1">
        <w:r w:rsidR="00F63D92" w:rsidRPr="00286B90">
          <w:rPr>
            <w:rStyle w:val="Hyperlink"/>
          </w:rPr>
          <w:t>Element D (4): Governance Structure</w:t>
        </w:r>
        <w:r w:rsidR="00F63D92">
          <w:rPr>
            <w:webHidden/>
          </w:rPr>
          <w:tab/>
        </w:r>
        <w:r w:rsidR="00F63D92">
          <w:rPr>
            <w:webHidden/>
          </w:rPr>
          <w:fldChar w:fldCharType="begin"/>
        </w:r>
        <w:r w:rsidR="00F63D92">
          <w:rPr>
            <w:webHidden/>
          </w:rPr>
          <w:instrText xml:space="preserve"> PAGEREF _Toc70360539 \h </w:instrText>
        </w:r>
        <w:r w:rsidR="00F63D92">
          <w:rPr>
            <w:webHidden/>
          </w:rPr>
        </w:r>
        <w:r w:rsidR="00F63D92">
          <w:rPr>
            <w:webHidden/>
          </w:rPr>
          <w:fldChar w:fldCharType="separate"/>
        </w:r>
        <w:r w:rsidR="00F63D92">
          <w:rPr>
            <w:webHidden/>
          </w:rPr>
          <w:t>31</w:t>
        </w:r>
        <w:r w:rsidR="00F63D92">
          <w:rPr>
            <w:webHidden/>
          </w:rPr>
          <w:fldChar w:fldCharType="end"/>
        </w:r>
      </w:hyperlink>
    </w:p>
    <w:p w14:paraId="54D09FCA" w14:textId="4B0FFFC4" w:rsidR="00F63D92" w:rsidRDefault="00F32020">
      <w:pPr>
        <w:pStyle w:val="TOC1"/>
        <w:rPr>
          <w:b w:val="0"/>
          <w:color w:val="auto"/>
          <w:sz w:val="24"/>
          <w:szCs w:val="24"/>
          <w:lang w:eastAsia="en-US"/>
        </w:rPr>
      </w:pPr>
      <w:hyperlink w:anchor="_Toc70360540" w:history="1">
        <w:r w:rsidR="00F63D92" w:rsidRPr="00286B90">
          <w:rPr>
            <w:rStyle w:val="Hyperlink"/>
          </w:rPr>
          <w:t>Element E (5): Employee Qualifications</w:t>
        </w:r>
        <w:r w:rsidR="00F63D92">
          <w:rPr>
            <w:webHidden/>
          </w:rPr>
          <w:tab/>
        </w:r>
        <w:r w:rsidR="00F63D92">
          <w:rPr>
            <w:webHidden/>
          </w:rPr>
          <w:fldChar w:fldCharType="begin"/>
        </w:r>
        <w:r w:rsidR="00F63D92">
          <w:rPr>
            <w:webHidden/>
          </w:rPr>
          <w:instrText xml:space="preserve"> PAGEREF _Toc70360540 \h </w:instrText>
        </w:r>
        <w:r w:rsidR="00F63D92">
          <w:rPr>
            <w:webHidden/>
          </w:rPr>
        </w:r>
        <w:r w:rsidR="00F63D92">
          <w:rPr>
            <w:webHidden/>
          </w:rPr>
          <w:fldChar w:fldCharType="separate"/>
        </w:r>
        <w:r w:rsidR="00F63D92">
          <w:rPr>
            <w:webHidden/>
          </w:rPr>
          <w:t>38</w:t>
        </w:r>
        <w:r w:rsidR="00F63D92">
          <w:rPr>
            <w:webHidden/>
          </w:rPr>
          <w:fldChar w:fldCharType="end"/>
        </w:r>
      </w:hyperlink>
    </w:p>
    <w:p w14:paraId="628EDB7A" w14:textId="4D7C99C2" w:rsidR="00F63D92" w:rsidRDefault="00F32020">
      <w:pPr>
        <w:pStyle w:val="TOC1"/>
        <w:rPr>
          <w:b w:val="0"/>
          <w:color w:val="auto"/>
          <w:sz w:val="24"/>
          <w:szCs w:val="24"/>
          <w:lang w:eastAsia="en-US"/>
        </w:rPr>
      </w:pPr>
      <w:hyperlink w:anchor="_Toc70360541" w:history="1">
        <w:r w:rsidR="00F63D92" w:rsidRPr="00286B90">
          <w:rPr>
            <w:rStyle w:val="Hyperlink"/>
          </w:rPr>
          <w:t>Element F (6): Health and Safety Procedures</w:t>
        </w:r>
        <w:r w:rsidR="00F63D92">
          <w:rPr>
            <w:webHidden/>
          </w:rPr>
          <w:tab/>
        </w:r>
        <w:r w:rsidR="00F63D92">
          <w:rPr>
            <w:webHidden/>
          </w:rPr>
          <w:fldChar w:fldCharType="begin"/>
        </w:r>
        <w:r w:rsidR="00F63D92">
          <w:rPr>
            <w:webHidden/>
          </w:rPr>
          <w:instrText xml:space="preserve"> PAGEREF _Toc70360541 \h </w:instrText>
        </w:r>
        <w:r w:rsidR="00F63D92">
          <w:rPr>
            <w:webHidden/>
          </w:rPr>
        </w:r>
        <w:r w:rsidR="00F63D92">
          <w:rPr>
            <w:webHidden/>
          </w:rPr>
          <w:fldChar w:fldCharType="separate"/>
        </w:r>
        <w:r w:rsidR="00F63D92">
          <w:rPr>
            <w:webHidden/>
          </w:rPr>
          <w:t>41</w:t>
        </w:r>
        <w:r w:rsidR="00F63D92">
          <w:rPr>
            <w:webHidden/>
          </w:rPr>
          <w:fldChar w:fldCharType="end"/>
        </w:r>
      </w:hyperlink>
    </w:p>
    <w:p w14:paraId="1D86C205" w14:textId="70027157" w:rsidR="00F63D92" w:rsidRDefault="00F32020">
      <w:pPr>
        <w:pStyle w:val="TOC1"/>
        <w:rPr>
          <w:b w:val="0"/>
          <w:color w:val="auto"/>
          <w:sz w:val="24"/>
          <w:szCs w:val="24"/>
          <w:lang w:eastAsia="en-US"/>
        </w:rPr>
      </w:pPr>
      <w:hyperlink w:anchor="_Toc70360542" w:history="1">
        <w:r w:rsidR="00F63D92" w:rsidRPr="00286B90">
          <w:rPr>
            <w:rStyle w:val="Hyperlink"/>
          </w:rPr>
          <w:t>Element G (7): Balanced Enrollment</w:t>
        </w:r>
        <w:r w:rsidR="00F63D92">
          <w:rPr>
            <w:webHidden/>
          </w:rPr>
          <w:tab/>
        </w:r>
        <w:r w:rsidR="00F63D92">
          <w:rPr>
            <w:webHidden/>
          </w:rPr>
          <w:fldChar w:fldCharType="begin"/>
        </w:r>
        <w:r w:rsidR="00F63D92">
          <w:rPr>
            <w:webHidden/>
          </w:rPr>
          <w:instrText xml:space="preserve"> PAGEREF _Toc70360542 \h </w:instrText>
        </w:r>
        <w:r w:rsidR="00F63D92">
          <w:rPr>
            <w:webHidden/>
          </w:rPr>
        </w:r>
        <w:r w:rsidR="00F63D92">
          <w:rPr>
            <w:webHidden/>
          </w:rPr>
          <w:fldChar w:fldCharType="separate"/>
        </w:r>
        <w:r w:rsidR="00F63D92">
          <w:rPr>
            <w:webHidden/>
          </w:rPr>
          <w:t>44</w:t>
        </w:r>
        <w:r w:rsidR="00F63D92">
          <w:rPr>
            <w:webHidden/>
          </w:rPr>
          <w:fldChar w:fldCharType="end"/>
        </w:r>
      </w:hyperlink>
    </w:p>
    <w:p w14:paraId="55CE0678" w14:textId="27DF2F9A" w:rsidR="00F63D92" w:rsidRDefault="00F32020">
      <w:pPr>
        <w:pStyle w:val="TOC1"/>
        <w:rPr>
          <w:b w:val="0"/>
          <w:color w:val="auto"/>
          <w:sz w:val="24"/>
          <w:szCs w:val="24"/>
          <w:lang w:eastAsia="en-US"/>
        </w:rPr>
      </w:pPr>
      <w:hyperlink w:anchor="_Toc70360543" w:history="1">
        <w:r w:rsidR="00F63D92" w:rsidRPr="00286B90">
          <w:rPr>
            <w:rStyle w:val="Hyperlink"/>
          </w:rPr>
          <w:t>Element H (8): Admissions Policies and Procedures</w:t>
        </w:r>
        <w:r w:rsidR="00F63D92">
          <w:rPr>
            <w:webHidden/>
          </w:rPr>
          <w:tab/>
        </w:r>
        <w:r w:rsidR="00F63D92">
          <w:rPr>
            <w:webHidden/>
          </w:rPr>
          <w:fldChar w:fldCharType="begin"/>
        </w:r>
        <w:r w:rsidR="00F63D92">
          <w:rPr>
            <w:webHidden/>
          </w:rPr>
          <w:instrText xml:space="preserve"> PAGEREF _Toc70360543 \h </w:instrText>
        </w:r>
        <w:r w:rsidR="00F63D92">
          <w:rPr>
            <w:webHidden/>
          </w:rPr>
        </w:r>
        <w:r w:rsidR="00F63D92">
          <w:rPr>
            <w:webHidden/>
          </w:rPr>
          <w:fldChar w:fldCharType="separate"/>
        </w:r>
        <w:r w:rsidR="00F63D92">
          <w:rPr>
            <w:webHidden/>
          </w:rPr>
          <w:t>46</w:t>
        </w:r>
        <w:r w:rsidR="00F63D92">
          <w:rPr>
            <w:webHidden/>
          </w:rPr>
          <w:fldChar w:fldCharType="end"/>
        </w:r>
      </w:hyperlink>
    </w:p>
    <w:p w14:paraId="5BDAFC77" w14:textId="352F2259" w:rsidR="00F63D92" w:rsidRDefault="00F32020">
      <w:pPr>
        <w:pStyle w:val="TOC1"/>
        <w:rPr>
          <w:b w:val="0"/>
          <w:color w:val="auto"/>
          <w:sz w:val="24"/>
          <w:szCs w:val="24"/>
          <w:lang w:eastAsia="en-US"/>
        </w:rPr>
      </w:pPr>
      <w:hyperlink w:anchor="_Toc70360544" w:history="1">
        <w:r w:rsidR="00F63D92" w:rsidRPr="00286B90">
          <w:rPr>
            <w:rStyle w:val="Hyperlink"/>
          </w:rPr>
          <w:t>Element I (9): Annual Independent Financial Audits</w:t>
        </w:r>
        <w:r w:rsidR="00F63D92">
          <w:rPr>
            <w:webHidden/>
          </w:rPr>
          <w:tab/>
        </w:r>
        <w:r w:rsidR="00F63D92">
          <w:rPr>
            <w:webHidden/>
          </w:rPr>
          <w:fldChar w:fldCharType="begin"/>
        </w:r>
        <w:r w:rsidR="00F63D92">
          <w:rPr>
            <w:webHidden/>
          </w:rPr>
          <w:instrText xml:space="preserve"> PAGEREF _Toc70360544 \h </w:instrText>
        </w:r>
        <w:r w:rsidR="00F63D92">
          <w:rPr>
            <w:webHidden/>
          </w:rPr>
        </w:r>
        <w:r w:rsidR="00F63D92">
          <w:rPr>
            <w:webHidden/>
          </w:rPr>
          <w:fldChar w:fldCharType="separate"/>
        </w:r>
        <w:r w:rsidR="00F63D92">
          <w:rPr>
            <w:webHidden/>
          </w:rPr>
          <w:t>51</w:t>
        </w:r>
        <w:r w:rsidR="00F63D92">
          <w:rPr>
            <w:webHidden/>
          </w:rPr>
          <w:fldChar w:fldCharType="end"/>
        </w:r>
      </w:hyperlink>
    </w:p>
    <w:p w14:paraId="7B143705" w14:textId="4E9CFDA4" w:rsidR="00F63D92" w:rsidRDefault="00F32020">
      <w:pPr>
        <w:pStyle w:val="TOC1"/>
        <w:rPr>
          <w:b w:val="0"/>
          <w:color w:val="auto"/>
          <w:sz w:val="24"/>
          <w:szCs w:val="24"/>
          <w:lang w:eastAsia="en-US"/>
        </w:rPr>
      </w:pPr>
      <w:hyperlink w:anchor="_Toc70360545" w:history="1">
        <w:r w:rsidR="00F63D92" w:rsidRPr="00286B90">
          <w:rPr>
            <w:rStyle w:val="Hyperlink"/>
          </w:rPr>
          <w:t>Element J (10): Suspension and Expulsion Procedures</w:t>
        </w:r>
        <w:r w:rsidR="00F63D92">
          <w:rPr>
            <w:webHidden/>
          </w:rPr>
          <w:tab/>
        </w:r>
        <w:r w:rsidR="00F63D92">
          <w:rPr>
            <w:webHidden/>
          </w:rPr>
          <w:fldChar w:fldCharType="begin"/>
        </w:r>
        <w:r w:rsidR="00F63D92">
          <w:rPr>
            <w:webHidden/>
          </w:rPr>
          <w:instrText xml:space="preserve"> PAGEREF _Toc70360545 \h </w:instrText>
        </w:r>
        <w:r w:rsidR="00F63D92">
          <w:rPr>
            <w:webHidden/>
          </w:rPr>
        </w:r>
        <w:r w:rsidR="00F63D92">
          <w:rPr>
            <w:webHidden/>
          </w:rPr>
          <w:fldChar w:fldCharType="separate"/>
        </w:r>
        <w:r w:rsidR="00F63D92">
          <w:rPr>
            <w:webHidden/>
          </w:rPr>
          <w:t>53</w:t>
        </w:r>
        <w:r w:rsidR="00F63D92">
          <w:rPr>
            <w:webHidden/>
          </w:rPr>
          <w:fldChar w:fldCharType="end"/>
        </w:r>
      </w:hyperlink>
    </w:p>
    <w:p w14:paraId="518FBA32" w14:textId="1D0EBCE2" w:rsidR="00F63D92" w:rsidRDefault="00F32020">
      <w:pPr>
        <w:pStyle w:val="TOC1"/>
        <w:rPr>
          <w:b w:val="0"/>
          <w:color w:val="auto"/>
          <w:sz w:val="24"/>
          <w:szCs w:val="24"/>
          <w:lang w:eastAsia="en-US"/>
        </w:rPr>
      </w:pPr>
      <w:hyperlink w:anchor="_Toc70360546" w:history="1">
        <w:r w:rsidR="00F63D92" w:rsidRPr="00286B90">
          <w:rPr>
            <w:rStyle w:val="Hyperlink"/>
          </w:rPr>
          <w:t>Element K (11): Employee Retirement Systems</w:t>
        </w:r>
        <w:r w:rsidR="00F63D92">
          <w:rPr>
            <w:webHidden/>
          </w:rPr>
          <w:tab/>
        </w:r>
        <w:r w:rsidR="00F63D92">
          <w:rPr>
            <w:webHidden/>
          </w:rPr>
          <w:fldChar w:fldCharType="begin"/>
        </w:r>
        <w:r w:rsidR="00F63D92">
          <w:rPr>
            <w:webHidden/>
          </w:rPr>
          <w:instrText xml:space="preserve"> PAGEREF _Toc70360546 \h </w:instrText>
        </w:r>
        <w:r w:rsidR="00F63D92">
          <w:rPr>
            <w:webHidden/>
          </w:rPr>
        </w:r>
        <w:r w:rsidR="00F63D92">
          <w:rPr>
            <w:webHidden/>
          </w:rPr>
          <w:fldChar w:fldCharType="separate"/>
        </w:r>
        <w:r w:rsidR="00F63D92">
          <w:rPr>
            <w:webHidden/>
          </w:rPr>
          <w:t>57</w:t>
        </w:r>
        <w:r w:rsidR="00F63D92">
          <w:rPr>
            <w:webHidden/>
          </w:rPr>
          <w:fldChar w:fldCharType="end"/>
        </w:r>
      </w:hyperlink>
    </w:p>
    <w:p w14:paraId="11E6E1EA" w14:textId="3E7D0A8D" w:rsidR="00F63D92" w:rsidRDefault="00F32020">
      <w:pPr>
        <w:pStyle w:val="TOC1"/>
        <w:rPr>
          <w:b w:val="0"/>
          <w:color w:val="auto"/>
          <w:sz w:val="24"/>
          <w:szCs w:val="24"/>
          <w:lang w:eastAsia="en-US"/>
        </w:rPr>
      </w:pPr>
      <w:hyperlink w:anchor="_Toc70360547" w:history="1">
        <w:r w:rsidR="00F63D92" w:rsidRPr="00286B90">
          <w:rPr>
            <w:rStyle w:val="Hyperlink"/>
          </w:rPr>
          <w:t>Element L (12): Public School Attendance Alternatives</w:t>
        </w:r>
        <w:r w:rsidR="00F63D92">
          <w:rPr>
            <w:webHidden/>
          </w:rPr>
          <w:tab/>
        </w:r>
        <w:r w:rsidR="00F63D92">
          <w:rPr>
            <w:webHidden/>
          </w:rPr>
          <w:fldChar w:fldCharType="begin"/>
        </w:r>
        <w:r w:rsidR="00F63D92">
          <w:rPr>
            <w:webHidden/>
          </w:rPr>
          <w:instrText xml:space="preserve"> PAGEREF _Toc70360547 \h </w:instrText>
        </w:r>
        <w:r w:rsidR="00F63D92">
          <w:rPr>
            <w:webHidden/>
          </w:rPr>
        </w:r>
        <w:r w:rsidR="00F63D92">
          <w:rPr>
            <w:webHidden/>
          </w:rPr>
          <w:fldChar w:fldCharType="separate"/>
        </w:r>
        <w:r w:rsidR="00F63D92">
          <w:rPr>
            <w:webHidden/>
          </w:rPr>
          <w:t>58</w:t>
        </w:r>
        <w:r w:rsidR="00F63D92">
          <w:rPr>
            <w:webHidden/>
          </w:rPr>
          <w:fldChar w:fldCharType="end"/>
        </w:r>
      </w:hyperlink>
    </w:p>
    <w:p w14:paraId="61758800" w14:textId="0A551CEA" w:rsidR="00F63D92" w:rsidRDefault="00F32020">
      <w:pPr>
        <w:pStyle w:val="TOC1"/>
        <w:rPr>
          <w:b w:val="0"/>
          <w:color w:val="auto"/>
          <w:sz w:val="24"/>
          <w:szCs w:val="24"/>
          <w:lang w:eastAsia="en-US"/>
        </w:rPr>
      </w:pPr>
      <w:hyperlink w:anchor="_Toc70360548" w:history="1">
        <w:r w:rsidR="00F63D92" w:rsidRPr="00286B90">
          <w:rPr>
            <w:rStyle w:val="Hyperlink"/>
          </w:rPr>
          <w:t>Element M (13): Rights of District Employees</w:t>
        </w:r>
        <w:r w:rsidR="00F63D92">
          <w:rPr>
            <w:webHidden/>
          </w:rPr>
          <w:tab/>
        </w:r>
        <w:r w:rsidR="00F63D92">
          <w:rPr>
            <w:webHidden/>
          </w:rPr>
          <w:fldChar w:fldCharType="begin"/>
        </w:r>
        <w:r w:rsidR="00F63D92">
          <w:rPr>
            <w:webHidden/>
          </w:rPr>
          <w:instrText xml:space="preserve"> PAGEREF _Toc70360548 \h </w:instrText>
        </w:r>
        <w:r w:rsidR="00F63D92">
          <w:rPr>
            <w:webHidden/>
          </w:rPr>
        </w:r>
        <w:r w:rsidR="00F63D92">
          <w:rPr>
            <w:webHidden/>
          </w:rPr>
          <w:fldChar w:fldCharType="separate"/>
        </w:r>
        <w:r w:rsidR="00F63D92">
          <w:rPr>
            <w:webHidden/>
          </w:rPr>
          <w:t>59</w:t>
        </w:r>
        <w:r w:rsidR="00F63D92">
          <w:rPr>
            <w:webHidden/>
          </w:rPr>
          <w:fldChar w:fldCharType="end"/>
        </w:r>
      </w:hyperlink>
    </w:p>
    <w:p w14:paraId="74EF5877" w14:textId="4FCAAC09" w:rsidR="00F63D92" w:rsidRDefault="00F32020">
      <w:pPr>
        <w:pStyle w:val="TOC1"/>
        <w:rPr>
          <w:b w:val="0"/>
          <w:color w:val="auto"/>
          <w:sz w:val="24"/>
          <w:szCs w:val="24"/>
          <w:lang w:eastAsia="en-US"/>
        </w:rPr>
      </w:pPr>
      <w:hyperlink w:anchor="_Toc70360549" w:history="1">
        <w:r w:rsidR="00F63D92" w:rsidRPr="00286B90">
          <w:rPr>
            <w:rStyle w:val="Hyperlink"/>
          </w:rPr>
          <w:t>Element N (14): Dispute Resolution Procedures</w:t>
        </w:r>
        <w:r w:rsidR="00F63D92">
          <w:rPr>
            <w:webHidden/>
          </w:rPr>
          <w:tab/>
        </w:r>
        <w:r w:rsidR="00F63D92">
          <w:rPr>
            <w:webHidden/>
          </w:rPr>
          <w:fldChar w:fldCharType="begin"/>
        </w:r>
        <w:r w:rsidR="00F63D92">
          <w:rPr>
            <w:webHidden/>
          </w:rPr>
          <w:instrText xml:space="preserve"> PAGEREF _Toc70360549 \h </w:instrText>
        </w:r>
        <w:r w:rsidR="00F63D92">
          <w:rPr>
            <w:webHidden/>
          </w:rPr>
        </w:r>
        <w:r w:rsidR="00F63D92">
          <w:rPr>
            <w:webHidden/>
          </w:rPr>
          <w:fldChar w:fldCharType="separate"/>
        </w:r>
        <w:r w:rsidR="00F63D92">
          <w:rPr>
            <w:webHidden/>
          </w:rPr>
          <w:t>60</w:t>
        </w:r>
        <w:r w:rsidR="00F63D92">
          <w:rPr>
            <w:webHidden/>
          </w:rPr>
          <w:fldChar w:fldCharType="end"/>
        </w:r>
      </w:hyperlink>
    </w:p>
    <w:p w14:paraId="1D21BFB9" w14:textId="52937C18" w:rsidR="00F63D92" w:rsidRDefault="00F32020">
      <w:pPr>
        <w:pStyle w:val="TOC1"/>
        <w:rPr>
          <w:b w:val="0"/>
          <w:color w:val="auto"/>
          <w:sz w:val="24"/>
          <w:szCs w:val="24"/>
          <w:lang w:eastAsia="en-US"/>
        </w:rPr>
      </w:pPr>
      <w:hyperlink w:anchor="_Toc70360550" w:history="1">
        <w:r w:rsidR="00F63D92" w:rsidRPr="00286B90">
          <w:rPr>
            <w:rStyle w:val="Hyperlink"/>
          </w:rPr>
          <w:t>Element O (15): Closure Procedures</w:t>
        </w:r>
        <w:r w:rsidR="00F63D92">
          <w:rPr>
            <w:webHidden/>
          </w:rPr>
          <w:tab/>
        </w:r>
        <w:r w:rsidR="00F63D92">
          <w:rPr>
            <w:webHidden/>
          </w:rPr>
          <w:fldChar w:fldCharType="begin"/>
        </w:r>
        <w:r w:rsidR="00F63D92">
          <w:rPr>
            <w:webHidden/>
          </w:rPr>
          <w:instrText xml:space="preserve"> PAGEREF _Toc70360550 \h </w:instrText>
        </w:r>
        <w:r w:rsidR="00F63D92">
          <w:rPr>
            <w:webHidden/>
          </w:rPr>
        </w:r>
        <w:r w:rsidR="00F63D92">
          <w:rPr>
            <w:webHidden/>
          </w:rPr>
          <w:fldChar w:fldCharType="separate"/>
        </w:r>
        <w:r w:rsidR="00F63D92">
          <w:rPr>
            <w:webHidden/>
          </w:rPr>
          <w:t>62</w:t>
        </w:r>
        <w:r w:rsidR="00F63D92">
          <w:rPr>
            <w:webHidden/>
          </w:rPr>
          <w:fldChar w:fldCharType="end"/>
        </w:r>
      </w:hyperlink>
    </w:p>
    <w:p w14:paraId="32C4E4AA" w14:textId="26C0588C" w:rsidR="00F63D92" w:rsidRDefault="00F32020">
      <w:pPr>
        <w:pStyle w:val="TOC1"/>
        <w:rPr>
          <w:b w:val="0"/>
          <w:color w:val="auto"/>
          <w:sz w:val="24"/>
          <w:szCs w:val="24"/>
          <w:lang w:eastAsia="en-US"/>
        </w:rPr>
      </w:pPr>
      <w:hyperlink w:anchor="_Toc70360551" w:history="1">
        <w:r w:rsidR="00F63D92" w:rsidRPr="00286B90">
          <w:rPr>
            <w:rStyle w:val="Hyperlink"/>
          </w:rPr>
          <w:t xml:space="preserve">Element P (16): Charter School Location </w:t>
        </w:r>
        <w:r w:rsidR="00F63D92" w:rsidRPr="00286B90">
          <w:rPr>
            <w:rStyle w:val="Hyperlink"/>
            <w:i/>
            <w:iCs/>
          </w:rPr>
          <w:t>(for countywide schools)</w:t>
        </w:r>
        <w:r w:rsidR="00F63D92">
          <w:rPr>
            <w:webHidden/>
          </w:rPr>
          <w:tab/>
        </w:r>
        <w:r w:rsidR="00F63D92">
          <w:rPr>
            <w:webHidden/>
          </w:rPr>
          <w:fldChar w:fldCharType="begin"/>
        </w:r>
        <w:r w:rsidR="00F63D92">
          <w:rPr>
            <w:webHidden/>
          </w:rPr>
          <w:instrText xml:space="preserve"> PAGEREF _Toc70360551 \h </w:instrText>
        </w:r>
        <w:r w:rsidR="00F63D92">
          <w:rPr>
            <w:webHidden/>
          </w:rPr>
        </w:r>
        <w:r w:rsidR="00F63D92">
          <w:rPr>
            <w:webHidden/>
          </w:rPr>
          <w:fldChar w:fldCharType="separate"/>
        </w:r>
        <w:r w:rsidR="00F63D92">
          <w:rPr>
            <w:webHidden/>
          </w:rPr>
          <w:t>64</w:t>
        </w:r>
        <w:r w:rsidR="00F63D92">
          <w:rPr>
            <w:webHidden/>
          </w:rPr>
          <w:fldChar w:fldCharType="end"/>
        </w:r>
      </w:hyperlink>
    </w:p>
    <w:p w14:paraId="04E6ACDB" w14:textId="46851A09" w:rsidR="00774224" w:rsidRPr="00C02DAF" w:rsidRDefault="00E365FF" w:rsidP="00412829">
      <w:pPr>
        <w:pStyle w:val="Paragraph"/>
      </w:pPr>
      <w:r>
        <w:fldChar w:fldCharType="end"/>
      </w:r>
    </w:p>
    <w:p w14:paraId="77EF7344" w14:textId="77777777" w:rsidR="005842E7" w:rsidRDefault="005842E7">
      <w:pPr>
        <w:spacing w:line="310" w:lineRule="exact"/>
        <w:rPr>
          <w:b/>
          <w:bCs/>
          <w:noProof/>
          <w:color w:val="1569C8" w:themeColor="accent5"/>
          <w:sz w:val="26"/>
          <w:szCs w:val="26"/>
        </w:rPr>
        <w:sectPr w:rsidR="005842E7" w:rsidSect="006D5F0D">
          <w:headerReference w:type="even" r:id="rId14"/>
          <w:headerReference w:type="default" r:id="rId15"/>
          <w:footerReference w:type="default" r:id="rId16"/>
          <w:headerReference w:type="first" r:id="rId17"/>
          <w:pgSz w:w="12240" w:h="15840"/>
          <w:pgMar w:top="1627" w:right="1440" w:bottom="1264" w:left="1440" w:header="431" w:footer="459" w:gutter="0"/>
          <w:pgNumType w:fmt="lowerRoman" w:start="1"/>
          <w:cols w:space="708"/>
          <w:docGrid w:linePitch="360"/>
        </w:sectPr>
      </w:pPr>
    </w:p>
    <w:p w14:paraId="1A95CBAA" w14:textId="57276C30" w:rsidR="005842E7" w:rsidRPr="00172A1E" w:rsidRDefault="006947D4" w:rsidP="00E365FF">
      <w:pPr>
        <w:pStyle w:val="Heading2B-Startofnewpage"/>
      </w:pPr>
      <w:bookmarkStart w:id="9" w:name="_Toc58846349"/>
      <w:bookmarkStart w:id="10" w:name="_Toc61601636"/>
      <w:bookmarkStart w:id="11" w:name="_Toc70360533"/>
      <w:r>
        <w:t xml:space="preserve">Initial </w:t>
      </w:r>
      <w:r w:rsidR="00172A1E" w:rsidRPr="00172A1E">
        <w:t>Charter Petition Evaluation Rubric</w:t>
      </w:r>
      <w:bookmarkEnd w:id="9"/>
      <w:bookmarkEnd w:id="10"/>
      <w:bookmarkEnd w:id="11"/>
      <w:r w:rsidR="00172A1E" w:rsidRPr="00172A1E">
        <w:t xml:space="preserve"> </w:t>
      </w:r>
    </w:p>
    <w:p w14:paraId="7FB2ED34" w14:textId="502FA2A3" w:rsidR="005842E7" w:rsidRPr="00172A1E" w:rsidRDefault="00172A1E" w:rsidP="00172A1E">
      <w:pPr>
        <w:pStyle w:val="Callout"/>
      </w:pPr>
      <w:r>
        <w:t xml:space="preserve">The </w:t>
      </w:r>
      <w:r w:rsidR="00BB1CA6">
        <w:t xml:space="preserve">Initial </w:t>
      </w:r>
      <w:r>
        <w:t xml:space="preserve">Charter Petition Evaluation Rubric is intended to be used by authorizers to evaluate new charter petitions. The rubric includes all of the required components of a petition, including the statutorily required 15 elements of </w:t>
      </w:r>
      <w:hyperlink r:id="rId18" w:history="1">
        <w:r w:rsidRPr="007A0E18">
          <w:rPr>
            <w:rStyle w:val="Hyperlink"/>
          </w:rPr>
          <w:t xml:space="preserve">Education Code </w:t>
        </w:r>
        <w:r w:rsidR="00856D80">
          <w:rPr>
            <w:rStyle w:val="Hyperlink"/>
          </w:rPr>
          <w:t>s</w:t>
        </w:r>
        <w:r w:rsidRPr="007A0E18">
          <w:rPr>
            <w:rStyle w:val="Hyperlink"/>
          </w:rPr>
          <w:t>ection 47605</w:t>
        </w:r>
      </w:hyperlink>
      <w:r>
        <w:t>, other statutory requirements, and components needed for a strong petition. Authorizers may want to make minor revisions to evaluate hybrid or online school models or programs.</w:t>
      </w:r>
    </w:p>
    <w:p w14:paraId="518F418E" w14:textId="049297A6" w:rsidR="005842E7" w:rsidRPr="000D0B73" w:rsidRDefault="005842E7" w:rsidP="00407AF9">
      <w:pPr>
        <w:pStyle w:val="Paragraph"/>
      </w:pPr>
      <w:r w:rsidRPr="000D0B73">
        <w:t>For each element, the statutory description of the element is inc</w:t>
      </w:r>
      <w:r w:rsidRPr="00407AF9">
        <w:t>l</w:t>
      </w:r>
      <w:r w:rsidRPr="000D0B73">
        <w:t>uded and other statutory requirements are included in red font.  Each element includes the key criteria expected in the petition in the left column, as well as indicators or “look fors” for each of the criteria. The indicators are categorized as assurances, evidence of compliance, or quality indicators</w:t>
      </w:r>
      <w:r w:rsidR="00D705F0">
        <w:t>,</w:t>
      </w:r>
      <w:r w:rsidRPr="000D0B73">
        <w:t xml:space="preserve"> with the goal of maximizing review time on high priority components. Following are definitions of the three types of indicators.</w:t>
      </w:r>
    </w:p>
    <w:p w14:paraId="5427DE87" w14:textId="77777777" w:rsidR="005842E7" w:rsidRPr="00407AF9" w:rsidRDefault="005842E7" w:rsidP="00407AF9">
      <w:pPr>
        <w:pStyle w:val="List-Level1"/>
      </w:pPr>
      <w:r w:rsidRPr="00407AF9">
        <w:rPr>
          <w:b/>
          <w:bCs/>
        </w:rPr>
        <w:t>Assurance:</w:t>
      </w:r>
      <w:r w:rsidRPr="00407AF9">
        <w:t xml:space="preserve"> The authorizer accepts the petitioner's assurance that the element is complete/compliant, will be complete/compliant, or the school will operate within compliance. </w:t>
      </w:r>
    </w:p>
    <w:p w14:paraId="1890B0FF" w14:textId="77777777" w:rsidR="005842E7" w:rsidRPr="00407AF9" w:rsidRDefault="005842E7" w:rsidP="00407AF9">
      <w:pPr>
        <w:pStyle w:val="List-Level1"/>
      </w:pPr>
      <w:r w:rsidRPr="00407AF9">
        <w:rPr>
          <w:b/>
          <w:bCs/>
        </w:rPr>
        <w:t>Compliance:</w:t>
      </w:r>
      <w:r w:rsidRPr="00407AF9">
        <w:t xml:space="preserve"> The authorizer evaluates these elements based on the existence of a response and whether the response is complete. Fundamental question: Did the petitioner provide what the authorizer asked? </w:t>
      </w:r>
    </w:p>
    <w:p w14:paraId="01E2D2D9" w14:textId="77777777" w:rsidR="005842E7" w:rsidRPr="00407AF9" w:rsidRDefault="005842E7" w:rsidP="00407AF9">
      <w:pPr>
        <w:pStyle w:val="List-Level1"/>
      </w:pPr>
      <w:r w:rsidRPr="00407AF9">
        <w:rPr>
          <w:b/>
          <w:bCs/>
        </w:rPr>
        <w:t>Quality:</w:t>
      </w:r>
      <w:r w:rsidRPr="00407AF9">
        <w:t xml:space="preserve"> The authorizer uses professional discretion to assess the quality of a response. The authorizer may guide their quality review by referencing best practices, evidence, or other generally accepted tools.</w:t>
      </w:r>
    </w:p>
    <w:p w14:paraId="75BF88C0" w14:textId="77777777" w:rsidR="005842E7" w:rsidRPr="000D0B73" w:rsidRDefault="005842E7" w:rsidP="005842E7">
      <w:pPr>
        <w:rPr>
          <w:rFonts w:cstheme="minorHAnsi"/>
        </w:rPr>
      </w:pPr>
      <w:r w:rsidRPr="000D0B73">
        <w:rPr>
          <w:rFonts w:cstheme="minorHAnsi"/>
        </w:rPr>
        <w:br w:type="page"/>
      </w:r>
    </w:p>
    <w:p w14:paraId="7BFED993" w14:textId="510DF34E" w:rsidR="005842E7" w:rsidRPr="000D0B73" w:rsidRDefault="00F244EC" w:rsidP="00F244EC">
      <w:pPr>
        <w:pStyle w:val="Heading2B-Startofnewpage"/>
      </w:pPr>
      <w:bookmarkStart w:id="12" w:name="_Toc70360534"/>
      <w:r w:rsidRPr="000D0B73">
        <w:t>Initial Petition Review</w:t>
      </w:r>
      <w:r w:rsidRPr="000D0B73">
        <w:rPr>
          <w:spacing w:val="-16"/>
        </w:rPr>
        <w:t xml:space="preserve"> </w:t>
      </w:r>
      <w:r w:rsidRPr="00F244EC">
        <w:t>Checklist</w:t>
      </w:r>
      <w:r w:rsidR="004E3593">
        <w:t>-District Authorizers</w:t>
      </w:r>
      <w:r w:rsidR="008D3D22">
        <w:t xml:space="preserve"> and County Appeals</w:t>
      </w:r>
      <w:bookmarkEnd w:id="12"/>
    </w:p>
    <w:p w14:paraId="7AEDC8BF" w14:textId="77777777" w:rsidR="005842E7" w:rsidRPr="000D0B73" w:rsidRDefault="005842E7" w:rsidP="005842E7">
      <w:pPr>
        <w:rPr>
          <w:rFonts w:cstheme="minorHAnsi"/>
          <w:b/>
          <w:bCs/>
          <w:i/>
          <w:iCs/>
        </w:rPr>
      </w:pPr>
      <w:r>
        <w:rPr>
          <w:rFonts w:cstheme="minorHAnsi"/>
          <w:b/>
          <w:bCs/>
          <w:i/>
          <w:iCs/>
        </w:rPr>
        <w:t xml:space="preserve">The petitioner should complete this form to ensure they have addressed all required components. The authorizer should then use the form to confirm that all required components are submitted. </w:t>
      </w:r>
      <w:r w:rsidRPr="00734650">
        <w:rPr>
          <w:rFonts w:cstheme="minorHAnsi"/>
          <w:color w:val="FF0000"/>
        </w:rPr>
        <w:t>(</w:t>
      </w:r>
      <w:r>
        <w:rPr>
          <w:rFonts w:cstheme="minorHAnsi"/>
          <w:color w:val="FF0000"/>
        </w:rPr>
        <w:t>L</w:t>
      </w:r>
      <w:r w:rsidRPr="00734650">
        <w:rPr>
          <w:rFonts w:cstheme="minorHAnsi"/>
          <w:color w:val="FF0000"/>
        </w:rPr>
        <w:t>anguage in red indicates statutory requirement</w:t>
      </w:r>
      <w:r>
        <w:rPr>
          <w:rFonts w:cstheme="minorHAnsi"/>
          <w:color w:val="FF0000"/>
        </w:rPr>
        <w:t>s for the charter petition.</w:t>
      </w:r>
      <w:r w:rsidRPr="00734650">
        <w:rPr>
          <w:rFonts w:cstheme="minorHAnsi"/>
          <w:color w:val="FF0000"/>
        </w:rPr>
        <w:t>)</w:t>
      </w:r>
    </w:p>
    <w:p w14:paraId="6E3C545C" w14:textId="77777777" w:rsidR="005842E7" w:rsidRPr="000D0B73" w:rsidRDefault="005842E7" w:rsidP="005842E7">
      <w:pPr>
        <w:pStyle w:val="BodyText"/>
        <w:kinsoku w:val="0"/>
        <w:overflowPunct w:val="0"/>
        <w:spacing w:before="151"/>
        <w:ind w:right="90"/>
        <w:jc w:val="center"/>
        <w:rPr>
          <w:rFonts w:asciiTheme="minorHAnsi" w:hAnsiTheme="minorHAnsi" w:cstheme="minorHAnsi"/>
          <w:i/>
          <w:iCs/>
        </w:rPr>
      </w:pPr>
      <w:r w:rsidRPr="000D0B73">
        <w:rPr>
          <w:rFonts w:asciiTheme="minorHAnsi" w:hAnsiTheme="minorHAnsi" w:cstheme="minorHAnsi"/>
        </w:rPr>
        <w:t>Charter Petition Review—Education Code §</w:t>
      </w:r>
      <w:r w:rsidRPr="000D0B73">
        <w:rPr>
          <w:rFonts w:asciiTheme="minorHAnsi" w:hAnsiTheme="minorHAnsi" w:cstheme="minorHAnsi"/>
          <w:spacing w:val="-16"/>
        </w:rPr>
        <w:t xml:space="preserve"> </w:t>
      </w:r>
      <w:r w:rsidRPr="000D0B73">
        <w:rPr>
          <w:rFonts w:asciiTheme="minorHAnsi" w:hAnsiTheme="minorHAnsi" w:cstheme="minorHAnsi"/>
        </w:rPr>
        <w:t>47605</w:t>
      </w:r>
    </w:p>
    <w:p w14:paraId="1B7D508D" w14:textId="57CB64BE" w:rsidR="005842E7" w:rsidRPr="000D0B73" w:rsidRDefault="005842E7" w:rsidP="00EE1B0B">
      <w:pPr>
        <w:pStyle w:val="BodyText"/>
        <w:pBdr>
          <w:top w:val="single" w:sz="4" w:space="1" w:color="auto"/>
          <w:left w:val="single" w:sz="4" w:space="4" w:color="auto"/>
          <w:bottom w:val="single" w:sz="4" w:space="1" w:color="auto"/>
          <w:right w:val="single" w:sz="4" w:space="31" w:color="auto"/>
        </w:pBdr>
        <w:tabs>
          <w:tab w:val="left" w:pos="7920"/>
        </w:tabs>
        <w:kinsoku w:val="0"/>
        <w:overflowPunct w:val="0"/>
        <w:spacing w:before="151"/>
        <w:ind w:right="630"/>
        <w:jc w:val="both"/>
        <w:rPr>
          <w:rFonts w:asciiTheme="minorHAnsi" w:hAnsiTheme="minorHAnsi" w:cstheme="minorHAnsi"/>
          <w:i/>
          <w:iCs/>
        </w:rPr>
      </w:pPr>
      <w:r w:rsidRPr="000D0B73">
        <w:rPr>
          <w:rFonts w:asciiTheme="minorHAnsi" w:hAnsiTheme="minorHAnsi" w:cstheme="minorHAnsi"/>
        </w:rPr>
        <w:t xml:space="preserve">Charter Petition Name: </w:t>
      </w:r>
      <w:r w:rsidR="00EE1B0B">
        <w:rPr>
          <w:rFonts w:asciiTheme="minorHAnsi" w:hAnsiTheme="minorHAnsi" w:cstheme="minorHAnsi"/>
        </w:rPr>
        <w:tab/>
      </w:r>
      <w:r w:rsidRPr="000D0B73">
        <w:rPr>
          <w:rFonts w:asciiTheme="minorHAnsi" w:hAnsiTheme="minorHAnsi" w:cstheme="minorHAnsi"/>
        </w:rPr>
        <w:t>Date Petition Received:</w:t>
      </w:r>
    </w:p>
    <w:p w14:paraId="3187DFE7" w14:textId="77777777" w:rsidR="005842E7" w:rsidRPr="000D0B73" w:rsidRDefault="005842E7" w:rsidP="005842E7">
      <w:pPr>
        <w:pStyle w:val="BodyText"/>
        <w:pBdr>
          <w:top w:val="single" w:sz="4" w:space="1" w:color="auto"/>
          <w:left w:val="single" w:sz="4" w:space="4" w:color="auto"/>
          <w:bottom w:val="single" w:sz="4" w:space="1" w:color="auto"/>
          <w:right w:val="single" w:sz="4" w:space="31" w:color="auto"/>
        </w:pBdr>
        <w:kinsoku w:val="0"/>
        <w:overflowPunct w:val="0"/>
        <w:spacing w:before="151"/>
        <w:ind w:right="630"/>
        <w:jc w:val="both"/>
        <w:rPr>
          <w:rFonts w:asciiTheme="minorHAnsi" w:hAnsiTheme="minorHAnsi" w:cstheme="minorHAnsi"/>
          <w:i/>
          <w:iCs/>
        </w:rPr>
      </w:pPr>
    </w:p>
    <w:p w14:paraId="44A580FA" w14:textId="77777777" w:rsidR="005842E7" w:rsidRPr="000D0B73" w:rsidRDefault="005842E7" w:rsidP="005842E7">
      <w:pPr>
        <w:pStyle w:val="BodyText"/>
        <w:kinsoku w:val="0"/>
        <w:overflowPunct w:val="0"/>
        <w:spacing w:before="151"/>
        <w:ind w:right="4986"/>
        <w:jc w:val="both"/>
        <w:rPr>
          <w:rFonts w:asciiTheme="minorHAnsi" w:hAnsiTheme="minorHAnsi" w:cstheme="minorHAnsi"/>
          <w:i/>
          <w:iCs/>
        </w:rPr>
      </w:pPr>
    </w:p>
    <w:tbl>
      <w:tblPr>
        <w:tblW w:w="14416" w:type="dxa"/>
        <w:jc w:val="center"/>
        <w:tblLayout w:type="fixed"/>
        <w:tblCellMar>
          <w:left w:w="0" w:type="dxa"/>
          <w:right w:w="0" w:type="dxa"/>
        </w:tblCellMar>
        <w:tblLook w:val="0000" w:firstRow="0" w:lastRow="0" w:firstColumn="0" w:lastColumn="0" w:noHBand="0" w:noVBand="0"/>
      </w:tblPr>
      <w:tblGrid>
        <w:gridCol w:w="11883"/>
        <w:gridCol w:w="901"/>
        <w:gridCol w:w="814"/>
        <w:gridCol w:w="818"/>
      </w:tblGrid>
      <w:tr w:rsidR="005842E7" w:rsidRPr="000D0B73" w14:paraId="4CF43238" w14:textId="77777777" w:rsidTr="0A828CC6">
        <w:trPr>
          <w:trHeight w:val="268"/>
          <w:jc w:val="center"/>
        </w:trPr>
        <w:tc>
          <w:tcPr>
            <w:tcW w:w="14416" w:type="dxa"/>
            <w:gridSpan w:val="4"/>
            <w:tcBorders>
              <w:top w:val="single" w:sz="4" w:space="0" w:color="000000"/>
              <w:left w:val="single" w:sz="4" w:space="0" w:color="000000"/>
              <w:bottom w:val="single" w:sz="4" w:space="0" w:color="000000"/>
              <w:right w:val="single" w:sz="4" w:space="0" w:color="000000"/>
            </w:tcBorders>
            <w:shd w:val="clear" w:color="auto" w:fill="1F3864"/>
          </w:tcPr>
          <w:p w14:paraId="1C51CB6B" w14:textId="77777777" w:rsidR="005842E7" w:rsidRPr="00F244EC" w:rsidRDefault="005842E7" w:rsidP="00172A1E">
            <w:pPr>
              <w:pStyle w:val="TableParagraph"/>
              <w:kinsoku w:val="0"/>
              <w:overflowPunct w:val="0"/>
              <w:spacing w:line="248" w:lineRule="exact"/>
              <w:ind w:left="2051" w:right="1934"/>
              <w:jc w:val="center"/>
              <w:rPr>
                <w:rFonts w:asciiTheme="minorHAnsi" w:hAnsiTheme="minorHAnsi" w:cstheme="minorHAnsi"/>
                <w:b/>
                <w:bCs/>
                <w:color w:val="F0F2F4" w:themeColor="background2" w:themeTint="33"/>
                <w:spacing w:val="-3"/>
                <w:sz w:val="22"/>
                <w:szCs w:val="22"/>
              </w:rPr>
            </w:pPr>
            <w:r w:rsidRPr="00F244EC">
              <w:rPr>
                <w:rFonts w:asciiTheme="minorHAnsi" w:hAnsiTheme="minorHAnsi" w:cstheme="minorHAnsi"/>
                <w:b/>
                <w:bCs/>
                <w:color w:val="F0F2F4" w:themeColor="background2" w:themeTint="33"/>
                <w:sz w:val="22"/>
                <w:szCs w:val="22"/>
              </w:rPr>
              <w:t>REQUIRED</w:t>
            </w:r>
            <w:r w:rsidRPr="00F244EC">
              <w:rPr>
                <w:rFonts w:asciiTheme="minorHAnsi" w:hAnsiTheme="minorHAnsi" w:cstheme="minorHAnsi"/>
                <w:b/>
                <w:bCs/>
                <w:color w:val="F0F2F4" w:themeColor="background2" w:themeTint="33"/>
                <w:spacing w:val="-6"/>
                <w:sz w:val="22"/>
                <w:szCs w:val="22"/>
              </w:rPr>
              <w:t xml:space="preserve"> </w:t>
            </w:r>
            <w:r w:rsidRPr="00F244EC">
              <w:rPr>
                <w:rFonts w:asciiTheme="minorHAnsi" w:hAnsiTheme="minorHAnsi" w:cstheme="minorHAnsi"/>
                <w:b/>
                <w:bCs/>
                <w:color w:val="F0F2F4" w:themeColor="background2" w:themeTint="33"/>
                <w:sz w:val="22"/>
                <w:szCs w:val="22"/>
              </w:rPr>
              <w:t>PETITION</w:t>
            </w:r>
            <w:r w:rsidRPr="00F244EC">
              <w:rPr>
                <w:rFonts w:asciiTheme="minorHAnsi" w:hAnsiTheme="minorHAnsi" w:cstheme="minorHAnsi"/>
                <w:b/>
                <w:bCs/>
                <w:color w:val="F0F2F4" w:themeColor="background2" w:themeTint="33"/>
                <w:spacing w:val="-2"/>
                <w:sz w:val="22"/>
                <w:szCs w:val="22"/>
              </w:rPr>
              <w:t xml:space="preserve"> </w:t>
            </w:r>
            <w:r w:rsidRPr="00F244EC">
              <w:rPr>
                <w:rFonts w:asciiTheme="minorHAnsi" w:hAnsiTheme="minorHAnsi" w:cstheme="minorHAnsi"/>
                <w:b/>
                <w:bCs/>
                <w:color w:val="F0F2F4" w:themeColor="background2" w:themeTint="33"/>
                <w:sz w:val="22"/>
                <w:szCs w:val="22"/>
              </w:rPr>
              <w:t>SIGNATURES</w:t>
            </w:r>
            <w:r w:rsidRPr="00F244EC">
              <w:rPr>
                <w:rFonts w:asciiTheme="minorHAnsi" w:hAnsiTheme="minorHAnsi" w:cstheme="minorHAnsi"/>
                <w:b/>
                <w:bCs/>
                <w:color w:val="F0F2F4" w:themeColor="background2" w:themeTint="33"/>
                <w:spacing w:val="-6"/>
                <w:sz w:val="22"/>
                <w:szCs w:val="22"/>
              </w:rPr>
              <w:t xml:space="preserve"> </w:t>
            </w:r>
            <w:r w:rsidRPr="00F244EC">
              <w:rPr>
                <w:rFonts w:asciiTheme="minorHAnsi" w:hAnsiTheme="minorHAnsi" w:cstheme="minorHAnsi"/>
                <w:b/>
                <w:bCs/>
                <w:color w:val="F0F2F4" w:themeColor="background2" w:themeTint="33"/>
                <w:sz w:val="22"/>
                <w:szCs w:val="22"/>
              </w:rPr>
              <w:t>IF</w:t>
            </w:r>
            <w:r w:rsidRPr="00F244EC">
              <w:rPr>
                <w:rFonts w:asciiTheme="minorHAnsi" w:hAnsiTheme="minorHAnsi" w:cstheme="minorHAnsi"/>
                <w:b/>
                <w:bCs/>
                <w:color w:val="F0F2F4" w:themeColor="background2" w:themeTint="33"/>
                <w:spacing w:val="-7"/>
                <w:sz w:val="22"/>
                <w:szCs w:val="22"/>
              </w:rPr>
              <w:t xml:space="preserve"> </w:t>
            </w:r>
            <w:r w:rsidRPr="00F244EC">
              <w:rPr>
                <w:rFonts w:asciiTheme="minorHAnsi" w:hAnsiTheme="minorHAnsi" w:cstheme="minorHAnsi"/>
                <w:b/>
                <w:bCs/>
                <w:color w:val="F0F2F4" w:themeColor="background2" w:themeTint="33"/>
                <w:sz w:val="22"/>
                <w:szCs w:val="22"/>
              </w:rPr>
              <w:t>CONVERSION</w:t>
            </w:r>
            <w:r w:rsidRPr="00F244EC">
              <w:rPr>
                <w:rFonts w:asciiTheme="minorHAnsi" w:hAnsiTheme="minorHAnsi" w:cstheme="minorHAnsi"/>
                <w:b/>
                <w:bCs/>
                <w:color w:val="F0F2F4" w:themeColor="background2" w:themeTint="33"/>
                <w:spacing w:val="-4"/>
                <w:sz w:val="22"/>
                <w:szCs w:val="22"/>
              </w:rPr>
              <w:t xml:space="preserve"> </w:t>
            </w:r>
            <w:r w:rsidRPr="00F244EC">
              <w:rPr>
                <w:rFonts w:asciiTheme="minorHAnsi" w:hAnsiTheme="minorHAnsi" w:cstheme="minorHAnsi"/>
                <w:b/>
                <w:bCs/>
                <w:color w:val="F0F2F4" w:themeColor="background2" w:themeTint="33"/>
                <w:sz w:val="22"/>
                <w:szCs w:val="22"/>
              </w:rPr>
              <w:t>OF</w:t>
            </w:r>
            <w:r w:rsidRPr="00F244EC">
              <w:rPr>
                <w:rFonts w:asciiTheme="minorHAnsi" w:hAnsiTheme="minorHAnsi" w:cstheme="minorHAnsi"/>
                <w:b/>
                <w:bCs/>
                <w:color w:val="F0F2F4" w:themeColor="background2" w:themeTint="33"/>
                <w:spacing w:val="-4"/>
                <w:sz w:val="22"/>
                <w:szCs w:val="22"/>
              </w:rPr>
              <w:t xml:space="preserve"> </w:t>
            </w:r>
            <w:r w:rsidRPr="00F244EC">
              <w:rPr>
                <w:rFonts w:asciiTheme="minorHAnsi" w:hAnsiTheme="minorHAnsi" w:cstheme="minorHAnsi"/>
                <w:b/>
                <w:bCs/>
                <w:color w:val="F0F2F4" w:themeColor="background2" w:themeTint="33"/>
                <w:sz w:val="22"/>
                <w:szCs w:val="22"/>
              </w:rPr>
              <w:t>EXISTING</w:t>
            </w:r>
            <w:r w:rsidRPr="00F244EC">
              <w:rPr>
                <w:rFonts w:asciiTheme="minorHAnsi" w:hAnsiTheme="minorHAnsi" w:cstheme="minorHAnsi"/>
                <w:b/>
                <w:bCs/>
                <w:color w:val="F0F2F4" w:themeColor="background2" w:themeTint="33"/>
                <w:spacing w:val="-3"/>
                <w:sz w:val="22"/>
                <w:szCs w:val="22"/>
              </w:rPr>
              <w:t xml:space="preserve"> </w:t>
            </w:r>
            <w:r w:rsidRPr="00F244EC">
              <w:rPr>
                <w:rFonts w:asciiTheme="minorHAnsi" w:hAnsiTheme="minorHAnsi" w:cstheme="minorHAnsi"/>
                <w:b/>
                <w:bCs/>
                <w:color w:val="F0F2F4" w:themeColor="background2" w:themeTint="33"/>
                <w:sz w:val="22"/>
                <w:szCs w:val="22"/>
              </w:rPr>
              <w:t>PUBLIC</w:t>
            </w:r>
            <w:r w:rsidRPr="00F244EC">
              <w:rPr>
                <w:rFonts w:asciiTheme="minorHAnsi" w:hAnsiTheme="minorHAnsi" w:cstheme="minorHAnsi"/>
                <w:b/>
                <w:bCs/>
                <w:color w:val="F0F2F4" w:themeColor="background2" w:themeTint="33"/>
                <w:spacing w:val="-2"/>
                <w:sz w:val="22"/>
                <w:szCs w:val="22"/>
              </w:rPr>
              <w:t xml:space="preserve"> </w:t>
            </w:r>
            <w:r w:rsidRPr="00F244EC">
              <w:rPr>
                <w:rFonts w:asciiTheme="minorHAnsi" w:hAnsiTheme="minorHAnsi" w:cstheme="minorHAnsi"/>
                <w:b/>
                <w:bCs/>
                <w:color w:val="F0F2F4" w:themeColor="background2" w:themeTint="33"/>
                <w:sz w:val="22"/>
                <w:szCs w:val="22"/>
              </w:rPr>
              <w:t>SCHOOL</w:t>
            </w:r>
            <w:r w:rsidRPr="00F244EC">
              <w:rPr>
                <w:rFonts w:asciiTheme="minorHAnsi" w:hAnsiTheme="minorHAnsi" w:cstheme="minorHAnsi"/>
                <w:b/>
                <w:bCs/>
                <w:color w:val="F0F2F4" w:themeColor="background2" w:themeTint="33"/>
                <w:spacing w:val="-3"/>
                <w:sz w:val="22"/>
                <w:szCs w:val="22"/>
              </w:rPr>
              <w:t xml:space="preserve"> </w:t>
            </w:r>
          </w:p>
          <w:p w14:paraId="08F57E1F" w14:textId="5B39F040" w:rsidR="005842E7" w:rsidRPr="00F244EC" w:rsidRDefault="005842E7" w:rsidP="00172A1E">
            <w:pPr>
              <w:pStyle w:val="TableParagraph"/>
              <w:kinsoku w:val="0"/>
              <w:overflowPunct w:val="0"/>
              <w:spacing w:line="248" w:lineRule="exact"/>
              <w:ind w:left="2051" w:right="1934"/>
              <w:jc w:val="center"/>
              <w:rPr>
                <w:rFonts w:asciiTheme="minorHAnsi" w:hAnsiTheme="minorHAnsi" w:cstheme="minorHAnsi"/>
                <w:b/>
                <w:bCs/>
                <w:color w:val="F0F2F4" w:themeColor="background2" w:themeTint="33"/>
                <w:sz w:val="22"/>
                <w:szCs w:val="22"/>
              </w:rPr>
            </w:pPr>
            <w:r w:rsidRPr="00F244EC">
              <w:rPr>
                <w:rFonts w:asciiTheme="minorHAnsi" w:hAnsiTheme="minorHAnsi" w:cstheme="minorHAnsi"/>
                <w:b/>
                <w:bCs/>
                <w:color w:val="F0F2F4" w:themeColor="background2" w:themeTint="33"/>
                <w:sz w:val="22"/>
                <w:szCs w:val="22"/>
              </w:rPr>
              <w:t>(Education</w:t>
            </w:r>
            <w:r w:rsidRPr="00F244EC">
              <w:rPr>
                <w:rFonts w:asciiTheme="minorHAnsi" w:hAnsiTheme="minorHAnsi" w:cstheme="minorHAnsi"/>
                <w:b/>
                <w:bCs/>
                <w:color w:val="F0F2F4" w:themeColor="background2" w:themeTint="33"/>
                <w:spacing w:val="-5"/>
                <w:sz w:val="22"/>
                <w:szCs w:val="22"/>
              </w:rPr>
              <w:t xml:space="preserve"> </w:t>
            </w:r>
            <w:r w:rsidRPr="00F244EC">
              <w:rPr>
                <w:rFonts w:asciiTheme="minorHAnsi" w:hAnsiTheme="minorHAnsi" w:cstheme="minorHAnsi"/>
                <w:b/>
                <w:bCs/>
                <w:color w:val="F0F2F4" w:themeColor="background2" w:themeTint="33"/>
                <w:sz w:val="22"/>
                <w:szCs w:val="22"/>
              </w:rPr>
              <w:t>Code</w:t>
            </w:r>
            <w:r w:rsidRPr="00F244EC">
              <w:rPr>
                <w:rFonts w:asciiTheme="minorHAnsi" w:hAnsiTheme="minorHAnsi" w:cstheme="minorHAnsi"/>
                <w:b/>
                <w:bCs/>
                <w:color w:val="F0F2F4" w:themeColor="background2" w:themeTint="33"/>
                <w:spacing w:val="-4"/>
                <w:sz w:val="22"/>
                <w:szCs w:val="22"/>
              </w:rPr>
              <w:t xml:space="preserve"> § </w:t>
            </w:r>
            <w:r w:rsidRPr="00F244EC">
              <w:rPr>
                <w:rFonts w:asciiTheme="minorHAnsi" w:hAnsiTheme="minorHAnsi" w:cstheme="minorHAnsi"/>
                <w:b/>
                <w:bCs/>
                <w:color w:val="F0F2F4" w:themeColor="background2" w:themeTint="33"/>
                <w:sz w:val="22"/>
                <w:szCs w:val="22"/>
              </w:rPr>
              <w:t>47605</w:t>
            </w:r>
            <w:r w:rsidR="00856D80">
              <w:rPr>
                <w:rFonts w:asciiTheme="minorHAnsi" w:hAnsiTheme="minorHAnsi" w:cstheme="minorHAnsi"/>
                <w:b/>
                <w:bCs/>
                <w:color w:val="F0F2F4" w:themeColor="background2" w:themeTint="33"/>
                <w:sz w:val="22"/>
                <w:szCs w:val="22"/>
              </w:rPr>
              <w:t xml:space="preserve"> subd. </w:t>
            </w:r>
            <w:r w:rsidRPr="00F244EC">
              <w:rPr>
                <w:rFonts w:asciiTheme="minorHAnsi" w:hAnsiTheme="minorHAnsi" w:cstheme="minorHAnsi"/>
                <w:b/>
                <w:bCs/>
                <w:color w:val="F0F2F4" w:themeColor="background2" w:themeTint="33"/>
                <w:sz w:val="22"/>
                <w:szCs w:val="22"/>
              </w:rPr>
              <w:t>(a)</w:t>
            </w:r>
            <w:r w:rsidR="00856D80">
              <w:rPr>
                <w:rFonts w:asciiTheme="minorHAnsi" w:hAnsiTheme="minorHAnsi" w:cstheme="minorHAnsi"/>
                <w:b/>
                <w:bCs/>
                <w:color w:val="F0F2F4" w:themeColor="background2" w:themeTint="33"/>
                <w:sz w:val="22"/>
                <w:szCs w:val="22"/>
              </w:rPr>
              <w:t>.</w:t>
            </w:r>
            <w:r w:rsidRPr="00F244EC">
              <w:rPr>
                <w:rFonts w:asciiTheme="minorHAnsi" w:hAnsiTheme="minorHAnsi" w:cstheme="minorHAnsi"/>
                <w:b/>
                <w:bCs/>
                <w:color w:val="F0F2F4" w:themeColor="background2" w:themeTint="33"/>
                <w:sz w:val="22"/>
                <w:szCs w:val="22"/>
              </w:rPr>
              <w:t>)</w:t>
            </w:r>
          </w:p>
        </w:tc>
      </w:tr>
      <w:tr w:rsidR="005842E7" w:rsidRPr="000D0B73" w14:paraId="5EDEA5EA" w14:textId="77777777" w:rsidTr="0A828CC6">
        <w:trPr>
          <w:trHeight w:val="537"/>
          <w:jc w:val="center"/>
        </w:trPr>
        <w:tc>
          <w:tcPr>
            <w:tcW w:w="11883" w:type="dxa"/>
            <w:tcBorders>
              <w:top w:val="single" w:sz="4" w:space="0" w:color="000000"/>
              <w:left w:val="single" w:sz="4" w:space="0" w:color="000000"/>
              <w:bottom w:val="single" w:sz="4" w:space="0" w:color="000000"/>
              <w:right w:val="single" w:sz="4" w:space="0" w:color="000000"/>
            </w:tcBorders>
          </w:tcPr>
          <w:p w14:paraId="4F3768B5" w14:textId="40DB5A21" w:rsidR="005842E7" w:rsidRPr="00D97E5F" w:rsidRDefault="005842E7" w:rsidP="007D5980">
            <w:pPr>
              <w:pStyle w:val="TableParagraph"/>
              <w:widowControl w:val="0"/>
              <w:numPr>
                <w:ilvl w:val="0"/>
                <w:numId w:val="56"/>
              </w:numPr>
              <w:tabs>
                <w:tab w:val="left" w:pos="468"/>
              </w:tabs>
              <w:kinsoku w:val="0"/>
              <w:overflowPunct w:val="0"/>
              <w:autoSpaceDE w:val="0"/>
              <w:autoSpaceDN w:val="0"/>
              <w:adjustRightInd w:val="0"/>
              <w:spacing w:after="120" w:line="265" w:lineRule="exact"/>
              <w:ind w:left="461"/>
              <w:rPr>
                <w:rFonts w:asciiTheme="minorHAnsi" w:hAnsiTheme="minorHAnsi" w:cstheme="minorHAnsi"/>
                <w:color w:val="FF0000"/>
                <w:sz w:val="22"/>
                <w:szCs w:val="22"/>
              </w:rPr>
            </w:pPr>
            <w:r w:rsidRPr="00D97E5F">
              <w:rPr>
                <w:rFonts w:asciiTheme="minorHAnsi" w:hAnsiTheme="minorHAnsi" w:cstheme="minorHAnsi"/>
                <w:color w:val="FF0000"/>
                <w:sz w:val="22"/>
                <w:szCs w:val="22"/>
              </w:rPr>
              <w:t>50% of permanent status teachers</w:t>
            </w:r>
            <w:r w:rsidRPr="00D97E5F">
              <w:rPr>
                <w:rFonts w:asciiTheme="minorHAnsi" w:hAnsiTheme="minorHAnsi" w:cstheme="minorHAnsi"/>
                <w:color w:val="FF0000"/>
                <w:spacing w:val="-36"/>
                <w:sz w:val="22"/>
                <w:szCs w:val="22"/>
              </w:rPr>
              <w:t xml:space="preserve">   </w:t>
            </w:r>
            <w:r w:rsidR="008F5356">
              <w:rPr>
                <w:color w:val="212121"/>
                <w:sz w:val="21"/>
                <w:szCs w:val="21"/>
              </w:rPr>
              <w:t xml:space="preserve">currently employed </w:t>
            </w:r>
            <w:r w:rsidRPr="00D97E5F">
              <w:rPr>
                <w:rFonts w:asciiTheme="minorHAnsi" w:hAnsiTheme="minorHAnsi" w:cstheme="minorHAnsi"/>
                <w:color w:val="FF0000"/>
                <w:sz w:val="22"/>
                <w:szCs w:val="22"/>
              </w:rPr>
              <w:t>at school to be converted, in the form required by law.</w:t>
            </w:r>
          </w:p>
          <w:p w14:paraId="1A3DF203" w14:textId="5B279F3C" w:rsidR="00F244EC" w:rsidRPr="000D0B73" w:rsidRDefault="00F244EC" w:rsidP="00172A1E">
            <w:pPr>
              <w:pStyle w:val="TableParagraph"/>
              <w:widowControl w:val="0"/>
              <w:tabs>
                <w:tab w:val="left" w:pos="468"/>
              </w:tabs>
              <w:kinsoku w:val="0"/>
              <w:overflowPunct w:val="0"/>
              <w:autoSpaceDE w:val="0"/>
              <w:autoSpaceDN w:val="0"/>
              <w:adjustRightInd w:val="0"/>
              <w:spacing w:line="265" w:lineRule="exact"/>
              <w:ind w:left="467"/>
              <w:rPr>
                <w:rFonts w:asciiTheme="minorHAnsi" w:hAnsiTheme="minorHAnsi" w:cstheme="minorHAnsi"/>
                <w:sz w:val="22"/>
                <w:szCs w:val="22"/>
              </w:rPr>
            </w:pPr>
          </w:p>
        </w:tc>
        <w:tc>
          <w:tcPr>
            <w:tcW w:w="901" w:type="dxa"/>
            <w:tcBorders>
              <w:top w:val="single" w:sz="4" w:space="0" w:color="000000"/>
              <w:left w:val="single" w:sz="4" w:space="0" w:color="000000"/>
              <w:bottom w:val="single" w:sz="4" w:space="0" w:color="000000"/>
              <w:right w:val="single" w:sz="4" w:space="0" w:color="000000"/>
            </w:tcBorders>
          </w:tcPr>
          <w:p w14:paraId="557A2DF0" w14:textId="77777777" w:rsidR="005842E7" w:rsidRPr="000D0B73" w:rsidRDefault="005842E7" w:rsidP="00172A1E">
            <w:pPr>
              <w:pStyle w:val="TableParagraph"/>
              <w:kinsoku w:val="0"/>
              <w:overflowPunct w:val="0"/>
              <w:spacing w:line="265" w:lineRule="exact"/>
              <w:ind w:left="290"/>
              <w:rPr>
                <w:rFonts w:asciiTheme="minorHAnsi" w:hAnsiTheme="minorHAnsi" w:cstheme="minorHAnsi"/>
                <w:b/>
                <w:bCs/>
                <w:sz w:val="22"/>
                <w:szCs w:val="22"/>
              </w:rPr>
            </w:pPr>
            <w:r w:rsidRPr="000D0B73">
              <w:rPr>
                <w:rFonts w:asciiTheme="minorHAnsi" w:hAnsiTheme="minorHAnsi" w:cstheme="minorHAnsi"/>
                <w:b/>
                <w:bCs/>
                <w:sz w:val="22"/>
                <w:szCs w:val="22"/>
              </w:rPr>
              <w:t>Yes</w:t>
            </w:r>
          </w:p>
        </w:tc>
        <w:tc>
          <w:tcPr>
            <w:tcW w:w="814" w:type="dxa"/>
            <w:tcBorders>
              <w:top w:val="single" w:sz="4" w:space="0" w:color="000000"/>
              <w:left w:val="single" w:sz="4" w:space="0" w:color="000000"/>
              <w:bottom w:val="single" w:sz="4" w:space="0" w:color="000000"/>
              <w:right w:val="single" w:sz="4" w:space="0" w:color="000000"/>
            </w:tcBorders>
          </w:tcPr>
          <w:p w14:paraId="4B4129A7" w14:textId="77777777" w:rsidR="005842E7" w:rsidRPr="000D0B73" w:rsidRDefault="005842E7" w:rsidP="00172A1E">
            <w:pPr>
              <w:pStyle w:val="TableParagraph"/>
              <w:kinsoku w:val="0"/>
              <w:overflowPunct w:val="0"/>
              <w:spacing w:line="265" w:lineRule="exact"/>
              <w:ind w:left="244" w:right="240"/>
              <w:jc w:val="center"/>
              <w:rPr>
                <w:rFonts w:asciiTheme="minorHAnsi" w:hAnsiTheme="minorHAnsi" w:cstheme="minorHAnsi"/>
                <w:b/>
                <w:bCs/>
                <w:sz w:val="22"/>
                <w:szCs w:val="22"/>
              </w:rPr>
            </w:pPr>
            <w:r w:rsidRPr="000D0B73">
              <w:rPr>
                <w:rFonts w:asciiTheme="minorHAnsi" w:hAnsiTheme="minorHAnsi" w:cstheme="minorHAnsi"/>
                <w:b/>
                <w:bCs/>
                <w:sz w:val="22"/>
                <w:szCs w:val="22"/>
              </w:rPr>
              <w:t>No</w:t>
            </w:r>
          </w:p>
        </w:tc>
        <w:tc>
          <w:tcPr>
            <w:tcW w:w="818" w:type="dxa"/>
            <w:tcBorders>
              <w:top w:val="single" w:sz="4" w:space="0" w:color="000000"/>
              <w:left w:val="single" w:sz="4" w:space="0" w:color="000000"/>
              <w:bottom w:val="single" w:sz="4" w:space="0" w:color="000000"/>
              <w:right w:val="single" w:sz="4" w:space="0" w:color="000000"/>
            </w:tcBorders>
          </w:tcPr>
          <w:p w14:paraId="1DE7C0DD" w14:textId="77777777" w:rsidR="005842E7" w:rsidRPr="000D0B73" w:rsidRDefault="005842E7" w:rsidP="00172A1E">
            <w:pPr>
              <w:pStyle w:val="TableParagraph"/>
              <w:kinsoku w:val="0"/>
              <w:overflowPunct w:val="0"/>
              <w:spacing w:line="265" w:lineRule="exact"/>
              <w:ind w:left="185"/>
              <w:rPr>
                <w:rFonts w:asciiTheme="minorHAnsi" w:hAnsiTheme="minorHAnsi" w:cstheme="minorHAnsi"/>
                <w:b/>
                <w:bCs/>
                <w:sz w:val="22"/>
                <w:szCs w:val="22"/>
              </w:rPr>
            </w:pPr>
            <w:r w:rsidRPr="000D0B73">
              <w:rPr>
                <w:rFonts w:asciiTheme="minorHAnsi" w:hAnsiTheme="minorHAnsi" w:cstheme="minorHAnsi"/>
                <w:b/>
                <w:bCs/>
                <w:sz w:val="22"/>
                <w:szCs w:val="22"/>
              </w:rPr>
              <w:t xml:space="preserve">Page </w:t>
            </w:r>
          </w:p>
        </w:tc>
      </w:tr>
      <w:tr w:rsidR="005842E7" w:rsidRPr="000D0B73" w14:paraId="514FB2F4" w14:textId="77777777" w:rsidTr="0A828CC6">
        <w:trPr>
          <w:trHeight w:val="268"/>
          <w:jc w:val="center"/>
        </w:trPr>
        <w:tc>
          <w:tcPr>
            <w:tcW w:w="14416" w:type="dxa"/>
            <w:gridSpan w:val="4"/>
            <w:tcBorders>
              <w:top w:val="single" w:sz="4" w:space="0" w:color="000000"/>
              <w:left w:val="single" w:sz="4" w:space="0" w:color="000000"/>
              <w:bottom w:val="single" w:sz="4" w:space="0" w:color="000000"/>
              <w:right w:val="single" w:sz="4" w:space="0" w:color="000000"/>
            </w:tcBorders>
            <w:shd w:val="clear" w:color="auto" w:fill="1F3864"/>
          </w:tcPr>
          <w:p w14:paraId="1E8FF4BA" w14:textId="77777777" w:rsidR="005842E7" w:rsidRPr="00F244EC" w:rsidRDefault="005842E7" w:rsidP="00172A1E">
            <w:pPr>
              <w:pStyle w:val="TableParagraph"/>
              <w:kinsoku w:val="0"/>
              <w:overflowPunct w:val="0"/>
              <w:spacing w:line="248" w:lineRule="exact"/>
              <w:ind w:left="2301" w:right="1934"/>
              <w:jc w:val="center"/>
              <w:rPr>
                <w:rFonts w:asciiTheme="minorHAnsi" w:hAnsiTheme="minorHAnsi" w:cstheme="minorHAnsi"/>
                <w:b/>
                <w:bCs/>
                <w:color w:val="F0F2F4" w:themeColor="background2" w:themeTint="33"/>
                <w:spacing w:val="-5"/>
                <w:sz w:val="22"/>
                <w:szCs w:val="22"/>
              </w:rPr>
            </w:pPr>
            <w:r w:rsidRPr="00F244EC">
              <w:rPr>
                <w:rFonts w:asciiTheme="minorHAnsi" w:hAnsiTheme="minorHAnsi" w:cstheme="minorHAnsi"/>
                <w:b/>
                <w:bCs/>
                <w:color w:val="F0F2F4" w:themeColor="background2" w:themeTint="33"/>
                <w:sz w:val="22"/>
                <w:szCs w:val="22"/>
              </w:rPr>
              <w:t>REQUIRED</w:t>
            </w:r>
            <w:r w:rsidRPr="00F244EC">
              <w:rPr>
                <w:rFonts w:asciiTheme="minorHAnsi" w:hAnsiTheme="minorHAnsi" w:cstheme="minorHAnsi"/>
                <w:b/>
                <w:bCs/>
                <w:color w:val="F0F2F4" w:themeColor="background2" w:themeTint="33"/>
                <w:spacing w:val="-5"/>
                <w:sz w:val="22"/>
                <w:szCs w:val="22"/>
              </w:rPr>
              <w:t xml:space="preserve"> </w:t>
            </w:r>
            <w:r w:rsidRPr="00F244EC">
              <w:rPr>
                <w:rFonts w:asciiTheme="minorHAnsi" w:hAnsiTheme="minorHAnsi" w:cstheme="minorHAnsi"/>
                <w:b/>
                <w:bCs/>
                <w:color w:val="F0F2F4" w:themeColor="background2" w:themeTint="33"/>
                <w:sz w:val="22"/>
                <w:szCs w:val="22"/>
              </w:rPr>
              <w:t>PETITION</w:t>
            </w:r>
            <w:r w:rsidRPr="00F244EC">
              <w:rPr>
                <w:rFonts w:asciiTheme="minorHAnsi" w:hAnsiTheme="minorHAnsi" w:cstheme="minorHAnsi"/>
                <w:b/>
                <w:bCs/>
                <w:color w:val="F0F2F4" w:themeColor="background2" w:themeTint="33"/>
                <w:spacing w:val="-2"/>
                <w:sz w:val="22"/>
                <w:szCs w:val="22"/>
              </w:rPr>
              <w:t xml:space="preserve"> </w:t>
            </w:r>
            <w:r w:rsidRPr="00F244EC">
              <w:rPr>
                <w:rFonts w:asciiTheme="minorHAnsi" w:hAnsiTheme="minorHAnsi" w:cstheme="minorHAnsi"/>
                <w:b/>
                <w:bCs/>
                <w:color w:val="F0F2F4" w:themeColor="background2" w:themeTint="33"/>
                <w:sz w:val="22"/>
                <w:szCs w:val="22"/>
              </w:rPr>
              <w:t>SIGNATURES</w:t>
            </w:r>
            <w:r w:rsidRPr="00F244EC">
              <w:rPr>
                <w:rFonts w:asciiTheme="minorHAnsi" w:hAnsiTheme="minorHAnsi" w:cstheme="minorHAnsi"/>
                <w:b/>
                <w:bCs/>
                <w:color w:val="F0F2F4" w:themeColor="background2" w:themeTint="33"/>
                <w:spacing w:val="-4"/>
                <w:sz w:val="22"/>
                <w:szCs w:val="22"/>
              </w:rPr>
              <w:t xml:space="preserve"> </w:t>
            </w:r>
            <w:r w:rsidRPr="00F244EC">
              <w:rPr>
                <w:rFonts w:asciiTheme="minorHAnsi" w:hAnsiTheme="minorHAnsi" w:cstheme="minorHAnsi"/>
                <w:b/>
                <w:bCs/>
                <w:color w:val="F0F2F4" w:themeColor="background2" w:themeTint="33"/>
                <w:sz w:val="22"/>
                <w:szCs w:val="22"/>
              </w:rPr>
              <w:t>IF</w:t>
            </w:r>
            <w:r w:rsidRPr="00F244EC">
              <w:rPr>
                <w:rFonts w:asciiTheme="minorHAnsi" w:hAnsiTheme="minorHAnsi" w:cstheme="minorHAnsi"/>
                <w:b/>
                <w:bCs/>
                <w:color w:val="F0F2F4" w:themeColor="background2" w:themeTint="33"/>
                <w:spacing w:val="-6"/>
                <w:sz w:val="22"/>
                <w:szCs w:val="22"/>
              </w:rPr>
              <w:t xml:space="preserve"> </w:t>
            </w:r>
            <w:r w:rsidRPr="00F244EC">
              <w:rPr>
                <w:rFonts w:asciiTheme="minorHAnsi" w:hAnsiTheme="minorHAnsi" w:cstheme="minorHAnsi"/>
                <w:b/>
                <w:bCs/>
                <w:color w:val="F0F2F4" w:themeColor="background2" w:themeTint="33"/>
                <w:sz w:val="22"/>
                <w:szCs w:val="22"/>
              </w:rPr>
              <w:t>NOT</w:t>
            </w:r>
            <w:r w:rsidRPr="00F244EC">
              <w:rPr>
                <w:rFonts w:asciiTheme="minorHAnsi" w:hAnsiTheme="minorHAnsi" w:cstheme="minorHAnsi"/>
                <w:b/>
                <w:bCs/>
                <w:color w:val="F0F2F4" w:themeColor="background2" w:themeTint="33"/>
                <w:spacing w:val="-4"/>
                <w:sz w:val="22"/>
                <w:szCs w:val="22"/>
              </w:rPr>
              <w:t xml:space="preserve"> </w:t>
            </w:r>
            <w:r w:rsidRPr="00F244EC">
              <w:rPr>
                <w:rFonts w:asciiTheme="minorHAnsi" w:hAnsiTheme="minorHAnsi" w:cstheme="minorHAnsi"/>
                <w:b/>
                <w:bCs/>
                <w:color w:val="F0F2F4" w:themeColor="background2" w:themeTint="33"/>
                <w:sz w:val="22"/>
                <w:szCs w:val="22"/>
              </w:rPr>
              <w:t>CONVERSION</w:t>
            </w:r>
            <w:r w:rsidRPr="00F244EC">
              <w:rPr>
                <w:rFonts w:asciiTheme="minorHAnsi" w:hAnsiTheme="minorHAnsi" w:cstheme="minorHAnsi"/>
                <w:b/>
                <w:bCs/>
                <w:color w:val="F0F2F4" w:themeColor="background2" w:themeTint="33"/>
                <w:spacing w:val="-2"/>
                <w:sz w:val="22"/>
                <w:szCs w:val="22"/>
              </w:rPr>
              <w:t xml:space="preserve"> </w:t>
            </w:r>
            <w:r w:rsidRPr="00F244EC">
              <w:rPr>
                <w:rFonts w:asciiTheme="minorHAnsi" w:hAnsiTheme="minorHAnsi" w:cstheme="minorHAnsi"/>
                <w:b/>
                <w:bCs/>
                <w:color w:val="F0F2F4" w:themeColor="background2" w:themeTint="33"/>
                <w:sz w:val="22"/>
                <w:szCs w:val="22"/>
              </w:rPr>
              <w:t>OF</w:t>
            </w:r>
            <w:r w:rsidRPr="00F244EC">
              <w:rPr>
                <w:rFonts w:asciiTheme="minorHAnsi" w:hAnsiTheme="minorHAnsi" w:cstheme="minorHAnsi"/>
                <w:b/>
                <w:bCs/>
                <w:color w:val="F0F2F4" w:themeColor="background2" w:themeTint="33"/>
                <w:spacing w:val="-4"/>
                <w:sz w:val="22"/>
                <w:szCs w:val="22"/>
              </w:rPr>
              <w:t xml:space="preserve"> </w:t>
            </w:r>
            <w:r w:rsidRPr="00F244EC">
              <w:rPr>
                <w:rFonts w:asciiTheme="minorHAnsi" w:hAnsiTheme="minorHAnsi" w:cstheme="minorHAnsi"/>
                <w:b/>
                <w:bCs/>
                <w:color w:val="F0F2F4" w:themeColor="background2" w:themeTint="33"/>
                <w:sz w:val="22"/>
                <w:szCs w:val="22"/>
              </w:rPr>
              <w:t>EXISTING</w:t>
            </w:r>
            <w:r w:rsidRPr="00F244EC">
              <w:rPr>
                <w:rFonts w:asciiTheme="minorHAnsi" w:hAnsiTheme="minorHAnsi" w:cstheme="minorHAnsi"/>
                <w:b/>
                <w:bCs/>
                <w:color w:val="F0F2F4" w:themeColor="background2" w:themeTint="33"/>
                <w:spacing w:val="-4"/>
                <w:sz w:val="22"/>
                <w:szCs w:val="22"/>
              </w:rPr>
              <w:t xml:space="preserve"> </w:t>
            </w:r>
            <w:r w:rsidRPr="00F244EC">
              <w:rPr>
                <w:rFonts w:asciiTheme="minorHAnsi" w:hAnsiTheme="minorHAnsi" w:cstheme="minorHAnsi"/>
                <w:b/>
                <w:bCs/>
                <w:color w:val="F0F2F4" w:themeColor="background2" w:themeTint="33"/>
                <w:sz w:val="22"/>
                <w:szCs w:val="22"/>
              </w:rPr>
              <w:t>PUBLIC</w:t>
            </w:r>
            <w:r w:rsidRPr="00F244EC">
              <w:rPr>
                <w:rFonts w:asciiTheme="minorHAnsi" w:hAnsiTheme="minorHAnsi" w:cstheme="minorHAnsi"/>
                <w:b/>
                <w:bCs/>
                <w:color w:val="F0F2F4" w:themeColor="background2" w:themeTint="33"/>
                <w:spacing w:val="-2"/>
                <w:sz w:val="22"/>
                <w:szCs w:val="22"/>
              </w:rPr>
              <w:t xml:space="preserve"> </w:t>
            </w:r>
            <w:r w:rsidRPr="00F244EC">
              <w:rPr>
                <w:rFonts w:asciiTheme="minorHAnsi" w:hAnsiTheme="minorHAnsi" w:cstheme="minorHAnsi"/>
                <w:b/>
                <w:bCs/>
                <w:color w:val="F0F2F4" w:themeColor="background2" w:themeTint="33"/>
                <w:sz w:val="22"/>
                <w:szCs w:val="22"/>
              </w:rPr>
              <w:t>SCHOOL</w:t>
            </w:r>
            <w:r w:rsidRPr="00F244EC">
              <w:rPr>
                <w:rFonts w:asciiTheme="minorHAnsi" w:hAnsiTheme="minorHAnsi" w:cstheme="minorHAnsi"/>
                <w:b/>
                <w:bCs/>
                <w:color w:val="F0F2F4" w:themeColor="background2" w:themeTint="33"/>
                <w:spacing w:val="-5"/>
                <w:sz w:val="22"/>
                <w:szCs w:val="22"/>
              </w:rPr>
              <w:t xml:space="preserve"> </w:t>
            </w:r>
          </w:p>
          <w:p w14:paraId="13AC3A92" w14:textId="4AFCBE4D" w:rsidR="005842E7" w:rsidRPr="00F244EC" w:rsidRDefault="005842E7" w:rsidP="00172A1E">
            <w:pPr>
              <w:pStyle w:val="TableParagraph"/>
              <w:kinsoku w:val="0"/>
              <w:overflowPunct w:val="0"/>
              <w:spacing w:line="248" w:lineRule="exact"/>
              <w:ind w:left="2301" w:right="1934"/>
              <w:jc w:val="center"/>
              <w:rPr>
                <w:rFonts w:asciiTheme="minorHAnsi" w:hAnsiTheme="minorHAnsi" w:cstheme="minorHAnsi"/>
                <w:b/>
                <w:bCs/>
                <w:color w:val="F0F2F4" w:themeColor="background2" w:themeTint="33"/>
                <w:sz w:val="22"/>
                <w:szCs w:val="22"/>
              </w:rPr>
            </w:pPr>
            <w:r w:rsidRPr="00F244EC">
              <w:rPr>
                <w:rFonts w:asciiTheme="minorHAnsi" w:hAnsiTheme="minorHAnsi" w:cstheme="minorHAnsi"/>
                <w:b/>
                <w:bCs/>
                <w:color w:val="F0F2F4" w:themeColor="background2" w:themeTint="33"/>
                <w:sz w:val="22"/>
                <w:szCs w:val="22"/>
              </w:rPr>
              <w:t>(Education</w:t>
            </w:r>
            <w:r w:rsidRPr="00F244EC">
              <w:rPr>
                <w:rFonts w:asciiTheme="minorHAnsi" w:hAnsiTheme="minorHAnsi" w:cstheme="minorHAnsi"/>
                <w:b/>
                <w:bCs/>
                <w:color w:val="F0F2F4" w:themeColor="background2" w:themeTint="33"/>
                <w:spacing w:val="-2"/>
                <w:sz w:val="22"/>
                <w:szCs w:val="22"/>
              </w:rPr>
              <w:t xml:space="preserve"> </w:t>
            </w:r>
            <w:r w:rsidRPr="00F244EC">
              <w:rPr>
                <w:rFonts w:asciiTheme="minorHAnsi" w:hAnsiTheme="minorHAnsi" w:cstheme="minorHAnsi"/>
                <w:b/>
                <w:bCs/>
                <w:color w:val="F0F2F4" w:themeColor="background2" w:themeTint="33"/>
                <w:sz w:val="22"/>
                <w:szCs w:val="22"/>
              </w:rPr>
              <w:t>Code</w:t>
            </w:r>
            <w:r w:rsidRPr="00F244EC">
              <w:rPr>
                <w:rFonts w:asciiTheme="minorHAnsi" w:hAnsiTheme="minorHAnsi" w:cstheme="minorHAnsi"/>
                <w:b/>
                <w:bCs/>
                <w:color w:val="F0F2F4" w:themeColor="background2" w:themeTint="33"/>
                <w:spacing w:val="-4"/>
                <w:sz w:val="22"/>
                <w:szCs w:val="22"/>
              </w:rPr>
              <w:t xml:space="preserve"> § </w:t>
            </w:r>
            <w:r w:rsidRPr="00F244EC">
              <w:rPr>
                <w:rFonts w:asciiTheme="minorHAnsi" w:hAnsiTheme="minorHAnsi" w:cstheme="minorHAnsi"/>
                <w:b/>
                <w:bCs/>
                <w:color w:val="F0F2F4" w:themeColor="background2" w:themeTint="33"/>
                <w:sz w:val="22"/>
                <w:szCs w:val="22"/>
              </w:rPr>
              <w:t>47605</w:t>
            </w:r>
            <w:r w:rsidR="00856D80">
              <w:rPr>
                <w:rFonts w:asciiTheme="minorHAnsi" w:hAnsiTheme="minorHAnsi" w:cstheme="minorHAnsi"/>
                <w:b/>
                <w:bCs/>
                <w:color w:val="F0F2F4" w:themeColor="background2" w:themeTint="33"/>
                <w:sz w:val="22"/>
                <w:szCs w:val="22"/>
              </w:rPr>
              <w:t xml:space="preserve"> subd. </w:t>
            </w:r>
            <w:r w:rsidRPr="00F244EC">
              <w:rPr>
                <w:rFonts w:asciiTheme="minorHAnsi" w:hAnsiTheme="minorHAnsi" w:cstheme="minorHAnsi"/>
                <w:b/>
                <w:bCs/>
                <w:color w:val="F0F2F4" w:themeColor="background2" w:themeTint="33"/>
                <w:sz w:val="22"/>
                <w:szCs w:val="22"/>
              </w:rPr>
              <w:t>(a)</w:t>
            </w:r>
            <w:r w:rsidR="00856D80">
              <w:rPr>
                <w:rFonts w:asciiTheme="minorHAnsi" w:hAnsiTheme="minorHAnsi" w:cstheme="minorHAnsi"/>
                <w:b/>
                <w:bCs/>
                <w:color w:val="F0F2F4" w:themeColor="background2" w:themeTint="33"/>
                <w:sz w:val="22"/>
                <w:szCs w:val="22"/>
              </w:rPr>
              <w:t>.</w:t>
            </w:r>
            <w:r w:rsidRPr="00F244EC">
              <w:rPr>
                <w:rFonts w:asciiTheme="minorHAnsi" w:hAnsiTheme="minorHAnsi" w:cstheme="minorHAnsi"/>
                <w:b/>
                <w:bCs/>
                <w:color w:val="F0F2F4" w:themeColor="background2" w:themeTint="33"/>
                <w:sz w:val="22"/>
                <w:szCs w:val="22"/>
              </w:rPr>
              <w:t>)</w:t>
            </w:r>
          </w:p>
        </w:tc>
      </w:tr>
      <w:tr w:rsidR="005842E7" w:rsidRPr="000D0B73" w14:paraId="3A2922C9" w14:textId="77777777" w:rsidTr="0A828CC6">
        <w:trPr>
          <w:trHeight w:val="537"/>
          <w:jc w:val="center"/>
        </w:trPr>
        <w:tc>
          <w:tcPr>
            <w:tcW w:w="11883" w:type="dxa"/>
            <w:tcBorders>
              <w:top w:val="single" w:sz="4" w:space="0" w:color="000000"/>
              <w:left w:val="single" w:sz="4" w:space="0" w:color="000000"/>
              <w:bottom w:val="single" w:sz="4" w:space="0" w:color="000000"/>
              <w:right w:val="single" w:sz="4" w:space="0" w:color="000000"/>
            </w:tcBorders>
          </w:tcPr>
          <w:p w14:paraId="79911227" w14:textId="77777777" w:rsidR="005842E7" w:rsidRPr="00D97E5F" w:rsidRDefault="005842E7" w:rsidP="007D5980">
            <w:pPr>
              <w:pStyle w:val="TableParagraph"/>
              <w:widowControl w:val="0"/>
              <w:numPr>
                <w:ilvl w:val="0"/>
                <w:numId w:val="55"/>
              </w:numPr>
              <w:tabs>
                <w:tab w:val="left" w:pos="468"/>
              </w:tabs>
              <w:kinsoku w:val="0"/>
              <w:overflowPunct w:val="0"/>
              <w:autoSpaceDE w:val="0"/>
              <w:autoSpaceDN w:val="0"/>
              <w:adjustRightInd w:val="0"/>
              <w:spacing w:line="265" w:lineRule="exact"/>
              <w:ind w:hanging="361"/>
              <w:rPr>
                <w:rFonts w:asciiTheme="minorHAnsi" w:hAnsiTheme="minorHAnsi" w:cstheme="minorHAnsi"/>
                <w:color w:val="FF0000"/>
                <w:sz w:val="22"/>
                <w:szCs w:val="22"/>
              </w:rPr>
            </w:pPr>
            <w:r w:rsidRPr="00D97E5F">
              <w:rPr>
                <w:rFonts w:asciiTheme="minorHAnsi" w:hAnsiTheme="minorHAnsi" w:cstheme="minorHAnsi"/>
                <w:color w:val="FF0000"/>
                <w:sz w:val="22"/>
                <w:szCs w:val="22"/>
              </w:rPr>
              <w:t>50% of</w:t>
            </w:r>
            <w:r w:rsidRPr="00D97E5F">
              <w:rPr>
                <w:rFonts w:asciiTheme="minorHAnsi" w:hAnsiTheme="minorHAnsi" w:cstheme="minorHAnsi"/>
                <w:color w:val="FF0000"/>
                <w:spacing w:val="-4"/>
                <w:sz w:val="22"/>
                <w:szCs w:val="22"/>
              </w:rPr>
              <w:t xml:space="preserve"> </w:t>
            </w:r>
            <w:r w:rsidRPr="00D97E5F">
              <w:rPr>
                <w:rFonts w:asciiTheme="minorHAnsi" w:hAnsiTheme="minorHAnsi" w:cstheme="minorHAnsi"/>
                <w:color w:val="FF0000"/>
                <w:sz w:val="22"/>
                <w:szCs w:val="22"/>
              </w:rPr>
              <w:t>parents/guardians</w:t>
            </w:r>
            <w:r w:rsidRPr="00D97E5F">
              <w:rPr>
                <w:rFonts w:asciiTheme="minorHAnsi" w:hAnsiTheme="minorHAnsi" w:cstheme="minorHAnsi"/>
                <w:color w:val="FF0000"/>
                <w:spacing w:val="-3"/>
                <w:sz w:val="22"/>
                <w:szCs w:val="22"/>
              </w:rPr>
              <w:t xml:space="preserve"> </w:t>
            </w:r>
            <w:r w:rsidRPr="00D97E5F">
              <w:rPr>
                <w:rFonts w:asciiTheme="minorHAnsi" w:hAnsiTheme="minorHAnsi" w:cstheme="minorHAnsi"/>
                <w:color w:val="FF0000"/>
                <w:sz w:val="22"/>
                <w:szCs w:val="22"/>
              </w:rPr>
              <w:t>of</w:t>
            </w:r>
            <w:r w:rsidRPr="00D97E5F">
              <w:rPr>
                <w:rFonts w:asciiTheme="minorHAnsi" w:hAnsiTheme="minorHAnsi" w:cstheme="minorHAnsi"/>
                <w:color w:val="FF0000"/>
                <w:spacing w:val="-1"/>
                <w:sz w:val="22"/>
                <w:szCs w:val="22"/>
              </w:rPr>
              <w:t xml:space="preserve"> </w:t>
            </w:r>
            <w:r w:rsidRPr="00D97E5F">
              <w:rPr>
                <w:rFonts w:asciiTheme="minorHAnsi" w:hAnsiTheme="minorHAnsi" w:cstheme="minorHAnsi"/>
                <w:color w:val="FF0000"/>
                <w:sz w:val="22"/>
                <w:szCs w:val="22"/>
              </w:rPr>
              <w:t>the</w:t>
            </w:r>
            <w:r w:rsidRPr="00D97E5F">
              <w:rPr>
                <w:rFonts w:asciiTheme="minorHAnsi" w:hAnsiTheme="minorHAnsi" w:cstheme="minorHAnsi"/>
                <w:color w:val="FF0000"/>
                <w:spacing w:val="-3"/>
                <w:sz w:val="22"/>
                <w:szCs w:val="22"/>
              </w:rPr>
              <w:t xml:space="preserve"> </w:t>
            </w:r>
            <w:r w:rsidRPr="00D97E5F">
              <w:rPr>
                <w:rFonts w:asciiTheme="minorHAnsi" w:hAnsiTheme="minorHAnsi" w:cstheme="minorHAnsi"/>
                <w:color w:val="FF0000"/>
                <w:sz w:val="22"/>
                <w:szCs w:val="22"/>
              </w:rPr>
              <w:t>number</w:t>
            </w:r>
            <w:r w:rsidRPr="00D97E5F">
              <w:rPr>
                <w:rFonts w:asciiTheme="minorHAnsi" w:hAnsiTheme="minorHAnsi" w:cstheme="minorHAnsi"/>
                <w:color w:val="FF0000"/>
                <w:spacing w:val="-3"/>
                <w:sz w:val="22"/>
                <w:szCs w:val="22"/>
              </w:rPr>
              <w:t xml:space="preserve"> </w:t>
            </w:r>
            <w:r w:rsidRPr="00D97E5F">
              <w:rPr>
                <w:rFonts w:asciiTheme="minorHAnsi" w:hAnsiTheme="minorHAnsi" w:cstheme="minorHAnsi"/>
                <w:color w:val="FF0000"/>
                <w:sz w:val="22"/>
                <w:szCs w:val="22"/>
              </w:rPr>
              <w:t>of</w:t>
            </w:r>
            <w:r w:rsidRPr="00D97E5F">
              <w:rPr>
                <w:rFonts w:asciiTheme="minorHAnsi" w:hAnsiTheme="minorHAnsi" w:cstheme="minorHAnsi"/>
                <w:color w:val="FF0000"/>
                <w:spacing w:val="-4"/>
                <w:sz w:val="22"/>
                <w:szCs w:val="22"/>
              </w:rPr>
              <w:t xml:space="preserve"> </w:t>
            </w:r>
            <w:r w:rsidRPr="00D97E5F">
              <w:rPr>
                <w:rFonts w:asciiTheme="minorHAnsi" w:hAnsiTheme="minorHAnsi" w:cstheme="minorHAnsi"/>
                <w:color w:val="FF0000"/>
                <w:sz w:val="22"/>
                <w:szCs w:val="22"/>
              </w:rPr>
              <w:t>age-appropriate</w:t>
            </w:r>
            <w:r w:rsidRPr="00D97E5F">
              <w:rPr>
                <w:rFonts w:asciiTheme="minorHAnsi" w:hAnsiTheme="minorHAnsi" w:cstheme="minorHAnsi"/>
                <w:color w:val="FF0000"/>
                <w:spacing w:val="-3"/>
                <w:sz w:val="22"/>
                <w:szCs w:val="22"/>
              </w:rPr>
              <w:t xml:space="preserve"> </w:t>
            </w:r>
            <w:r w:rsidRPr="00D97E5F">
              <w:rPr>
                <w:rFonts w:asciiTheme="minorHAnsi" w:hAnsiTheme="minorHAnsi" w:cstheme="minorHAnsi"/>
                <w:color w:val="FF0000"/>
                <w:sz w:val="22"/>
                <w:szCs w:val="22"/>
              </w:rPr>
              <w:t>students</w:t>
            </w:r>
            <w:r w:rsidRPr="00D97E5F">
              <w:rPr>
                <w:rFonts w:asciiTheme="minorHAnsi" w:hAnsiTheme="minorHAnsi" w:cstheme="minorHAnsi"/>
                <w:color w:val="FF0000"/>
                <w:spacing w:val="-3"/>
                <w:sz w:val="22"/>
                <w:szCs w:val="22"/>
              </w:rPr>
              <w:t xml:space="preserve"> </w:t>
            </w:r>
            <w:r w:rsidRPr="00D97E5F">
              <w:rPr>
                <w:rFonts w:asciiTheme="minorHAnsi" w:hAnsiTheme="minorHAnsi" w:cstheme="minorHAnsi"/>
                <w:color w:val="FF0000"/>
                <w:sz w:val="22"/>
                <w:szCs w:val="22"/>
              </w:rPr>
              <w:t>expected</w:t>
            </w:r>
            <w:r w:rsidRPr="00D97E5F">
              <w:rPr>
                <w:rFonts w:asciiTheme="minorHAnsi" w:hAnsiTheme="minorHAnsi" w:cstheme="minorHAnsi"/>
                <w:color w:val="FF0000"/>
                <w:spacing w:val="-6"/>
                <w:sz w:val="22"/>
                <w:szCs w:val="22"/>
              </w:rPr>
              <w:t xml:space="preserve"> </w:t>
            </w:r>
            <w:r w:rsidRPr="00D97E5F">
              <w:rPr>
                <w:rFonts w:asciiTheme="minorHAnsi" w:hAnsiTheme="minorHAnsi" w:cstheme="minorHAnsi"/>
                <w:color w:val="FF0000"/>
                <w:sz w:val="22"/>
                <w:szCs w:val="22"/>
              </w:rPr>
              <w:t>to</w:t>
            </w:r>
            <w:r w:rsidRPr="00D97E5F">
              <w:rPr>
                <w:rFonts w:asciiTheme="minorHAnsi" w:hAnsiTheme="minorHAnsi" w:cstheme="minorHAnsi"/>
                <w:color w:val="FF0000"/>
                <w:spacing w:val="-2"/>
                <w:sz w:val="22"/>
                <w:szCs w:val="22"/>
              </w:rPr>
              <w:t xml:space="preserve"> </w:t>
            </w:r>
            <w:r w:rsidRPr="00D97E5F">
              <w:rPr>
                <w:rFonts w:asciiTheme="minorHAnsi" w:hAnsiTheme="minorHAnsi" w:cstheme="minorHAnsi"/>
                <w:color w:val="FF0000"/>
                <w:sz w:val="22"/>
                <w:szCs w:val="22"/>
              </w:rPr>
              <w:t>enroll</w:t>
            </w:r>
            <w:r w:rsidRPr="00D97E5F">
              <w:rPr>
                <w:rFonts w:asciiTheme="minorHAnsi" w:hAnsiTheme="minorHAnsi" w:cstheme="minorHAnsi"/>
                <w:color w:val="FF0000"/>
                <w:spacing w:val="-1"/>
                <w:sz w:val="22"/>
                <w:szCs w:val="22"/>
              </w:rPr>
              <w:t xml:space="preserve"> </w:t>
            </w:r>
            <w:r w:rsidRPr="00D97E5F">
              <w:rPr>
                <w:rFonts w:asciiTheme="minorHAnsi" w:hAnsiTheme="minorHAnsi" w:cstheme="minorHAnsi"/>
                <w:color w:val="FF0000"/>
                <w:sz w:val="22"/>
                <w:szCs w:val="22"/>
              </w:rPr>
              <w:t>for</w:t>
            </w:r>
            <w:r w:rsidRPr="00D97E5F">
              <w:rPr>
                <w:rFonts w:asciiTheme="minorHAnsi" w:hAnsiTheme="minorHAnsi" w:cstheme="minorHAnsi"/>
                <w:color w:val="FF0000"/>
                <w:spacing w:val="-3"/>
                <w:sz w:val="22"/>
                <w:szCs w:val="22"/>
              </w:rPr>
              <w:t xml:space="preserve"> </w:t>
            </w:r>
            <w:r w:rsidRPr="00D97E5F">
              <w:rPr>
                <w:rFonts w:asciiTheme="minorHAnsi" w:hAnsiTheme="minorHAnsi" w:cstheme="minorHAnsi"/>
                <w:color w:val="FF0000"/>
                <w:sz w:val="22"/>
                <w:szCs w:val="22"/>
              </w:rPr>
              <w:t>1st</w:t>
            </w:r>
            <w:r w:rsidRPr="00D97E5F">
              <w:rPr>
                <w:rFonts w:asciiTheme="minorHAnsi" w:hAnsiTheme="minorHAnsi" w:cstheme="minorHAnsi"/>
                <w:color w:val="FF0000"/>
                <w:spacing w:val="-3"/>
                <w:sz w:val="22"/>
                <w:szCs w:val="22"/>
              </w:rPr>
              <w:t xml:space="preserve"> </w:t>
            </w:r>
            <w:r w:rsidRPr="00D97E5F">
              <w:rPr>
                <w:rFonts w:asciiTheme="minorHAnsi" w:hAnsiTheme="minorHAnsi" w:cstheme="minorHAnsi"/>
                <w:color w:val="FF0000"/>
                <w:sz w:val="22"/>
                <w:szCs w:val="22"/>
              </w:rPr>
              <w:t>year</w:t>
            </w:r>
            <w:r w:rsidRPr="00D97E5F">
              <w:rPr>
                <w:rFonts w:asciiTheme="minorHAnsi" w:hAnsiTheme="minorHAnsi" w:cstheme="minorHAnsi"/>
                <w:color w:val="FF0000"/>
                <w:spacing w:val="-4"/>
                <w:sz w:val="22"/>
                <w:szCs w:val="22"/>
              </w:rPr>
              <w:t xml:space="preserve"> </w:t>
            </w:r>
            <w:r w:rsidRPr="00D97E5F">
              <w:rPr>
                <w:rFonts w:asciiTheme="minorHAnsi" w:hAnsiTheme="minorHAnsi" w:cstheme="minorHAnsi"/>
                <w:color w:val="FF0000"/>
                <w:sz w:val="22"/>
                <w:szCs w:val="22"/>
              </w:rPr>
              <w:t>of operation,</w:t>
            </w:r>
            <w:r w:rsidRPr="00D97E5F">
              <w:rPr>
                <w:rFonts w:asciiTheme="minorHAnsi" w:hAnsiTheme="minorHAnsi" w:cstheme="minorHAnsi"/>
                <w:color w:val="FF0000"/>
                <w:spacing w:val="-1"/>
                <w:sz w:val="22"/>
                <w:szCs w:val="22"/>
              </w:rPr>
              <w:t xml:space="preserve"> </w:t>
            </w:r>
            <w:r w:rsidRPr="00D97E5F">
              <w:rPr>
                <w:rFonts w:asciiTheme="minorHAnsi" w:hAnsiTheme="minorHAnsi" w:cstheme="minorHAnsi"/>
                <w:color w:val="FF0000"/>
                <w:sz w:val="22"/>
                <w:szCs w:val="22"/>
              </w:rPr>
              <w:t>in</w:t>
            </w:r>
            <w:r w:rsidRPr="00D97E5F">
              <w:rPr>
                <w:rFonts w:asciiTheme="minorHAnsi" w:hAnsiTheme="minorHAnsi" w:cstheme="minorHAnsi"/>
                <w:color w:val="FF0000"/>
                <w:spacing w:val="-4"/>
                <w:sz w:val="22"/>
                <w:szCs w:val="22"/>
              </w:rPr>
              <w:t xml:space="preserve"> </w:t>
            </w:r>
            <w:r w:rsidRPr="00D97E5F">
              <w:rPr>
                <w:rFonts w:asciiTheme="minorHAnsi" w:hAnsiTheme="minorHAnsi" w:cstheme="minorHAnsi"/>
                <w:color w:val="FF0000"/>
                <w:sz w:val="22"/>
                <w:szCs w:val="22"/>
              </w:rPr>
              <w:t>the form</w:t>
            </w:r>
          </w:p>
          <w:p w14:paraId="4D72685D" w14:textId="77777777" w:rsidR="005842E7" w:rsidRPr="00D97E5F" w:rsidRDefault="005842E7" w:rsidP="00F244EC">
            <w:pPr>
              <w:pStyle w:val="TableParagraph"/>
              <w:kinsoku w:val="0"/>
              <w:overflowPunct w:val="0"/>
              <w:spacing w:after="120" w:line="252" w:lineRule="exact"/>
              <w:ind w:left="461"/>
              <w:rPr>
                <w:rFonts w:asciiTheme="minorHAnsi" w:hAnsiTheme="minorHAnsi" w:cstheme="minorHAnsi"/>
                <w:color w:val="FF0000"/>
                <w:sz w:val="22"/>
                <w:szCs w:val="22"/>
              </w:rPr>
            </w:pPr>
            <w:r w:rsidRPr="00D97E5F">
              <w:rPr>
                <w:rFonts w:asciiTheme="minorHAnsi" w:hAnsiTheme="minorHAnsi" w:cstheme="minorHAnsi"/>
                <w:color w:val="FF0000"/>
                <w:sz w:val="22"/>
                <w:szCs w:val="22"/>
              </w:rPr>
              <w:t>required by</w:t>
            </w:r>
            <w:r w:rsidRPr="00D97E5F">
              <w:rPr>
                <w:rFonts w:asciiTheme="minorHAnsi" w:hAnsiTheme="minorHAnsi" w:cstheme="minorHAnsi"/>
                <w:color w:val="FF0000"/>
                <w:spacing w:val="-6"/>
                <w:sz w:val="22"/>
                <w:szCs w:val="22"/>
              </w:rPr>
              <w:t xml:space="preserve"> </w:t>
            </w:r>
            <w:r w:rsidRPr="00D97E5F">
              <w:rPr>
                <w:rFonts w:asciiTheme="minorHAnsi" w:hAnsiTheme="minorHAnsi" w:cstheme="minorHAnsi"/>
                <w:color w:val="FF0000"/>
                <w:sz w:val="22"/>
                <w:szCs w:val="22"/>
              </w:rPr>
              <w:t>law.</w:t>
            </w:r>
          </w:p>
          <w:p w14:paraId="4D28E396" w14:textId="77777777" w:rsidR="005842E7" w:rsidRPr="000D0B73" w:rsidRDefault="005842E7" w:rsidP="00172A1E">
            <w:pPr>
              <w:pStyle w:val="TableParagraph"/>
              <w:kinsoku w:val="0"/>
              <w:overflowPunct w:val="0"/>
              <w:spacing w:line="252" w:lineRule="exact"/>
              <w:ind w:left="467"/>
              <w:rPr>
                <w:rFonts w:asciiTheme="minorHAnsi" w:hAnsiTheme="minorHAnsi" w:cstheme="minorHAnsi"/>
                <w:sz w:val="22"/>
                <w:szCs w:val="22"/>
              </w:rPr>
            </w:pPr>
          </w:p>
        </w:tc>
        <w:tc>
          <w:tcPr>
            <w:tcW w:w="901" w:type="dxa"/>
            <w:tcBorders>
              <w:top w:val="single" w:sz="4" w:space="0" w:color="000000"/>
              <w:left w:val="single" w:sz="4" w:space="0" w:color="000000"/>
              <w:bottom w:val="single" w:sz="4" w:space="0" w:color="000000"/>
              <w:right w:val="single" w:sz="4" w:space="0" w:color="000000"/>
            </w:tcBorders>
          </w:tcPr>
          <w:p w14:paraId="34AFD992" w14:textId="77777777" w:rsidR="005842E7" w:rsidRPr="000D0B73" w:rsidRDefault="005842E7" w:rsidP="00172A1E">
            <w:pPr>
              <w:pStyle w:val="TableParagraph"/>
              <w:kinsoku w:val="0"/>
              <w:overflowPunct w:val="0"/>
              <w:spacing w:line="265" w:lineRule="exact"/>
              <w:ind w:left="290"/>
              <w:rPr>
                <w:rFonts w:asciiTheme="minorHAnsi" w:hAnsiTheme="minorHAnsi" w:cstheme="minorHAnsi"/>
                <w:b/>
                <w:bCs/>
                <w:sz w:val="22"/>
                <w:szCs w:val="22"/>
              </w:rPr>
            </w:pPr>
            <w:r w:rsidRPr="000D0B73">
              <w:rPr>
                <w:rFonts w:asciiTheme="minorHAnsi" w:hAnsiTheme="minorHAnsi" w:cstheme="minorHAnsi"/>
                <w:b/>
                <w:bCs/>
                <w:sz w:val="22"/>
                <w:szCs w:val="22"/>
              </w:rPr>
              <w:t>Yes</w:t>
            </w:r>
          </w:p>
        </w:tc>
        <w:tc>
          <w:tcPr>
            <w:tcW w:w="814" w:type="dxa"/>
            <w:tcBorders>
              <w:top w:val="single" w:sz="4" w:space="0" w:color="000000"/>
              <w:left w:val="single" w:sz="4" w:space="0" w:color="000000"/>
              <w:bottom w:val="single" w:sz="4" w:space="0" w:color="000000"/>
              <w:right w:val="single" w:sz="4" w:space="0" w:color="000000"/>
            </w:tcBorders>
          </w:tcPr>
          <w:p w14:paraId="593A74FA" w14:textId="77777777" w:rsidR="005842E7" w:rsidRPr="000D0B73" w:rsidRDefault="005842E7" w:rsidP="00172A1E">
            <w:pPr>
              <w:pStyle w:val="TableParagraph"/>
              <w:kinsoku w:val="0"/>
              <w:overflowPunct w:val="0"/>
              <w:spacing w:line="265" w:lineRule="exact"/>
              <w:ind w:left="244" w:right="240"/>
              <w:jc w:val="center"/>
              <w:rPr>
                <w:rFonts w:asciiTheme="minorHAnsi" w:hAnsiTheme="minorHAnsi" w:cstheme="minorHAnsi"/>
                <w:b/>
                <w:bCs/>
                <w:sz w:val="22"/>
                <w:szCs w:val="22"/>
              </w:rPr>
            </w:pPr>
            <w:r w:rsidRPr="000D0B73">
              <w:rPr>
                <w:rFonts w:asciiTheme="minorHAnsi" w:hAnsiTheme="minorHAnsi" w:cstheme="minorHAnsi"/>
                <w:b/>
                <w:bCs/>
                <w:sz w:val="22"/>
                <w:szCs w:val="22"/>
              </w:rPr>
              <w:t>No</w:t>
            </w:r>
          </w:p>
        </w:tc>
        <w:tc>
          <w:tcPr>
            <w:tcW w:w="818" w:type="dxa"/>
            <w:tcBorders>
              <w:top w:val="single" w:sz="4" w:space="0" w:color="000000"/>
              <w:left w:val="single" w:sz="4" w:space="0" w:color="000000"/>
              <w:bottom w:val="single" w:sz="4" w:space="0" w:color="000000"/>
              <w:right w:val="single" w:sz="4" w:space="0" w:color="000000"/>
            </w:tcBorders>
          </w:tcPr>
          <w:p w14:paraId="32A68AD7" w14:textId="77777777" w:rsidR="005842E7" w:rsidRPr="000D0B73" w:rsidRDefault="005842E7" w:rsidP="00172A1E">
            <w:pPr>
              <w:pStyle w:val="TableParagraph"/>
              <w:kinsoku w:val="0"/>
              <w:overflowPunct w:val="0"/>
              <w:spacing w:line="265" w:lineRule="exact"/>
              <w:ind w:left="185"/>
              <w:rPr>
                <w:rFonts w:asciiTheme="minorHAnsi" w:hAnsiTheme="minorHAnsi" w:cstheme="minorHAnsi"/>
                <w:b/>
                <w:bCs/>
                <w:sz w:val="22"/>
                <w:szCs w:val="22"/>
              </w:rPr>
            </w:pPr>
            <w:r w:rsidRPr="000D0B73">
              <w:rPr>
                <w:rFonts w:asciiTheme="minorHAnsi" w:hAnsiTheme="minorHAnsi" w:cstheme="minorHAnsi"/>
                <w:b/>
                <w:bCs/>
                <w:sz w:val="22"/>
                <w:szCs w:val="22"/>
              </w:rPr>
              <w:t xml:space="preserve">Page </w:t>
            </w:r>
          </w:p>
        </w:tc>
      </w:tr>
      <w:tr w:rsidR="005842E7" w:rsidRPr="000D0B73" w14:paraId="421946EC" w14:textId="77777777" w:rsidTr="0A828CC6">
        <w:trPr>
          <w:trHeight w:val="268"/>
          <w:jc w:val="center"/>
        </w:trPr>
        <w:tc>
          <w:tcPr>
            <w:tcW w:w="14416" w:type="dxa"/>
            <w:gridSpan w:val="4"/>
            <w:tcBorders>
              <w:top w:val="single" w:sz="4" w:space="0" w:color="000000"/>
              <w:left w:val="single" w:sz="4" w:space="0" w:color="000000"/>
              <w:bottom w:val="single" w:sz="4" w:space="0" w:color="000000"/>
              <w:right w:val="single" w:sz="4" w:space="0" w:color="000000"/>
            </w:tcBorders>
          </w:tcPr>
          <w:p w14:paraId="57285A33" w14:textId="77777777" w:rsidR="005842E7" w:rsidRPr="000D0B73" w:rsidRDefault="005842E7" w:rsidP="00172A1E">
            <w:pPr>
              <w:pStyle w:val="TableParagraph"/>
              <w:kinsoku w:val="0"/>
              <w:overflowPunct w:val="0"/>
              <w:spacing w:line="248" w:lineRule="exact"/>
              <w:ind w:left="2301" w:right="1934"/>
              <w:jc w:val="center"/>
              <w:rPr>
                <w:rFonts w:asciiTheme="minorHAnsi" w:hAnsiTheme="minorHAnsi" w:cstheme="minorHAnsi"/>
                <w:b/>
                <w:bCs/>
                <w:sz w:val="22"/>
                <w:szCs w:val="22"/>
              </w:rPr>
            </w:pPr>
            <w:r w:rsidRPr="000D0B73">
              <w:rPr>
                <w:rFonts w:asciiTheme="minorHAnsi" w:hAnsiTheme="minorHAnsi" w:cstheme="minorHAnsi"/>
                <w:b/>
                <w:bCs/>
                <w:sz w:val="22"/>
                <w:szCs w:val="22"/>
              </w:rPr>
              <w:t>OR</w:t>
            </w:r>
          </w:p>
        </w:tc>
      </w:tr>
      <w:tr w:rsidR="005842E7" w:rsidRPr="000D0B73" w14:paraId="189F706F" w14:textId="77777777" w:rsidTr="0A828CC6">
        <w:trPr>
          <w:trHeight w:val="537"/>
          <w:jc w:val="center"/>
        </w:trPr>
        <w:tc>
          <w:tcPr>
            <w:tcW w:w="11883" w:type="dxa"/>
            <w:tcBorders>
              <w:top w:val="single" w:sz="4" w:space="0" w:color="000000"/>
              <w:left w:val="single" w:sz="4" w:space="0" w:color="000000"/>
              <w:bottom w:val="single" w:sz="4" w:space="0" w:color="000000"/>
              <w:right w:val="single" w:sz="4" w:space="0" w:color="000000"/>
            </w:tcBorders>
          </w:tcPr>
          <w:p w14:paraId="5EC290E4" w14:textId="77777777" w:rsidR="005842E7" w:rsidRPr="00D97E5F" w:rsidRDefault="005842E7" w:rsidP="007D5980">
            <w:pPr>
              <w:pStyle w:val="TableParagraph"/>
              <w:widowControl w:val="0"/>
              <w:numPr>
                <w:ilvl w:val="0"/>
                <w:numId w:val="54"/>
              </w:numPr>
              <w:tabs>
                <w:tab w:val="left" w:pos="468"/>
              </w:tabs>
              <w:kinsoku w:val="0"/>
              <w:overflowPunct w:val="0"/>
              <w:autoSpaceDE w:val="0"/>
              <w:autoSpaceDN w:val="0"/>
              <w:adjustRightInd w:val="0"/>
              <w:spacing w:line="265" w:lineRule="exact"/>
              <w:ind w:hanging="361"/>
              <w:rPr>
                <w:rFonts w:asciiTheme="minorHAnsi" w:hAnsiTheme="minorHAnsi" w:cstheme="minorHAnsi"/>
                <w:color w:val="FF0000"/>
                <w:sz w:val="22"/>
                <w:szCs w:val="22"/>
              </w:rPr>
            </w:pPr>
            <w:r w:rsidRPr="00D97E5F">
              <w:rPr>
                <w:rFonts w:asciiTheme="minorHAnsi" w:hAnsiTheme="minorHAnsi" w:cstheme="minorHAnsi"/>
                <w:color w:val="FF0000"/>
                <w:sz w:val="22"/>
                <w:szCs w:val="22"/>
              </w:rPr>
              <w:t>50%</w:t>
            </w:r>
            <w:r w:rsidRPr="00D97E5F">
              <w:rPr>
                <w:rFonts w:asciiTheme="minorHAnsi" w:hAnsiTheme="minorHAnsi" w:cstheme="minorHAnsi"/>
                <w:color w:val="FF0000"/>
                <w:spacing w:val="-1"/>
                <w:sz w:val="22"/>
                <w:szCs w:val="22"/>
              </w:rPr>
              <w:t xml:space="preserve"> </w:t>
            </w:r>
            <w:r w:rsidRPr="00D97E5F">
              <w:rPr>
                <w:rFonts w:asciiTheme="minorHAnsi" w:hAnsiTheme="minorHAnsi" w:cstheme="minorHAnsi"/>
                <w:color w:val="FF0000"/>
                <w:sz w:val="22"/>
                <w:szCs w:val="22"/>
              </w:rPr>
              <w:t>of</w:t>
            </w:r>
            <w:r w:rsidRPr="00D97E5F">
              <w:rPr>
                <w:rFonts w:asciiTheme="minorHAnsi" w:hAnsiTheme="minorHAnsi" w:cstheme="minorHAnsi"/>
                <w:color w:val="FF0000"/>
                <w:spacing w:val="-4"/>
                <w:sz w:val="22"/>
                <w:szCs w:val="22"/>
              </w:rPr>
              <w:t xml:space="preserve"> </w:t>
            </w:r>
            <w:r w:rsidRPr="00D97E5F">
              <w:rPr>
                <w:rFonts w:asciiTheme="minorHAnsi" w:hAnsiTheme="minorHAnsi" w:cstheme="minorHAnsi"/>
                <w:color w:val="FF0000"/>
                <w:sz w:val="22"/>
                <w:szCs w:val="22"/>
              </w:rPr>
              <w:t>the</w:t>
            </w:r>
            <w:r w:rsidRPr="00D97E5F">
              <w:rPr>
                <w:rFonts w:asciiTheme="minorHAnsi" w:hAnsiTheme="minorHAnsi" w:cstheme="minorHAnsi"/>
                <w:color w:val="FF0000"/>
                <w:spacing w:val="-4"/>
                <w:sz w:val="22"/>
                <w:szCs w:val="22"/>
              </w:rPr>
              <w:t xml:space="preserve"> </w:t>
            </w:r>
            <w:r w:rsidRPr="00D97E5F">
              <w:rPr>
                <w:rFonts w:asciiTheme="minorHAnsi" w:hAnsiTheme="minorHAnsi" w:cstheme="minorHAnsi"/>
                <w:color w:val="FF0000"/>
                <w:sz w:val="22"/>
                <w:szCs w:val="22"/>
              </w:rPr>
              <w:t>number</w:t>
            </w:r>
            <w:r w:rsidRPr="00D97E5F">
              <w:rPr>
                <w:rFonts w:asciiTheme="minorHAnsi" w:hAnsiTheme="minorHAnsi" w:cstheme="minorHAnsi"/>
                <w:color w:val="FF0000"/>
                <w:spacing w:val="-3"/>
                <w:sz w:val="22"/>
                <w:szCs w:val="22"/>
              </w:rPr>
              <w:t xml:space="preserve"> </w:t>
            </w:r>
            <w:r w:rsidRPr="00D97E5F">
              <w:rPr>
                <w:rFonts w:asciiTheme="minorHAnsi" w:hAnsiTheme="minorHAnsi" w:cstheme="minorHAnsi"/>
                <w:color w:val="FF0000"/>
                <w:sz w:val="22"/>
                <w:szCs w:val="22"/>
              </w:rPr>
              <w:t>of</w:t>
            </w:r>
            <w:r w:rsidRPr="00D97E5F">
              <w:rPr>
                <w:rFonts w:asciiTheme="minorHAnsi" w:hAnsiTheme="minorHAnsi" w:cstheme="minorHAnsi"/>
                <w:color w:val="FF0000"/>
                <w:spacing w:val="-4"/>
                <w:sz w:val="22"/>
                <w:szCs w:val="22"/>
              </w:rPr>
              <w:t xml:space="preserve"> </w:t>
            </w:r>
            <w:r w:rsidRPr="00D97E5F">
              <w:rPr>
                <w:rFonts w:asciiTheme="minorHAnsi" w:hAnsiTheme="minorHAnsi" w:cstheme="minorHAnsi"/>
                <w:color w:val="FF0000"/>
                <w:sz w:val="22"/>
                <w:szCs w:val="22"/>
              </w:rPr>
              <w:t>appropriately</w:t>
            </w:r>
            <w:r w:rsidRPr="00D97E5F">
              <w:rPr>
                <w:rFonts w:asciiTheme="minorHAnsi" w:hAnsiTheme="minorHAnsi" w:cstheme="minorHAnsi"/>
                <w:color w:val="FF0000"/>
                <w:spacing w:val="-1"/>
                <w:sz w:val="22"/>
                <w:szCs w:val="22"/>
              </w:rPr>
              <w:t xml:space="preserve"> </w:t>
            </w:r>
            <w:r w:rsidRPr="00D97E5F">
              <w:rPr>
                <w:rFonts w:asciiTheme="minorHAnsi" w:hAnsiTheme="minorHAnsi" w:cstheme="minorHAnsi"/>
                <w:color w:val="FF0000"/>
                <w:sz w:val="22"/>
                <w:szCs w:val="22"/>
              </w:rPr>
              <w:t>credentialed</w:t>
            </w:r>
            <w:r w:rsidRPr="00D97E5F">
              <w:rPr>
                <w:rFonts w:asciiTheme="minorHAnsi" w:hAnsiTheme="minorHAnsi" w:cstheme="minorHAnsi"/>
                <w:color w:val="FF0000"/>
                <w:spacing w:val="-4"/>
                <w:sz w:val="22"/>
                <w:szCs w:val="22"/>
              </w:rPr>
              <w:t xml:space="preserve"> </w:t>
            </w:r>
            <w:r w:rsidRPr="00D97E5F">
              <w:rPr>
                <w:rFonts w:asciiTheme="minorHAnsi" w:hAnsiTheme="minorHAnsi" w:cstheme="minorHAnsi"/>
                <w:color w:val="FF0000"/>
                <w:sz w:val="22"/>
                <w:szCs w:val="22"/>
              </w:rPr>
              <w:t>teachers</w:t>
            </w:r>
            <w:r w:rsidRPr="00D97E5F">
              <w:rPr>
                <w:rFonts w:asciiTheme="minorHAnsi" w:hAnsiTheme="minorHAnsi" w:cstheme="minorHAnsi"/>
                <w:color w:val="FF0000"/>
                <w:spacing w:val="-2"/>
                <w:sz w:val="22"/>
                <w:szCs w:val="22"/>
              </w:rPr>
              <w:t xml:space="preserve"> </w:t>
            </w:r>
            <w:r w:rsidRPr="00D97E5F">
              <w:rPr>
                <w:rFonts w:asciiTheme="minorHAnsi" w:hAnsiTheme="minorHAnsi" w:cstheme="minorHAnsi"/>
                <w:color w:val="FF0000"/>
                <w:sz w:val="22"/>
                <w:szCs w:val="22"/>
              </w:rPr>
              <w:t>expected</w:t>
            </w:r>
            <w:r w:rsidRPr="00D97E5F">
              <w:rPr>
                <w:rFonts w:asciiTheme="minorHAnsi" w:hAnsiTheme="minorHAnsi" w:cstheme="minorHAnsi"/>
                <w:color w:val="FF0000"/>
                <w:spacing w:val="-1"/>
                <w:sz w:val="22"/>
                <w:szCs w:val="22"/>
              </w:rPr>
              <w:t xml:space="preserve"> </w:t>
            </w:r>
            <w:r w:rsidRPr="00D97E5F">
              <w:rPr>
                <w:rFonts w:asciiTheme="minorHAnsi" w:hAnsiTheme="minorHAnsi" w:cstheme="minorHAnsi"/>
                <w:color w:val="FF0000"/>
                <w:sz w:val="22"/>
                <w:szCs w:val="22"/>
              </w:rPr>
              <w:t>to</w:t>
            </w:r>
            <w:r w:rsidRPr="00D97E5F">
              <w:rPr>
                <w:rFonts w:asciiTheme="minorHAnsi" w:hAnsiTheme="minorHAnsi" w:cstheme="minorHAnsi"/>
                <w:color w:val="FF0000"/>
                <w:spacing w:val="-1"/>
                <w:sz w:val="22"/>
                <w:szCs w:val="22"/>
              </w:rPr>
              <w:t xml:space="preserve"> </w:t>
            </w:r>
            <w:r w:rsidRPr="00D97E5F">
              <w:rPr>
                <w:rFonts w:asciiTheme="minorHAnsi" w:hAnsiTheme="minorHAnsi" w:cstheme="minorHAnsi"/>
                <w:color w:val="FF0000"/>
                <w:sz w:val="22"/>
                <w:szCs w:val="22"/>
              </w:rPr>
              <w:t>be</w:t>
            </w:r>
            <w:r w:rsidRPr="00D97E5F">
              <w:rPr>
                <w:rFonts w:asciiTheme="minorHAnsi" w:hAnsiTheme="minorHAnsi" w:cstheme="minorHAnsi"/>
                <w:color w:val="FF0000"/>
                <w:spacing w:val="-3"/>
                <w:sz w:val="22"/>
                <w:szCs w:val="22"/>
              </w:rPr>
              <w:t xml:space="preserve"> </w:t>
            </w:r>
            <w:r w:rsidRPr="00D97E5F">
              <w:rPr>
                <w:rFonts w:asciiTheme="minorHAnsi" w:hAnsiTheme="minorHAnsi" w:cstheme="minorHAnsi"/>
                <w:color w:val="FF0000"/>
                <w:sz w:val="22"/>
                <w:szCs w:val="22"/>
              </w:rPr>
              <w:t>employed</w:t>
            </w:r>
            <w:r w:rsidRPr="00D97E5F">
              <w:rPr>
                <w:rFonts w:asciiTheme="minorHAnsi" w:hAnsiTheme="minorHAnsi" w:cstheme="minorHAnsi"/>
                <w:color w:val="FF0000"/>
                <w:spacing w:val="-3"/>
                <w:sz w:val="22"/>
                <w:szCs w:val="22"/>
              </w:rPr>
              <w:t xml:space="preserve"> </w:t>
            </w:r>
            <w:r w:rsidRPr="00D97E5F">
              <w:rPr>
                <w:rFonts w:asciiTheme="minorHAnsi" w:hAnsiTheme="minorHAnsi" w:cstheme="minorHAnsi"/>
                <w:color w:val="FF0000"/>
                <w:sz w:val="22"/>
                <w:szCs w:val="22"/>
              </w:rPr>
              <w:t>during</w:t>
            </w:r>
            <w:r w:rsidRPr="00D97E5F">
              <w:rPr>
                <w:rFonts w:asciiTheme="minorHAnsi" w:hAnsiTheme="minorHAnsi" w:cstheme="minorHAnsi"/>
                <w:color w:val="FF0000"/>
                <w:spacing w:val="-3"/>
                <w:sz w:val="22"/>
                <w:szCs w:val="22"/>
              </w:rPr>
              <w:t xml:space="preserve"> </w:t>
            </w:r>
            <w:r w:rsidRPr="00D97E5F">
              <w:rPr>
                <w:rFonts w:asciiTheme="minorHAnsi" w:hAnsiTheme="minorHAnsi" w:cstheme="minorHAnsi"/>
                <w:color w:val="FF0000"/>
                <w:sz w:val="22"/>
                <w:szCs w:val="22"/>
              </w:rPr>
              <w:t>1st year</w:t>
            </w:r>
            <w:r w:rsidRPr="00D97E5F">
              <w:rPr>
                <w:rFonts w:asciiTheme="minorHAnsi" w:hAnsiTheme="minorHAnsi" w:cstheme="minorHAnsi"/>
                <w:color w:val="FF0000"/>
                <w:spacing w:val="-5"/>
                <w:sz w:val="22"/>
                <w:szCs w:val="22"/>
              </w:rPr>
              <w:t xml:space="preserve"> </w:t>
            </w:r>
            <w:r w:rsidRPr="00D97E5F">
              <w:rPr>
                <w:rFonts w:asciiTheme="minorHAnsi" w:hAnsiTheme="minorHAnsi" w:cstheme="minorHAnsi"/>
                <w:color w:val="FF0000"/>
                <w:sz w:val="22"/>
                <w:szCs w:val="22"/>
              </w:rPr>
              <w:t>of</w:t>
            </w:r>
            <w:r w:rsidRPr="00D97E5F">
              <w:rPr>
                <w:rFonts w:asciiTheme="minorHAnsi" w:hAnsiTheme="minorHAnsi" w:cstheme="minorHAnsi"/>
                <w:color w:val="FF0000"/>
                <w:spacing w:val="-4"/>
                <w:sz w:val="22"/>
                <w:szCs w:val="22"/>
              </w:rPr>
              <w:t xml:space="preserve"> </w:t>
            </w:r>
            <w:r w:rsidRPr="00D97E5F">
              <w:rPr>
                <w:rFonts w:asciiTheme="minorHAnsi" w:hAnsiTheme="minorHAnsi" w:cstheme="minorHAnsi"/>
                <w:color w:val="FF0000"/>
                <w:sz w:val="22"/>
                <w:szCs w:val="22"/>
              </w:rPr>
              <w:t>operation,</w:t>
            </w:r>
            <w:r w:rsidRPr="00D97E5F">
              <w:rPr>
                <w:rFonts w:asciiTheme="minorHAnsi" w:hAnsiTheme="minorHAnsi" w:cstheme="minorHAnsi"/>
                <w:color w:val="FF0000"/>
                <w:spacing w:val="-1"/>
                <w:sz w:val="22"/>
                <w:szCs w:val="22"/>
              </w:rPr>
              <w:t xml:space="preserve"> </w:t>
            </w:r>
            <w:r w:rsidRPr="00D97E5F">
              <w:rPr>
                <w:rFonts w:asciiTheme="minorHAnsi" w:hAnsiTheme="minorHAnsi" w:cstheme="minorHAnsi"/>
                <w:color w:val="FF0000"/>
                <w:sz w:val="22"/>
                <w:szCs w:val="22"/>
              </w:rPr>
              <w:t>in</w:t>
            </w:r>
            <w:r w:rsidRPr="00D97E5F">
              <w:rPr>
                <w:rFonts w:asciiTheme="minorHAnsi" w:hAnsiTheme="minorHAnsi" w:cstheme="minorHAnsi"/>
                <w:color w:val="FF0000"/>
                <w:spacing w:val="-5"/>
                <w:sz w:val="22"/>
                <w:szCs w:val="22"/>
              </w:rPr>
              <w:t xml:space="preserve"> </w:t>
            </w:r>
            <w:r w:rsidRPr="00D97E5F">
              <w:rPr>
                <w:rFonts w:asciiTheme="minorHAnsi" w:hAnsiTheme="minorHAnsi" w:cstheme="minorHAnsi"/>
                <w:color w:val="FF0000"/>
                <w:sz w:val="22"/>
                <w:szCs w:val="22"/>
              </w:rPr>
              <w:t>the form</w:t>
            </w:r>
          </w:p>
          <w:p w14:paraId="74A8EA77" w14:textId="62290813" w:rsidR="005842E7" w:rsidRPr="00F244EC" w:rsidRDefault="005842E7" w:rsidP="00F244EC">
            <w:pPr>
              <w:pStyle w:val="TableParagraph"/>
              <w:kinsoku w:val="0"/>
              <w:overflowPunct w:val="0"/>
              <w:spacing w:after="120" w:line="252" w:lineRule="exact"/>
              <w:ind w:left="461"/>
              <w:rPr>
                <w:rFonts w:asciiTheme="minorHAnsi" w:hAnsiTheme="minorHAnsi" w:cstheme="minorHAnsi"/>
                <w:color w:val="FF0000"/>
                <w:sz w:val="22"/>
                <w:szCs w:val="22"/>
              </w:rPr>
            </w:pPr>
            <w:r w:rsidRPr="00D97E5F">
              <w:rPr>
                <w:rFonts w:asciiTheme="minorHAnsi" w:hAnsiTheme="minorHAnsi" w:cstheme="minorHAnsi"/>
                <w:color w:val="FF0000"/>
                <w:sz w:val="22"/>
                <w:szCs w:val="22"/>
              </w:rPr>
              <w:t>required by</w:t>
            </w:r>
            <w:r w:rsidRPr="00D97E5F">
              <w:rPr>
                <w:rFonts w:asciiTheme="minorHAnsi" w:hAnsiTheme="minorHAnsi" w:cstheme="minorHAnsi"/>
                <w:color w:val="FF0000"/>
                <w:spacing w:val="-6"/>
                <w:sz w:val="22"/>
                <w:szCs w:val="22"/>
              </w:rPr>
              <w:t xml:space="preserve"> </w:t>
            </w:r>
            <w:r w:rsidRPr="00D97E5F">
              <w:rPr>
                <w:rFonts w:asciiTheme="minorHAnsi" w:hAnsiTheme="minorHAnsi" w:cstheme="minorHAnsi"/>
                <w:color w:val="FF0000"/>
                <w:sz w:val="22"/>
                <w:szCs w:val="22"/>
              </w:rPr>
              <w:t>law.</w:t>
            </w:r>
          </w:p>
          <w:p w14:paraId="0F37D783" w14:textId="77777777" w:rsidR="005842E7" w:rsidRPr="000D0B73" w:rsidRDefault="005842E7" w:rsidP="00172A1E">
            <w:pPr>
              <w:pStyle w:val="TableParagraph"/>
              <w:kinsoku w:val="0"/>
              <w:overflowPunct w:val="0"/>
              <w:spacing w:line="252" w:lineRule="exact"/>
              <w:ind w:left="467"/>
              <w:rPr>
                <w:rFonts w:asciiTheme="minorHAnsi" w:hAnsiTheme="minorHAnsi" w:cstheme="minorHAnsi"/>
                <w:sz w:val="22"/>
                <w:szCs w:val="22"/>
              </w:rPr>
            </w:pPr>
          </w:p>
        </w:tc>
        <w:tc>
          <w:tcPr>
            <w:tcW w:w="901" w:type="dxa"/>
            <w:tcBorders>
              <w:top w:val="single" w:sz="4" w:space="0" w:color="000000"/>
              <w:left w:val="single" w:sz="4" w:space="0" w:color="000000"/>
              <w:bottom w:val="single" w:sz="4" w:space="0" w:color="000000"/>
              <w:right w:val="single" w:sz="4" w:space="0" w:color="000000"/>
            </w:tcBorders>
          </w:tcPr>
          <w:p w14:paraId="6C536EDD" w14:textId="77777777" w:rsidR="005842E7" w:rsidRPr="000D0B73" w:rsidRDefault="005842E7" w:rsidP="00172A1E">
            <w:pPr>
              <w:pStyle w:val="TableParagraph"/>
              <w:kinsoku w:val="0"/>
              <w:overflowPunct w:val="0"/>
              <w:spacing w:line="265" w:lineRule="exact"/>
              <w:ind w:left="290"/>
              <w:rPr>
                <w:rFonts w:asciiTheme="minorHAnsi" w:hAnsiTheme="minorHAnsi" w:cstheme="minorHAnsi"/>
                <w:b/>
                <w:bCs/>
                <w:sz w:val="22"/>
                <w:szCs w:val="22"/>
              </w:rPr>
            </w:pPr>
            <w:r w:rsidRPr="000D0B73">
              <w:rPr>
                <w:rFonts w:asciiTheme="minorHAnsi" w:hAnsiTheme="minorHAnsi" w:cstheme="minorHAnsi"/>
                <w:b/>
                <w:bCs/>
                <w:sz w:val="22"/>
                <w:szCs w:val="22"/>
              </w:rPr>
              <w:t>Yes</w:t>
            </w:r>
          </w:p>
        </w:tc>
        <w:tc>
          <w:tcPr>
            <w:tcW w:w="814" w:type="dxa"/>
            <w:tcBorders>
              <w:top w:val="single" w:sz="4" w:space="0" w:color="000000"/>
              <w:left w:val="single" w:sz="4" w:space="0" w:color="000000"/>
              <w:bottom w:val="single" w:sz="4" w:space="0" w:color="000000"/>
              <w:right w:val="single" w:sz="4" w:space="0" w:color="000000"/>
            </w:tcBorders>
          </w:tcPr>
          <w:p w14:paraId="57D10FEA" w14:textId="77777777" w:rsidR="005842E7" w:rsidRPr="000D0B73" w:rsidRDefault="005842E7" w:rsidP="00172A1E">
            <w:pPr>
              <w:pStyle w:val="TableParagraph"/>
              <w:kinsoku w:val="0"/>
              <w:overflowPunct w:val="0"/>
              <w:spacing w:line="265" w:lineRule="exact"/>
              <w:ind w:left="244" w:right="240"/>
              <w:jc w:val="center"/>
              <w:rPr>
                <w:rFonts w:asciiTheme="minorHAnsi" w:hAnsiTheme="minorHAnsi" w:cstheme="minorHAnsi"/>
                <w:b/>
                <w:bCs/>
                <w:sz w:val="22"/>
                <w:szCs w:val="22"/>
              </w:rPr>
            </w:pPr>
            <w:r w:rsidRPr="000D0B73">
              <w:rPr>
                <w:rFonts w:asciiTheme="minorHAnsi" w:hAnsiTheme="minorHAnsi" w:cstheme="minorHAnsi"/>
                <w:b/>
                <w:bCs/>
                <w:sz w:val="22"/>
                <w:szCs w:val="22"/>
              </w:rPr>
              <w:t>No</w:t>
            </w:r>
          </w:p>
        </w:tc>
        <w:tc>
          <w:tcPr>
            <w:tcW w:w="818" w:type="dxa"/>
            <w:tcBorders>
              <w:top w:val="single" w:sz="4" w:space="0" w:color="000000"/>
              <w:left w:val="single" w:sz="4" w:space="0" w:color="000000"/>
              <w:bottom w:val="single" w:sz="4" w:space="0" w:color="000000"/>
              <w:right w:val="single" w:sz="4" w:space="0" w:color="000000"/>
            </w:tcBorders>
          </w:tcPr>
          <w:p w14:paraId="0A5C7920" w14:textId="77777777" w:rsidR="005842E7" w:rsidRPr="000D0B73" w:rsidRDefault="005842E7" w:rsidP="00172A1E">
            <w:pPr>
              <w:pStyle w:val="TableParagraph"/>
              <w:kinsoku w:val="0"/>
              <w:overflowPunct w:val="0"/>
              <w:spacing w:line="265" w:lineRule="exact"/>
              <w:ind w:left="185"/>
              <w:rPr>
                <w:rFonts w:asciiTheme="minorHAnsi" w:hAnsiTheme="minorHAnsi" w:cstheme="minorHAnsi"/>
                <w:b/>
                <w:bCs/>
                <w:sz w:val="22"/>
                <w:szCs w:val="22"/>
              </w:rPr>
            </w:pPr>
            <w:r w:rsidRPr="000D0B73">
              <w:rPr>
                <w:rFonts w:asciiTheme="minorHAnsi" w:hAnsiTheme="minorHAnsi" w:cstheme="minorHAnsi"/>
                <w:b/>
                <w:bCs/>
                <w:sz w:val="22"/>
                <w:szCs w:val="22"/>
              </w:rPr>
              <w:t xml:space="preserve">Page </w:t>
            </w:r>
          </w:p>
        </w:tc>
      </w:tr>
      <w:tr w:rsidR="005842E7" w:rsidRPr="000D0B73" w14:paraId="2BD1762D" w14:textId="77777777" w:rsidTr="0A828CC6">
        <w:trPr>
          <w:trHeight w:val="268"/>
          <w:jc w:val="center"/>
        </w:trPr>
        <w:tc>
          <w:tcPr>
            <w:tcW w:w="14416" w:type="dxa"/>
            <w:gridSpan w:val="4"/>
            <w:tcBorders>
              <w:top w:val="single" w:sz="4" w:space="0" w:color="000000"/>
              <w:left w:val="single" w:sz="4" w:space="0" w:color="000000"/>
              <w:bottom w:val="single" w:sz="4" w:space="0" w:color="000000"/>
              <w:right w:val="single" w:sz="4" w:space="0" w:color="000000"/>
            </w:tcBorders>
            <w:shd w:val="clear" w:color="auto" w:fill="1F3864"/>
          </w:tcPr>
          <w:p w14:paraId="37A90174" w14:textId="77777777" w:rsidR="005842E7" w:rsidRPr="00F244EC" w:rsidRDefault="005842E7" w:rsidP="00172A1E">
            <w:pPr>
              <w:pStyle w:val="TableParagraph"/>
              <w:kinsoku w:val="0"/>
              <w:overflowPunct w:val="0"/>
              <w:spacing w:line="248" w:lineRule="exact"/>
              <w:ind w:left="1941" w:right="1934"/>
              <w:jc w:val="center"/>
              <w:rPr>
                <w:rFonts w:asciiTheme="minorHAnsi" w:hAnsiTheme="minorHAnsi" w:cstheme="minorHAnsi"/>
                <w:b/>
                <w:bCs/>
                <w:color w:val="F0F2F4" w:themeColor="background2" w:themeTint="33"/>
                <w:sz w:val="22"/>
                <w:szCs w:val="22"/>
              </w:rPr>
            </w:pPr>
            <w:r w:rsidRPr="00F244EC">
              <w:rPr>
                <w:rFonts w:asciiTheme="minorHAnsi" w:hAnsiTheme="minorHAnsi" w:cstheme="minorHAnsi"/>
                <w:b/>
                <w:bCs/>
                <w:color w:val="F0F2F4" w:themeColor="background2" w:themeTint="33"/>
                <w:sz w:val="22"/>
                <w:szCs w:val="22"/>
              </w:rPr>
              <w:t>REQUIRED AFFIRMATIONS</w:t>
            </w:r>
          </w:p>
          <w:p w14:paraId="69A9A2A5" w14:textId="4F4E2141" w:rsidR="005842E7" w:rsidRPr="00F244EC" w:rsidRDefault="005842E7" w:rsidP="00172A1E">
            <w:pPr>
              <w:pStyle w:val="TableParagraph"/>
              <w:jc w:val="center"/>
              <w:rPr>
                <w:rFonts w:asciiTheme="minorHAnsi" w:hAnsiTheme="minorHAnsi" w:cstheme="minorHAnsi"/>
                <w:b/>
                <w:bCs/>
                <w:color w:val="F0F2F4" w:themeColor="background2" w:themeTint="33"/>
                <w:sz w:val="22"/>
                <w:szCs w:val="22"/>
              </w:rPr>
            </w:pPr>
            <w:r w:rsidRPr="00F244EC">
              <w:rPr>
                <w:rFonts w:asciiTheme="minorHAnsi" w:hAnsiTheme="minorHAnsi" w:cstheme="minorHAnsi"/>
                <w:b/>
                <w:bCs/>
                <w:color w:val="F0F2F4" w:themeColor="background2" w:themeTint="33"/>
                <w:sz w:val="22"/>
                <w:szCs w:val="22"/>
              </w:rPr>
              <w:t>(Education Code</w:t>
            </w:r>
            <w:r w:rsidRPr="00F244EC">
              <w:rPr>
                <w:rFonts w:asciiTheme="minorHAnsi" w:hAnsiTheme="minorHAnsi" w:cstheme="minorHAnsi"/>
                <w:b/>
                <w:bCs/>
                <w:color w:val="F0F2F4" w:themeColor="background2" w:themeTint="33"/>
                <w:spacing w:val="-23"/>
                <w:sz w:val="22"/>
                <w:szCs w:val="22"/>
              </w:rPr>
              <w:t xml:space="preserve"> </w:t>
            </w:r>
            <w:r w:rsidRPr="00F244EC">
              <w:rPr>
                <w:rFonts w:asciiTheme="minorHAnsi" w:hAnsiTheme="minorHAnsi" w:cstheme="minorHAnsi"/>
                <w:b/>
                <w:bCs/>
                <w:color w:val="F0F2F4" w:themeColor="background2" w:themeTint="33"/>
                <w:spacing w:val="-4"/>
                <w:sz w:val="22"/>
                <w:szCs w:val="22"/>
              </w:rPr>
              <w:t xml:space="preserve">§ </w:t>
            </w:r>
            <w:r w:rsidRPr="00F244EC">
              <w:rPr>
                <w:rFonts w:asciiTheme="minorHAnsi" w:hAnsiTheme="minorHAnsi" w:cstheme="minorHAnsi"/>
                <w:b/>
                <w:bCs/>
                <w:color w:val="F0F2F4" w:themeColor="background2" w:themeTint="33"/>
                <w:sz w:val="22"/>
                <w:szCs w:val="22"/>
              </w:rPr>
              <w:t>47605</w:t>
            </w:r>
            <w:r w:rsidR="00856D80">
              <w:rPr>
                <w:rFonts w:asciiTheme="minorHAnsi" w:hAnsiTheme="minorHAnsi" w:cstheme="minorHAnsi"/>
                <w:b/>
                <w:bCs/>
                <w:color w:val="F0F2F4" w:themeColor="background2" w:themeTint="33"/>
                <w:sz w:val="22"/>
                <w:szCs w:val="22"/>
              </w:rPr>
              <w:t xml:space="preserve"> subd. </w:t>
            </w:r>
            <w:r w:rsidRPr="00F244EC">
              <w:rPr>
                <w:rFonts w:asciiTheme="minorHAnsi" w:hAnsiTheme="minorHAnsi" w:cstheme="minorHAnsi"/>
                <w:b/>
                <w:bCs/>
                <w:color w:val="F0F2F4" w:themeColor="background2" w:themeTint="33"/>
                <w:sz w:val="22"/>
                <w:szCs w:val="22"/>
              </w:rPr>
              <w:t>(e)</w:t>
            </w:r>
            <w:r w:rsidR="00856D80">
              <w:rPr>
                <w:rFonts w:asciiTheme="minorHAnsi" w:hAnsiTheme="minorHAnsi" w:cstheme="minorHAnsi"/>
                <w:b/>
                <w:bCs/>
                <w:color w:val="F0F2F4" w:themeColor="background2" w:themeTint="33"/>
                <w:sz w:val="22"/>
                <w:szCs w:val="22"/>
              </w:rPr>
              <w:t>.</w:t>
            </w:r>
            <w:r w:rsidRPr="00F244EC">
              <w:rPr>
                <w:rFonts w:asciiTheme="minorHAnsi" w:hAnsiTheme="minorHAnsi" w:cstheme="minorHAnsi"/>
                <w:b/>
                <w:bCs/>
                <w:color w:val="F0F2F4" w:themeColor="background2" w:themeTint="33"/>
                <w:sz w:val="22"/>
                <w:szCs w:val="22"/>
              </w:rPr>
              <w:t>)</w:t>
            </w:r>
          </w:p>
        </w:tc>
      </w:tr>
      <w:tr w:rsidR="005842E7" w:rsidRPr="000D0B73" w14:paraId="55E04DF1" w14:textId="77777777" w:rsidTr="0A828CC6">
        <w:trPr>
          <w:trHeight w:val="1074"/>
          <w:jc w:val="center"/>
        </w:trPr>
        <w:tc>
          <w:tcPr>
            <w:tcW w:w="11883" w:type="dxa"/>
            <w:tcBorders>
              <w:top w:val="single" w:sz="4" w:space="0" w:color="000000"/>
              <w:left w:val="single" w:sz="4" w:space="0" w:color="000000"/>
              <w:bottom w:val="single" w:sz="4" w:space="0" w:color="000000"/>
              <w:right w:val="single" w:sz="4" w:space="0" w:color="000000"/>
            </w:tcBorders>
          </w:tcPr>
          <w:p w14:paraId="1DAF54D9" w14:textId="2336CA19" w:rsidR="005842E7" w:rsidRPr="000D0B73" w:rsidRDefault="005842E7" w:rsidP="007D5980">
            <w:pPr>
              <w:pStyle w:val="TableParagraph"/>
              <w:widowControl w:val="0"/>
              <w:numPr>
                <w:ilvl w:val="0"/>
                <w:numId w:val="53"/>
              </w:numPr>
              <w:tabs>
                <w:tab w:val="left" w:pos="468"/>
              </w:tabs>
              <w:kinsoku w:val="0"/>
              <w:overflowPunct w:val="0"/>
              <w:autoSpaceDE w:val="0"/>
              <w:autoSpaceDN w:val="0"/>
              <w:adjustRightInd w:val="0"/>
              <w:spacing w:after="120"/>
              <w:ind w:left="461" w:right="187"/>
              <w:rPr>
                <w:rFonts w:asciiTheme="minorHAnsi" w:hAnsiTheme="minorHAnsi" w:cstheme="minorHAnsi"/>
                <w:sz w:val="22"/>
                <w:szCs w:val="22"/>
              </w:rPr>
            </w:pPr>
            <w:r w:rsidRPr="00D97E5F">
              <w:rPr>
                <w:rFonts w:asciiTheme="minorHAnsi" w:hAnsiTheme="minorHAnsi" w:cstheme="minorHAnsi"/>
                <w:color w:val="FF0000"/>
                <w:sz w:val="22"/>
                <w:szCs w:val="22"/>
              </w:rPr>
              <w:t>Statement that school will be non-sectarian in its programs, admission policies, employment practices, and all other operations, will not charge tuition, and will not discriminate against any pupil on the basis of disability</w:t>
            </w:r>
            <w:r w:rsidR="00D565D4">
              <w:rPr>
                <w:rFonts w:asciiTheme="minorHAnsi" w:hAnsiTheme="minorHAnsi" w:cstheme="minorHAnsi"/>
                <w:color w:val="FF0000"/>
                <w:sz w:val="22"/>
                <w:szCs w:val="22"/>
              </w:rPr>
              <w:t xml:space="preserve">, gender, gender identity, gender expression, nationality, race or ethnicity, religion, sexual orientation, or any other </w:t>
            </w:r>
            <w:r w:rsidR="00AC74CF">
              <w:rPr>
                <w:rFonts w:asciiTheme="minorHAnsi" w:hAnsiTheme="minorHAnsi" w:cstheme="minorHAnsi"/>
                <w:color w:val="FF0000"/>
                <w:sz w:val="22"/>
                <w:szCs w:val="22"/>
              </w:rPr>
              <w:t>c</w:t>
            </w:r>
            <w:r w:rsidR="00D565D4">
              <w:rPr>
                <w:rFonts w:asciiTheme="minorHAnsi" w:hAnsiTheme="minorHAnsi" w:cstheme="minorHAnsi"/>
                <w:color w:val="FF0000"/>
                <w:sz w:val="22"/>
                <w:szCs w:val="22"/>
              </w:rPr>
              <w:t>haracteristic that is contained in the definition of hate crimes set forth in Section 422.55 of the Penal Code, including immigration status</w:t>
            </w:r>
            <w:r w:rsidRPr="000D0B73">
              <w:rPr>
                <w:rFonts w:asciiTheme="minorHAnsi" w:hAnsiTheme="minorHAnsi" w:cstheme="minorHAnsi"/>
                <w:sz w:val="22"/>
                <w:szCs w:val="22"/>
              </w:rPr>
              <w:t>.</w:t>
            </w:r>
          </w:p>
          <w:p w14:paraId="1C43B738" w14:textId="77777777" w:rsidR="005842E7" w:rsidRPr="000D0B73" w:rsidRDefault="005842E7" w:rsidP="00172A1E">
            <w:pPr>
              <w:pStyle w:val="TableParagraph"/>
              <w:widowControl w:val="0"/>
              <w:tabs>
                <w:tab w:val="left" w:pos="468"/>
              </w:tabs>
              <w:kinsoku w:val="0"/>
              <w:overflowPunct w:val="0"/>
              <w:autoSpaceDE w:val="0"/>
              <w:autoSpaceDN w:val="0"/>
              <w:adjustRightInd w:val="0"/>
              <w:ind w:right="184"/>
              <w:rPr>
                <w:rFonts w:asciiTheme="minorHAnsi" w:hAnsiTheme="minorHAnsi" w:cstheme="minorHAnsi"/>
                <w:sz w:val="22"/>
                <w:szCs w:val="22"/>
              </w:rPr>
            </w:pPr>
          </w:p>
        </w:tc>
        <w:tc>
          <w:tcPr>
            <w:tcW w:w="901" w:type="dxa"/>
            <w:tcBorders>
              <w:top w:val="single" w:sz="4" w:space="0" w:color="000000"/>
              <w:left w:val="single" w:sz="4" w:space="0" w:color="000000"/>
              <w:bottom w:val="single" w:sz="4" w:space="0" w:color="000000"/>
              <w:right w:val="single" w:sz="4" w:space="0" w:color="000000"/>
            </w:tcBorders>
          </w:tcPr>
          <w:p w14:paraId="6CD8A04E" w14:textId="77777777" w:rsidR="005842E7" w:rsidRPr="000D0B73" w:rsidRDefault="005842E7" w:rsidP="00172A1E">
            <w:pPr>
              <w:pStyle w:val="TableParagraph"/>
              <w:kinsoku w:val="0"/>
              <w:overflowPunct w:val="0"/>
              <w:spacing w:line="265" w:lineRule="exact"/>
              <w:ind w:left="290"/>
              <w:rPr>
                <w:rFonts w:asciiTheme="minorHAnsi" w:hAnsiTheme="minorHAnsi" w:cstheme="minorHAnsi"/>
                <w:b/>
                <w:bCs/>
                <w:sz w:val="22"/>
                <w:szCs w:val="22"/>
              </w:rPr>
            </w:pPr>
            <w:r w:rsidRPr="000D0B73">
              <w:rPr>
                <w:rFonts w:asciiTheme="minorHAnsi" w:hAnsiTheme="minorHAnsi" w:cstheme="minorHAnsi"/>
                <w:b/>
                <w:bCs/>
                <w:sz w:val="22"/>
                <w:szCs w:val="22"/>
              </w:rPr>
              <w:t>Yes</w:t>
            </w:r>
          </w:p>
        </w:tc>
        <w:tc>
          <w:tcPr>
            <w:tcW w:w="814" w:type="dxa"/>
            <w:tcBorders>
              <w:top w:val="single" w:sz="4" w:space="0" w:color="000000"/>
              <w:left w:val="single" w:sz="4" w:space="0" w:color="000000"/>
              <w:bottom w:val="single" w:sz="4" w:space="0" w:color="000000"/>
              <w:right w:val="single" w:sz="4" w:space="0" w:color="000000"/>
            </w:tcBorders>
          </w:tcPr>
          <w:p w14:paraId="4D8ABCAF" w14:textId="77777777" w:rsidR="005842E7" w:rsidRPr="000D0B73" w:rsidRDefault="005842E7" w:rsidP="00172A1E">
            <w:pPr>
              <w:pStyle w:val="TableParagraph"/>
              <w:kinsoku w:val="0"/>
              <w:overflowPunct w:val="0"/>
              <w:spacing w:line="265" w:lineRule="exact"/>
              <w:ind w:left="244" w:right="240"/>
              <w:jc w:val="center"/>
              <w:rPr>
                <w:rFonts w:asciiTheme="minorHAnsi" w:hAnsiTheme="minorHAnsi" w:cstheme="minorHAnsi"/>
                <w:b/>
                <w:bCs/>
                <w:sz w:val="22"/>
                <w:szCs w:val="22"/>
              </w:rPr>
            </w:pPr>
            <w:r w:rsidRPr="000D0B73">
              <w:rPr>
                <w:rFonts w:asciiTheme="minorHAnsi" w:hAnsiTheme="minorHAnsi" w:cstheme="minorHAnsi"/>
                <w:b/>
                <w:bCs/>
                <w:sz w:val="22"/>
                <w:szCs w:val="22"/>
              </w:rPr>
              <w:t>No</w:t>
            </w:r>
          </w:p>
        </w:tc>
        <w:tc>
          <w:tcPr>
            <w:tcW w:w="818" w:type="dxa"/>
            <w:tcBorders>
              <w:top w:val="single" w:sz="4" w:space="0" w:color="000000"/>
              <w:left w:val="single" w:sz="4" w:space="0" w:color="000000"/>
              <w:bottom w:val="single" w:sz="4" w:space="0" w:color="000000"/>
              <w:right w:val="single" w:sz="4" w:space="0" w:color="000000"/>
            </w:tcBorders>
          </w:tcPr>
          <w:p w14:paraId="5E755239" w14:textId="77777777" w:rsidR="005842E7" w:rsidRPr="000D0B73" w:rsidRDefault="005842E7" w:rsidP="00172A1E">
            <w:pPr>
              <w:pStyle w:val="TableParagraph"/>
              <w:kinsoku w:val="0"/>
              <w:overflowPunct w:val="0"/>
              <w:spacing w:line="265" w:lineRule="exact"/>
              <w:ind w:left="185"/>
              <w:rPr>
                <w:rFonts w:asciiTheme="minorHAnsi" w:hAnsiTheme="minorHAnsi" w:cstheme="minorHAnsi"/>
                <w:b/>
                <w:bCs/>
                <w:sz w:val="22"/>
                <w:szCs w:val="22"/>
              </w:rPr>
            </w:pPr>
            <w:r w:rsidRPr="000D0B73">
              <w:rPr>
                <w:rFonts w:asciiTheme="minorHAnsi" w:hAnsiTheme="minorHAnsi" w:cstheme="minorHAnsi"/>
                <w:b/>
                <w:bCs/>
                <w:sz w:val="22"/>
                <w:szCs w:val="22"/>
              </w:rPr>
              <w:t xml:space="preserve">Page </w:t>
            </w:r>
          </w:p>
        </w:tc>
      </w:tr>
    </w:tbl>
    <w:p w14:paraId="032E77BD" w14:textId="77777777" w:rsidR="00D705F0" w:rsidRDefault="00D705F0">
      <w:r>
        <w:br w:type="page"/>
      </w:r>
    </w:p>
    <w:tbl>
      <w:tblPr>
        <w:tblW w:w="14416" w:type="dxa"/>
        <w:jc w:val="center"/>
        <w:tblLayout w:type="fixed"/>
        <w:tblCellMar>
          <w:left w:w="0" w:type="dxa"/>
          <w:right w:w="0" w:type="dxa"/>
        </w:tblCellMar>
        <w:tblLook w:val="0000" w:firstRow="0" w:lastRow="0" w:firstColumn="0" w:lastColumn="0" w:noHBand="0" w:noVBand="0"/>
      </w:tblPr>
      <w:tblGrid>
        <w:gridCol w:w="11875"/>
        <w:gridCol w:w="8"/>
        <w:gridCol w:w="811"/>
        <w:gridCol w:w="81"/>
        <w:gridCol w:w="9"/>
        <w:gridCol w:w="801"/>
        <w:gridCol w:w="13"/>
        <w:gridCol w:w="818"/>
      </w:tblGrid>
      <w:tr w:rsidR="005842E7" w:rsidRPr="000D0B73" w14:paraId="7B36C94A" w14:textId="77777777" w:rsidTr="0A828CC6">
        <w:trPr>
          <w:trHeight w:val="268"/>
          <w:jc w:val="center"/>
        </w:trPr>
        <w:tc>
          <w:tcPr>
            <w:tcW w:w="14416" w:type="dxa"/>
            <w:gridSpan w:val="8"/>
            <w:tcBorders>
              <w:top w:val="single" w:sz="4" w:space="0" w:color="000000"/>
              <w:left w:val="single" w:sz="4" w:space="0" w:color="000000"/>
              <w:bottom w:val="single" w:sz="4" w:space="0" w:color="000000"/>
              <w:right w:val="single" w:sz="4" w:space="0" w:color="000000"/>
            </w:tcBorders>
            <w:shd w:val="clear" w:color="auto" w:fill="1F3864"/>
          </w:tcPr>
          <w:p w14:paraId="191AEC59" w14:textId="06D06139" w:rsidR="005842E7" w:rsidRPr="00F244EC" w:rsidRDefault="005842E7" w:rsidP="00172A1E">
            <w:pPr>
              <w:pStyle w:val="TableParagraph"/>
              <w:kinsoku w:val="0"/>
              <w:overflowPunct w:val="0"/>
              <w:spacing w:line="248" w:lineRule="exact"/>
              <w:ind w:left="1945" w:right="1934"/>
              <w:jc w:val="center"/>
              <w:rPr>
                <w:rFonts w:asciiTheme="minorHAnsi" w:hAnsiTheme="minorHAnsi" w:cstheme="minorHAnsi"/>
                <w:b/>
                <w:bCs/>
                <w:color w:val="F0F2F4" w:themeColor="background2" w:themeTint="33"/>
                <w:sz w:val="22"/>
                <w:szCs w:val="22"/>
              </w:rPr>
            </w:pPr>
            <w:r w:rsidRPr="00F244EC">
              <w:rPr>
                <w:rFonts w:asciiTheme="minorHAnsi" w:hAnsiTheme="minorHAnsi" w:cstheme="minorHAnsi"/>
                <w:b/>
                <w:bCs/>
                <w:color w:val="F0F2F4" w:themeColor="background2" w:themeTint="33"/>
                <w:sz w:val="22"/>
                <w:szCs w:val="22"/>
              </w:rPr>
              <w:t>GEOGRAPHIC AND SITE</w:t>
            </w:r>
            <w:r w:rsidRPr="00F244EC">
              <w:rPr>
                <w:rFonts w:asciiTheme="minorHAnsi" w:hAnsiTheme="minorHAnsi" w:cstheme="minorHAnsi"/>
                <w:b/>
                <w:bCs/>
                <w:color w:val="F0F2F4" w:themeColor="background2" w:themeTint="33"/>
                <w:spacing w:val="-11"/>
                <w:sz w:val="22"/>
                <w:szCs w:val="22"/>
              </w:rPr>
              <w:t xml:space="preserve"> </w:t>
            </w:r>
            <w:r w:rsidRPr="00F244EC">
              <w:rPr>
                <w:rFonts w:asciiTheme="minorHAnsi" w:hAnsiTheme="minorHAnsi" w:cstheme="minorHAnsi"/>
                <w:b/>
                <w:bCs/>
                <w:color w:val="F0F2F4" w:themeColor="background2" w:themeTint="33"/>
                <w:sz w:val="22"/>
                <w:szCs w:val="22"/>
              </w:rPr>
              <w:t>LIMITATIONS</w:t>
            </w:r>
          </w:p>
          <w:p w14:paraId="38E9C4FC" w14:textId="61DEB05E" w:rsidR="005842E7" w:rsidRPr="000D0B73" w:rsidRDefault="005842E7" w:rsidP="00172A1E">
            <w:pPr>
              <w:pStyle w:val="TableParagraph"/>
              <w:kinsoku w:val="0"/>
              <w:overflowPunct w:val="0"/>
              <w:spacing w:line="248" w:lineRule="exact"/>
              <w:ind w:left="1945" w:right="1934"/>
              <w:jc w:val="center"/>
              <w:rPr>
                <w:rFonts w:asciiTheme="minorHAnsi" w:hAnsiTheme="minorHAnsi" w:cstheme="minorHAnsi"/>
                <w:b/>
                <w:bCs/>
                <w:color w:val="FFFF00"/>
                <w:sz w:val="22"/>
                <w:szCs w:val="22"/>
              </w:rPr>
            </w:pPr>
            <w:r w:rsidRPr="00F244EC">
              <w:rPr>
                <w:rFonts w:asciiTheme="minorHAnsi" w:hAnsiTheme="minorHAnsi" w:cstheme="minorHAnsi"/>
                <w:b/>
                <w:bCs/>
                <w:color w:val="F0F2F4" w:themeColor="background2" w:themeTint="33"/>
                <w:sz w:val="22"/>
                <w:szCs w:val="22"/>
              </w:rPr>
              <w:t>(Education Code § 47605</w:t>
            </w:r>
            <w:r w:rsidR="00856D80">
              <w:rPr>
                <w:rFonts w:asciiTheme="minorHAnsi" w:hAnsiTheme="minorHAnsi" w:cstheme="minorHAnsi"/>
                <w:b/>
                <w:bCs/>
                <w:color w:val="F0F2F4" w:themeColor="background2" w:themeTint="33"/>
                <w:sz w:val="22"/>
                <w:szCs w:val="22"/>
              </w:rPr>
              <w:t xml:space="preserve"> subd. </w:t>
            </w:r>
            <w:r w:rsidRPr="00F244EC">
              <w:rPr>
                <w:rFonts w:asciiTheme="minorHAnsi" w:hAnsiTheme="minorHAnsi" w:cstheme="minorHAnsi"/>
                <w:b/>
                <w:bCs/>
                <w:color w:val="F0F2F4" w:themeColor="background2" w:themeTint="33"/>
                <w:sz w:val="22"/>
                <w:szCs w:val="22"/>
              </w:rPr>
              <w:t>(a)</w:t>
            </w:r>
            <w:r w:rsidR="00B32BD8">
              <w:rPr>
                <w:rFonts w:asciiTheme="minorHAnsi" w:hAnsiTheme="minorHAnsi" w:cstheme="minorHAnsi"/>
                <w:b/>
                <w:bCs/>
                <w:color w:val="F0F2F4" w:themeColor="background2" w:themeTint="33"/>
                <w:sz w:val="22"/>
                <w:szCs w:val="22"/>
              </w:rPr>
              <w:t>.</w:t>
            </w:r>
            <w:r w:rsidRPr="00F244EC">
              <w:rPr>
                <w:rFonts w:asciiTheme="minorHAnsi" w:hAnsiTheme="minorHAnsi" w:cstheme="minorHAnsi"/>
                <w:b/>
                <w:bCs/>
                <w:color w:val="F0F2F4" w:themeColor="background2" w:themeTint="33"/>
                <w:sz w:val="22"/>
                <w:szCs w:val="22"/>
              </w:rPr>
              <w:t>)</w:t>
            </w:r>
          </w:p>
        </w:tc>
      </w:tr>
      <w:tr w:rsidR="005842E7" w:rsidRPr="000D0B73" w14:paraId="0E89D940" w14:textId="77777777" w:rsidTr="0A828CC6">
        <w:trPr>
          <w:trHeight w:val="803"/>
          <w:jc w:val="center"/>
        </w:trPr>
        <w:tc>
          <w:tcPr>
            <w:tcW w:w="11883" w:type="dxa"/>
            <w:gridSpan w:val="2"/>
            <w:tcBorders>
              <w:top w:val="single" w:sz="4" w:space="0" w:color="000000"/>
              <w:left w:val="single" w:sz="4" w:space="0" w:color="000000"/>
              <w:bottom w:val="single" w:sz="4" w:space="0" w:color="000000"/>
              <w:right w:val="single" w:sz="4" w:space="0" w:color="000000"/>
            </w:tcBorders>
          </w:tcPr>
          <w:p w14:paraId="7FD5229A" w14:textId="77777777" w:rsidR="005842E7" w:rsidRPr="00D97E5F" w:rsidRDefault="005842E7" w:rsidP="007D5980">
            <w:pPr>
              <w:pStyle w:val="TableParagraph"/>
              <w:widowControl w:val="0"/>
              <w:numPr>
                <w:ilvl w:val="0"/>
                <w:numId w:val="52"/>
              </w:numPr>
              <w:tabs>
                <w:tab w:val="left" w:pos="468"/>
              </w:tabs>
              <w:kinsoku w:val="0"/>
              <w:overflowPunct w:val="0"/>
              <w:autoSpaceDE w:val="0"/>
              <w:autoSpaceDN w:val="0"/>
              <w:adjustRightInd w:val="0"/>
              <w:spacing w:after="120"/>
              <w:ind w:left="461" w:right="274"/>
              <w:rPr>
                <w:rFonts w:asciiTheme="minorHAnsi" w:hAnsiTheme="minorHAnsi" w:cstheme="minorHAnsi"/>
                <w:color w:val="FF0000"/>
                <w:sz w:val="22"/>
                <w:szCs w:val="22"/>
              </w:rPr>
            </w:pPr>
            <w:r w:rsidRPr="00D97E5F">
              <w:rPr>
                <w:rFonts w:asciiTheme="minorHAnsi" w:hAnsiTheme="minorHAnsi" w:cstheme="minorHAnsi"/>
                <w:color w:val="FF0000"/>
                <w:sz w:val="22"/>
                <w:szCs w:val="22"/>
              </w:rPr>
              <w:t>Does the Petition propose to operate a single charter school within the geographic jurisdiction of the school district to which the charter is</w:t>
            </w:r>
            <w:r w:rsidRPr="00D97E5F">
              <w:rPr>
                <w:rFonts w:asciiTheme="minorHAnsi" w:hAnsiTheme="minorHAnsi" w:cstheme="minorHAnsi"/>
                <w:color w:val="FF0000"/>
                <w:spacing w:val="-2"/>
                <w:sz w:val="22"/>
                <w:szCs w:val="22"/>
              </w:rPr>
              <w:t xml:space="preserve"> </w:t>
            </w:r>
            <w:r w:rsidRPr="00D97E5F">
              <w:rPr>
                <w:rFonts w:asciiTheme="minorHAnsi" w:hAnsiTheme="minorHAnsi" w:cstheme="minorHAnsi"/>
                <w:color w:val="FF0000"/>
                <w:sz w:val="22"/>
                <w:szCs w:val="22"/>
              </w:rPr>
              <w:t>submitted?</w:t>
            </w:r>
          </w:p>
          <w:p w14:paraId="2E9D5E90" w14:textId="77777777" w:rsidR="005842E7" w:rsidRPr="000D0B73" w:rsidRDefault="005842E7" w:rsidP="00172A1E">
            <w:pPr>
              <w:pStyle w:val="TableParagraph"/>
              <w:widowControl w:val="0"/>
              <w:tabs>
                <w:tab w:val="left" w:pos="468"/>
              </w:tabs>
              <w:kinsoku w:val="0"/>
              <w:overflowPunct w:val="0"/>
              <w:autoSpaceDE w:val="0"/>
              <w:autoSpaceDN w:val="0"/>
              <w:adjustRightInd w:val="0"/>
              <w:ind w:right="280"/>
              <w:rPr>
                <w:rFonts w:asciiTheme="minorHAnsi" w:hAnsiTheme="minorHAnsi" w:cstheme="minorHAnsi"/>
                <w:sz w:val="22"/>
                <w:szCs w:val="22"/>
              </w:rPr>
            </w:pPr>
          </w:p>
        </w:tc>
        <w:tc>
          <w:tcPr>
            <w:tcW w:w="901" w:type="dxa"/>
            <w:gridSpan w:val="3"/>
            <w:tcBorders>
              <w:top w:val="single" w:sz="4" w:space="0" w:color="000000"/>
              <w:left w:val="single" w:sz="4" w:space="0" w:color="000000"/>
              <w:bottom w:val="single" w:sz="4" w:space="0" w:color="000000"/>
              <w:right w:val="single" w:sz="4" w:space="0" w:color="000000"/>
            </w:tcBorders>
          </w:tcPr>
          <w:p w14:paraId="66419473" w14:textId="77777777" w:rsidR="005842E7" w:rsidRPr="000D0B73" w:rsidRDefault="005842E7" w:rsidP="00172A1E">
            <w:pPr>
              <w:pStyle w:val="TableParagraph"/>
              <w:kinsoku w:val="0"/>
              <w:overflowPunct w:val="0"/>
              <w:spacing w:line="265" w:lineRule="exact"/>
              <w:ind w:left="300"/>
              <w:rPr>
                <w:rFonts w:asciiTheme="minorHAnsi" w:hAnsiTheme="minorHAnsi" w:cstheme="minorHAnsi"/>
                <w:b/>
                <w:bCs/>
                <w:sz w:val="22"/>
                <w:szCs w:val="22"/>
              </w:rPr>
            </w:pPr>
            <w:r w:rsidRPr="000D0B73">
              <w:rPr>
                <w:rFonts w:asciiTheme="minorHAnsi" w:hAnsiTheme="minorHAnsi" w:cstheme="minorHAnsi"/>
                <w:b/>
                <w:bCs/>
                <w:sz w:val="22"/>
                <w:szCs w:val="22"/>
              </w:rPr>
              <w:t>Yes</w:t>
            </w:r>
          </w:p>
        </w:tc>
        <w:tc>
          <w:tcPr>
            <w:tcW w:w="814" w:type="dxa"/>
            <w:gridSpan w:val="2"/>
            <w:tcBorders>
              <w:top w:val="single" w:sz="4" w:space="0" w:color="000000"/>
              <w:left w:val="single" w:sz="4" w:space="0" w:color="000000"/>
              <w:bottom w:val="single" w:sz="4" w:space="0" w:color="000000"/>
              <w:right w:val="single" w:sz="4" w:space="0" w:color="000000"/>
            </w:tcBorders>
          </w:tcPr>
          <w:p w14:paraId="7CE8ED52" w14:textId="77777777" w:rsidR="005842E7" w:rsidRPr="000D0B73" w:rsidRDefault="005842E7" w:rsidP="00172A1E">
            <w:pPr>
              <w:pStyle w:val="TableParagraph"/>
              <w:kinsoku w:val="0"/>
              <w:overflowPunct w:val="0"/>
              <w:spacing w:line="265" w:lineRule="exact"/>
              <w:ind w:left="251" w:right="232"/>
              <w:jc w:val="center"/>
              <w:rPr>
                <w:rFonts w:asciiTheme="minorHAnsi" w:hAnsiTheme="minorHAnsi" w:cstheme="minorHAnsi"/>
                <w:b/>
                <w:bCs/>
                <w:sz w:val="22"/>
                <w:szCs w:val="22"/>
              </w:rPr>
            </w:pPr>
            <w:r w:rsidRPr="000D0B73">
              <w:rPr>
                <w:rFonts w:asciiTheme="minorHAnsi" w:hAnsiTheme="minorHAnsi" w:cstheme="minorHAnsi"/>
                <w:b/>
                <w:bCs/>
                <w:sz w:val="22"/>
                <w:szCs w:val="22"/>
              </w:rPr>
              <w:t>No</w:t>
            </w:r>
          </w:p>
        </w:tc>
        <w:tc>
          <w:tcPr>
            <w:tcW w:w="818" w:type="dxa"/>
            <w:tcBorders>
              <w:top w:val="single" w:sz="4" w:space="0" w:color="000000"/>
              <w:left w:val="single" w:sz="4" w:space="0" w:color="000000"/>
              <w:bottom w:val="single" w:sz="4" w:space="0" w:color="000000"/>
              <w:right w:val="single" w:sz="4" w:space="0" w:color="000000"/>
            </w:tcBorders>
          </w:tcPr>
          <w:p w14:paraId="0EE55210" w14:textId="77777777" w:rsidR="005842E7" w:rsidRPr="000D0B73" w:rsidRDefault="005842E7" w:rsidP="00172A1E">
            <w:pPr>
              <w:pStyle w:val="TableParagraph"/>
              <w:kinsoku w:val="0"/>
              <w:overflowPunct w:val="0"/>
              <w:spacing w:line="265" w:lineRule="exact"/>
              <w:ind w:left="187"/>
              <w:rPr>
                <w:rFonts w:asciiTheme="minorHAnsi" w:hAnsiTheme="minorHAnsi" w:cstheme="minorHAnsi"/>
                <w:b/>
                <w:bCs/>
                <w:sz w:val="22"/>
                <w:szCs w:val="22"/>
              </w:rPr>
            </w:pPr>
            <w:r w:rsidRPr="000D0B73">
              <w:rPr>
                <w:rFonts w:asciiTheme="minorHAnsi" w:hAnsiTheme="minorHAnsi" w:cstheme="minorHAnsi"/>
                <w:b/>
                <w:bCs/>
                <w:sz w:val="22"/>
                <w:szCs w:val="22"/>
              </w:rPr>
              <w:t xml:space="preserve">Page </w:t>
            </w:r>
          </w:p>
        </w:tc>
      </w:tr>
      <w:tr w:rsidR="005842E7" w:rsidRPr="000D0B73" w14:paraId="3B786E9E" w14:textId="77777777" w:rsidTr="0A828CC6">
        <w:trPr>
          <w:trHeight w:val="537"/>
          <w:jc w:val="center"/>
        </w:trPr>
        <w:tc>
          <w:tcPr>
            <w:tcW w:w="11883" w:type="dxa"/>
            <w:gridSpan w:val="2"/>
            <w:tcBorders>
              <w:top w:val="single" w:sz="4" w:space="0" w:color="000000"/>
              <w:left w:val="single" w:sz="4" w:space="0" w:color="000000"/>
              <w:bottom w:val="single" w:sz="4" w:space="0" w:color="000000"/>
              <w:right w:val="single" w:sz="4" w:space="0" w:color="000000"/>
            </w:tcBorders>
          </w:tcPr>
          <w:p w14:paraId="6C7C80DF" w14:textId="280EEA1B" w:rsidR="005842E7" w:rsidRPr="000D0B73" w:rsidRDefault="005842E7" w:rsidP="00547363">
            <w:pPr>
              <w:pStyle w:val="TableParagraph"/>
              <w:widowControl w:val="0"/>
              <w:numPr>
                <w:ilvl w:val="0"/>
                <w:numId w:val="75"/>
              </w:numPr>
              <w:tabs>
                <w:tab w:val="left" w:pos="468"/>
              </w:tabs>
              <w:kinsoku w:val="0"/>
              <w:overflowPunct w:val="0"/>
              <w:autoSpaceDE w:val="0"/>
              <w:autoSpaceDN w:val="0"/>
              <w:adjustRightInd w:val="0"/>
              <w:spacing w:line="268" w:lineRule="exact"/>
              <w:rPr>
                <w:rFonts w:asciiTheme="minorHAnsi" w:hAnsiTheme="minorHAnsi" w:cstheme="minorHAnsi"/>
                <w:sz w:val="22"/>
                <w:szCs w:val="22"/>
              </w:rPr>
            </w:pPr>
            <w:r w:rsidRPr="00872B90">
              <w:rPr>
                <w:rFonts w:asciiTheme="minorHAnsi" w:hAnsiTheme="minorHAnsi" w:cstheme="minorHAnsi"/>
                <w:color w:val="3E535F"/>
                <w:sz w:val="22"/>
                <w:szCs w:val="22"/>
              </w:rPr>
              <w:t xml:space="preserve">If </w:t>
            </w:r>
            <w:r w:rsidR="001B34C5">
              <w:rPr>
                <w:rFonts w:asciiTheme="minorHAnsi" w:hAnsiTheme="minorHAnsi" w:cstheme="minorHAnsi"/>
                <w:color w:val="3E535F"/>
                <w:sz w:val="22"/>
                <w:szCs w:val="22"/>
              </w:rPr>
              <w:t>the Petition proposes to operate at multiple sites within the school district,</w:t>
            </w:r>
            <w:r w:rsidRPr="00872B90">
              <w:rPr>
                <w:rFonts w:asciiTheme="minorHAnsi" w:hAnsiTheme="minorHAnsi" w:cstheme="minorHAnsi"/>
                <w:color w:val="3E535F"/>
                <w:sz w:val="22"/>
                <w:szCs w:val="22"/>
              </w:rPr>
              <w:t xml:space="preserve"> does the Petition </w:t>
            </w:r>
            <w:r w:rsidR="001B34C5">
              <w:rPr>
                <w:rFonts w:asciiTheme="minorHAnsi" w:hAnsiTheme="minorHAnsi" w:cstheme="minorHAnsi"/>
                <w:color w:val="3E535F"/>
                <w:sz w:val="22"/>
                <w:szCs w:val="22"/>
              </w:rPr>
              <w:t>identify each location.</w:t>
            </w:r>
          </w:p>
        </w:tc>
        <w:tc>
          <w:tcPr>
            <w:tcW w:w="901" w:type="dxa"/>
            <w:gridSpan w:val="3"/>
            <w:tcBorders>
              <w:top w:val="single" w:sz="4" w:space="0" w:color="000000"/>
              <w:left w:val="single" w:sz="4" w:space="0" w:color="000000"/>
              <w:bottom w:val="single" w:sz="4" w:space="0" w:color="000000"/>
              <w:right w:val="single" w:sz="4" w:space="0" w:color="000000"/>
            </w:tcBorders>
          </w:tcPr>
          <w:p w14:paraId="7F68E8AA" w14:textId="77777777" w:rsidR="005842E7" w:rsidRPr="000D0B73" w:rsidRDefault="005842E7" w:rsidP="00172A1E">
            <w:pPr>
              <w:pStyle w:val="TableParagraph"/>
              <w:kinsoku w:val="0"/>
              <w:overflowPunct w:val="0"/>
              <w:spacing w:line="268" w:lineRule="exact"/>
              <w:ind w:left="300"/>
              <w:rPr>
                <w:rFonts w:asciiTheme="minorHAnsi" w:hAnsiTheme="minorHAnsi" w:cstheme="minorHAnsi"/>
                <w:b/>
                <w:bCs/>
                <w:sz w:val="22"/>
                <w:szCs w:val="22"/>
              </w:rPr>
            </w:pPr>
            <w:r w:rsidRPr="000D0B73">
              <w:rPr>
                <w:rFonts w:asciiTheme="minorHAnsi" w:hAnsiTheme="minorHAnsi" w:cstheme="minorHAnsi"/>
                <w:b/>
                <w:bCs/>
                <w:sz w:val="22"/>
                <w:szCs w:val="22"/>
              </w:rPr>
              <w:t>Yes</w:t>
            </w:r>
          </w:p>
        </w:tc>
        <w:tc>
          <w:tcPr>
            <w:tcW w:w="814" w:type="dxa"/>
            <w:gridSpan w:val="2"/>
            <w:tcBorders>
              <w:top w:val="single" w:sz="4" w:space="0" w:color="000000"/>
              <w:left w:val="single" w:sz="4" w:space="0" w:color="000000"/>
              <w:bottom w:val="single" w:sz="4" w:space="0" w:color="000000"/>
              <w:right w:val="single" w:sz="4" w:space="0" w:color="000000"/>
            </w:tcBorders>
          </w:tcPr>
          <w:p w14:paraId="76B2B31F" w14:textId="77777777" w:rsidR="005842E7" w:rsidRPr="000D0B73" w:rsidRDefault="005842E7" w:rsidP="00172A1E">
            <w:pPr>
              <w:pStyle w:val="TableParagraph"/>
              <w:kinsoku w:val="0"/>
              <w:overflowPunct w:val="0"/>
              <w:spacing w:line="268" w:lineRule="exact"/>
              <w:ind w:left="251" w:right="232"/>
              <w:jc w:val="center"/>
              <w:rPr>
                <w:rFonts w:asciiTheme="minorHAnsi" w:hAnsiTheme="minorHAnsi" w:cstheme="minorHAnsi"/>
                <w:b/>
                <w:bCs/>
                <w:sz w:val="22"/>
                <w:szCs w:val="22"/>
              </w:rPr>
            </w:pPr>
            <w:r w:rsidRPr="000D0B73">
              <w:rPr>
                <w:rFonts w:asciiTheme="minorHAnsi" w:hAnsiTheme="minorHAnsi" w:cstheme="minorHAnsi"/>
                <w:b/>
                <w:bCs/>
                <w:sz w:val="22"/>
                <w:szCs w:val="22"/>
              </w:rPr>
              <w:t>No</w:t>
            </w:r>
          </w:p>
        </w:tc>
        <w:tc>
          <w:tcPr>
            <w:tcW w:w="818" w:type="dxa"/>
            <w:tcBorders>
              <w:top w:val="single" w:sz="4" w:space="0" w:color="000000"/>
              <w:left w:val="single" w:sz="4" w:space="0" w:color="000000"/>
              <w:bottom w:val="single" w:sz="4" w:space="0" w:color="000000"/>
              <w:right w:val="single" w:sz="4" w:space="0" w:color="000000"/>
            </w:tcBorders>
          </w:tcPr>
          <w:p w14:paraId="408EA5B9" w14:textId="77777777" w:rsidR="005842E7" w:rsidRPr="000D0B73" w:rsidRDefault="005842E7" w:rsidP="00172A1E">
            <w:pPr>
              <w:pStyle w:val="TableParagraph"/>
              <w:kinsoku w:val="0"/>
              <w:overflowPunct w:val="0"/>
              <w:spacing w:line="268" w:lineRule="exact"/>
              <w:ind w:left="187"/>
              <w:rPr>
                <w:rFonts w:asciiTheme="minorHAnsi" w:hAnsiTheme="minorHAnsi" w:cstheme="minorHAnsi"/>
                <w:b/>
                <w:bCs/>
                <w:sz w:val="22"/>
                <w:szCs w:val="22"/>
              </w:rPr>
            </w:pPr>
            <w:r w:rsidRPr="000D0B73">
              <w:rPr>
                <w:rFonts w:asciiTheme="minorHAnsi" w:hAnsiTheme="minorHAnsi" w:cstheme="minorHAnsi"/>
                <w:b/>
                <w:bCs/>
                <w:sz w:val="22"/>
                <w:szCs w:val="22"/>
              </w:rPr>
              <w:t xml:space="preserve">Page </w:t>
            </w:r>
          </w:p>
        </w:tc>
      </w:tr>
      <w:tr w:rsidR="00DE550C" w:rsidRPr="000D0B73" w14:paraId="6046B99B" w14:textId="77777777" w:rsidTr="0A828CC6">
        <w:trPr>
          <w:trHeight w:val="268"/>
          <w:jc w:val="center"/>
        </w:trPr>
        <w:tc>
          <w:tcPr>
            <w:tcW w:w="14416" w:type="dxa"/>
            <w:gridSpan w:val="8"/>
            <w:tcBorders>
              <w:top w:val="single" w:sz="4" w:space="0" w:color="000000"/>
              <w:left w:val="single" w:sz="4" w:space="0" w:color="000000"/>
              <w:bottom w:val="single" w:sz="4" w:space="0" w:color="000000"/>
              <w:right w:val="single" w:sz="4" w:space="0" w:color="000000"/>
            </w:tcBorders>
            <w:shd w:val="clear" w:color="auto" w:fill="1F3864"/>
          </w:tcPr>
          <w:p w14:paraId="6A7E8E43" w14:textId="47D723F2" w:rsidR="00D43D9D" w:rsidRPr="00D43D9D" w:rsidRDefault="00D43D9D" w:rsidP="00D77976">
            <w:pPr>
              <w:pStyle w:val="TableParagraph"/>
              <w:kinsoku w:val="0"/>
              <w:overflowPunct w:val="0"/>
              <w:spacing w:line="248" w:lineRule="exact"/>
              <w:ind w:left="2382" w:right="1934"/>
              <w:jc w:val="center"/>
              <w:rPr>
                <w:rFonts w:asciiTheme="minorHAnsi" w:hAnsiTheme="minorHAnsi" w:cstheme="minorHAnsi"/>
                <w:b/>
                <w:bCs/>
                <w:color w:val="F0F2F4" w:themeColor="background2" w:themeTint="33"/>
                <w:sz w:val="22"/>
                <w:szCs w:val="22"/>
              </w:rPr>
            </w:pPr>
            <w:r w:rsidRPr="00D43D9D">
              <w:rPr>
                <w:rFonts w:asciiTheme="minorHAnsi" w:hAnsiTheme="minorHAnsi" w:cstheme="minorHAnsi"/>
                <w:b/>
                <w:bCs/>
                <w:color w:val="F0F2F4" w:themeColor="background2" w:themeTint="33"/>
                <w:sz w:val="22"/>
                <w:szCs w:val="22"/>
              </w:rPr>
              <w:t>JUST</w:t>
            </w:r>
            <w:r>
              <w:rPr>
                <w:rFonts w:asciiTheme="minorHAnsi" w:hAnsiTheme="minorHAnsi" w:cstheme="minorHAnsi"/>
                <w:b/>
                <w:bCs/>
                <w:color w:val="F0F2F4" w:themeColor="background2" w:themeTint="33"/>
                <w:sz w:val="22"/>
                <w:szCs w:val="22"/>
              </w:rPr>
              <w:t>IFICATION FOR APPEALS</w:t>
            </w:r>
          </w:p>
          <w:p w14:paraId="339B1A25" w14:textId="238AD5F4" w:rsidR="00DE550C" w:rsidRPr="00D43D9D" w:rsidRDefault="00DE550C" w:rsidP="00D77976">
            <w:pPr>
              <w:pStyle w:val="TableParagraph"/>
              <w:kinsoku w:val="0"/>
              <w:overflowPunct w:val="0"/>
              <w:spacing w:line="248" w:lineRule="exact"/>
              <w:ind w:left="2382" w:right="1934"/>
              <w:jc w:val="center"/>
              <w:rPr>
                <w:rFonts w:asciiTheme="minorHAnsi" w:hAnsiTheme="minorHAnsi" w:cstheme="minorHAnsi"/>
                <w:b/>
                <w:bCs/>
                <w:color w:val="F0F2F4" w:themeColor="background2" w:themeTint="33"/>
                <w:sz w:val="22"/>
                <w:szCs w:val="22"/>
              </w:rPr>
            </w:pPr>
            <w:r w:rsidRPr="00D43D9D">
              <w:rPr>
                <w:rFonts w:asciiTheme="minorHAnsi" w:hAnsiTheme="minorHAnsi" w:cstheme="minorHAnsi"/>
                <w:b/>
                <w:bCs/>
                <w:color w:val="F0F2F4" w:themeColor="background2" w:themeTint="33"/>
                <w:sz w:val="22"/>
                <w:szCs w:val="22"/>
              </w:rPr>
              <w:t xml:space="preserve"> (Education Code § 47605 (k)</w:t>
            </w:r>
            <w:proofErr w:type="spellStart"/>
            <w:r w:rsidR="002A4896" w:rsidRPr="00D43D9D">
              <w:rPr>
                <w:rFonts w:asciiTheme="minorHAnsi" w:hAnsiTheme="minorHAnsi" w:cstheme="minorHAnsi"/>
                <w:b/>
                <w:bCs/>
                <w:color w:val="F0F2F4" w:themeColor="background2" w:themeTint="33"/>
                <w:sz w:val="22"/>
                <w:szCs w:val="22"/>
              </w:rPr>
              <w:t>Educat</w:t>
            </w:r>
            <w:proofErr w:type="spellEnd"/>
            <w:r w:rsidRPr="00D43D9D">
              <w:rPr>
                <w:rFonts w:asciiTheme="minorHAnsi" w:hAnsiTheme="minorHAnsi" w:cstheme="minorHAnsi"/>
                <w:b/>
                <w:bCs/>
                <w:color w:val="F0F2F4" w:themeColor="background2" w:themeTint="33"/>
                <w:sz w:val="22"/>
                <w:szCs w:val="22"/>
              </w:rPr>
              <w:t>(1)(A)(ii).)</w:t>
            </w:r>
          </w:p>
        </w:tc>
      </w:tr>
      <w:tr w:rsidR="002A4896" w:rsidRPr="000D0B73" w14:paraId="635E354D" w14:textId="77777777" w:rsidTr="002A4896">
        <w:trPr>
          <w:trHeight w:val="268"/>
          <w:jc w:val="center"/>
        </w:trPr>
        <w:tc>
          <w:tcPr>
            <w:tcW w:w="11875" w:type="dxa"/>
            <w:tcBorders>
              <w:top w:val="single" w:sz="4" w:space="0" w:color="000000"/>
              <w:left w:val="single" w:sz="4" w:space="0" w:color="000000"/>
              <w:bottom w:val="single" w:sz="4" w:space="0" w:color="000000"/>
              <w:right w:val="single" w:sz="4" w:space="0" w:color="000000"/>
            </w:tcBorders>
            <w:shd w:val="clear" w:color="auto" w:fill="auto"/>
          </w:tcPr>
          <w:p w14:paraId="33056C46" w14:textId="0DB6DED0" w:rsidR="002A4896" w:rsidRPr="002A4896" w:rsidRDefault="002A4896" w:rsidP="002A4896">
            <w:pPr>
              <w:pStyle w:val="TableParagraph"/>
              <w:widowControl w:val="0"/>
              <w:numPr>
                <w:ilvl w:val="0"/>
                <w:numId w:val="75"/>
              </w:numPr>
              <w:tabs>
                <w:tab w:val="left" w:pos="468"/>
              </w:tabs>
              <w:kinsoku w:val="0"/>
              <w:overflowPunct w:val="0"/>
              <w:autoSpaceDE w:val="0"/>
              <w:autoSpaceDN w:val="0"/>
              <w:adjustRightInd w:val="0"/>
              <w:spacing w:line="268" w:lineRule="exact"/>
              <w:rPr>
                <w:rFonts w:asciiTheme="minorHAnsi" w:hAnsiTheme="minorHAnsi" w:cstheme="minorBidi"/>
                <w:color w:val="3E535F"/>
                <w:sz w:val="22"/>
                <w:szCs w:val="22"/>
              </w:rPr>
            </w:pPr>
            <w:r w:rsidRPr="002A4896">
              <w:rPr>
                <w:rFonts w:asciiTheme="minorHAnsi" w:hAnsiTheme="minorHAnsi" w:cstheme="minorHAnsi"/>
                <w:color w:val="FF0000"/>
                <w:sz w:val="22"/>
                <w:szCs w:val="22"/>
              </w:rPr>
              <w:t>Indicates the petition was denied by a school district pursuant to statute</w:t>
            </w:r>
            <w:r>
              <w:rPr>
                <w:rFonts w:asciiTheme="minorHAnsi" w:hAnsiTheme="minorHAnsi" w:cstheme="minorBidi"/>
                <w:color w:val="3E535F" w:themeColor="accent1"/>
                <w:sz w:val="22"/>
                <w:szCs w:val="22"/>
              </w:rPr>
              <w:t>.</w:t>
            </w:r>
          </w:p>
        </w:tc>
        <w:tc>
          <w:tcPr>
            <w:tcW w:w="900" w:type="dxa"/>
            <w:gridSpan w:val="3"/>
            <w:tcBorders>
              <w:top w:val="single" w:sz="4" w:space="0" w:color="000000"/>
              <w:left w:val="single" w:sz="4" w:space="0" w:color="000000"/>
              <w:bottom w:val="single" w:sz="4" w:space="0" w:color="000000"/>
              <w:right w:val="single" w:sz="4" w:space="0" w:color="000000"/>
            </w:tcBorders>
            <w:shd w:val="clear" w:color="auto" w:fill="auto"/>
          </w:tcPr>
          <w:p w14:paraId="7217791E" w14:textId="0AB61ABB" w:rsidR="002A4896" w:rsidRPr="002A4896" w:rsidRDefault="002A4896" w:rsidP="002A4896">
            <w:pPr>
              <w:pStyle w:val="TableParagraph"/>
              <w:kinsoku w:val="0"/>
              <w:overflowPunct w:val="0"/>
              <w:spacing w:line="268" w:lineRule="exact"/>
              <w:ind w:left="300"/>
              <w:rPr>
                <w:rFonts w:asciiTheme="minorHAnsi" w:hAnsiTheme="minorHAnsi" w:cstheme="minorHAnsi"/>
                <w:b/>
                <w:bCs/>
                <w:sz w:val="22"/>
                <w:szCs w:val="22"/>
              </w:rPr>
            </w:pPr>
            <w:r w:rsidRPr="000D0B73">
              <w:rPr>
                <w:rFonts w:asciiTheme="minorHAnsi" w:hAnsiTheme="minorHAnsi" w:cstheme="minorHAnsi"/>
                <w:b/>
                <w:bCs/>
                <w:sz w:val="22"/>
                <w:szCs w:val="22"/>
              </w:rPr>
              <w:t>Yes</w:t>
            </w:r>
          </w:p>
        </w:tc>
        <w:tc>
          <w:tcPr>
            <w:tcW w:w="810" w:type="dxa"/>
            <w:gridSpan w:val="2"/>
            <w:tcBorders>
              <w:top w:val="single" w:sz="4" w:space="0" w:color="000000"/>
              <w:left w:val="single" w:sz="4" w:space="0" w:color="000000"/>
              <w:bottom w:val="single" w:sz="4" w:space="0" w:color="000000"/>
              <w:right w:val="single" w:sz="4" w:space="0" w:color="000000"/>
            </w:tcBorders>
            <w:shd w:val="clear" w:color="auto" w:fill="auto"/>
          </w:tcPr>
          <w:p w14:paraId="098E5CE0" w14:textId="4353BAC9" w:rsidR="002A4896" w:rsidRPr="002A4896" w:rsidRDefault="002A4896" w:rsidP="002A4896">
            <w:pPr>
              <w:pStyle w:val="TableParagraph"/>
              <w:kinsoku w:val="0"/>
              <w:overflowPunct w:val="0"/>
              <w:spacing w:line="268" w:lineRule="exact"/>
              <w:ind w:left="300"/>
              <w:rPr>
                <w:rFonts w:asciiTheme="minorHAnsi" w:hAnsiTheme="minorHAnsi" w:cstheme="minorHAnsi"/>
                <w:b/>
                <w:bCs/>
                <w:sz w:val="22"/>
                <w:szCs w:val="22"/>
              </w:rPr>
            </w:pPr>
            <w:r w:rsidRPr="000D0B73">
              <w:rPr>
                <w:rFonts w:asciiTheme="minorHAnsi" w:hAnsiTheme="minorHAnsi" w:cstheme="minorHAnsi"/>
                <w:b/>
                <w:bCs/>
                <w:sz w:val="22"/>
                <w:szCs w:val="22"/>
              </w:rPr>
              <w:t>No</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tcPr>
          <w:p w14:paraId="7003F86C" w14:textId="4B4D46C0" w:rsidR="002A4896" w:rsidRPr="002A4896" w:rsidRDefault="002A4896" w:rsidP="002A4896">
            <w:pPr>
              <w:pStyle w:val="TableParagraph"/>
              <w:kinsoku w:val="0"/>
              <w:overflowPunct w:val="0"/>
              <w:spacing w:line="268" w:lineRule="exact"/>
              <w:ind w:left="300"/>
              <w:rPr>
                <w:rFonts w:asciiTheme="minorHAnsi" w:hAnsiTheme="minorHAnsi" w:cstheme="minorHAnsi"/>
                <w:b/>
                <w:bCs/>
                <w:sz w:val="22"/>
                <w:szCs w:val="22"/>
              </w:rPr>
            </w:pPr>
            <w:r w:rsidRPr="000D0B73">
              <w:rPr>
                <w:rFonts w:asciiTheme="minorHAnsi" w:hAnsiTheme="minorHAnsi" w:cstheme="minorHAnsi"/>
                <w:b/>
                <w:bCs/>
                <w:sz w:val="22"/>
                <w:szCs w:val="22"/>
              </w:rPr>
              <w:t xml:space="preserve">Page </w:t>
            </w:r>
          </w:p>
        </w:tc>
      </w:tr>
      <w:tr w:rsidR="002A4896" w:rsidRPr="000D0B73" w14:paraId="18537E93" w14:textId="77777777" w:rsidTr="0A828CC6">
        <w:trPr>
          <w:trHeight w:val="268"/>
          <w:jc w:val="center"/>
        </w:trPr>
        <w:tc>
          <w:tcPr>
            <w:tcW w:w="14416" w:type="dxa"/>
            <w:gridSpan w:val="8"/>
            <w:tcBorders>
              <w:top w:val="single" w:sz="4" w:space="0" w:color="000000"/>
              <w:left w:val="single" w:sz="4" w:space="0" w:color="000000"/>
              <w:bottom w:val="single" w:sz="4" w:space="0" w:color="000000"/>
              <w:right w:val="single" w:sz="4" w:space="0" w:color="000000"/>
            </w:tcBorders>
            <w:shd w:val="clear" w:color="auto" w:fill="1F3864"/>
          </w:tcPr>
          <w:p w14:paraId="28A335CB" w14:textId="77777777" w:rsidR="002A4896" w:rsidRPr="000D0B73" w:rsidRDefault="002A4896" w:rsidP="002A4896">
            <w:pPr>
              <w:pStyle w:val="TableParagraph"/>
              <w:kinsoku w:val="0"/>
              <w:overflowPunct w:val="0"/>
              <w:spacing w:line="248" w:lineRule="exact"/>
              <w:ind w:left="2382" w:right="1934"/>
              <w:jc w:val="center"/>
              <w:rPr>
                <w:rFonts w:asciiTheme="minorHAnsi" w:hAnsiTheme="minorHAnsi" w:cstheme="minorHAnsi"/>
                <w:b/>
                <w:bCs/>
                <w:color w:val="ABC1DA" w:themeColor="background1"/>
                <w:sz w:val="22"/>
                <w:szCs w:val="22"/>
              </w:rPr>
            </w:pPr>
            <w:r w:rsidRPr="00F244EC">
              <w:rPr>
                <w:rFonts w:asciiTheme="minorHAnsi" w:hAnsiTheme="minorHAnsi" w:cstheme="minorHAnsi"/>
                <w:b/>
                <w:bCs/>
                <w:color w:val="F0F2F4" w:themeColor="background2" w:themeTint="33"/>
                <w:sz w:val="22"/>
                <w:szCs w:val="22"/>
              </w:rPr>
              <w:t>EFFECTIVE</w:t>
            </w:r>
            <w:r w:rsidRPr="00F244EC">
              <w:rPr>
                <w:rFonts w:asciiTheme="minorHAnsi" w:hAnsiTheme="minorHAnsi" w:cstheme="minorHAnsi"/>
                <w:b/>
                <w:bCs/>
                <w:color w:val="F0F2F4" w:themeColor="background2" w:themeTint="33"/>
                <w:spacing w:val="-3"/>
                <w:sz w:val="22"/>
                <w:szCs w:val="22"/>
              </w:rPr>
              <w:t xml:space="preserve"> </w:t>
            </w:r>
            <w:r w:rsidRPr="00F244EC">
              <w:rPr>
                <w:rFonts w:asciiTheme="minorHAnsi" w:hAnsiTheme="minorHAnsi" w:cstheme="minorHAnsi"/>
                <w:b/>
                <w:bCs/>
                <w:color w:val="F0F2F4" w:themeColor="background2" w:themeTint="33"/>
                <w:sz w:val="22"/>
                <w:szCs w:val="22"/>
              </w:rPr>
              <w:t>DATE</w:t>
            </w:r>
          </w:p>
        </w:tc>
      </w:tr>
      <w:tr w:rsidR="002A4896" w:rsidRPr="000D0B73" w14:paraId="799E0529" w14:textId="77777777" w:rsidTr="0A828CC6">
        <w:trPr>
          <w:trHeight w:val="805"/>
          <w:jc w:val="center"/>
        </w:trPr>
        <w:tc>
          <w:tcPr>
            <w:tcW w:w="11883" w:type="dxa"/>
            <w:gridSpan w:val="2"/>
            <w:tcBorders>
              <w:top w:val="single" w:sz="4" w:space="0" w:color="000000"/>
              <w:left w:val="single" w:sz="4" w:space="0" w:color="000000"/>
              <w:bottom w:val="single" w:sz="4" w:space="0" w:color="000000"/>
              <w:right w:val="single" w:sz="4" w:space="0" w:color="000000"/>
            </w:tcBorders>
            <w:vAlign w:val="center"/>
          </w:tcPr>
          <w:p w14:paraId="562B7F01" w14:textId="77777777" w:rsidR="002A4896" w:rsidRPr="000D0B73" w:rsidRDefault="002A4896" w:rsidP="002A4896">
            <w:pPr>
              <w:pStyle w:val="TableParagraph"/>
              <w:widowControl w:val="0"/>
              <w:numPr>
                <w:ilvl w:val="0"/>
                <w:numId w:val="75"/>
              </w:numPr>
              <w:tabs>
                <w:tab w:val="left" w:pos="468"/>
              </w:tabs>
              <w:kinsoku w:val="0"/>
              <w:overflowPunct w:val="0"/>
              <w:autoSpaceDE w:val="0"/>
              <w:autoSpaceDN w:val="0"/>
              <w:adjustRightInd w:val="0"/>
              <w:spacing w:line="238" w:lineRule="auto"/>
              <w:ind w:right="1080"/>
              <w:contextualSpacing/>
              <w:rPr>
                <w:rFonts w:asciiTheme="minorHAnsi" w:hAnsiTheme="minorHAnsi" w:cstheme="minorHAnsi"/>
                <w:sz w:val="22"/>
                <w:szCs w:val="22"/>
              </w:rPr>
            </w:pPr>
            <w:r w:rsidRPr="00872B90">
              <w:rPr>
                <w:rFonts w:asciiTheme="minorHAnsi" w:hAnsiTheme="minorHAnsi" w:cstheme="minorHAnsi"/>
                <w:color w:val="3E535F"/>
                <w:sz w:val="22"/>
                <w:szCs w:val="22"/>
              </w:rPr>
              <w:t>Does the Petition demonstrate that the charter school will commence operation by September 30 of its first year of operation?</w:t>
            </w:r>
          </w:p>
        </w:tc>
        <w:tc>
          <w:tcPr>
            <w:tcW w:w="811" w:type="dxa"/>
            <w:tcBorders>
              <w:top w:val="single" w:sz="4" w:space="0" w:color="000000"/>
              <w:left w:val="single" w:sz="4" w:space="0" w:color="000000"/>
              <w:bottom w:val="single" w:sz="4" w:space="0" w:color="000000"/>
              <w:right w:val="single" w:sz="4" w:space="0" w:color="000000"/>
            </w:tcBorders>
          </w:tcPr>
          <w:p w14:paraId="5DB42CA4" w14:textId="77777777" w:rsidR="002A4896" w:rsidRPr="000D0B73" w:rsidRDefault="002A4896" w:rsidP="002A4896">
            <w:pPr>
              <w:pStyle w:val="TableParagraph"/>
              <w:kinsoku w:val="0"/>
              <w:overflowPunct w:val="0"/>
              <w:spacing w:line="268" w:lineRule="exact"/>
              <w:ind w:left="225" w:right="222"/>
              <w:jc w:val="center"/>
              <w:rPr>
                <w:rFonts w:asciiTheme="minorHAnsi" w:hAnsiTheme="minorHAnsi" w:cstheme="minorHAnsi"/>
                <w:b/>
                <w:bCs/>
                <w:sz w:val="22"/>
                <w:szCs w:val="22"/>
              </w:rPr>
            </w:pPr>
            <w:r w:rsidRPr="000D0B73">
              <w:rPr>
                <w:rFonts w:asciiTheme="minorHAnsi" w:hAnsiTheme="minorHAnsi" w:cstheme="minorHAnsi"/>
                <w:b/>
                <w:bCs/>
                <w:sz w:val="22"/>
                <w:szCs w:val="22"/>
              </w:rPr>
              <w:t>Yes</w:t>
            </w:r>
          </w:p>
        </w:tc>
        <w:tc>
          <w:tcPr>
            <w:tcW w:w="904" w:type="dxa"/>
            <w:gridSpan w:val="4"/>
            <w:tcBorders>
              <w:top w:val="single" w:sz="4" w:space="0" w:color="000000"/>
              <w:left w:val="single" w:sz="4" w:space="0" w:color="000000"/>
              <w:bottom w:val="single" w:sz="4" w:space="0" w:color="000000"/>
              <w:right w:val="single" w:sz="4" w:space="0" w:color="000000"/>
            </w:tcBorders>
          </w:tcPr>
          <w:p w14:paraId="64218344" w14:textId="77777777" w:rsidR="002A4896" w:rsidRPr="000D0B73" w:rsidRDefault="002A4896" w:rsidP="002A4896">
            <w:pPr>
              <w:pStyle w:val="TableParagraph"/>
              <w:kinsoku w:val="0"/>
              <w:overflowPunct w:val="0"/>
              <w:spacing w:line="268" w:lineRule="exact"/>
              <w:ind w:left="299" w:right="290"/>
              <w:jc w:val="center"/>
              <w:rPr>
                <w:rFonts w:asciiTheme="minorHAnsi" w:hAnsiTheme="minorHAnsi" w:cstheme="minorHAnsi"/>
                <w:b/>
                <w:bCs/>
                <w:sz w:val="22"/>
                <w:szCs w:val="22"/>
              </w:rPr>
            </w:pPr>
            <w:r w:rsidRPr="000D0B73">
              <w:rPr>
                <w:rFonts w:asciiTheme="minorHAnsi" w:hAnsiTheme="minorHAnsi" w:cstheme="minorHAnsi"/>
                <w:b/>
                <w:bCs/>
                <w:sz w:val="22"/>
                <w:szCs w:val="22"/>
              </w:rPr>
              <w:t>No</w:t>
            </w:r>
          </w:p>
        </w:tc>
        <w:tc>
          <w:tcPr>
            <w:tcW w:w="818" w:type="dxa"/>
            <w:tcBorders>
              <w:top w:val="single" w:sz="4" w:space="0" w:color="000000"/>
              <w:left w:val="single" w:sz="4" w:space="0" w:color="000000"/>
              <w:bottom w:val="single" w:sz="4" w:space="0" w:color="000000"/>
              <w:right w:val="single" w:sz="4" w:space="0" w:color="000000"/>
            </w:tcBorders>
          </w:tcPr>
          <w:p w14:paraId="74B5B2EC" w14:textId="77777777" w:rsidR="002A4896" w:rsidRPr="000D0B73" w:rsidRDefault="002A4896" w:rsidP="002A4896">
            <w:pPr>
              <w:pStyle w:val="TableParagraph"/>
              <w:kinsoku w:val="0"/>
              <w:overflowPunct w:val="0"/>
              <w:spacing w:line="268" w:lineRule="exact"/>
              <w:ind w:left="185"/>
              <w:rPr>
                <w:rFonts w:asciiTheme="minorHAnsi" w:hAnsiTheme="minorHAnsi" w:cstheme="minorHAnsi"/>
                <w:b/>
                <w:bCs/>
                <w:sz w:val="22"/>
                <w:szCs w:val="22"/>
              </w:rPr>
            </w:pPr>
            <w:r w:rsidRPr="000D0B73">
              <w:rPr>
                <w:rFonts w:asciiTheme="minorHAnsi" w:hAnsiTheme="minorHAnsi" w:cstheme="minorHAnsi"/>
                <w:b/>
                <w:bCs/>
                <w:sz w:val="22"/>
                <w:szCs w:val="22"/>
              </w:rPr>
              <w:t>Page</w:t>
            </w:r>
          </w:p>
        </w:tc>
      </w:tr>
      <w:tr w:rsidR="002A4896" w:rsidRPr="000D0B73" w14:paraId="59CEFF70" w14:textId="77777777" w:rsidTr="0A828CC6">
        <w:trPr>
          <w:trHeight w:val="268"/>
          <w:jc w:val="center"/>
        </w:trPr>
        <w:tc>
          <w:tcPr>
            <w:tcW w:w="14416" w:type="dxa"/>
            <w:gridSpan w:val="8"/>
            <w:tcBorders>
              <w:top w:val="single" w:sz="4" w:space="0" w:color="000000"/>
              <w:left w:val="single" w:sz="4" w:space="0" w:color="000000"/>
              <w:bottom w:val="single" w:sz="4" w:space="0" w:color="000000"/>
              <w:right w:val="single" w:sz="4" w:space="0" w:color="000000"/>
            </w:tcBorders>
            <w:shd w:val="clear" w:color="auto" w:fill="1F3864"/>
          </w:tcPr>
          <w:p w14:paraId="3E38F8CB" w14:textId="77777777" w:rsidR="002A4896" w:rsidRPr="00F244EC" w:rsidRDefault="002A4896" w:rsidP="002A4896">
            <w:pPr>
              <w:pStyle w:val="TableParagraph"/>
              <w:kinsoku w:val="0"/>
              <w:overflowPunct w:val="0"/>
              <w:spacing w:line="248" w:lineRule="exact"/>
              <w:ind w:left="5807" w:right="4873"/>
              <w:jc w:val="center"/>
              <w:rPr>
                <w:rFonts w:asciiTheme="minorHAnsi" w:hAnsiTheme="minorHAnsi" w:cstheme="minorHAnsi"/>
                <w:b/>
                <w:bCs/>
                <w:color w:val="F0F2F4" w:themeColor="background2" w:themeTint="33"/>
                <w:sz w:val="22"/>
                <w:szCs w:val="22"/>
              </w:rPr>
            </w:pPr>
            <w:r w:rsidRPr="00F244EC">
              <w:rPr>
                <w:rFonts w:asciiTheme="minorHAnsi" w:hAnsiTheme="minorHAnsi" w:cstheme="minorHAnsi"/>
                <w:b/>
                <w:bCs/>
                <w:color w:val="F0F2F4" w:themeColor="background2" w:themeTint="33"/>
                <w:sz w:val="22"/>
                <w:szCs w:val="22"/>
              </w:rPr>
              <w:t xml:space="preserve">REQUIRED ELEMENTS </w:t>
            </w:r>
          </w:p>
          <w:p w14:paraId="2AAD6A2D" w14:textId="04884FB7" w:rsidR="002A4896" w:rsidRPr="00F244EC" w:rsidRDefault="002A4896" w:rsidP="002A4896">
            <w:pPr>
              <w:pStyle w:val="TableParagraph"/>
              <w:kinsoku w:val="0"/>
              <w:overflowPunct w:val="0"/>
              <w:spacing w:line="248" w:lineRule="exact"/>
              <w:ind w:left="5807" w:right="4873"/>
              <w:jc w:val="center"/>
              <w:rPr>
                <w:rFonts w:asciiTheme="minorHAnsi" w:hAnsiTheme="minorHAnsi" w:cstheme="minorHAnsi"/>
                <w:b/>
                <w:bCs/>
                <w:color w:val="F0F2F4" w:themeColor="background2" w:themeTint="33"/>
                <w:sz w:val="22"/>
                <w:szCs w:val="22"/>
              </w:rPr>
            </w:pPr>
            <w:r w:rsidRPr="00F244EC">
              <w:rPr>
                <w:rFonts w:asciiTheme="minorHAnsi" w:hAnsiTheme="minorHAnsi" w:cstheme="minorHAnsi"/>
                <w:b/>
                <w:bCs/>
                <w:color w:val="F0F2F4" w:themeColor="background2" w:themeTint="33"/>
                <w:sz w:val="22"/>
                <w:szCs w:val="22"/>
              </w:rPr>
              <w:t>(Education Code § 47605</w:t>
            </w:r>
            <w:r>
              <w:rPr>
                <w:rFonts w:asciiTheme="minorHAnsi" w:hAnsiTheme="minorHAnsi" w:cstheme="minorHAnsi"/>
                <w:b/>
                <w:bCs/>
                <w:color w:val="F0F2F4" w:themeColor="background2" w:themeTint="33"/>
                <w:sz w:val="22"/>
                <w:szCs w:val="22"/>
              </w:rPr>
              <w:t xml:space="preserve"> subd. </w:t>
            </w:r>
            <w:r w:rsidRPr="00F244EC">
              <w:rPr>
                <w:rFonts w:asciiTheme="minorHAnsi" w:hAnsiTheme="minorHAnsi" w:cstheme="minorHAnsi"/>
                <w:b/>
                <w:bCs/>
                <w:color w:val="F0F2F4" w:themeColor="background2" w:themeTint="33"/>
                <w:sz w:val="22"/>
                <w:szCs w:val="22"/>
              </w:rPr>
              <w:t>(c)(5)(A–P)</w:t>
            </w:r>
            <w:r>
              <w:rPr>
                <w:rFonts w:asciiTheme="minorHAnsi" w:hAnsiTheme="minorHAnsi" w:cstheme="minorHAnsi"/>
                <w:b/>
                <w:bCs/>
                <w:color w:val="F0F2F4" w:themeColor="background2" w:themeTint="33"/>
                <w:sz w:val="22"/>
                <w:szCs w:val="22"/>
              </w:rPr>
              <w:t>.</w:t>
            </w:r>
            <w:r w:rsidRPr="00F244EC">
              <w:rPr>
                <w:rFonts w:asciiTheme="minorHAnsi" w:hAnsiTheme="minorHAnsi" w:cstheme="minorHAnsi"/>
                <w:b/>
                <w:bCs/>
                <w:color w:val="F0F2F4" w:themeColor="background2" w:themeTint="33"/>
                <w:sz w:val="22"/>
                <w:szCs w:val="22"/>
              </w:rPr>
              <w:t>)</w:t>
            </w:r>
          </w:p>
        </w:tc>
      </w:tr>
      <w:tr w:rsidR="002A4896" w:rsidRPr="000D0B73" w14:paraId="78E2B43F" w14:textId="77777777" w:rsidTr="0A828CC6">
        <w:trPr>
          <w:trHeight w:val="537"/>
          <w:jc w:val="center"/>
        </w:trPr>
        <w:tc>
          <w:tcPr>
            <w:tcW w:w="11883" w:type="dxa"/>
            <w:gridSpan w:val="2"/>
            <w:tcBorders>
              <w:top w:val="single" w:sz="4" w:space="0" w:color="000000"/>
              <w:left w:val="single" w:sz="4" w:space="0" w:color="000000"/>
              <w:bottom w:val="single" w:sz="4" w:space="0" w:color="000000"/>
              <w:right w:val="single" w:sz="4" w:space="0" w:color="000000"/>
            </w:tcBorders>
            <w:vAlign w:val="center"/>
          </w:tcPr>
          <w:p w14:paraId="3AE59592" w14:textId="07A5983E" w:rsidR="002A4896" w:rsidRPr="00E365FF" w:rsidRDefault="002A4896" w:rsidP="002A4896">
            <w:pPr>
              <w:pStyle w:val="TableParagraph"/>
              <w:widowControl w:val="0"/>
              <w:numPr>
                <w:ilvl w:val="0"/>
                <w:numId w:val="76"/>
              </w:numPr>
              <w:tabs>
                <w:tab w:val="left" w:pos="468"/>
              </w:tabs>
              <w:kinsoku w:val="0"/>
              <w:overflowPunct w:val="0"/>
              <w:autoSpaceDE w:val="0"/>
              <w:autoSpaceDN w:val="0"/>
              <w:adjustRightInd w:val="0"/>
              <w:spacing w:before="1" w:line="237" w:lineRule="auto"/>
              <w:ind w:right="1079"/>
              <w:rPr>
                <w:rFonts w:asciiTheme="minorHAnsi" w:hAnsiTheme="minorHAnsi" w:cstheme="minorHAnsi"/>
                <w:sz w:val="22"/>
                <w:szCs w:val="22"/>
              </w:rPr>
            </w:pPr>
            <w:r w:rsidRPr="00872B90">
              <w:rPr>
                <w:rFonts w:asciiTheme="minorHAnsi" w:hAnsiTheme="minorHAnsi" w:cstheme="minorHAnsi"/>
                <w:color w:val="3E535F"/>
                <w:sz w:val="22"/>
                <w:szCs w:val="22"/>
              </w:rPr>
              <w:t>The initial review finds that the petition has included information for all 15 required elements (A–P)</w:t>
            </w:r>
          </w:p>
        </w:tc>
        <w:tc>
          <w:tcPr>
            <w:tcW w:w="811" w:type="dxa"/>
            <w:tcBorders>
              <w:top w:val="single" w:sz="4" w:space="0" w:color="000000"/>
              <w:left w:val="single" w:sz="4" w:space="0" w:color="000000"/>
              <w:bottom w:val="single" w:sz="4" w:space="0" w:color="000000"/>
              <w:right w:val="single" w:sz="4" w:space="0" w:color="000000"/>
            </w:tcBorders>
          </w:tcPr>
          <w:p w14:paraId="14A7D7E9" w14:textId="6E682F86" w:rsidR="002A4896" w:rsidRPr="000D0B73" w:rsidRDefault="002A4896" w:rsidP="002A4896">
            <w:pPr>
              <w:pStyle w:val="TableParagraph"/>
              <w:kinsoku w:val="0"/>
              <w:overflowPunct w:val="0"/>
              <w:spacing w:line="265" w:lineRule="exact"/>
              <w:ind w:left="247"/>
              <w:rPr>
                <w:rFonts w:asciiTheme="minorHAnsi" w:hAnsiTheme="minorHAnsi" w:cstheme="minorHAnsi"/>
                <w:b/>
                <w:bCs/>
                <w:sz w:val="22"/>
                <w:szCs w:val="22"/>
              </w:rPr>
            </w:pPr>
            <w:r>
              <w:rPr>
                <w:rFonts w:asciiTheme="minorHAnsi" w:hAnsiTheme="minorHAnsi" w:cstheme="minorHAnsi"/>
                <w:b/>
                <w:bCs/>
                <w:sz w:val="22"/>
                <w:szCs w:val="22"/>
              </w:rPr>
              <w:t>Yes</w:t>
            </w:r>
          </w:p>
        </w:tc>
        <w:tc>
          <w:tcPr>
            <w:tcW w:w="904" w:type="dxa"/>
            <w:gridSpan w:val="4"/>
            <w:tcBorders>
              <w:top w:val="single" w:sz="4" w:space="0" w:color="000000"/>
              <w:left w:val="single" w:sz="4" w:space="0" w:color="000000"/>
              <w:bottom w:val="single" w:sz="4" w:space="0" w:color="000000"/>
              <w:right w:val="single" w:sz="4" w:space="0" w:color="000000"/>
            </w:tcBorders>
          </w:tcPr>
          <w:p w14:paraId="0612BF45" w14:textId="07102471" w:rsidR="002A4896" w:rsidRPr="000D0B73" w:rsidRDefault="002A4896" w:rsidP="002A4896">
            <w:pPr>
              <w:pStyle w:val="TableParagraph"/>
              <w:kinsoku w:val="0"/>
              <w:overflowPunct w:val="0"/>
              <w:spacing w:line="265" w:lineRule="exact"/>
              <w:ind w:left="300" w:right="287"/>
              <w:jc w:val="center"/>
              <w:rPr>
                <w:rFonts w:asciiTheme="minorHAnsi" w:hAnsiTheme="minorHAnsi" w:cstheme="minorHAnsi"/>
                <w:b/>
                <w:bCs/>
                <w:sz w:val="22"/>
                <w:szCs w:val="22"/>
              </w:rPr>
            </w:pPr>
            <w:r>
              <w:rPr>
                <w:rFonts w:asciiTheme="minorHAnsi" w:hAnsiTheme="minorHAnsi" w:cstheme="minorHAnsi"/>
                <w:b/>
                <w:bCs/>
                <w:sz w:val="22"/>
                <w:szCs w:val="22"/>
              </w:rPr>
              <w:t>No</w:t>
            </w:r>
          </w:p>
        </w:tc>
        <w:tc>
          <w:tcPr>
            <w:tcW w:w="818" w:type="dxa"/>
            <w:tcBorders>
              <w:top w:val="single" w:sz="4" w:space="0" w:color="000000"/>
              <w:left w:val="single" w:sz="4" w:space="0" w:color="000000"/>
              <w:bottom w:val="single" w:sz="4" w:space="0" w:color="000000"/>
              <w:right w:val="single" w:sz="4" w:space="0" w:color="000000"/>
            </w:tcBorders>
          </w:tcPr>
          <w:p w14:paraId="18406155" w14:textId="71C7DD16" w:rsidR="002A4896" w:rsidRPr="000D0B73" w:rsidRDefault="002A4896" w:rsidP="002A4896">
            <w:pPr>
              <w:pStyle w:val="TableParagraph"/>
              <w:kinsoku w:val="0"/>
              <w:overflowPunct w:val="0"/>
              <w:spacing w:line="265" w:lineRule="exact"/>
              <w:ind w:left="187"/>
              <w:rPr>
                <w:rFonts w:asciiTheme="minorHAnsi" w:hAnsiTheme="minorHAnsi" w:cstheme="minorHAnsi"/>
                <w:b/>
                <w:bCs/>
                <w:sz w:val="22"/>
                <w:szCs w:val="22"/>
              </w:rPr>
            </w:pPr>
            <w:r>
              <w:rPr>
                <w:rFonts w:asciiTheme="minorHAnsi" w:hAnsiTheme="minorHAnsi" w:cstheme="minorHAnsi"/>
                <w:b/>
                <w:bCs/>
                <w:sz w:val="22"/>
                <w:szCs w:val="22"/>
              </w:rPr>
              <w:t>Page</w:t>
            </w:r>
          </w:p>
        </w:tc>
      </w:tr>
      <w:tr w:rsidR="002A4896" w:rsidRPr="000D0B73" w14:paraId="756A397C" w14:textId="77777777" w:rsidTr="0A828CC6">
        <w:trPr>
          <w:trHeight w:val="432"/>
          <w:jc w:val="center"/>
        </w:trPr>
        <w:tc>
          <w:tcPr>
            <w:tcW w:w="11883" w:type="dxa"/>
            <w:gridSpan w:val="2"/>
            <w:tcBorders>
              <w:top w:val="single" w:sz="4" w:space="0" w:color="000000"/>
              <w:left w:val="single" w:sz="4" w:space="0" w:color="000000"/>
              <w:bottom w:val="single" w:sz="4" w:space="0" w:color="000000"/>
              <w:right w:val="single" w:sz="4" w:space="0" w:color="000000"/>
            </w:tcBorders>
          </w:tcPr>
          <w:p w14:paraId="5B9A09AE" w14:textId="77777777" w:rsidR="002A4896" w:rsidRPr="00D97E5F" w:rsidRDefault="002A4896" w:rsidP="002A4896">
            <w:pPr>
              <w:pStyle w:val="TableParagraph"/>
              <w:widowControl w:val="0"/>
              <w:tabs>
                <w:tab w:val="left" w:pos="828"/>
              </w:tabs>
              <w:kinsoku w:val="0"/>
              <w:overflowPunct w:val="0"/>
              <w:autoSpaceDE w:val="0"/>
              <w:autoSpaceDN w:val="0"/>
              <w:adjustRightInd w:val="0"/>
              <w:spacing w:before="15" w:line="343" w:lineRule="auto"/>
              <w:ind w:right="305"/>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A (1) Educational Program</w:t>
            </w:r>
          </w:p>
        </w:tc>
        <w:tc>
          <w:tcPr>
            <w:tcW w:w="811" w:type="dxa"/>
            <w:tcBorders>
              <w:top w:val="single" w:sz="4" w:space="0" w:color="000000"/>
              <w:left w:val="single" w:sz="4" w:space="0" w:color="000000"/>
              <w:bottom w:val="single" w:sz="4" w:space="0" w:color="000000"/>
              <w:right w:val="single" w:sz="4" w:space="0" w:color="000000"/>
            </w:tcBorders>
          </w:tcPr>
          <w:p w14:paraId="3F724E00"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904" w:type="dxa"/>
            <w:gridSpan w:val="4"/>
            <w:tcBorders>
              <w:top w:val="single" w:sz="4" w:space="0" w:color="000000"/>
              <w:left w:val="single" w:sz="4" w:space="0" w:color="000000"/>
              <w:bottom w:val="single" w:sz="4" w:space="0" w:color="000000"/>
              <w:right w:val="single" w:sz="4" w:space="0" w:color="000000"/>
            </w:tcBorders>
          </w:tcPr>
          <w:p w14:paraId="1F271E29"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3ABCBB4D" w14:textId="77777777" w:rsidR="002A4896" w:rsidRPr="000D0B73" w:rsidRDefault="002A4896" w:rsidP="002A4896">
            <w:pPr>
              <w:pStyle w:val="TableParagraph"/>
              <w:kinsoku w:val="0"/>
              <w:overflowPunct w:val="0"/>
              <w:rPr>
                <w:rFonts w:asciiTheme="minorHAnsi" w:hAnsiTheme="minorHAnsi" w:cstheme="minorHAnsi"/>
                <w:sz w:val="22"/>
                <w:szCs w:val="22"/>
              </w:rPr>
            </w:pPr>
          </w:p>
        </w:tc>
      </w:tr>
      <w:tr w:rsidR="002A4896" w:rsidRPr="000D0B73" w14:paraId="27F70931" w14:textId="77777777" w:rsidTr="0A828CC6">
        <w:trPr>
          <w:trHeight w:val="432"/>
          <w:jc w:val="center"/>
        </w:trPr>
        <w:tc>
          <w:tcPr>
            <w:tcW w:w="11883" w:type="dxa"/>
            <w:gridSpan w:val="2"/>
            <w:tcBorders>
              <w:top w:val="single" w:sz="4" w:space="0" w:color="000000"/>
              <w:left w:val="single" w:sz="4" w:space="0" w:color="000000"/>
              <w:bottom w:val="single" w:sz="4" w:space="0" w:color="000000"/>
              <w:right w:val="single" w:sz="4" w:space="0" w:color="000000"/>
            </w:tcBorders>
          </w:tcPr>
          <w:p w14:paraId="072C32F3" w14:textId="77777777" w:rsidR="002A4896" w:rsidRPr="00D97E5F" w:rsidRDefault="002A4896" w:rsidP="002A4896">
            <w:pPr>
              <w:pStyle w:val="TableParagraph"/>
              <w:kinsoku w:val="0"/>
              <w:overflowPunct w:val="0"/>
              <w:spacing w:line="272" w:lineRule="exact"/>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B (2) Measurable Student Outcomes</w:t>
            </w:r>
          </w:p>
        </w:tc>
        <w:tc>
          <w:tcPr>
            <w:tcW w:w="811" w:type="dxa"/>
            <w:tcBorders>
              <w:top w:val="single" w:sz="4" w:space="0" w:color="000000"/>
              <w:left w:val="single" w:sz="4" w:space="0" w:color="000000"/>
              <w:bottom w:val="single" w:sz="4" w:space="0" w:color="000000"/>
              <w:right w:val="single" w:sz="4" w:space="0" w:color="000000"/>
            </w:tcBorders>
          </w:tcPr>
          <w:p w14:paraId="45AB5324"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904" w:type="dxa"/>
            <w:gridSpan w:val="4"/>
            <w:tcBorders>
              <w:top w:val="single" w:sz="4" w:space="0" w:color="000000"/>
              <w:left w:val="single" w:sz="4" w:space="0" w:color="000000"/>
              <w:bottom w:val="single" w:sz="4" w:space="0" w:color="000000"/>
              <w:right w:val="single" w:sz="4" w:space="0" w:color="000000"/>
            </w:tcBorders>
          </w:tcPr>
          <w:p w14:paraId="58A17520"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45173FCA" w14:textId="77777777" w:rsidR="002A4896" w:rsidRPr="000D0B73" w:rsidRDefault="002A4896" w:rsidP="002A4896">
            <w:pPr>
              <w:pStyle w:val="TableParagraph"/>
              <w:kinsoku w:val="0"/>
              <w:overflowPunct w:val="0"/>
              <w:rPr>
                <w:rFonts w:asciiTheme="minorHAnsi" w:hAnsiTheme="minorHAnsi" w:cstheme="minorHAnsi"/>
                <w:sz w:val="22"/>
                <w:szCs w:val="22"/>
              </w:rPr>
            </w:pPr>
          </w:p>
        </w:tc>
      </w:tr>
      <w:tr w:rsidR="002A4896" w:rsidRPr="000D0B73" w14:paraId="0B8F2E14" w14:textId="77777777" w:rsidTr="0A828CC6">
        <w:trPr>
          <w:trHeight w:val="432"/>
          <w:jc w:val="center"/>
        </w:trPr>
        <w:tc>
          <w:tcPr>
            <w:tcW w:w="11883" w:type="dxa"/>
            <w:gridSpan w:val="2"/>
            <w:tcBorders>
              <w:top w:val="single" w:sz="4" w:space="0" w:color="000000"/>
              <w:left w:val="single" w:sz="4" w:space="0" w:color="000000"/>
              <w:bottom w:val="single" w:sz="4" w:space="0" w:color="000000"/>
              <w:right w:val="single" w:sz="4" w:space="0" w:color="000000"/>
            </w:tcBorders>
          </w:tcPr>
          <w:p w14:paraId="4B286A5A" w14:textId="77777777" w:rsidR="002A4896" w:rsidRPr="00D97E5F" w:rsidRDefault="002A4896" w:rsidP="002A4896">
            <w:pPr>
              <w:pStyle w:val="TableParagraph"/>
              <w:kinsoku w:val="0"/>
              <w:overflowPunct w:val="0"/>
              <w:spacing w:line="272" w:lineRule="exact"/>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C (3) Student Progress Measurement</w:t>
            </w:r>
          </w:p>
        </w:tc>
        <w:tc>
          <w:tcPr>
            <w:tcW w:w="811" w:type="dxa"/>
            <w:tcBorders>
              <w:top w:val="single" w:sz="4" w:space="0" w:color="000000"/>
              <w:left w:val="single" w:sz="4" w:space="0" w:color="000000"/>
              <w:bottom w:val="single" w:sz="4" w:space="0" w:color="000000"/>
              <w:right w:val="single" w:sz="4" w:space="0" w:color="000000"/>
            </w:tcBorders>
          </w:tcPr>
          <w:p w14:paraId="6884D875"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904" w:type="dxa"/>
            <w:gridSpan w:val="4"/>
            <w:tcBorders>
              <w:top w:val="single" w:sz="4" w:space="0" w:color="000000"/>
              <w:left w:val="single" w:sz="4" w:space="0" w:color="000000"/>
              <w:bottom w:val="single" w:sz="4" w:space="0" w:color="000000"/>
              <w:right w:val="single" w:sz="4" w:space="0" w:color="000000"/>
            </w:tcBorders>
          </w:tcPr>
          <w:p w14:paraId="4B70F192"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46F04B8D" w14:textId="77777777" w:rsidR="002A4896" w:rsidRPr="000D0B73" w:rsidRDefault="002A4896" w:rsidP="002A4896">
            <w:pPr>
              <w:pStyle w:val="TableParagraph"/>
              <w:kinsoku w:val="0"/>
              <w:overflowPunct w:val="0"/>
              <w:rPr>
                <w:rFonts w:asciiTheme="minorHAnsi" w:hAnsiTheme="minorHAnsi" w:cstheme="minorHAnsi"/>
                <w:sz w:val="22"/>
                <w:szCs w:val="22"/>
              </w:rPr>
            </w:pPr>
          </w:p>
        </w:tc>
      </w:tr>
      <w:tr w:rsidR="002A4896" w:rsidRPr="000D0B73" w14:paraId="068EA4CB" w14:textId="77777777" w:rsidTr="0A828CC6">
        <w:trPr>
          <w:trHeight w:val="432"/>
          <w:jc w:val="center"/>
        </w:trPr>
        <w:tc>
          <w:tcPr>
            <w:tcW w:w="11883" w:type="dxa"/>
            <w:gridSpan w:val="2"/>
            <w:tcBorders>
              <w:top w:val="single" w:sz="4" w:space="0" w:color="000000"/>
              <w:left w:val="single" w:sz="4" w:space="0" w:color="000000"/>
              <w:bottom w:val="single" w:sz="4" w:space="0" w:color="000000"/>
              <w:right w:val="single" w:sz="4" w:space="0" w:color="000000"/>
            </w:tcBorders>
          </w:tcPr>
          <w:p w14:paraId="0EE75E2E" w14:textId="77777777" w:rsidR="002A4896" w:rsidRPr="00D97E5F" w:rsidRDefault="002A4896" w:rsidP="002A4896">
            <w:pPr>
              <w:pStyle w:val="TableParagraph"/>
              <w:kinsoku w:val="0"/>
              <w:overflowPunct w:val="0"/>
              <w:spacing w:line="272" w:lineRule="exact"/>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D (4) Governance</w:t>
            </w:r>
          </w:p>
        </w:tc>
        <w:tc>
          <w:tcPr>
            <w:tcW w:w="811" w:type="dxa"/>
            <w:tcBorders>
              <w:top w:val="single" w:sz="4" w:space="0" w:color="000000"/>
              <w:left w:val="single" w:sz="4" w:space="0" w:color="000000"/>
              <w:bottom w:val="single" w:sz="4" w:space="0" w:color="000000"/>
              <w:right w:val="single" w:sz="4" w:space="0" w:color="000000"/>
            </w:tcBorders>
          </w:tcPr>
          <w:p w14:paraId="5D14C4EE"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904" w:type="dxa"/>
            <w:gridSpan w:val="4"/>
            <w:tcBorders>
              <w:top w:val="single" w:sz="4" w:space="0" w:color="000000"/>
              <w:left w:val="single" w:sz="4" w:space="0" w:color="000000"/>
              <w:bottom w:val="single" w:sz="4" w:space="0" w:color="000000"/>
              <w:right w:val="single" w:sz="4" w:space="0" w:color="000000"/>
            </w:tcBorders>
          </w:tcPr>
          <w:p w14:paraId="00D3BD79"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56188AB8" w14:textId="77777777" w:rsidR="002A4896" w:rsidRPr="000D0B73" w:rsidRDefault="002A4896" w:rsidP="002A4896">
            <w:pPr>
              <w:pStyle w:val="TableParagraph"/>
              <w:kinsoku w:val="0"/>
              <w:overflowPunct w:val="0"/>
              <w:rPr>
                <w:rFonts w:asciiTheme="minorHAnsi" w:hAnsiTheme="minorHAnsi" w:cstheme="minorHAnsi"/>
                <w:sz w:val="22"/>
                <w:szCs w:val="22"/>
              </w:rPr>
            </w:pPr>
          </w:p>
        </w:tc>
      </w:tr>
      <w:tr w:rsidR="002A4896" w:rsidRPr="000D0B73" w14:paraId="6E0861DF" w14:textId="77777777" w:rsidTr="0A828CC6">
        <w:trPr>
          <w:trHeight w:val="432"/>
          <w:jc w:val="center"/>
        </w:trPr>
        <w:tc>
          <w:tcPr>
            <w:tcW w:w="11883" w:type="dxa"/>
            <w:gridSpan w:val="2"/>
            <w:tcBorders>
              <w:top w:val="single" w:sz="4" w:space="0" w:color="000000"/>
              <w:left w:val="single" w:sz="4" w:space="0" w:color="000000"/>
              <w:bottom w:val="single" w:sz="4" w:space="0" w:color="000000"/>
              <w:right w:val="single" w:sz="4" w:space="0" w:color="000000"/>
            </w:tcBorders>
          </w:tcPr>
          <w:p w14:paraId="2954A690" w14:textId="77777777" w:rsidR="002A4896" w:rsidRPr="00D97E5F" w:rsidRDefault="002A4896" w:rsidP="002A4896">
            <w:pPr>
              <w:pStyle w:val="TableParagraph"/>
              <w:kinsoku w:val="0"/>
              <w:overflowPunct w:val="0"/>
              <w:spacing w:line="272" w:lineRule="exact"/>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E (5) Employee Qualifications</w:t>
            </w:r>
          </w:p>
        </w:tc>
        <w:tc>
          <w:tcPr>
            <w:tcW w:w="811" w:type="dxa"/>
            <w:tcBorders>
              <w:top w:val="single" w:sz="4" w:space="0" w:color="000000"/>
              <w:left w:val="single" w:sz="4" w:space="0" w:color="000000"/>
              <w:bottom w:val="single" w:sz="4" w:space="0" w:color="000000"/>
              <w:right w:val="single" w:sz="4" w:space="0" w:color="000000"/>
            </w:tcBorders>
          </w:tcPr>
          <w:p w14:paraId="2F86993C"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904" w:type="dxa"/>
            <w:gridSpan w:val="4"/>
            <w:tcBorders>
              <w:top w:val="single" w:sz="4" w:space="0" w:color="000000"/>
              <w:left w:val="single" w:sz="4" w:space="0" w:color="000000"/>
              <w:bottom w:val="single" w:sz="4" w:space="0" w:color="000000"/>
              <w:right w:val="single" w:sz="4" w:space="0" w:color="000000"/>
            </w:tcBorders>
          </w:tcPr>
          <w:p w14:paraId="59B1721B"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07735173" w14:textId="77777777" w:rsidR="002A4896" w:rsidRPr="000D0B73" w:rsidRDefault="002A4896" w:rsidP="002A4896">
            <w:pPr>
              <w:pStyle w:val="TableParagraph"/>
              <w:kinsoku w:val="0"/>
              <w:overflowPunct w:val="0"/>
              <w:rPr>
                <w:rFonts w:asciiTheme="minorHAnsi" w:hAnsiTheme="minorHAnsi" w:cstheme="minorHAnsi"/>
                <w:sz w:val="22"/>
                <w:szCs w:val="22"/>
              </w:rPr>
            </w:pPr>
          </w:p>
        </w:tc>
      </w:tr>
      <w:tr w:rsidR="002A4896" w:rsidRPr="000D0B73" w14:paraId="4D49035E" w14:textId="77777777" w:rsidTr="0A828CC6">
        <w:trPr>
          <w:trHeight w:val="432"/>
          <w:jc w:val="center"/>
        </w:trPr>
        <w:tc>
          <w:tcPr>
            <w:tcW w:w="11883" w:type="dxa"/>
            <w:gridSpan w:val="2"/>
            <w:tcBorders>
              <w:top w:val="single" w:sz="4" w:space="0" w:color="000000"/>
              <w:left w:val="single" w:sz="4" w:space="0" w:color="000000"/>
              <w:bottom w:val="single" w:sz="4" w:space="0" w:color="000000"/>
              <w:right w:val="single" w:sz="4" w:space="0" w:color="000000"/>
            </w:tcBorders>
          </w:tcPr>
          <w:p w14:paraId="529F9196" w14:textId="77777777" w:rsidR="002A4896" w:rsidRPr="00D97E5F" w:rsidRDefault="002A4896" w:rsidP="002A4896">
            <w:pPr>
              <w:pStyle w:val="TableParagraph"/>
              <w:kinsoku w:val="0"/>
              <w:overflowPunct w:val="0"/>
              <w:spacing w:line="272" w:lineRule="exact"/>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F (6) Health and Safety Procedures</w:t>
            </w:r>
          </w:p>
        </w:tc>
        <w:tc>
          <w:tcPr>
            <w:tcW w:w="811" w:type="dxa"/>
            <w:tcBorders>
              <w:top w:val="single" w:sz="4" w:space="0" w:color="000000"/>
              <w:left w:val="single" w:sz="4" w:space="0" w:color="000000"/>
              <w:bottom w:val="single" w:sz="4" w:space="0" w:color="000000"/>
              <w:right w:val="single" w:sz="4" w:space="0" w:color="000000"/>
            </w:tcBorders>
          </w:tcPr>
          <w:p w14:paraId="4EA0FEC8"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904" w:type="dxa"/>
            <w:gridSpan w:val="4"/>
            <w:tcBorders>
              <w:top w:val="single" w:sz="4" w:space="0" w:color="000000"/>
              <w:left w:val="single" w:sz="4" w:space="0" w:color="000000"/>
              <w:bottom w:val="single" w:sz="4" w:space="0" w:color="000000"/>
              <w:right w:val="single" w:sz="4" w:space="0" w:color="000000"/>
            </w:tcBorders>
          </w:tcPr>
          <w:p w14:paraId="115B2FF3"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724B4954" w14:textId="77777777" w:rsidR="002A4896" w:rsidRPr="000D0B73" w:rsidRDefault="002A4896" w:rsidP="002A4896">
            <w:pPr>
              <w:pStyle w:val="TableParagraph"/>
              <w:kinsoku w:val="0"/>
              <w:overflowPunct w:val="0"/>
              <w:rPr>
                <w:rFonts w:asciiTheme="minorHAnsi" w:hAnsiTheme="minorHAnsi" w:cstheme="minorHAnsi"/>
                <w:sz w:val="22"/>
                <w:szCs w:val="22"/>
              </w:rPr>
            </w:pPr>
          </w:p>
        </w:tc>
      </w:tr>
      <w:tr w:rsidR="002A4896" w:rsidRPr="000D0B73" w14:paraId="4CE47C7E" w14:textId="77777777" w:rsidTr="0A828CC6">
        <w:trPr>
          <w:trHeight w:val="432"/>
          <w:jc w:val="center"/>
        </w:trPr>
        <w:tc>
          <w:tcPr>
            <w:tcW w:w="11883" w:type="dxa"/>
            <w:gridSpan w:val="2"/>
            <w:tcBorders>
              <w:top w:val="single" w:sz="4" w:space="0" w:color="000000"/>
              <w:left w:val="single" w:sz="4" w:space="0" w:color="000000"/>
              <w:bottom w:val="single" w:sz="4" w:space="0" w:color="000000"/>
              <w:right w:val="single" w:sz="4" w:space="0" w:color="000000"/>
            </w:tcBorders>
          </w:tcPr>
          <w:p w14:paraId="0512FDB3" w14:textId="07F3E858" w:rsidR="002A4896" w:rsidRPr="00D97E5F" w:rsidRDefault="002A4896" w:rsidP="002A4896">
            <w:pPr>
              <w:pStyle w:val="TableParagraph"/>
              <w:kinsoku w:val="0"/>
              <w:overflowPunct w:val="0"/>
              <w:spacing w:line="272" w:lineRule="exact"/>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G (7) Balance</w:t>
            </w:r>
            <w:r>
              <w:rPr>
                <w:rFonts w:asciiTheme="minorHAnsi" w:hAnsiTheme="minorHAnsi" w:cstheme="minorHAnsi"/>
                <w:color w:val="FF0000"/>
                <w:sz w:val="22"/>
                <w:szCs w:val="22"/>
              </w:rPr>
              <w:t>d Enrollment</w:t>
            </w:r>
          </w:p>
        </w:tc>
        <w:tc>
          <w:tcPr>
            <w:tcW w:w="811" w:type="dxa"/>
            <w:tcBorders>
              <w:top w:val="single" w:sz="4" w:space="0" w:color="000000"/>
              <w:left w:val="single" w:sz="4" w:space="0" w:color="000000"/>
              <w:bottom w:val="single" w:sz="4" w:space="0" w:color="000000"/>
              <w:right w:val="single" w:sz="4" w:space="0" w:color="000000"/>
            </w:tcBorders>
          </w:tcPr>
          <w:p w14:paraId="449B799E"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904" w:type="dxa"/>
            <w:gridSpan w:val="4"/>
            <w:tcBorders>
              <w:top w:val="single" w:sz="4" w:space="0" w:color="000000"/>
              <w:left w:val="single" w:sz="4" w:space="0" w:color="000000"/>
              <w:bottom w:val="single" w:sz="4" w:space="0" w:color="000000"/>
              <w:right w:val="single" w:sz="4" w:space="0" w:color="000000"/>
            </w:tcBorders>
          </w:tcPr>
          <w:p w14:paraId="1B958814"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52922D66" w14:textId="77777777" w:rsidR="002A4896" w:rsidRPr="000D0B73" w:rsidRDefault="002A4896" w:rsidP="002A4896">
            <w:pPr>
              <w:pStyle w:val="TableParagraph"/>
              <w:kinsoku w:val="0"/>
              <w:overflowPunct w:val="0"/>
              <w:rPr>
                <w:rFonts w:asciiTheme="minorHAnsi" w:hAnsiTheme="minorHAnsi" w:cstheme="minorHAnsi"/>
                <w:sz w:val="22"/>
                <w:szCs w:val="22"/>
              </w:rPr>
            </w:pPr>
          </w:p>
        </w:tc>
      </w:tr>
      <w:tr w:rsidR="002A4896" w:rsidRPr="000D0B73" w14:paraId="63FD5526" w14:textId="77777777" w:rsidTr="0A828CC6">
        <w:trPr>
          <w:trHeight w:val="432"/>
          <w:jc w:val="center"/>
        </w:trPr>
        <w:tc>
          <w:tcPr>
            <w:tcW w:w="11883" w:type="dxa"/>
            <w:gridSpan w:val="2"/>
            <w:tcBorders>
              <w:top w:val="single" w:sz="4" w:space="0" w:color="000000"/>
              <w:left w:val="single" w:sz="4" w:space="0" w:color="000000"/>
              <w:bottom w:val="single" w:sz="4" w:space="0" w:color="000000"/>
              <w:right w:val="single" w:sz="4" w:space="0" w:color="000000"/>
            </w:tcBorders>
          </w:tcPr>
          <w:p w14:paraId="7488D0D3" w14:textId="77777777" w:rsidR="002A4896" w:rsidRPr="00D97E5F" w:rsidRDefault="002A4896" w:rsidP="002A4896">
            <w:pPr>
              <w:pStyle w:val="TableParagraph"/>
              <w:kinsoku w:val="0"/>
              <w:overflowPunct w:val="0"/>
              <w:spacing w:line="272" w:lineRule="exact"/>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H (8) Admissions Policies and Procedures</w:t>
            </w:r>
          </w:p>
        </w:tc>
        <w:tc>
          <w:tcPr>
            <w:tcW w:w="811" w:type="dxa"/>
            <w:tcBorders>
              <w:top w:val="single" w:sz="4" w:space="0" w:color="000000"/>
              <w:left w:val="single" w:sz="4" w:space="0" w:color="000000"/>
              <w:bottom w:val="single" w:sz="4" w:space="0" w:color="000000"/>
              <w:right w:val="single" w:sz="4" w:space="0" w:color="000000"/>
            </w:tcBorders>
          </w:tcPr>
          <w:p w14:paraId="3FC033CD"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904" w:type="dxa"/>
            <w:gridSpan w:val="4"/>
            <w:tcBorders>
              <w:top w:val="single" w:sz="4" w:space="0" w:color="000000"/>
              <w:left w:val="single" w:sz="4" w:space="0" w:color="000000"/>
              <w:bottom w:val="single" w:sz="4" w:space="0" w:color="000000"/>
              <w:right w:val="single" w:sz="4" w:space="0" w:color="000000"/>
            </w:tcBorders>
          </w:tcPr>
          <w:p w14:paraId="4B9010C5"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70E0327A" w14:textId="77777777" w:rsidR="002A4896" w:rsidRPr="000D0B73" w:rsidRDefault="002A4896" w:rsidP="002A4896">
            <w:pPr>
              <w:pStyle w:val="TableParagraph"/>
              <w:kinsoku w:val="0"/>
              <w:overflowPunct w:val="0"/>
              <w:rPr>
                <w:rFonts w:asciiTheme="minorHAnsi" w:hAnsiTheme="minorHAnsi" w:cstheme="minorHAnsi"/>
                <w:sz w:val="22"/>
                <w:szCs w:val="22"/>
              </w:rPr>
            </w:pPr>
          </w:p>
        </w:tc>
      </w:tr>
      <w:tr w:rsidR="002A4896" w:rsidRPr="000D0B73" w14:paraId="1637C71B" w14:textId="77777777" w:rsidTr="0A828CC6">
        <w:trPr>
          <w:trHeight w:val="432"/>
          <w:jc w:val="center"/>
        </w:trPr>
        <w:tc>
          <w:tcPr>
            <w:tcW w:w="11883" w:type="dxa"/>
            <w:gridSpan w:val="2"/>
            <w:tcBorders>
              <w:top w:val="single" w:sz="4" w:space="0" w:color="000000"/>
              <w:left w:val="single" w:sz="4" w:space="0" w:color="000000"/>
              <w:bottom w:val="single" w:sz="4" w:space="0" w:color="000000"/>
              <w:right w:val="single" w:sz="4" w:space="0" w:color="000000"/>
            </w:tcBorders>
          </w:tcPr>
          <w:p w14:paraId="08B88320" w14:textId="77777777" w:rsidR="002A4896" w:rsidRPr="00D97E5F" w:rsidRDefault="002A4896" w:rsidP="002A4896">
            <w:pPr>
              <w:pStyle w:val="TableParagraph"/>
              <w:kinsoku w:val="0"/>
              <w:overflowPunct w:val="0"/>
              <w:spacing w:line="272" w:lineRule="exact"/>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I (9) Annual Financial Audits</w:t>
            </w:r>
          </w:p>
        </w:tc>
        <w:tc>
          <w:tcPr>
            <w:tcW w:w="811" w:type="dxa"/>
            <w:tcBorders>
              <w:top w:val="single" w:sz="4" w:space="0" w:color="000000"/>
              <w:left w:val="single" w:sz="4" w:space="0" w:color="000000"/>
              <w:bottom w:val="single" w:sz="4" w:space="0" w:color="000000"/>
              <w:right w:val="single" w:sz="4" w:space="0" w:color="000000"/>
            </w:tcBorders>
          </w:tcPr>
          <w:p w14:paraId="298B20D1"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904" w:type="dxa"/>
            <w:gridSpan w:val="4"/>
            <w:tcBorders>
              <w:top w:val="single" w:sz="4" w:space="0" w:color="000000"/>
              <w:left w:val="single" w:sz="4" w:space="0" w:color="000000"/>
              <w:bottom w:val="single" w:sz="4" w:space="0" w:color="000000"/>
              <w:right w:val="single" w:sz="4" w:space="0" w:color="000000"/>
            </w:tcBorders>
          </w:tcPr>
          <w:p w14:paraId="5976C29F"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3C153FA7" w14:textId="77777777" w:rsidR="002A4896" w:rsidRPr="000D0B73" w:rsidRDefault="002A4896" w:rsidP="002A4896">
            <w:pPr>
              <w:pStyle w:val="TableParagraph"/>
              <w:kinsoku w:val="0"/>
              <w:overflowPunct w:val="0"/>
              <w:rPr>
                <w:rFonts w:asciiTheme="minorHAnsi" w:hAnsiTheme="minorHAnsi" w:cstheme="minorHAnsi"/>
                <w:sz w:val="22"/>
                <w:szCs w:val="22"/>
              </w:rPr>
            </w:pPr>
          </w:p>
        </w:tc>
      </w:tr>
      <w:tr w:rsidR="002A4896" w:rsidRPr="000D0B73" w14:paraId="485E61C1" w14:textId="77777777" w:rsidTr="0A828CC6">
        <w:trPr>
          <w:trHeight w:val="432"/>
          <w:jc w:val="center"/>
        </w:trPr>
        <w:tc>
          <w:tcPr>
            <w:tcW w:w="11883" w:type="dxa"/>
            <w:gridSpan w:val="2"/>
            <w:tcBorders>
              <w:top w:val="single" w:sz="4" w:space="0" w:color="000000"/>
              <w:left w:val="single" w:sz="4" w:space="0" w:color="000000"/>
              <w:bottom w:val="single" w:sz="4" w:space="0" w:color="000000"/>
              <w:right w:val="single" w:sz="4" w:space="0" w:color="000000"/>
            </w:tcBorders>
          </w:tcPr>
          <w:p w14:paraId="74DE1DB0" w14:textId="77777777" w:rsidR="002A4896" w:rsidRPr="00D97E5F" w:rsidRDefault="002A4896" w:rsidP="002A4896">
            <w:pPr>
              <w:pStyle w:val="TableParagraph"/>
              <w:kinsoku w:val="0"/>
              <w:overflowPunct w:val="0"/>
              <w:spacing w:line="272" w:lineRule="exact"/>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J (10) Suspension and Expulsion Procedures</w:t>
            </w:r>
          </w:p>
        </w:tc>
        <w:tc>
          <w:tcPr>
            <w:tcW w:w="811" w:type="dxa"/>
            <w:tcBorders>
              <w:top w:val="single" w:sz="4" w:space="0" w:color="000000"/>
              <w:left w:val="single" w:sz="4" w:space="0" w:color="000000"/>
              <w:bottom w:val="single" w:sz="4" w:space="0" w:color="000000"/>
              <w:right w:val="single" w:sz="4" w:space="0" w:color="000000"/>
            </w:tcBorders>
          </w:tcPr>
          <w:p w14:paraId="0825E2B3"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904" w:type="dxa"/>
            <w:gridSpan w:val="4"/>
            <w:tcBorders>
              <w:top w:val="single" w:sz="4" w:space="0" w:color="000000"/>
              <w:left w:val="single" w:sz="4" w:space="0" w:color="000000"/>
              <w:bottom w:val="single" w:sz="4" w:space="0" w:color="000000"/>
              <w:right w:val="single" w:sz="4" w:space="0" w:color="000000"/>
            </w:tcBorders>
          </w:tcPr>
          <w:p w14:paraId="3076A6F3"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52EF7B6A" w14:textId="77777777" w:rsidR="002A4896" w:rsidRPr="000D0B73" w:rsidRDefault="002A4896" w:rsidP="002A4896">
            <w:pPr>
              <w:pStyle w:val="TableParagraph"/>
              <w:kinsoku w:val="0"/>
              <w:overflowPunct w:val="0"/>
              <w:rPr>
                <w:rFonts w:asciiTheme="minorHAnsi" w:hAnsiTheme="minorHAnsi" w:cstheme="minorHAnsi"/>
                <w:sz w:val="22"/>
                <w:szCs w:val="22"/>
              </w:rPr>
            </w:pPr>
          </w:p>
        </w:tc>
      </w:tr>
      <w:tr w:rsidR="002A4896" w:rsidRPr="000D0B73" w14:paraId="0FF73E61" w14:textId="77777777" w:rsidTr="0A828CC6">
        <w:trPr>
          <w:trHeight w:val="432"/>
          <w:jc w:val="center"/>
        </w:trPr>
        <w:tc>
          <w:tcPr>
            <w:tcW w:w="11883" w:type="dxa"/>
            <w:gridSpan w:val="2"/>
            <w:tcBorders>
              <w:top w:val="single" w:sz="4" w:space="0" w:color="000000"/>
              <w:left w:val="single" w:sz="4" w:space="0" w:color="000000"/>
              <w:bottom w:val="single" w:sz="4" w:space="0" w:color="000000"/>
              <w:right w:val="single" w:sz="4" w:space="0" w:color="000000"/>
            </w:tcBorders>
          </w:tcPr>
          <w:p w14:paraId="67D9178E" w14:textId="77777777" w:rsidR="002A4896" w:rsidRPr="00D97E5F" w:rsidRDefault="002A4896" w:rsidP="002A4896">
            <w:pPr>
              <w:pStyle w:val="TableParagraph"/>
              <w:kinsoku w:val="0"/>
              <w:overflowPunct w:val="0"/>
              <w:spacing w:line="272" w:lineRule="exact"/>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K (11) Employee Retirement Systems</w:t>
            </w:r>
          </w:p>
        </w:tc>
        <w:tc>
          <w:tcPr>
            <w:tcW w:w="811" w:type="dxa"/>
            <w:tcBorders>
              <w:top w:val="single" w:sz="4" w:space="0" w:color="000000"/>
              <w:left w:val="single" w:sz="4" w:space="0" w:color="000000"/>
              <w:bottom w:val="single" w:sz="4" w:space="0" w:color="000000"/>
              <w:right w:val="single" w:sz="4" w:space="0" w:color="000000"/>
            </w:tcBorders>
          </w:tcPr>
          <w:p w14:paraId="0E6998C0"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904" w:type="dxa"/>
            <w:gridSpan w:val="4"/>
            <w:tcBorders>
              <w:top w:val="single" w:sz="4" w:space="0" w:color="000000"/>
              <w:left w:val="single" w:sz="4" w:space="0" w:color="000000"/>
              <w:bottom w:val="single" w:sz="4" w:space="0" w:color="000000"/>
              <w:right w:val="single" w:sz="4" w:space="0" w:color="000000"/>
            </w:tcBorders>
          </w:tcPr>
          <w:p w14:paraId="0415C263"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51CF1220" w14:textId="77777777" w:rsidR="002A4896" w:rsidRPr="000D0B73" w:rsidRDefault="002A4896" w:rsidP="002A4896">
            <w:pPr>
              <w:pStyle w:val="TableParagraph"/>
              <w:kinsoku w:val="0"/>
              <w:overflowPunct w:val="0"/>
              <w:rPr>
                <w:rFonts w:asciiTheme="minorHAnsi" w:hAnsiTheme="minorHAnsi" w:cstheme="minorHAnsi"/>
                <w:sz w:val="22"/>
                <w:szCs w:val="22"/>
              </w:rPr>
            </w:pPr>
          </w:p>
        </w:tc>
      </w:tr>
      <w:tr w:rsidR="002A4896" w:rsidRPr="000D0B73" w14:paraId="6D6E4C8D" w14:textId="77777777" w:rsidTr="0A828CC6">
        <w:trPr>
          <w:trHeight w:val="432"/>
          <w:jc w:val="center"/>
        </w:trPr>
        <w:tc>
          <w:tcPr>
            <w:tcW w:w="11883" w:type="dxa"/>
            <w:gridSpan w:val="2"/>
            <w:tcBorders>
              <w:top w:val="single" w:sz="4" w:space="0" w:color="000000"/>
              <w:left w:val="single" w:sz="4" w:space="0" w:color="000000"/>
              <w:bottom w:val="single" w:sz="4" w:space="0" w:color="000000"/>
              <w:right w:val="single" w:sz="4" w:space="0" w:color="000000"/>
            </w:tcBorders>
          </w:tcPr>
          <w:p w14:paraId="1B20C02B" w14:textId="77777777" w:rsidR="002A4896" w:rsidRPr="00D97E5F" w:rsidRDefault="002A4896" w:rsidP="002A4896">
            <w:pPr>
              <w:pStyle w:val="TableParagraph"/>
              <w:kinsoku w:val="0"/>
              <w:overflowPunct w:val="0"/>
              <w:spacing w:line="272" w:lineRule="exact"/>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L (12) Public School Attendance Alternatives</w:t>
            </w:r>
          </w:p>
        </w:tc>
        <w:tc>
          <w:tcPr>
            <w:tcW w:w="811" w:type="dxa"/>
            <w:tcBorders>
              <w:top w:val="single" w:sz="4" w:space="0" w:color="000000"/>
              <w:left w:val="single" w:sz="4" w:space="0" w:color="000000"/>
              <w:bottom w:val="single" w:sz="4" w:space="0" w:color="000000"/>
              <w:right w:val="single" w:sz="4" w:space="0" w:color="000000"/>
            </w:tcBorders>
          </w:tcPr>
          <w:p w14:paraId="5278FC8C"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904" w:type="dxa"/>
            <w:gridSpan w:val="4"/>
            <w:tcBorders>
              <w:top w:val="single" w:sz="4" w:space="0" w:color="000000"/>
              <w:left w:val="single" w:sz="4" w:space="0" w:color="000000"/>
              <w:bottom w:val="single" w:sz="4" w:space="0" w:color="000000"/>
              <w:right w:val="single" w:sz="4" w:space="0" w:color="000000"/>
            </w:tcBorders>
          </w:tcPr>
          <w:p w14:paraId="067D7947"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16A25A48" w14:textId="77777777" w:rsidR="002A4896" w:rsidRPr="000D0B73" w:rsidRDefault="002A4896" w:rsidP="002A4896">
            <w:pPr>
              <w:pStyle w:val="TableParagraph"/>
              <w:kinsoku w:val="0"/>
              <w:overflowPunct w:val="0"/>
              <w:rPr>
                <w:rFonts w:asciiTheme="minorHAnsi" w:hAnsiTheme="minorHAnsi" w:cstheme="minorHAnsi"/>
                <w:sz w:val="22"/>
                <w:szCs w:val="22"/>
              </w:rPr>
            </w:pPr>
          </w:p>
        </w:tc>
      </w:tr>
      <w:tr w:rsidR="002A4896" w:rsidRPr="000D0B73" w14:paraId="43A5E7DE" w14:textId="77777777" w:rsidTr="0A828CC6">
        <w:trPr>
          <w:trHeight w:val="432"/>
          <w:jc w:val="center"/>
        </w:trPr>
        <w:tc>
          <w:tcPr>
            <w:tcW w:w="11883" w:type="dxa"/>
            <w:gridSpan w:val="2"/>
            <w:tcBorders>
              <w:top w:val="single" w:sz="4" w:space="0" w:color="000000"/>
              <w:left w:val="single" w:sz="4" w:space="0" w:color="000000"/>
              <w:bottom w:val="single" w:sz="4" w:space="0" w:color="000000"/>
              <w:right w:val="single" w:sz="4" w:space="0" w:color="000000"/>
            </w:tcBorders>
          </w:tcPr>
          <w:p w14:paraId="3B7BB99B" w14:textId="77777777" w:rsidR="002A4896" w:rsidRPr="00D97E5F" w:rsidRDefault="002A4896" w:rsidP="002A4896">
            <w:pPr>
              <w:pStyle w:val="TableParagraph"/>
              <w:kinsoku w:val="0"/>
              <w:overflowPunct w:val="0"/>
              <w:spacing w:before="34"/>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M (13) Rights of District Employees</w:t>
            </w:r>
          </w:p>
        </w:tc>
        <w:tc>
          <w:tcPr>
            <w:tcW w:w="811" w:type="dxa"/>
            <w:tcBorders>
              <w:top w:val="single" w:sz="4" w:space="0" w:color="000000"/>
              <w:left w:val="single" w:sz="4" w:space="0" w:color="000000"/>
              <w:bottom w:val="single" w:sz="4" w:space="0" w:color="000000"/>
              <w:right w:val="single" w:sz="4" w:space="0" w:color="000000"/>
            </w:tcBorders>
          </w:tcPr>
          <w:p w14:paraId="148C36DE"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904" w:type="dxa"/>
            <w:gridSpan w:val="4"/>
            <w:tcBorders>
              <w:top w:val="single" w:sz="4" w:space="0" w:color="000000"/>
              <w:left w:val="single" w:sz="4" w:space="0" w:color="000000"/>
              <w:bottom w:val="single" w:sz="4" w:space="0" w:color="000000"/>
              <w:right w:val="single" w:sz="4" w:space="0" w:color="000000"/>
            </w:tcBorders>
          </w:tcPr>
          <w:p w14:paraId="6221A808"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40381C63" w14:textId="77777777" w:rsidR="002A4896" w:rsidRPr="000D0B73" w:rsidRDefault="002A4896" w:rsidP="002A4896">
            <w:pPr>
              <w:pStyle w:val="TableParagraph"/>
              <w:kinsoku w:val="0"/>
              <w:overflowPunct w:val="0"/>
              <w:rPr>
                <w:rFonts w:asciiTheme="minorHAnsi" w:hAnsiTheme="minorHAnsi" w:cstheme="minorHAnsi"/>
                <w:sz w:val="22"/>
                <w:szCs w:val="22"/>
              </w:rPr>
            </w:pPr>
          </w:p>
        </w:tc>
      </w:tr>
      <w:tr w:rsidR="002A4896" w:rsidRPr="000D0B73" w14:paraId="07A7CEA8" w14:textId="77777777" w:rsidTr="0A828CC6">
        <w:trPr>
          <w:trHeight w:val="432"/>
          <w:jc w:val="center"/>
        </w:trPr>
        <w:tc>
          <w:tcPr>
            <w:tcW w:w="11883" w:type="dxa"/>
            <w:gridSpan w:val="2"/>
            <w:tcBorders>
              <w:top w:val="single" w:sz="4" w:space="0" w:color="000000"/>
              <w:left w:val="single" w:sz="4" w:space="0" w:color="000000"/>
              <w:bottom w:val="single" w:sz="4" w:space="0" w:color="000000"/>
              <w:right w:val="single" w:sz="4" w:space="0" w:color="000000"/>
            </w:tcBorders>
          </w:tcPr>
          <w:p w14:paraId="4EBD0AB0" w14:textId="77777777" w:rsidR="002A4896" w:rsidRPr="00D97E5F" w:rsidRDefault="002A4896" w:rsidP="002A4896">
            <w:pPr>
              <w:pStyle w:val="TableParagraph"/>
              <w:kinsoku w:val="0"/>
              <w:overflowPunct w:val="0"/>
              <w:spacing w:before="34"/>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N (14) Mandatory Dispute Resolution</w:t>
            </w:r>
          </w:p>
        </w:tc>
        <w:tc>
          <w:tcPr>
            <w:tcW w:w="811" w:type="dxa"/>
            <w:tcBorders>
              <w:top w:val="single" w:sz="4" w:space="0" w:color="000000"/>
              <w:left w:val="single" w:sz="4" w:space="0" w:color="000000"/>
              <w:bottom w:val="single" w:sz="4" w:space="0" w:color="000000"/>
              <w:right w:val="single" w:sz="4" w:space="0" w:color="000000"/>
            </w:tcBorders>
          </w:tcPr>
          <w:p w14:paraId="454FD003"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904" w:type="dxa"/>
            <w:gridSpan w:val="4"/>
            <w:tcBorders>
              <w:top w:val="single" w:sz="4" w:space="0" w:color="000000"/>
              <w:left w:val="single" w:sz="4" w:space="0" w:color="000000"/>
              <w:bottom w:val="single" w:sz="4" w:space="0" w:color="000000"/>
              <w:right w:val="single" w:sz="4" w:space="0" w:color="000000"/>
            </w:tcBorders>
          </w:tcPr>
          <w:p w14:paraId="21EBE745"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72141648" w14:textId="77777777" w:rsidR="002A4896" w:rsidRPr="000D0B73" w:rsidRDefault="002A4896" w:rsidP="002A4896">
            <w:pPr>
              <w:pStyle w:val="TableParagraph"/>
              <w:kinsoku w:val="0"/>
              <w:overflowPunct w:val="0"/>
              <w:rPr>
                <w:rFonts w:asciiTheme="minorHAnsi" w:hAnsiTheme="minorHAnsi" w:cstheme="minorHAnsi"/>
                <w:sz w:val="22"/>
                <w:szCs w:val="22"/>
              </w:rPr>
            </w:pPr>
          </w:p>
        </w:tc>
      </w:tr>
      <w:tr w:rsidR="002A4896" w:rsidRPr="000D0B73" w14:paraId="7D8ACDAF" w14:textId="77777777" w:rsidTr="0A828CC6">
        <w:trPr>
          <w:trHeight w:val="432"/>
          <w:jc w:val="center"/>
        </w:trPr>
        <w:tc>
          <w:tcPr>
            <w:tcW w:w="11883" w:type="dxa"/>
            <w:gridSpan w:val="2"/>
            <w:tcBorders>
              <w:top w:val="single" w:sz="4" w:space="0" w:color="000000"/>
              <w:left w:val="single" w:sz="4" w:space="0" w:color="000000"/>
              <w:bottom w:val="single" w:sz="4" w:space="0" w:color="000000"/>
              <w:right w:val="single" w:sz="4" w:space="0" w:color="000000"/>
            </w:tcBorders>
          </w:tcPr>
          <w:p w14:paraId="4BAFB84E" w14:textId="77777777" w:rsidR="002A4896" w:rsidRPr="00D97E5F" w:rsidRDefault="002A4896" w:rsidP="002A4896">
            <w:pPr>
              <w:pStyle w:val="TableParagraph"/>
              <w:kinsoku w:val="0"/>
              <w:overflowPunct w:val="0"/>
              <w:spacing w:line="272" w:lineRule="exact"/>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O (15) Charter School Closure Procedures</w:t>
            </w:r>
          </w:p>
        </w:tc>
        <w:tc>
          <w:tcPr>
            <w:tcW w:w="811" w:type="dxa"/>
            <w:tcBorders>
              <w:top w:val="single" w:sz="4" w:space="0" w:color="000000"/>
              <w:left w:val="single" w:sz="4" w:space="0" w:color="000000"/>
              <w:bottom w:val="single" w:sz="4" w:space="0" w:color="000000"/>
              <w:right w:val="single" w:sz="4" w:space="0" w:color="000000"/>
            </w:tcBorders>
          </w:tcPr>
          <w:p w14:paraId="2F3E67CC"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904" w:type="dxa"/>
            <w:gridSpan w:val="4"/>
            <w:tcBorders>
              <w:top w:val="single" w:sz="4" w:space="0" w:color="000000"/>
              <w:left w:val="single" w:sz="4" w:space="0" w:color="000000"/>
              <w:bottom w:val="single" w:sz="4" w:space="0" w:color="000000"/>
              <w:right w:val="single" w:sz="4" w:space="0" w:color="000000"/>
            </w:tcBorders>
          </w:tcPr>
          <w:p w14:paraId="0820C053"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6B7EE101" w14:textId="77777777" w:rsidR="002A4896" w:rsidRPr="000D0B73" w:rsidRDefault="002A4896" w:rsidP="002A4896">
            <w:pPr>
              <w:pStyle w:val="TableParagraph"/>
              <w:kinsoku w:val="0"/>
              <w:overflowPunct w:val="0"/>
              <w:rPr>
                <w:rFonts w:asciiTheme="minorHAnsi" w:hAnsiTheme="minorHAnsi" w:cstheme="minorHAnsi"/>
                <w:sz w:val="22"/>
                <w:szCs w:val="22"/>
              </w:rPr>
            </w:pPr>
          </w:p>
        </w:tc>
      </w:tr>
    </w:tbl>
    <w:p w14:paraId="78F9FE94" w14:textId="77777777" w:rsidR="005842E7" w:rsidRPr="000D0B73" w:rsidRDefault="005842E7" w:rsidP="005842E7">
      <w:pPr>
        <w:rPr>
          <w:rFonts w:cstheme="minorHAnsi"/>
        </w:rPr>
      </w:pPr>
    </w:p>
    <w:tbl>
      <w:tblPr>
        <w:tblW w:w="14416" w:type="dxa"/>
        <w:jc w:val="center"/>
        <w:tblLayout w:type="fixed"/>
        <w:tblCellMar>
          <w:left w:w="0" w:type="dxa"/>
          <w:right w:w="0" w:type="dxa"/>
        </w:tblCellMar>
        <w:tblLook w:val="0000" w:firstRow="0" w:lastRow="0" w:firstColumn="0" w:lastColumn="0" w:noHBand="0" w:noVBand="0"/>
      </w:tblPr>
      <w:tblGrid>
        <w:gridCol w:w="11848"/>
        <w:gridCol w:w="900"/>
        <w:gridCol w:w="810"/>
        <w:gridCol w:w="858"/>
      </w:tblGrid>
      <w:tr w:rsidR="005842E7" w:rsidRPr="00D97E5F" w14:paraId="2BC5A21F" w14:textId="77777777" w:rsidTr="00AE449D">
        <w:trPr>
          <w:trHeight w:val="268"/>
          <w:jc w:val="center"/>
        </w:trPr>
        <w:tc>
          <w:tcPr>
            <w:tcW w:w="14416" w:type="dxa"/>
            <w:gridSpan w:val="4"/>
            <w:tcBorders>
              <w:top w:val="single" w:sz="4" w:space="0" w:color="000000"/>
              <w:left w:val="single" w:sz="4" w:space="0" w:color="000000"/>
              <w:bottom w:val="single" w:sz="4" w:space="0" w:color="000000"/>
              <w:right w:val="single" w:sz="4" w:space="0" w:color="000000"/>
            </w:tcBorders>
            <w:shd w:val="clear" w:color="auto" w:fill="1F3864"/>
          </w:tcPr>
          <w:p w14:paraId="29A85CD1" w14:textId="77777777" w:rsidR="005842E7" w:rsidRPr="00F244EC" w:rsidRDefault="005842E7" w:rsidP="00172A1E">
            <w:pPr>
              <w:pStyle w:val="TableParagraph"/>
              <w:kinsoku w:val="0"/>
              <w:overflowPunct w:val="0"/>
              <w:spacing w:line="248" w:lineRule="exact"/>
              <w:ind w:left="1945" w:right="1934"/>
              <w:jc w:val="center"/>
              <w:rPr>
                <w:rFonts w:ascii="Calibri" w:hAnsi="Calibri" w:cs="Calibri"/>
                <w:b/>
                <w:bCs/>
                <w:color w:val="F0F2F4" w:themeColor="background2" w:themeTint="33"/>
                <w:sz w:val="22"/>
                <w:szCs w:val="22"/>
              </w:rPr>
            </w:pPr>
            <w:r w:rsidRPr="00F244EC">
              <w:rPr>
                <w:rFonts w:ascii="Calibri" w:hAnsi="Calibri" w:cs="Calibri"/>
                <w:b/>
                <w:bCs/>
                <w:color w:val="F0F2F4" w:themeColor="background2" w:themeTint="33"/>
                <w:sz w:val="22"/>
                <w:szCs w:val="22"/>
              </w:rPr>
              <w:t xml:space="preserve">SUPPLEMENTAL CRITERIA </w:t>
            </w:r>
          </w:p>
          <w:p w14:paraId="3AFD8AE1" w14:textId="0D9E4ADD" w:rsidR="005842E7" w:rsidRPr="00D97E5F" w:rsidRDefault="005842E7" w:rsidP="00172A1E">
            <w:pPr>
              <w:pStyle w:val="TableParagraph"/>
              <w:kinsoku w:val="0"/>
              <w:overflowPunct w:val="0"/>
              <w:spacing w:line="248" w:lineRule="exact"/>
              <w:ind w:left="1945" w:right="1934"/>
              <w:jc w:val="center"/>
              <w:rPr>
                <w:rFonts w:ascii="Calibri" w:hAnsi="Calibri" w:cs="Calibri"/>
                <w:b/>
                <w:bCs/>
                <w:color w:val="FFFF00"/>
                <w:sz w:val="22"/>
                <w:szCs w:val="22"/>
              </w:rPr>
            </w:pPr>
            <w:r w:rsidRPr="00F244EC">
              <w:rPr>
                <w:rFonts w:ascii="Calibri" w:hAnsi="Calibri" w:cs="Calibri"/>
                <w:b/>
                <w:bCs/>
                <w:color w:val="F0F2F4" w:themeColor="background2" w:themeTint="33"/>
                <w:sz w:val="22"/>
                <w:szCs w:val="22"/>
              </w:rPr>
              <w:t>(Education Code § 47605</w:t>
            </w:r>
            <w:r w:rsidR="00856D80">
              <w:rPr>
                <w:rFonts w:ascii="Calibri" w:hAnsi="Calibri" w:cs="Calibri"/>
                <w:b/>
                <w:bCs/>
                <w:color w:val="F0F2F4" w:themeColor="background2" w:themeTint="33"/>
                <w:sz w:val="22"/>
                <w:szCs w:val="22"/>
              </w:rPr>
              <w:t xml:space="preserve"> </w:t>
            </w:r>
            <w:r w:rsidR="00856D80">
              <w:rPr>
                <w:rFonts w:asciiTheme="minorHAnsi" w:hAnsiTheme="minorHAnsi" w:cstheme="minorHAnsi"/>
                <w:b/>
                <w:bCs/>
                <w:color w:val="F0F2F4" w:themeColor="background2" w:themeTint="33"/>
                <w:sz w:val="22"/>
                <w:szCs w:val="22"/>
              </w:rPr>
              <w:t xml:space="preserve">subd. </w:t>
            </w:r>
            <w:r w:rsidRPr="00F244EC">
              <w:rPr>
                <w:rFonts w:ascii="Calibri" w:hAnsi="Calibri" w:cs="Calibri"/>
                <w:b/>
                <w:bCs/>
                <w:color w:val="F0F2F4" w:themeColor="background2" w:themeTint="33"/>
                <w:sz w:val="22"/>
                <w:szCs w:val="22"/>
              </w:rPr>
              <w:t>(h)</w:t>
            </w:r>
            <w:r w:rsidR="00B32BD8">
              <w:rPr>
                <w:rFonts w:ascii="Calibri" w:hAnsi="Calibri" w:cs="Calibri"/>
                <w:b/>
                <w:bCs/>
                <w:color w:val="F0F2F4" w:themeColor="background2" w:themeTint="33"/>
                <w:sz w:val="22"/>
                <w:szCs w:val="22"/>
              </w:rPr>
              <w:t>.</w:t>
            </w:r>
            <w:r w:rsidRPr="00F244EC">
              <w:rPr>
                <w:rFonts w:ascii="Calibri" w:hAnsi="Calibri" w:cs="Calibri"/>
                <w:b/>
                <w:bCs/>
                <w:color w:val="F0F2F4" w:themeColor="background2" w:themeTint="33"/>
                <w:sz w:val="22"/>
                <w:szCs w:val="22"/>
              </w:rPr>
              <w:t>)</w:t>
            </w:r>
          </w:p>
        </w:tc>
      </w:tr>
      <w:tr w:rsidR="005842E7" w:rsidRPr="00D97E5F" w14:paraId="50C8FFD2" w14:textId="77777777" w:rsidTr="00172A1E">
        <w:trPr>
          <w:trHeight w:val="168"/>
          <w:jc w:val="center"/>
        </w:trPr>
        <w:tc>
          <w:tcPr>
            <w:tcW w:w="11848" w:type="dxa"/>
            <w:tcBorders>
              <w:top w:val="single" w:sz="4" w:space="0" w:color="000000"/>
              <w:left w:val="single" w:sz="4" w:space="0" w:color="000000"/>
              <w:right w:val="single" w:sz="4" w:space="0" w:color="000000"/>
            </w:tcBorders>
            <w:shd w:val="clear" w:color="auto" w:fill="auto"/>
          </w:tcPr>
          <w:p w14:paraId="57E94492" w14:textId="3282374A" w:rsidR="005842E7" w:rsidRPr="00D97E5F" w:rsidRDefault="005842E7" w:rsidP="006947D4">
            <w:pPr>
              <w:pStyle w:val="TableParagraph"/>
              <w:widowControl w:val="0"/>
              <w:numPr>
                <w:ilvl w:val="0"/>
                <w:numId w:val="14"/>
              </w:numPr>
              <w:tabs>
                <w:tab w:val="left" w:pos="468"/>
              </w:tabs>
              <w:kinsoku w:val="0"/>
              <w:overflowPunct w:val="0"/>
              <w:autoSpaceDE w:val="0"/>
              <w:autoSpaceDN w:val="0"/>
              <w:adjustRightInd w:val="0"/>
              <w:spacing w:before="1" w:line="237" w:lineRule="auto"/>
              <w:ind w:right="695"/>
              <w:rPr>
                <w:rFonts w:ascii="Calibri" w:hAnsi="Calibri" w:cs="Calibri"/>
                <w:color w:val="FF0000"/>
                <w:sz w:val="22"/>
                <w:szCs w:val="22"/>
              </w:rPr>
            </w:pPr>
            <w:r w:rsidRPr="00D97E5F">
              <w:rPr>
                <w:rFonts w:ascii="Calibri" w:hAnsi="Calibri" w:cs="Calibri"/>
                <w:color w:val="FF0000"/>
                <w:sz w:val="22"/>
                <w:szCs w:val="22"/>
              </w:rPr>
              <w:t>The petition provides the required budget and financial documents, including the proposed first year operational budget</w:t>
            </w:r>
            <w:r w:rsidR="00BB1CA6">
              <w:rPr>
                <w:rFonts w:ascii="Calibri" w:hAnsi="Calibri" w:cs="Calibri"/>
                <w:color w:val="FF0000"/>
                <w:sz w:val="22"/>
                <w:szCs w:val="22"/>
              </w:rPr>
              <w:t xml:space="preserve"> (with </w:t>
            </w:r>
            <w:r w:rsidRPr="00D97E5F">
              <w:rPr>
                <w:rFonts w:ascii="Calibri" w:hAnsi="Calibri" w:cs="Calibri"/>
                <w:color w:val="FF0000"/>
                <w:sz w:val="22"/>
                <w:szCs w:val="22"/>
              </w:rPr>
              <w:t>budget assumptions</w:t>
            </w:r>
            <w:r w:rsidR="00BB1CA6">
              <w:rPr>
                <w:rFonts w:ascii="Calibri" w:hAnsi="Calibri" w:cs="Calibri"/>
                <w:color w:val="FF0000"/>
                <w:sz w:val="22"/>
                <w:szCs w:val="22"/>
              </w:rPr>
              <w:t>)</w:t>
            </w:r>
            <w:r w:rsidRPr="00D97E5F">
              <w:rPr>
                <w:rFonts w:ascii="Calibri" w:hAnsi="Calibri" w:cs="Calibri"/>
                <w:color w:val="FF0000"/>
                <w:sz w:val="22"/>
                <w:szCs w:val="22"/>
              </w:rPr>
              <w:t xml:space="preserve">, </w:t>
            </w:r>
            <w:r w:rsidR="00BB1CA6">
              <w:rPr>
                <w:rFonts w:ascii="Calibri" w:hAnsi="Calibri" w:cs="Calibri"/>
                <w:color w:val="FF0000"/>
                <w:sz w:val="22"/>
                <w:szCs w:val="22"/>
              </w:rPr>
              <w:t xml:space="preserve">startup cost, </w:t>
            </w:r>
            <w:r w:rsidRPr="00D97E5F">
              <w:rPr>
                <w:rFonts w:ascii="Calibri" w:hAnsi="Calibri" w:cs="Calibri"/>
                <w:color w:val="FF0000"/>
                <w:sz w:val="22"/>
                <w:szCs w:val="22"/>
              </w:rPr>
              <w:t>and cash flow and financial projections for the first three years of operation.</w:t>
            </w:r>
          </w:p>
        </w:tc>
        <w:tc>
          <w:tcPr>
            <w:tcW w:w="900" w:type="dxa"/>
            <w:tcBorders>
              <w:top w:val="single" w:sz="4" w:space="0" w:color="000000"/>
              <w:left w:val="single" w:sz="4" w:space="0" w:color="000000"/>
              <w:right w:val="single" w:sz="4" w:space="0" w:color="000000"/>
            </w:tcBorders>
            <w:shd w:val="clear" w:color="auto" w:fill="auto"/>
          </w:tcPr>
          <w:p w14:paraId="2AF86F8E" w14:textId="77777777" w:rsidR="005842E7" w:rsidRPr="00D97E5F" w:rsidRDefault="005842E7" w:rsidP="00172A1E">
            <w:pPr>
              <w:pStyle w:val="TableParagraph"/>
              <w:kinsoku w:val="0"/>
              <w:overflowPunct w:val="0"/>
              <w:spacing w:before="34"/>
              <w:jc w:val="center"/>
              <w:rPr>
                <w:rFonts w:ascii="Calibri" w:hAnsi="Calibri" w:cs="Calibri"/>
                <w:sz w:val="22"/>
                <w:szCs w:val="22"/>
              </w:rPr>
            </w:pPr>
            <w:r w:rsidRPr="00D97E5F">
              <w:rPr>
                <w:rFonts w:ascii="Calibri" w:hAnsi="Calibri" w:cs="Calibri"/>
                <w:b/>
                <w:bCs/>
                <w:sz w:val="22"/>
                <w:szCs w:val="22"/>
              </w:rPr>
              <w:t>Yes</w:t>
            </w:r>
          </w:p>
        </w:tc>
        <w:tc>
          <w:tcPr>
            <w:tcW w:w="810" w:type="dxa"/>
            <w:tcBorders>
              <w:top w:val="single" w:sz="4" w:space="0" w:color="000000"/>
              <w:left w:val="single" w:sz="4" w:space="0" w:color="000000"/>
              <w:right w:val="single" w:sz="4" w:space="0" w:color="000000"/>
            </w:tcBorders>
            <w:shd w:val="clear" w:color="auto" w:fill="auto"/>
          </w:tcPr>
          <w:p w14:paraId="17DC5E40" w14:textId="77777777" w:rsidR="005842E7" w:rsidRPr="00D97E5F" w:rsidRDefault="005842E7" w:rsidP="00172A1E">
            <w:pPr>
              <w:pStyle w:val="TableParagraph"/>
              <w:kinsoku w:val="0"/>
              <w:overflowPunct w:val="0"/>
              <w:spacing w:before="34"/>
              <w:jc w:val="center"/>
              <w:rPr>
                <w:rFonts w:ascii="Calibri" w:hAnsi="Calibri" w:cs="Calibri"/>
                <w:sz w:val="22"/>
                <w:szCs w:val="22"/>
              </w:rPr>
            </w:pPr>
            <w:r w:rsidRPr="00D97E5F">
              <w:rPr>
                <w:rFonts w:ascii="Calibri" w:hAnsi="Calibri" w:cs="Calibri"/>
                <w:b/>
                <w:bCs/>
                <w:sz w:val="22"/>
                <w:szCs w:val="22"/>
              </w:rPr>
              <w:t>No</w:t>
            </w:r>
          </w:p>
        </w:tc>
        <w:tc>
          <w:tcPr>
            <w:tcW w:w="858" w:type="dxa"/>
            <w:tcBorders>
              <w:top w:val="single" w:sz="4" w:space="0" w:color="000000"/>
              <w:left w:val="single" w:sz="4" w:space="0" w:color="000000"/>
              <w:right w:val="single" w:sz="4" w:space="0" w:color="000000"/>
            </w:tcBorders>
            <w:shd w:val="clear" w:color="auto" w:fill="auto"/>
          </w:tcPr>
          <w:p w14:paraId="7C18718C" w14:textId="77777777" w:rsidR="005842E7" w:rsidRPr="00D97E5F" w:rsidRDefault="005842E7" w:rsidP="00172A1E">
            <w:pPr>
              <w:pStyle w:val="TableParagraph"/>
              <w:kinsoku w:val="0"/>
              <w:overflowPunct w:val="0"/>
              <w:spacing w:before="34"/>
              <w:jc w:val="center"/>
              <w:rPr>
                <w:rFonts w:ascii="Calibri" w:hAnsi="Calibri" w:cs="Calibri"/>
                <w:sz w:val="22"/>
                <w:szCs w:val="22"/>
              </w:rPr>
            </w:pPr>
            <w:r w:rsidRPr="00D97E5F">
              <w:rPr>
                <w:rFonts w:ascii="Calibri" w:hAnsi="Calibri" w:cs="Calibri"/>
                <w:b/>
                <w:bCs/>
                <w:sz w:val="22"/>
                <w:szCs w:val="22"/>
              </w:rPr>
              <w:t>Page</w:t>
            </w:r>
          </w:p>
        </w:tc>
      </w:tr>
      <w:tr w:rsidR="005842E7" w:rsidRPr="00D97E5F" w14:paraId="3EF4437A" w14:textId="77777777" w:rsidTr="00172A1E">
        <w:trPr>
          <w:trHeight w:val="168"/>
          <w:jc w:val="center"/>
        </w:trPr>
        <w:tc>
          <w:tcPr>
            <w:tcW w:w="11848" w:type="dxa"/>
            <w:tcBorders>
              <w:top w:val="single" w:sz="4" w:space="0" w:color="000000"/>
              <w:left w:val="single" w:sz="4" w:space="0" w:color="000000"/>
              <w:right w:val="single" w:sz="4" w:space="0" w:color="000000"/>
            </w:tcBorders>
            <w:shd w:val="clear" w:color="auto" w:fill="auto"/>
          </w:tcPr>
          <w:p w14:paraId="4A0AEDC9" w14:textId="767CBE4F" w:rsidR="005842E7" w:rsidRPr="00D97E5F" w:rsidRDefault="005842E7" w:rsidP="007D5980">
            <w:pPr>
              <w:pStyle w:val="TableParagraph"/>
              <w:widowControl w:val="0"/>
              <w:numPr>
                <w:ilvl w:val="0"/>
                <w:numId w:val="14"/>
              </w:numPr>
              <w:tabs>
                <w:tab w:val="left" w:pos="468"/>
              </w:tabs>
              <w:kinsoku w:val="0"/>
              <w:overflowPunct w:val="0"/>
              <w:autoSpaceDE w:val="0"/>
              <w:autoSpaceDN w:val="0"/>
              <w:adjustRightInd w:val="0"/>
              <w:spacing w:before="1" w:line="237" w:lineRule="auto"/>
              <w:ind w:right="695"/>
              <w:rPr>
                <w:rFonts w:ascii="Calibri" w:hAnsi="Calibri" w:cs="Calibri"/>
                <w:color w:val="FF0000"/>
                <w:sz w:val="22"/>
                <w:szCs w:val="22"/>
              </w:rPr>
            </w:pPr>
            <w:r w:rsidRPr="00D97E5F">
              <w:rPr>
                <w:rFonts w:ascii="Calibri" w:hAnsi="Calibri" w:cs="Calibri"/>
                <w:color w:val="FF0000"/>
                <w:sz w:val="22"/>
                <w:szCs w:val="22"/>
              </w:rPr>
              <w:t>The petition provides an administrative plan.</w:t>
            </w:r>
          </w:p>
        </w:tc>
        <w:tc>
          <w:tcPr>
            <w:tcW w:w="900" w:type="dxa"/>
            <w:tcBorders>
              <w:top w:val="single" w:sz="4" w:space="0" w:color="000000"/>
              <w:left w:val="single" w:sz="4" w:space="0" w:color="000000"/>
              <w:right w:val="single" w:sz="4" w:space="0" w:color="000000"/>
            </w:tcBorders>
            <w:shd w:val="clear" w:color="auto" w:fill="auto"/>
          </w:tcPr>
          <w:p w14:paraId="20511156" w14:textId="77777777" w:rsidR="005842E7" w:rsidRPr="00D97E5F" w:rsidRDefault="005842E7" w:rsidP="00172A1E">
            <w:pPr>
              <w:pStyle w:val="TableParagraph"/>
              <w:kinsoku w:val="0"/>
              <w:overflowPunct w:val="0"/>
              <w:spacing w:before="34"/>
              <w:rPr>
                <w:rFonts w:ascii="Calibri" w:hAnsi="Calibri" w:cs="Calibri"/>
                <w:sz w:val="22"/>
                <w:szCs w:val="22"/>
              </w:rPr>
            </w:pPr>
          </w:p>
        </w:tc>
        <w:tc>
          <w:tcPr>
            <w:tcW w:w="810" w:type="dxa"/>
            <w:tcBorders>
              <w:top w:val="single" w:sz="4" w:space="0" w:color="000000"/>
              <w:left w:val="single" w:sz="4" w:space="0" w:color="000000"/>
              <w:right w:val="single" w:sz="4" w:space="0" w:color="000000"/>
            </w:tcBorders>
            <w:shd w:val="clear" w:color="auto" w:fill="auto"/>
          </w:tcPr>
          <w:p w14:paraId="6112D77F" w14:textId="77777777" w:rsidR="005842E7" w:rsidRPr="00D97E5F" w:rsidRDefault="005842E7" w:rsidP="00172A1E">
            <w:pPr>
              <w:pStyle w:val="TableParagraph"/>
              <w:kinsoku w:val="0"/>
              <w:overflowPunct w:val="0"/>
              <w:spacing w:before="34"/>
              <w:rPr>
                <w:rFonts w:ascii="Calibri" w:hAnsi="Calibri" w:cs="Calibri"/>
                <w:sz w:val="22"/>
                <w:szCs w:val="22"/>
              </w:rPr>
            </w:pPr>
          </w:p>
        </w:tc>
        <w:tc>
          <w:tcPr>
            <w:tcW w:w="858" w:type="dxa"/>
            <w:tcBorders>
              <w:top w:val="single" w:sz="4" w:space="0" w:color="000000"/>
              <w:left w:val="single" w:sz="4" w:space="0" w:color="000000"/>
              <w:right w:val="single" w:sz="4" w:space="0" w:color="000000"/>
            </w:tcBorders>
            <w:shd w:val="clear" w:color="auto" w:fill="auto"/>
          </w:tcPr>
          <w:p w14:paraId="2AE21960" w14:textId="77777777" w:rsidR="005842E7" w:rsidRPr="00D97E5F" w:rsidRDefault="005842E7" w:rsidP="00172A1E">
            <w:pPr>
              <w:pStyle w:val="TableParagraph"/>
              <w:kinsoku w:val="0"/>
              <w:overflowPunct w:val="0"/>
              <w:spacing w:before="34"/>
              <w:rPr>
                <w:rFonts w:ascii="Calibri" w:hAnsi="Calibri" w:cs="Calibri"/>
                <w:sz w:val="22"/>
                <w:szCs w:val="22"/>
              </w:rPr>
            </w:pPr>
          </w:p>
        </w:tc>
      </w:tr>
      <w:tr w:rsidR="005842E7" w:rsidRPr="00D97E5F" w14:paraId="570A5746" w14:textId="77777777" w:rsidTr="00172A1E">
        <w:trPr>
          <w:trHeight w:val="168"/>
          <w:jc w:val="center"/>
        </w:trPr>
        <w:tc>
          <w:tcPr>
            <w:tcW w:w="11848" w:type="dxa"/>
            <w:tcBorders>
              <w:top w:val="single" w:sz="4" w:space="0" w:color="000000"/>
              <w:left w:val="single" w:sz="4" w:space="0" w:color="000000"/>
              <w:right w:val="single" w:sz="4" w:space="0" w:color="000000"/>
            </w:tcBorders>
            <w:shd w:val="clear" w:color="auto" w:fill="auto"/>
          </w:tcPr>
          <w:p w14:paraId="3BCD83BA" w14:textId="2A9DD39D" w:rsidR="005842E7" w:rsidRPr="00D97E5F" w:rsidRDefault="005842E7" w:rsidP="007D5980">
            <w:pPr>
              <w:pStyle w:val="TableParagraph"/>
              <w:widowControl w:val="0"/>
              <w:numPr>
                <w:ilvl w:val="0"/>
                <w:numId w:val="14"/>
              </w:numPr>
              <w:tabs>
                <w:tab w:val="left" w:pos="468"/>
              </w:tabs>
              <w:kinsoku w:val="0"/>
              <w:overflowPunct w:val="0"/>
              <w:autoSpaceDE w:val="0"/>
              <w:autoSpaceDN w:val="0"/>
              <w:adjustRightInd w:val="0"/>
              <w:spacing w:before="1" w:line="237" w:lineRule="auto"/>
              <w:ind w:right="695"/>
              <w:rPr>
                <w:rFonts w:ascii="Calibri" w:hAnsi="Calibri" w:cs="Calibri"/>
                <w:color w:val="FF0000"/>
                <w:sz w:val="22"/>
                <w:szCs w:val="22"/>
              </w:rPr>
            </w:pPr>
            <w:r w:rsidRPr="00D97E5F">
              <w:rPr>
                <w:rFonts w:ascii="Calibri" w:hAnsi="Calibri" w:cs="Calibri"/>
                <w:color w:val="FF0000"/>
                <w:sz w:val="22"/>
                <w:szCs w:val="22"/>
              </w:rPr>
              <w:t>The petition describes the facilities to be used by the charter school and where the school intends to locate.</w:t>
            </w:r>
          </w:p>
        </w:tc>
        <w:tc>
          <w:tcPr>
            <w:tcW w:w="900" w:type="dxa"/>
            <w:tcBorders>
              <w:top w:val="single" w:sz="4" w:space="0" w:color="000000"/>
              <w:left w:val="single" w:sz="4" w:space="0" w:color="000000"/>
              <w:right w:val="single" w:sz="4" w:space="0" w:color="000000"/>
            </w:tcBorders>
            <w:shd w:val="clear" w:color="auto" w:fill="auto"/>
          </w:tcPr>
          <w:p w14:paraId="56433955" w14:textId="77777777" w:rsidR="005842E7" w:rsidRPr="00D97E5F" w:rsidRDefault="005842E7" w:rsidP="00172A1E">
            <w:pPr>
              <w:pStyle w:val="TableParagraph"/>
              <w:kinsoku w:val="0"/>
              <w:overflowPunct w:val="0"/>
              <w:spacing w:before="34"/>
              <w:rPr>
                <w:rFonts w:ascii="Calibri" w:hAnsi="Calibri" w:cs="Calibri"/>
                <w:sz w:val="22"/>
                <w:szCs w:val="22"/>
              </w:rPr>
            </w:pPr>
          </w:p>
        </w:tc>
        <w:tc>
          <w:tcPr>
            <w:tcW w:w="810" w:type="dxa"/>
            <w:tcBorders>
              <w:top w:val="single" w:sz="4" w:space="0" w:color="000000"/>
              <w:left w:val="single" w:sz="4" w:space="0" w:color="000000"/>
              <w:right w:val="single" w:sz="4" w:space="0" w:color="000000"/>
            </w:tcBorders>
            <w:shd w:val="clear" w:color="auto" w:fill="auto"/>
          </w:tcPr>
          <w:p w14:paraId="6BFB45A5" w14:textId="77777777" w:rsidR="005842E7" w:rsidRPr="00D97E5F" w:rsidRDefault="005842E7" w:rsidP="00172A1E">
            <w:pPr>
              <w:pStyle w:val="TableParagraph"/>
              <w:kinsoku w:val="0"/>
              <w:overflowPunct w:val="0"/>
              <w:spacing w:before="34"/>
              <w:rPr>
                <w:rFonts w:ascii="Calibri" w:hAnsi="Calibri" w:cs="Calibri"/>
                <w:sz w:val="22"/>
                <w:szCs w:val="22"/>
              </w:rPr>
            </w:pPr>
          </w:p>
        </w:tc>
        <w:tc>
          <w:tcPr>
            <w:tcW w:w="858" w:type="dxa"/>
            <w:tcBorders>
              <w:top w:val="single" w:sz="4" w:space="0" w:color="000000"/>
              <w:left w:val="single" w:sz="4" w:space="0" w:color="000000"/>
              <w:right w:val="single" w:sz="4" w:space="0" w:color="000000"/>
            </w:tcBorders>
            <w:shd w:val="clear" w:color="auto" w:fill="auto"/>
          </w:tcPr>
          <w:p w14:paraId="21ABCDFE" w14:textId="77777777" w:rsidR="005842E7" w:rsidRPr="00D97E5F" w:rsidRDefault="005842E7" w:rsidP="00172A1E">
            <w:pPr>
              <w:pStyle w:val="TableParagraph"/>
              <w:kinsoku w:val="0"/>
              <w:overflowPunct w:val="0"/>
              <w:spacing w:before="34"/>
              <w:rPr>
                <w:rFonts w:ascii="Calibri" w:hAnsi="Calibri" w:cs="Calibri"/>
                <w:sz w:val="22"/>
                <w:szCs w:val="22"/>
              </w:rPr>
            </w:pPr>
          </w:p>
        </w:tc>
      </w:tr>
      <w:tr w:rsidR="005842E7" w:rsidRPr="00D97E5F" w14:paraId="1E5BB7A3" w14:textId="77777777" w:rsidTr="00172A1E">
        <w:trPr>
          <w:trHeight w:val="168"/>
          <w:jc w:val="center"/>
        </w:trPr>
        <w:tc>
          <w:tcPr>
            <w:tcW w:w="11848" w:type="dxa"/>
            <w:tcBorders>
              <w:top w:val="single" w:sz="4" w:space="0" w:color="000000"/>
              <w:left w:val="single" w:sz="4" w:space="0" w:color="000000"/>
              <w:right w:val="single" w:sz="4" w:space="0" w:color="000000"/>
            </w:tcBorders>
            <w:shd w:val="clear" w:color="auto" w:fill="auto"/>
          </w:tcPr>
          <w:p w14:paraId="42C2F5A4" w14:textId="28B451B2" w:rsidR="005842E7" w:rsidRPr="00D97E5F" w:rsidRDefault="005842E7" w:rsidP="007D5980">
            <w:pPr>
              <w:pStyle w:val="TableParagraph"/>
              <w:widowControl w:val="0"/>
              <w:numPr>
                <w:ilvl w:val="0"/>
                <w:numId w:val="14"/>
              </w:numPr>
              <w:tabs>
                <w:tab w:val="left" w:pos="468"/>
              </w:tabs>
              <w:kinsoku w:val="0"/>
              <w:overflowPunct w:val="0"/>
              <w:autoSpaceDE w:val="0"/>
              <w:autoSpaceDN w:val="0"/>
              <w:adjustRightInd w:val="0"/>
              <w:spacing w:before="1" w:line="237" w:lineRule="auto"/>
              <w:ind w:right="695"/>
              <w:rPr>
                <w:rFonts w:ascii="Calibri" w:hAnsi="Calibri" w:cs="Calibri"/>
                <w:color w:val="FF0000"/>
                <w:sz w:val="22"/>
                <w:szCs w:val="22"/>
              </w:rPr>
            </w:pPr>
            <w:r w:rsidRPr="00D97E5F">
              <w:rPr>
                <w:rFonts w:ascii="Calibri" w:hAnsi="Calibri" w:cs="Calibri"/>
                <w:color w:val="FF0000"/>
                <w:sz w:val="22"/>
                <w:szCs w:val="22"/>
              </w:rPr>
              <w:t>If the school is to be operated by, or as, a nonprofit public benefit corporation, the petitioner shall provide the names and relevant qualifications of all persons whom the petitioner nominates to serve on the governing body of the charter school.</w:t>
            </w:r>
          </w:p>
        </w:tc>
        <w:tc>
          <w:tcPr>
            <w:tcW w:w="900" w:type="dxa"/>
            <w:tcBorders>
              <w:top w:val="single" w:sz="4" w:space="0" w:color="000000"/>
              <w:left w:val="single" w:sz="4" w:space="0" w:color="000000"/>
              <w:right w:val="single" w:sz="4" w:space="0" w:color="000000"/>
            </w:tcBorders>
            <w:shd w:val="clear" w:color="auto" w:fill="auto"/>
          </w:tcPr>
          <w:p w14:paraId="4C566CEB" w14:textId="77777777" w:rsidR="005842E7" w:rsidRPr="00D97E5F" w:rsidRDefault="005842E7" w:rsidP="00172A1E">
            <w:pPr>
              <w:pStyle w:val="TableParagraph"/>
              <w:kinsoku w:val="0"/>
              <w:overflowPunct w:val="0"/>
              <w:spacing w:before="34"/>
              <w:rPr>
                <w:rFonts w:ascii="Calibri" w:hAnsi="Calibri" w:cs="Calibri"/>
                <w:sz w:val="22"/>
                <w:szCs w:val="22"/>
              </w:rPr>
            </w:pPr>
          </w:p>
        </w:tc>
        <w:tc>
          <w:tcPr>
            <w:tcW w:w="810" w:type="dxa"/>
            <w:tcBorders>
              <w:top w:val="single" w:sz="4" w:space="0" w:color="000000"/>
              <w:left w:val="single" w:sz="4" w:space="0" w:color="000000"/>
              <w:right w:val="single" w:sz="4" w:space="0" w:color="000000"/>
            </w:tcBorders>
            <w:shd w:val="clear" w:color="auto" w:fill="auto"/>
          </w:tcPr>
          <w:p w14:paraId="2A9D5322" w14:textId="77777777" w:rsidR="005842E7" w:rsidRPr="00D97E5F" w:rsidRDefault="005842E7" w:rsidP="00172A1E">
            <w:pPr>
              <w:pStyle w:val="TableParagraph"/>
              <w:kinsoku w:val="0"/>
              <w:overflowPunct w:val="0"/>
              <w:spacing w:before="34"/>
              <w:rPr>
                <w:rFonts w:ascii="Calibri" w:hAnsi="Calibri" w:cs="Calibri"/>
                <w:sz w:val="22"/>
                <w:szCs w:val="22"/>
              </w:rPr>
            </w:pPr>
          </w:p>
        </w:tc>
        <w:tc>
          <w:tcPr>
            <w:tcW w:w="858" w:type="dxa"/>
            <w:tcBorders>
              <w:top w:val="single" w:sz="4" w:space="0" w:color="000000"/>
              <w:left w:val="single" w:sz="4" w:space="0" w:color="000000"/>
              <w:right w:val="single" w:sz="4" w:space="0" w:color="000000"/>
            </w:tcBorders>
            <w:shd w:val="clear" w:color="auto" w:fill="auto"/>
          </w:tcPr>
          <w:p w14:paraId="708AF812" w14:textId="77777777" w:rsidR="005842E7" w:rsidRPr="00D97E5F" w:rsidRDefault="005842E7" w:rsidP="00172A1E">
            <w:pPr>
              <w:pStyle w:val="TableParagraph"/>
              <w:kinsoku w:val="0"/>
              <w:overflowPunct w:val="0"/>
              <w:spacing w:before="34"/>
              <w:rPr>
                <w:rFonts w:ascii="Calibri" w:hAnsi="Calibri" w:cs="Calibri"/>
                <w:sz w:val="22"/>
                <w:szCs w:val="22"/>
              </w:rPr>
            </w:pPr>
          </w:p>
        </w:tc>
      </w:tr>
      <w:tr w:rsidR="005842E7" w:rsidRPr="00D97E5F" w14:paraId="4E8189C3" w14:textId="77777777" w:rsidTr="00172A1E">
        <w:trPr>
          <w:trHeight w:val="168"/>
          <w:jc w:val="center"/>
        </w:trPr>
        <w:tc>
          <w:tcPr>
            <w:tcW w:w="11848" w:type="dxa"/>
            <w:tcBorders>
              <w:top w:val="single" w:sz="4" w:space="0" w:color="000000"/>
              <w:left w:val="single" w:sz="4" w:space="0" w:color="000000"/>
              <w:right w:val="single" w:sz="4" w:space="0" w:color="000000"/>
            </w:tcBorders>
            <w:shd w:val="clear" w:color="auto" w:fill="auto"/>
          </w:tcPr>
          <w:p w14:paraId="3FA0ADAC" w14:textId="03CBEBB5" w:rsidR="005842E7" w:rsidRPr="002B53FD" w:rsidRDefault="005842E7" w:rsidP="007D5980">
            <w:pPr>
              <w:pStyle w:val="TableParagraph"/>
              <w:widowControl w:val="0"/>
              <w:numPr>
                <w:ilvl w:val="0"/>
                <w:numId w:val="14"/>
              </w:numPr>
              <w:tabs>
                <w:tab w:val="left" w:pos="468"/>
              </w:tabs>
              <w:kinsoku w:val="0"/>
              <w:overflowPunct w:val="0"/>
              <w:autoSpaceDE w:val="0"/>
              <w:autoSpaceDN w:val="0"/>
              <w:adjustRightInd w:val="0"/>
              <w:spacing w:before="1" w:line="237" w:lineRule="auto"/>
              <w:ind w:right="695"/>
              <w:rPr>
                <w:rFonts w:ascii="Calibri" w:hAnsi="Calibri" w:cs="Calibri"/>
                <w:sz w:val="22"/>
                <w:szCs w:val="22"/>
              </w:rPr>
            </w:pPr>
            <w:r w:rsidRPr="00856D80">
              <w:rPr>
                <w:rFonts w:ascii="Calibri" w:hAnsi="Calibri" w:cs="Calibri"/>
                <w:color w:val="3E535F"/>
                <w:sz w:val="22"/>
                <w:szCs w:val="22"/>
              </w:rPr>
              <w:t xml:space="preserve">The petition provides a special education plan </w:t>
            </w:r>
            <w:r w:rsidR="00E2247E" w:rsidRPr="002B53FD">
              <w:rPr>
                <w:rFonts w:ascii="Calibri" w:hAnsi="Calibri" w:cs="Calibri"/>
                <w:color w:val="3E535F"/>
                <w:sz w:val="22"/>
                <w:szCs w:val="22"/>
              </w:rPr>
              <w:t xml:space="preserve">and </w:t>
            </w:r>
            <w:r w:rsidRPr="002B53FD">
              <w:rPr>
                <w:rFonts w:ascii="Calibri" w:hAnsi="Calibri" w:cs="Calibri"/>
                <w:color w:val="3E535F"/>
                <w:sz w:val="22"/>
                <w:szCs w:val="22"/>
              </w:rPr>
              <w:t>indicates how it will comply with the district’s special education plan.</w:t>
            </w:r>
          </w:p>
        </w:tc>
        <w:tc>
          <w:tcPr>
            <w:tcW w:w="900" w:type="dxa"/>
            <w:tcBorders>
              <w:top w:val="single" w:sz="4" w:space="0" w:color="000000"/>
              <w:left w:val="single" w:sz="4" w:space="0" w:color="000000"/>
              <w:right w:val="single" w:sz="4" w:space="0" w:color="000000"/>
            </w:tcBorders>
            <w:shd w:val="clear" w:color="auto" w:fill="auto"/>
          </w:tcPr>
          <w:p w14:paraId="123387F0" w14:textId="77777777" w:rsidR="005842E7" w:rsidRPr="00D97E5F" w:rsidRDefault="005842E7" w:rsidP="00172A1E">
            <w:pPr>
              <w:pStyle w:val="TableParagraph"/>
              <w:kinsoku w:val="0"/>
              <w:overflowPunct w:val="0"/>
              <w:spacing w:before="34"/>
              <w:rPr>
                <w:rFonts w:ascii="Calibri" w:hAnsi="Calibri" w:cs="Calibri"/>
                <w:sz w:val="22"/>
                <w:szCs w:val="22"/>
              </w:rPr>
            </w:pPr>
          </w:p>
        </w:tc>
        <w:tc>
          <w:tcPr>
            <w:tcW w:w="810" w:type="dxa"/>
            <w:tcBorders>
              <w:top w:val="single" w:sz="4" w:space="0" w:color="000000"/>
              <w:left w:val="single" w:sz="4" w:space="0" w:color="000000"/>
              <w:right w:val="single" w:sz="4" w:space="0" w:color="000000"/>
            </w:tcBorders>
            <w:shd w:val="clear" w:color="auto" w:fill="auto"/>
          </w:tcPr>
          <w:p w14:paraId="5DF2BD9B" w14:textId="77777777" w:rsidR="005842E7" w:rsidRPr="00D97E5F" w:rsidRDefault="005842E7" w:rsidP="00172A1E">
            <w:pPr>
              <w:pStyle w:val="TableParagraph"/>
              <w:kinsoku w:val="0"/>
              <w:overflowPunct w:val="0"/>
              <w:spacing w:before="34"/>
              <w:rPr>
                <w:rFonts w:ascii="Calibri" w:hAnsi="Calibri" w:cs="Calibri"/>
                <w:sz w:val="22"/>
                <w:szCs w:val="22"/>
              </w:rPr>
            </w:pPr>
          </w:p>
        </w:tc>
        <w:tc>
          <w:tcPr>
            <w:tcW w:w="858" w:type="dxa"/>
            <w:tcBorders>
              <w:top w:val="single" w:sz="4" w:space="0" w:color="000000"/>
              <w:left w:val="single" w:sz="4" w:space="0" w:color="000000"/>
              <w:right w:val="single" w:sz="4" w:space="0" w:color="000000"/>
            </w:tcBorders>
            <w:shd w:val="clear" w:color="auto" w:fill="auto"/>
          </w:tcPr>
          <w:p w14:paraId="4460BEB9" w14:textId="77777777" w:rsidR="005842E7" w:rsidRPr="00D97E5F" w:rsidRDefault="005842E7" w:rsidP="00172A1E">
            <w:pPr>
              <w:pStyle w:val="TableParagraph"/>
              <w:kinsoku w:val="0"/>
              <w:overflowPunct w:val="0"/>
              <w:spacing w:before="34"/>
              <w:rPr>
                <w:rFonts w:ascii="Calibri" w:hAnsi="Calibri" w:cs="Calibri"/>
                <w:sz w:val="22"/>
                <w:szCs w:val="22"/>
              </w:rPr>
            </w:pPr>
          </w:p>
        </w:tc>
      </w:tr>
      <w:tr w:rsidR="004E53AF" w:rsidRPr="00D97E5F" w14:paraId="35F6AF86" w14:textId="77777777" w:rsidTr="00172A1E">
        <w:trPr>
          <w:trHeight w:val="168"/>
          <w:jc w:val="center"/>
        </w:trPr>
        <w:tc>
          <w:tcPr>
            <w:tcW w:w="11848" w:type="dxa"/>
            <w:tcBorders>
              <w:top w:val="single" w:sz="4" w:space="0" w:color="000000"/>
              <w:left w:val="single" w:sz="4" w:space="0" w:color="000000"/>
              <w:right w:val="single" w:sz="4" w:space="0" w:color="000000"/>
            </w:tcBorders>
            <w:shd w:val="clear" w:color="auto" w:fill="auto"/>
          </w:tcPr>
          <w:p w14:paraId="24D216E4" w14:textId="11A060F9" w:rsidR="004E53AF" w:rsidRPr="00856D80" w:rsidRDefault="004E53AF" w:rsidP="007D5980">
            <w:pPr>
              <w:pStyle w:val="TableParagraph"/>
              <w:widowControl w:val="0"/>
              <w:numPr>
                <w:ilvl w:val="0"/>
                <w:numId w:val="14"/>
              </w:numPr>
              <w:tabs>
                <w:tab w:val="left" w:pos="468"/>
              </w:tabs>
              <w:kinsoku w:val="0"/>
              <w:overflowPunct w:val="0"/>
              <w:autoSpaceDE w:val="0"/>
              <w:autoSpaceDN w:val="0"/>
              <w:adjustRightInd w:val="0"/>
              <w:spacing w:before="1" w:line="237" w:lineRule="auto"/>
              <w:ind w:right="695"/>
              <w:rPr>
                <w:rFonts w:ascii="Calibri" w:hAnsi="Calibri" w:cs="Calibri"/>
                <w:sz w:val="22"/>
                <w:szCs w:val="22"/>
              </w:rPr>
            </w:pPr>
            <w:r w:rsidRPr="00856D80">
              <w:rPr>
                <w:rFonts w:ascii="Calibri" w:hAnsi="Calibri" w:cs="Calibri"/>
                <w:color w:val="3E535F"/>
                <w:sz w:val="22"/>
                <w:szCs w:val="22"/>
              </w:rPr>
              <w:t>The petition describes its special education structure, relationship to the SELPA, and the responsibilities of each party for service delivery, including referral, assessment, instruction, due process, and agreements describing allocation of costs.</w:t>
            </w:r>
          </w:p>
        </w:tc>
        <w:tc>
          <w:tcPr>
            <w:tcW w:w="900" w:type="dxa"/>
            <w:tcBorders>
              <w:top w:val="single" w:sz="4" w:space="0" w:color="000000"/>
              <w:left w:val="single" w:sz="4" w:space="0" w:color="000000"/>
              <w:right w:val="single" w:sz="4" w:space="0" w:color="000000"/>
            </w:tcBorders>
            <w:shd w:val="clear" w:color="auto" w:fill="auto"/>
          </w:tcPr>
          <w:p w14:paraId="2AC50225" w14:textId="77777777" w:rsidR="004E53AF" w:rsidRPr="00D97E5F" w:rsidRDefault="004E53AF" w:rsidP="00172A1E">
            <w:pPr>
              <w:pStyle w:val="TableParagraph"/>
              <w:kinsoku w:val="0"/>
              <w:overflowPunct w:val="0"/>
              <w:spacing w:before="34"/>
              <w:rPr>
                <w:rFonts w:ascii="Calibri" w:hAnsi="Calibri" w:cs="Calibri"/>
                <w:sz w:val="22"/>
                <w:szCs w:val="22"/>
              </w:rPr>
            </w:pPr>
          </w:p>
        </w:tc>
        <w:tc>
          <w:tcPr>
            <w:tcW w:w="810" w:type="dxa"/>
            <w:tcBorders>
              <w:top w:val="single" w:sz="4" w:space="0" w:color="000000"/>
              <w:left w:val="single" w:sz="4" w:space="0" w:color="000000"/>
              <w:right w:val="single" w:sz="4" w:space="0" w:color="000000"/>
            </w:tcBorders>
            <w:shd w:val="clear" w:color="auto" w:fill="auto"/>
          </w:tcPr>
          <w:p w14:paraId="62F00CB2" w14:textId="77777777" w:rsidR="004E53AF" w:rsidRPr="00D97E5F" w:rsidRDefault="004E53AF" w:rsidP="00172A1E">
            <w:pPr>
              <w:pStyle w:val="TableParagraph"/>
              <w:kinsoku w:val="0"/>
              <w:overflowPunct w:val="0"/>
              <w:spacing w:before="34"/>
              <w:rPr>
                <w:rFonts w:ascii="Calibri" w:hAnsi="Calibri" w:cs="Calibri"/>
                <w:sz w:val="22"/>
                <w:szCs w:val="22"/>
              </w:rPr>
            </w:pPr>
          </w:p>
        </w:tc>
        <w:tc>
          <w:tcPr>
            <w:tcW w:w="858" w:type="dxa"/>
            <w:tcBorders>
              <w:top w:val="single" w:sz="4" w:space="0" w:color="000000"/>
              <w:left w:val="single" w:sz="4" w:space="0" w:color="000000"/>
              <w:right w:val="single" w:sz="4" w:space="0" w:color="000000"/>
            </w:tcBorders>
            <w:shd w:val="clear" w:color="auto" w:fill="auto"/>
          </w:tcPr>
          <w:p w14:paraId="2E23FEE7" w14:textId="77777777" w:rsidR="004E53AF" w:rsidRPr="00D97E5F" w:rsidRDefault="004E53AF" w:rsidP="00172A1E">
            <w:pPr>
              <w:pStyle w:val="TableParagraph"/>
              <w:kinsoku w:val="0"/>
              <w:overflowPunct w:val="0"/>
              <w:spacing w:before="34"/>
              <w:rPr>
                <w:rFonts w:ascii="Calibri" w:hAnsi="Calibri" w:cs="Calibri"/>
                <w:sz w:val="22"/>
                <w:szCs w:val="22"/>
              </w:rPr>
            </w:pPr>
          </w:p>
        </w:tc>
      </w:tr>
      <w:tr w:rsidR="005842E7" w:rsidRPr="00D97E5F" w14:paraId="18662434" w14:textId="77777777" w:rsidTr="00172A1E">
        <w:trPr>
          <w:trHeight w:val="168"/>
          <w:jc w:val="center"/>
        </w:trPr>
        <w:tc>
          <w:tcPr>
            <w:tcW w:w="11848" w:type="dxa"/>
            <w:tcBorders>
              <w:top w:val="single" w:sz="4" w:space="0" w:color="000000"/>
              <w:left w:val="single" w:sz="4" w:space="0" w:color="000000"/>
              <w:right w:val="single" w:sz="4" w:space="0" w:color="000000"/>
            </w:tcBorders>
            <w:shd w:val="clear" w:color="auto" w:fill="auto"/>
          </w:tcPr>
          <w:p w14:paraId="5A8ECD6A" w14:textId="77777777" w:rsidR="005842E7" w:rsidRPr="00856D80" w:rsidRDefault="005842E7" w:rsidP="007D5980">
            <w:pPr>
              <w:pStyle w:val="TableParagraph"/>
              <w:widowControl w:val="0"/>
              <w:numPr>
                <w:ilvl w:val="0"/>
                <w:numId w:val="14"/>
              </w:numPr>
              <w:tabs>
                <w:tab w:val="left" w:pos="468"/>
              </w:tabs>
              <w:kinsoku w:val="0"/>
              <w:overflowPunct w:val="0"/>
              <w:autoSpaceDE w:val="0"/>
              <w:autoSpaceDN w:val="0"/>
              <w:adjustRightInd w:val="0"/>
              <w:spacing w:before="1" w:line="237" w:lineRule="auto"/>
              <w:ind w:right="695"/>
              <w:rPr>
                <w:rFonts w:ascii="Calibri" w:hAnsi="Calibri" w:cs="Calibri"/>
                <w:color w:val="3E535F"/>
                <w:sz w:val="22"/>
                <w:szCs w:val="22"/>
              </w:rPr>
            </w:pPr>
            <w:r w:rsidRPr="00856D80">
              <w:rPr>
                <w:rFonts w:ascii="Calibri" w:hAnsi="Calibri" w:cs="Calibri"/>
                <w:color w:val="3E535F"/>
                <w:sz w:val="22"/>
                <w:szCs w:val="22"/>
              </w:rPr>
              <w:t>The petition provides a plan for independent study (if applicable).</w:t>
            </w:r>
          </w:p>
        </w:tc>
        <w:tc>
          <w:tcPr>
            <w:tcW w:w="900" w:type="dxa"/>
            <w:tcBorders>
              <w:top w:val="single" w:sz="4" w:space="0" w:color="000000"/>
              <w:left w:val="single" w:sz="4" w:space="0" w:color="000000"/>
              <w:right w:val="single" w:sz="4" w:space="0" w:color="000000"/>
            </w:tcBorders>
            <w:shd w:val="clear" w:color="auto" w:fill="auto"/>
          </w:tcPr>
          <w:p w14:paraId="336B319A" w14:textId="77777777" w:rsidR="005842E7" w:rsidRPr="00D97E5F" w:rsidRDefault="005842E7" w:rsidP="00172A1E">
            <w:pPr>
              <w:pStyle w:val="TableParagraph"/>
              <w:kinsoku w:val="0"/>
              <w:overflowPunct w:val="0"/>
              <w:spacing w:before="34"/>
              <w:rPr>
                <w:rFonts w:ascii="Calibri" w:hAnsi="Calibri" w:cs="Calibri"/>
                <w:sz w:val="22"/>
                <w:szCs w:val="22"/>
              </w:rPr>
            </w:pPr>
          </w:p>
        </w:tc>
        <w:tc>
          <w:tcPr>
            <w:tcW w:w="810" w:type="dxa"/>
            <w:tcBorders>
              <w:top w:val="single" w:sz="4" w:space="0" w:color="000000"/>
              <w:left w:val="single" w:sz="4" w:space="0" w:color="000000"/>
              <w:right w:val="single" w:sz="4" w:space="0" w:color="000000"/>
            </w:tcBorders>
            <w:shd w:val="clear" w:color="auto" w:fill="auto"/>
          </w:tcPr>
          <w:p w14:paraId="325AAF79" w14:textId="77777777" w:rsidR="005842E7" w:rsidRPr="00D97E5F" w:rsidRDefault="005842E7" w:rsidP="00172A1E">
            <w:pPr>
              <w:pStyle w:val="TableParagraph"/>
              <w:kinsoku w:val="0"/>
              <w:overflowPunct w:val="0"/>
              <w:spacing w:before="34"/>
              <w:rPr>
                <w:rFonts w:ascii="Calibri" w:hAnsi="Calibri" w:cs="Calibri"/>
                <w:sz w:val="22"/>
                <w:szCs w:val="22"/>
              </w:rPr>
            </w:pPr>
          </w:p>
        </w:tc>
        <w:tc>
          <w:tcPr>
            <w:tcW w:w="858" w:type="dxa"/>
            <w:tcBorders>
              <w:top w:val="single" w:sz="4" w:space="0" w:color="000000"/>
              <w:left w:val="single" w:sz="4" w:space="0" w:color="000000"/>
              <w:right w:val="single" w:sz="4" w:space="0" w:color="000000"/>
            </w:tcBorders>
            <w:shd w:val="clear" w:color="auto" w:fill="auto"/>
          </w:tcPr>
          <w:p w14:paraId="5C0A7638" w14:textId="77777777" w:rsidR="005842E7" w:rsidRPr="00D97E5F" w:rsidRDefault="005842E7" w:rsidP="00172A1E">
            <w:pPr>
              <w:pStyle w:val="TableParagraph"/>
              <w:kinsoku w:val="0"/>
              <w:overflowPunct w:val="0"/>
              <w:spacing w:before="34"/>
              <w:rPr>
                <w:rFonts w:ascii="Calibri" w:hAnsi="Calibri" w:cs="Calibri"/>
                <w:sz w:val="22"/>
                <w:szCs w:val="22"/>
              </w:rPr>
            </w:pPr>
          </w:p>
        </w:tc>
      </w:tr>
      <w:tr w:rsidR="005842E7" w:rsidRPr="00D97E5F" w14:paraId="4A468781" w14:textId="77777777" w:rsidTr="00172A1E">
        <w:trPr>
          <w:trHeight w:val="167"/>
          <w:jc w:val="center"/>
        </w:trPr>
        <w:tc>
          <w:tcPr>
            <w:tcW w:w="11848" w:type="dxa"/>
            <w:tcBorders>
              <w:top w:val="single" w:sz="4" w:space="0" w:color="000000"/>
              <w:left w:val="single" w:sz="4" w:space="0" w:color="000000"/>
              <w:right w:val="single" w:sz="4" w:space="0" w:color="000000"/>
            </w:tcBorders>
            <w:shd w:val="clear" w:color="auto" w:fill="auto"/>
          </w:tcPr>
          <w:p w14:paraId="21879AE9" w14:textId="77777777" w:rsidR="005842E7" w:rsidRPr="002B53FD" w:rsidRDefault="005842E7" w:rsidP="007D5980">
            <w:pPr>
              <w:pStyle w:val="TableParagraph"/>
              <w:widowControl w:val="0"/>
              <w:numPr>
                <w:ilvl w:val="0"/>
                <w:numId w:val="14"/>
              </w:numPr>
              <w:tabs>
                <w:tab w:val="left" w:pos="468"/>
              </w:tabs>
              <w:kinsoku w:val="0"/>
              <w:overflowPunct w:val="0"/>
              <w:autoSpaceDE w:val="0"/>
              <w:autoSpaceDN w:val="0"/>
              <w:adjustRightInd w:val="0"/>
              <w:spacing w:before="1" w:line="237" w:lineRule="auto"/>
              <w:ind w:right="695"/>
              <w:rPr>
                <w:rFonts w:ascii="Calibri" w:hAnsi="Calibri" w:cs="Calibri"/>
                <w:sz w:val="22"/>
                <w:szCs w:val="22"/>
              </w:rPr>
            </w:pPr>
            <w:r w:rsidRPr="00856D80">
              <w:rPr>
                <w:rFonts w:ascii="Calibri" w:hAnsi="Calibri" w:cs="Calibri"/>
                <w:color w:val="3E535F"/>
                <w:sz w:val="22"/>
                <w:szCs w:val="22"/>
              </w:rPr>
              <w:t>The petition addresses countywide benefit requirements (if applicable).</w:t>
            </w:r>
          </w:p>
        </w:tc>
        <w:tc>
          <w:tcPr>
            <w:tcW w:w="900" w:type="dxa"/>
            <w:tcBorders>
              <w:top w:val="single" w:sz="4" w:space="0" w:color="000000"/>
              <w:left w:val="single" w:sz="4" w:space="0" w:color="000000"/>
              <w:right w:val="single" w:sz="4" w:space="0" w:color="000000"/>
            </w:tcBorders>
            <w:shd w:val="clear" w:color="auto" w:fill="auto"/>
          </w:tcPr>
          <w:p w14:paraId="6A4EA313" w14:textId="77777777" w:rsidR="005842E7" w:rsidRPr="00D97E5F" w:rsidRDefault="005842E7" w:rsidP="00172A1E">
            <w:pPr>
              <w:pStyle w:val="TableParagraph"/>
              <w:kinsoku w:val="0"/>
              <w:overflowPunct w:val="0"/>
              <w:spacing w:before="34"/>
              <w:rPr>
                <w:rFonts w:ascii="Calibri" w:hAnsi="Calibri" w:cs="Calibri"/>
                <w:sz w:val="22"/>
                <w:szCs w:val="22"/>
              </w:rPr>
            </w:pPr>
          </w:p>
        </w:tc>
        <w:tc>
          <w:tcPr>
            <w:tcW w:w="810" w:type="dxa"/>
            <w:tcBorders>
              <w:top w:val="single" w:sz="4" w:space="0" w:color="000000"/>
              <w:left w:val="single" w:sz="4" w:space="0" w:color="000000"/>
              <w:right w:val="single" w:sz="4" w:space="0" w:color="000000"/>
            </w:tcBorders>
            <w:shd w:val="clear" w:color="auto" w:fill="auto"/>
          </w:tcPr>
          <w:p w14:paraId="65D30636" w14:textId="77777777" w:rsidR="005842E7" w:rsidRPr="00D97E5F" w:rsidRDefault="005842E7" w:rsidP="00172A1E">
            <w:pPr>
              <w:pStyle w:val="TableParagraph"/>
              <w:kinsoku w:val="0"/>
              <w:overflowPunct w:val="0"/>
              <w:spacing w:before="34"/>
              <w:rPr>
                <w:rFonts w:ascii="Calibri" w:hAnsi="Calibri" w:cs="Calibri"/>
                <w:sz w:val="22"/>
                <w:szCs w:val="22"/>
              </w:rPr>
            </w:pPr>
          </w:p>
        </w:tc>
        <w:tc>
          <w:tcPr>
            <w:tcW w:w="858" w:type="dxa"/>
            <w:tcBorders>
              <w:top w:val="single" w:sz="4" w:space="0" w:color="000000"/>
              <w:left w:val="single" w:sz="4" w:space="0" w:color="000000"/>
              <w:right w:val="single" w:sz="4" w:space="0" w:color="000000"/>
            </w:tcBorders>
            <w:shd w:val="clear" w:color="auto" w:fill="auto"/>
          </w:tcPr>
          <w:p w14:paraId="6BA23E8D" w14:textId="77777777" w:rsidR="005842E7" w:rsidRPr="00D97E5F" w:rsidRDefault="005842E7" w:rsidP="00172A1E">
            <w:pPr>
              <w:pStyle w:val="TableParagraph"/>
              <w:kinsoku w:val="0"/>
              <w:overflowPunct w:val="0"/>
              <w:spacing w:before="34"/>
              <w:rPr>
                <w:rFonts w:ascii="Calibri" w:hAnsi="Calibri" w:cs="Calibri"/>
                <w:sz w:val="22"/>
                <w:szCs w:val="22"/>
              </w:rPr>
            </w:pPr>
          </w:p>
        </w:tc>
      </w:tr>
      <w:tr w:rsidR="005842E7" w:rsidRPr="00D97E5F" w14:paraId="09448225" w14:textId="77777777" w:rsidTr="00172A1E">
        <w:trPr>
          <w:trHeight w:val="167"/>
          <w:jc w:val="center"/>
        </w:trPr>
        <w:tc>
          <w:tcPr>
            <w:tcW w:w="11848" w:type="dxa"/>
            <w:tcBorders>
              <w:top w:val="single" w:sz="4" w:space="0" w:color="000000"/>
              <w:left w:val="single" w:sz="4" w:space="0" w:color="000000"/>
              <w:right w:val="single" w:sz="4" w:space="0" w:color="000000"/>
            </w:tcBorders>
            <w:shd w:val="clear" w:color="auto" w:fill="auto"/>
          </w:tcPr>
          <w:p w14:paraId="0EC94971" w14:textId="77777777" w:rsidR="005842E7" w:rsidRPr="00856D80" w:rsidRDefault="005842E7" w:rsidP="007D5980">
            <w:pPr>
              <w:pStyle w:val="TableParagraph"/>
              <w:widowControl w:val="0"/>
              <w:numPr>
                <w:ilvl w:val="0"/>
                <w:numId w:val="14"/>
              </w:numPr>
              <w:tabs>
                <w:tab w:val="left" w:pos="468"/>
              </w:tabs>
              <w:kinsoku w:val="0"/>
              <w:overflowPunct w:val="0"/>
              <w:autoSpaceDE w:val="0"/>
              <w:autoSpaceDN w:val="0"/>
              <w:adjustRightInd w:val="0"/>
              <w:spacing w:before="1" w:line="237" w:lineRule="auto"/>
              <w:ind w:right="695"/>
              <w:rPr>
                <w:rFonts w:ascii="Calibri" w:hAnsi="Calibri" w:cs="Calibri"/>
                <w:color w:val="3E535F"/>
                <w:sz w:val="22"/>
                <w:szCs w:val="22"/>
              </w:rPr>
            </w:pPr>
            <w:r w:rsidRPr="00856D80">
              <w:rPr>
                <w:rFonts w:ascii="Calibri" w:hAnsi="Calibri" w:cs="Calibri"/>
                <w:color w:val="3E535F"/>
                <w:sz w:val="22"/>
                <w:szCs w:val="22"/>
              </w:rPr>
              <w:t>The petition addresses alternative education programs (if applicable).</w:t>
            </w:r>
          </w:p>
        </w:tc>
        <w:tc>
          <w:tcPr>
            <w:tcW w:w="900" w:type="dxa"/>
            <w:tcBorders>
              <w:top w:val="single" w:sz="4" w:space="0" w:color="000000"/>
              <w:left w:val="single" w:sz="4" w:space="0" w:color="000000"/>
              <w:right w:val="single" w:sz="4" w:space="0" w:color="000000"/>
            </w:tcBorders>
            <w:shd w:val="clear" w:color="auto" w:fill="auto"/>
          </w:tcPr>
          <w:p w14:paraId="5B1324E7" w14:textId="77777777" w:rsidR="005842E7" w:rsidRPr="00D97E5F" w:rsidRDefault="005842E7" w:rsidP="00172A1E">
            <w:pPr>
              <w:pStyle w:val="TableParagraph"/>
              <w:kinsoku w:val="0"/>
              <w:overflowPunct w:val="0"/>
              <w:spacing w:before="34"/>
              <w:rPr>
                <w:rFonts w:ascii="Calibri" w:hAnsi="Calibri" w:cs="Calibri"/>
                <w:sz w:val="22"/>
                <w:szCs w:val="22"/>
              </w:rPr>
            </w:pPr>
          </w:p>
        </w:tc>
        <w:tc>
          <w:tcPr>
            <w:tcW w:w="810" w:type="dxa"/>
            <w:tcBorders>
              <w:top w:val="single" w:sz="4" w:space="0" w:color="000000"/>
              <w:left w:val="single" w:sz="4" w:space="0" w:color="000000"/>
              <w:right w:val="single" w:sz="4" w:space="0" w:color="000000"/>
            </w:tcBorders>
            <w:shd w:val="clear" w:color="auto" w:fill="auto"/>
          </w:tcPr>
          <w:p w14:paraId="087B9C3F" w14:textId="77777777" w:rsidR="005842E7" w:rsidRPr="00D97E5F" w:rsidRDefault="005842E7" w:rsidP="00172A1E">
            <w:pPr>
              <w:pStyle w:val="TableParagraph"/>
              <w:kinsoku w:val="0"/>
              <w:overflowPunct w:val="0"/>
              <w:spacing w:before="34"/>
              <w:rPr>
                <w:rFonts w:ascii="Calibri" w:hAnsi="Calibri" w:cs="Calibri"/>
                <w:sz w:val="22"/>
                <w:szCs w:val="22"/>
              </w:rPr>
            </w:pPr>
          </w:p>
        </w:tc>
        <w:tc>
          <w:tcPr>
            <w:tcW w:w="858" w:type="dxa"/>
            <w:tcBorders>
              <w:top w:val="single" w:sz="4" w:space="0" w:color="000000"/>
              <w:left w:val="single" w:sz="4" w:space="0" w:color="000000"/>
              <w:right w:val="single" w:sz="4" w:space="0" w:color="000000"/>
            </w:tcBorders>
            <w:shd w:val="clear" w:color="auto" w:fill="auto"/>
          </w:tcPr>
          <w:p w14:paraId="0925C6B3" w14:textId="77777777" w:rsidR="005842E7" w:rsidRPr="00D97E5F" w:rsidRDefault="005842E7" w:rsidP="00172A1E">
            <w:pPr>
              <w:pStyle w:val="TableParagraph"/>
              <w:kinsoku w:val="0"/>
              <w:overflowPunct w:val="0"/>
              <w:spacing w:before="34"/>
              <w:rPr>
                <w:rFonts w:ascii="Calibri" w:hAnsi="Calibri" w:cs="Calibri"/>
                <w:sz w:val="22"/>
                <w:szCs w:val="22"/>
              </w:rPr>
            </w:pPr>
          </w:p>
        </w:tc>
      </w:tr>
    </w:tbl>
    <w:p w14:paraId="795001DF" w14:textId="77777777" w:rsidR="00771F59" w:rsidRDefault="00771F59">
      <w:r>
        <w:br w:type="page"/>
      </w:r>
    </w:p>
    <w:tbl>
      <w:tblPr>
        <w:tblW w:w="14416" w:type="dxa"/>
        <w:jc w:val="center"/>
        <w:tblLayout w:type="fixed"/>
        <w:tblCellMar>
          <w:left w:w="0" w:type="dxa"/>
          <w:right w:w="0" w:type="dxa"/>
        </w:tblCellMar>
        <w:tblLook w:val="0000" w:firstRow="0" w:lastRow="0" w:firstColumn="0" w:lastColumn="0" w:noHBand="0" w:noVBand="0"/>
      </w:tblPr>
      <w:tblGrid>
        <w:gridCol w:w="11883"/>
        <w:gridCol w:w="811"/>
        <w:gridCol w:w="904"/>
        <w:gridCol w:w="818"/>
      </w:tblGrid>
      <w:tr w:rsidR="005842E7" w:rsidRPr="00D97E5F" w14:paraId="6A1C4F05" w14:textId="77777777" w:rsidTr="00172A1E">
        <w:trPr>
          <w:trHeight w:val="268"/>
          <w:jc w:val="center"/>
        </w:trPr>
        <w:tc>
          <w:tcPr>
            <w:tcW w:w="14416" w:type="dxa"/>
            <w:gridSpan w:val="4"/>
            <w:tcBorders>
              <w:top w:val="single" w:sz="4" w:space="0" w:color="000000"/>
              <w:left w:val="single" w:sz="4" w:space="0" w:color="000000"/>
              <w:bottom w:val="single" w:sz="4" w:space="0" w:color="000000"/>
              <w:right w:val="single" w:sz="4" w:space="0" w:color="000000"/>
            </w:tcBorders>
            <w:shd w:val="clear" w:color="auto" w:fill="003366"/>
          </w:tcPr>
          <w:p w14:paraId="24417300" w14:textId="4D7414D5" w:rsidR="005842E7" w:rsidRPr="00AE449D" w:rsidRDefault="005842E7" w:rsidP="00172A1E">
            <w:pPr>
              <w:pStyle w:val="TableParagraph"/>
              <w:kinsoku w:val="0"/>
              <w:overflowPunct w:val="0"/>
              <w:spacing w:line="248" w:lineRule="exact"/>
              <w:ind w:left="1945" w:right="1934"/>
              <w:jc w:val="center"/>
              <w:rPr>
                <w:rFonts w:ascii="Calibri" w:hAnsi="Calibri" w:cs="Calibri"/>
                <w:b/>
                <w:bCs/>
                <w:color w:val="F0F2F4" w:themeColor="background2" w:themeTint="33"/>
                <w:sz w:val="22"/>
                <w:szCs w:val="22"/>
              </w:rPr>
            </w:pPr>
            <w:r w:rsidRPr="00AE449D">
              <w:rPr>
                <w:rFonts w:ascii="Calibri" w:hAnsi="Calibri" w:cs="Calibri"/>
                <w:b/>
                <w:bCs/>
                <w:color w:val="F0F2F4" w:themeColor="background2" w:themeTint="33"/>
                <w:sz w:val="22"/>
                <w:szCs w:val="22"/>
              </w:rPr>
              <w:t xml:space="preserve">FISCAL </w:t>
            </w:r>
            <w:r w:rsidR="00DC26BD">
              <w:rPr>
                <w:rFonts w:ascii="Calibri" w:hAnsi="Calibri" w:cs="Calibri"/>
                <w:b/>
                <w:bCs/>
                <w:color w:val="F0F2F4" w:themeColor="background2" w:themeTint="33"/>
                <w:sz w:val="22"/>
                <w:szCs w:val="22"/>
              </w:rPr>
              <w:t xml:space="preserve">IMPACT </w:t>
            </w:r>
            <w:r w:rsidRPr="00AE449D">
              <w:rPr>
                <w:rFonts w:ascii="Calibri" w:hAnsi="Calibri" w:cs="Calibri"/>
                <w:b/>
                <w:bCs/>
                <w:color w:val="F0F2F4" w:themeColor="background2" w:themeTint="33"/>
                <w:sz w:val="22"/>
                <w:szCs w:val="22"/>
              </w:rPr>
              <w:t>AND COMMUNITY INTEREST</w:t>
            </w:r>
          </w:p>
          <w:p w14:paraId="7DE58B42" w14:textId="77777777" w:rsidR="005842E7" w:rsidRPr="00D97E5F" w:rsidRDefault="005842E7" w:rsidP="00172A1E">
            <w:pPr>
              <w:pStyle w:val="TableParagraph"/>
              <w:kinsoku w:val="0"/>
              <w:overflowPunct w:val="0"/>
              <w:spacing w:line="248" w:lineRule="exact"/>
              <w:ind w:left="1945" w:right="1934"/>
              <w:jc w:val="center"/>
              <w:rPr>
                <w:rFonts w:ascii="Calibri" w:hAnsi="Calibri" w:cs="Calibri"/>
                <w:b/>
                <w:bCs/>
                <w:color w:val="ABC1DA" w:themeColor="background1"/>
                <w:sz w:val="22"/>
                <w:szCs w:val="22"/>
              </w:rPr>
            </w:pPr>
            <w:r w:rsidRPr="00AE449D">
              <w:rPr>
                <w:rFonts w:ascii="Calibri" w:hAnsi="Calibri" w:cs="Calibri"/>
                <w:b/>
                <w:bCs/>
                <w:color w:val="F0F2F4" w:themeColor="background2" w:themeTint="33"/>
                <w:sz w:val="22"/>
                <w:szCs w:val="22"/>
              </w:rPr>
              <w:t>(see citations below)</w:t>
            </w:r>
          </w:p>
        </w:tc>
      </w:tr>
      <w:tr w:rsidR="005842E7" w:rsidRPr="00D97E5F" w14:paraId="038AEF80" w14:textId="77777777" w:rsidTr="00172A1E">
        <w:trPr>
          <w:trHeight w:val="656"/>
          <w:jc w:val="center"/>
        </w:trPr>
        <w:tc>
          <w:tcPr>
            <w:tcW w:w="11883" w:type="dxa"/>
            <w:tcBorders>
              <w:top w:val="single" w:sz="4" w:space="0" w:color="000000"/>
              <w:left w:val="single" w:sz="4" w:space="0" w:color="000000"/>
              <w:bottom w:val="single" w:sz="4" w:space="0" w:color="000000"/>
              <w:right w:val="single" w:sz="4" w:space="0" w:color="000000"/>
            </w:tcBorders>
          </w:tcPr>
          <w:p w14:paraId="5B107052" w14:textId="488FCFEC" w:rsidR="005842E7" w:rsidRPr="00D97E5F" w:rsidRDefault="005842E7" w:rsidP="007D5980">
            <w:pPr>
              <w:pStyle w:val="TableParagraph"/>
              <w:widowControl w:val="0"/>
              <w:numPr>
                <w:ilvl w:val="0"/>
                <w:numId w:val="14"/>
              </w:numPr>
              <w:tabs>
                <w:tab w:val="left" w:pos="468"/>
              </w:tabs>
              <w:kinsoku w:val="0"/>
              <w:overflowPunct w:val="0"/>
              <w:autoSpaceDE w:val="0"/>
              <w:autoSpaceDN w:val="0"/>
              <w:adjustRightInd w:val="0"/>
              <w:spacing w:before="1" w:line="237" w:lineRule="auto"/>
              <w:ind w:right="695"/>
              <w:rPr>
                <w:rFonts w:ascii="Calibri" w:hAnsi="Calibri" w:cs="Calibri"/>
                <w:sz w:val="22"/>
                <w:szCs w:val="22"/>
              </w:rPr>
            </w:pPr>
            <w:r w:rsidRPr="00D97E5F">
              <w:rPr>
                <w:rFonts w:ascii="Calibri" w:hAnsi="Calibri" w:cs="Calibri"/>
                <w:color w:val="FF0000"/>
                <w:sz w:val="22"/>
                <w:szCs w:val="22"/>
              </w:rPr>
              <w:t>The school district is positioned to absorb the fiscal impact of the proposed charter school</w:t>
            </w:r>
            <w:r w:rsidR="00856D80">
              <w:rPr>
                <w:rFonts w:ascii="Calibri" w:hAnsi="Calibri" w:cs="Calibri"/>
                <w:color w:val="FF0000"/>
                <w:sz w:val="22"/>
                <w:szCs w:val="22"/>
              </w:rPr>
              <w:t>.</w:t>
            </w:r>
            <w:r w:rsidRPr="00D97E5F">
              <w:rPr>
                <w:rFonts w:ascii="Calibri" w:hAnsi="Calibri" w:cs="Calibri"/>
                <w:color w:val="FF0000"/>
                <w:sz w:val="22"/>
                <w:szCs w:val="22"/>
              </w:rPr>
              <w:t xml:space="preserve"> </w:t>
            </w:r>
            <w:r w:rsidRPr="00D77976">
              <w:rPr>
                <w:rFonts w:ascii="Calibri" w:hAnsi="Calibri" w:cs="Calibri"/>
                <w:sz w:val="22"/>
                <w:szCs w:val="22"/>
              </w:rPr>
              <w:t>(Education Code § 47605</w:t>
            </w:r>
            <w:r w:rsidR="00856D80">
              <w:rPr>
                <w:rFonts w:ascii="Calibri" w:hAnsi="Calibri" w:cs="Calibri"/>
                <w:sz w:val="22"/>
                <w:szCs w:val="22"/>
              </w:rPr>
              <w:t xml:space="preserve"> </w:t>
            </w:r>
            <w:r w:rsidR="00856D80" w:rsidRPr="0018662B">
              <w:rPr>
                <w:rFonts w:ascii="Calibri" w:hAnsi="Calibri" w:cs="Calibri"/>
                <w:sz w:val="22"/>
                <w:szCs w:val="22"/>
              </w:rPr>
              <w:t xml:space="preserve">subd. </w:t>
            </w:r>
            <w:r w:rsidRPr="00D77976">
              <w:rPr>
                <w:rFonts w:ascii="Calibri" w:hAnsi="Calibri" w:cs="Calibri"/>
                <w:sz w:val="22"/>
                <w:szCs w:val="22"/>
              </w:rPr>
              <w:t>(c)(8)</w:t>
            </w:r>
            <w:r w:rsidR="00856D80">
              <w:rPr>
                <w:rFonts w:ascii="Calibri" w:hAnsi="Calibri" w:cs="Calibri"/>
                <w:sz w:val="22"/>
                <w:szCs w:val="22"/>
              </w:rPr>
              <w:t>.</w:t>
            </w:r>
            <w:r w:rsidRPr="00D77976">
              <w:rPr>
                <w:rFonts w:ascii="Calibri" w:hAnsi="Calibri" w:cs="Calibri"/>
                <w:sz w:val="22"/>
                <w:szCs w:val="22"/>
              </w:rPr>
              <w:t>)</w:t>
            </w:r>
          </w:p>
        </w:tc>
        <w:tc>
          <w:tcPr>
            <w:tcW w:w="811" w:type="dxa"/>
            <w:tcBorders>
              <w:top w:val="single" w:sz="4" w:space="0" w:color="000000"/>
              <w:left w:val="single" w:sz="4" w:space="0" w:color="000000"/>
              <w:bottom w:val="single" w:sz="4" w:space="0" w:color="000000"/>
              <w:right w:val="single" w:sz="4" w:space="0" w:color="000000"/>
            </w:tcBorders>
          </w:tcPr>
          <w:p w14:paraId="20B1DD25" w14:textId="77777777" w:rsidR="005842E7" w:rsidRPr="00D97E5F" w:rsidRDefault="005842E7" w:rsidP="00172A1E">
            <w:pPr>
              <w:pStyle w:val="TableParagraph"/>
              <w:kinsoku w:val="0"/>
              <w:overflowPunct w:val="0"/>
              <w:spacing w:line="268" w:lineRule="exact"/>
              <w:ind w:left="225" w:right="222"/>
              <w:jc w:val="center"/>
              <w:rPr>
                <w:rFonts w:ascii="Calibri" w:hAnsi="Calibri" w:cs="Calibri"/>
                <w:b/>
                <w:bCs/>
                <w:sz w:val="22"/>
                <w:szCs w:val="22"/>
              </w:rPr>
            </w:pPr>
            <w:r w:rsidRPr="00D97E5F">
              <w:rPr>
                <w:rFonts w:ascii="Calibri" w:hAnsi="Calibri" w:cs="Calibri"/>
                <w:b/>
                <w:bCs/>
                <w:sz w:val="22"/>
                <w:szCs w:val="22"/>
              </w:rPr>
              <w:t>Yes</w:t>
            </w:r>
          </w:p>
        </w:tc>
        <w:tc>
          <w:tcPr>
            <w:tcW w:w="904" w:type="dxa"/>
            <w:tcBorders>
              <w:top w:val="single" w:sz="4" w:space="0" w:color="000000"/>
              <w:left w:val="single" w:sz="4" w:space="0" w:color="000000"/>
              <w:bottom w:val="single" w:sz="4" w:space="0" w:color="000000"/>
              <w:right w:val="single" w:sz="4" w:space="0" w:color="000000"/>
            </w:tcBorders>
          </w:tcPr>
          <w:p w14:paraId="627DA8BC" w14:textId="77777777" w:rsidR="005842E7" w:rsidRPr="00D97E5F" w:rsidRDefault="005842E7" w:rsidP="00172A1E">
            <w:pPr>
              <w:pStyle w:val="TableParagraph"/>
              <w:kinsoku w:val="0"/>
              <w:overflowPunct w:val="0"/>
              <w:spacing w:line="268" w:lineRule="exact"/>
              <w:ind w:left="299" w:right="290"/>
              <w:jc w:val="center"/>
              <w:rPr>
                <w:rFonts w:ascii="Calibri" w:hAnsi="Calibri" w:cs="Calibri"/>
                <w:b/>
                <w:bCs/>
                <w:sz w:val="22"/>
                <w:szCs w:val="22"/>
              </w:rPr>
            </w:pPr>
            <w:r w:rsidRPr="00D97E5F">
              <w:rPr>
                <w:rFonts w:ascii="Calibri" w:hAnsi="Calibri" w:cs="Calibri"/>
                <w:b/>
                <w:bCs/>
                <w:sz w:val="22"/>
                <w:szCs w:val="22"/>
              </w:rPr>
              <w:t>No</w:t>
            </w:r>
          </w:p>
        </w:tc>
        <w:tc>
          <w:tcPr>
            <w:tcW w:w="818" w:type="dxa"/>
            <w:tcBorders>
              <w:top w:val="single" w:sz="4" w:space="0" w:color="000000"/>
              <w:left w:val="single" w:sz="4" w:space="0" w:color="000000"/>
              <w:bottom w:val="single" w:sz="4" w:space="0" w:color="000000"/>
              <w:right w:val="single" w:sz="4" w:space="0" w:color="000000"/>
            </w:tcBorders>
          </w:tcPr>
          <w:p w14:paraId="09BF1B67" w14:textId="77777777" w:rsidR="005842E7" w:rsidRPr="00D97E5F" w:rsidRDefault="005842E7" w:rsidP="00172A1E">
            <w:pPr>
              <w:pStyle w:val="TableParagraph"/>
              <w:kinsoku w:val="0"/>
              <w:overflowPunct w:val="0"/>
              <w:spacing w:line="268" w:lineRule="exact"/>
              <w:ind w:left="185"/>
              <w:rPr>
                <w:rFonts w:ascii="Calibri" w:hAnsi="Calibri" w:cs="Calibri"/>
                <w:b/>
                <w:bCs/>
                <w:sz w:val="22"/>
                <w:szCs w:val="22"/>
              </w:rPr>
            </w:pPr>
            <w:r w:rsidRPr="00D97E5F">
              <w:rPr>
                <w:rFonts w:ascii="Calibri" w:hAnsi="Calibri" w:cs="Calibri"/>
                <w:b/>
                <w:bCs/>
                <w:sz w:val="22"/>
                <w:szCs w:val="22"/>
              </w:rPr>
              <w:t>Page</w:t>
            </w:r>
          </w:p>
        </w:tc>
      </w:tr>
      <w:tr w:rsidR="005842E7" w:rsidRPr="00D97E5F" w14:paraId="307FB501" w14:textId="77777777" w:rsidTr="00172A1E">
        <w:trPr>
          <w:trHeight w:val="1074"/>
          <w:jc w:val="center"/>
        </w:trPr>
        <w:tc>
          <w:tcPr>
            <w:tcW w:w="11883" w:type="dxa"/>
            <w:tcBorders>
              <w:top w:val="single" w:sz="4" w:space="0" w:color="000000"/>
              <w:left w:val="single" w:sz="4" w:space="0" w:color="000000"/>
              <w:bottom w:val="single" w:sz="4" w:space="0" w:color="000000"/>
              <w:right w:val="single" w:sz="4" w:space="0" w:color="000000"/>
            </w:tcBorders>
          </w:tcPr>
          <w:p w14:paraId="0412B401" w14:textId="502879DC" w:rsidR="005842E7" w:rsidRPr="009E4486" w:rsidRDefault="005842E7" w:rsidP="007D5980">
            <w:pPr>
              <w:pStyle w:val="TableParagraph"/>
              <w:widowControl w:val="0"/>
              <w:numPr>
                <w:ilvl w:val="0"/>
                <w:numId w:val="14"/>
              </w:numPr>
              <w:tabs>
                <w:tab w:val="left" w:pos="468"/>
              </w:tabs>
              <w:kinsoku w:val="0"/>
              <w:overflowPunct w:val="0"/>
              <w:autoSpaceDE w:val="0"/>
              <w:autoSpaceDN w:val="0"/>
              <w:adjustRightInd w:val="0"/>
              <w:spacing w:before="1" w:line="237" w:lineRule="auto"/>
              <w:ind w:right="695"/>
              <w:rPr>
                <w:rFonts w:ascii="Calibri" w:hAnsi="Calibri" w:cs="Calibri"/>
                <w:sz w:val="22"/>
                <w:szCs w:val="22"/>
              </w:rPr>
            </w:pPr>
            <w:r w:rsidRPr="00D97E5F">
              <w:rPr>
                <w:rFonts w:ascii="Calibri" w:hAnsi="Calibri" w:cs="Calibri"/>
                <w:color w:val="FF0000"/>
                <w:sz w:val="22"/>
                <w:szCs w:val="22"/>
              </w:rPr>
              <w:t>Provides discussion of whether the charter school would substantially undermine existing services, academic offerings, or programmatic offerings</w:t>
            </w:r>
            <w:r w:rsidR="00856D80">
              <w:rPr>
                <w:rFonts w:ascii="Calibri" w:hAnsi="Calibri" w:cs="Calibri"/>
                <w:color w:val="FF0000"/>
                <w:sz w:val="22"/>
                <w:szCs w:val="22"/>
              </w:rPr>
              <w:t>.</w:t>
            </w:r>
            <w:r w:rsidRPr="00D97E5F">
              <w:rPr>
                <w:rFonts w:ascii="Calibri" w:hAnsi="Calibri" w:cs="Calibri"/>
                <w:color w:val="FF0000"/>
                <w:sz w:val="22"/>
                <w:szCs w:val="22"/>
              </w:rPr>
              <w:t xml:space="preserve"> </w:t>
            </w:r>
            <w:r w:rsidRPr="00D97E5F">
              <w:rPr>
                <w:rFonts w:ascii="Calibri" w:hAnsi="Calibri" w:cs="Calibri"/>
                <w:sz w:val="22"/>
                <w:szCs w:val="22"/>
              </w:rPr>
              <w:t>(Education Code § 47605</w:t>
            </w:r>
            <w:r w:rsidR="00856D80">
              <w:rPr>
                <w:rFonts w:ascii="Calibri" w:hAnsi="Calibri" w:cs="Calibri"/>
                <w:sz w:val="22"/>
                <w:szCs w:val="22"/>
              </w:rPr>
              <w:t xml:space="preserve"> </w:t>
            </w:r>
            <w:r w:rsidR="00856D80" w:rsidRPr="0018662B">
              <w:rPr>
                <w:rFonts w:ascii="Calibri" w:hAnsi="Calibri" w:cs="Calibri"/>
                <w:sz w:val="22"/>
                <w:szCs w:val="22"/>
              </w:rPr>
              <w:t>subd.</w:t>
            </w:r>
            <w:r w:rsidR="00856D80">
              <w:rPr>
                <w:rFonts w:asciiTheme="minorHAnsi" w:hAnsiTheme="minorHAnsi" w:cstheme="minorHAnsi"/>
                <w:b/>
                <w:bCs/>
                <w:color w:val="F0F2F4" w:themeColor="background2" w:themeTint="33"/>
                <w:sz w:val="22"/>
                <w:szCs w:val="22"/>
              </w:rPr>
              <w:t xml:space="preserve"> </w:t>
            </w:r>
            <w:r w:rsidRPr="00D97E5F">
              <w:rPr>
                <w:rFonts w:ascii="Calibri" w:hAnsi="Calibri" w:cs="Calibri"/>
                <w:sz w:val="22"/>
                <w:szCs w:val="22"/>
              </w:rPr>
              <w:t>(c)(7)(A)</w:t>
            </w:r>
            <w:r w:rsidR="00856D80">
              <w:rPr>
                <w:rFonts w:ascii="Calibri" w:hAnsi="Calibri" w:cs="Calibri"/>
                <w:sz w:val="22"/>
                <w:szCs w:val="22"/>
              </w:rPr>
              <w:t>.</w:t>
            </w:r>
            <w:r w:rsidRPr="00D97E5F">
              <w:rPr>
                <w:rFonts w:ascii="Calibri" w:hAnsi="Calibri" w:cs="Calibri"/>
                <w:sz w:val="22"/>
                <w:szCs w:val="22"/>
              </w:rPr>
              <w:t>)</w:t>
            </w:r>
          </w:p>
        </w:tc>
        <w:tc>
          <w:tcPr>
            <w:tcW w:w="811" w:type="dxa"/>
            <w:tcBorders>
              <w:top w:val="single" w:sz="4" w:space="0" w:color="000000"/>
              <w:left w:val="single" w:sz="4" w:space="0" w:color="000000"/>
              <w:bottom w:val="single" w:sz="4" w:space="0" w:color="000000"/>
              <w:right w:val="single" w:sz="4" w:space="0" w:color="000000"/>
            </w:tcBorders>
          </w:tcPr>
          <w:p w14:paraId="5C904E2C" w14:textId="77777777" w:rsidR="005842E7" w:rsidRPr="00D97E5F" w:rsidRDefault="005842E7" w:rsidP="00172A1E">
            <w:pPr>
              <w:pStyle w:val="TableParagraph"/>
              <w:kinsoku w:val="0"/>
              <w:overflowPunct w:val="0"/>
              <w:spacing w:line="268" w:lineRule="exact"/>
              <w:ind w:left="225" w:right="222"/>
              <w:jc w:val="center"/>
              <w:rPr>
                <w:rFonts w:ascii="Calibri" w:hAnsi="Calibri" w:cs="Calibri"/>
                <w:b/>
                <w:bCs/>
                <w:sz w:val="22"/>
                <w:szCs w:val="22"/>
              </w:rPr>
            </w:pPr>
            <w:r w:rsidRPr="00D97E5F">
              <w:rPr>
                <w:rFonts w:ascii="Calibri" w:hAnsi="Calibri" w:cs="Calibri"/>
                <w:b/>
                <w:bCs/>
                <w:sz w:val="22"/>
                <w:szCs w:val="22"/>
              </w:rPr>
              <w:t>Yes</w:t>
            </w:r>
          </w:p>
        </w:tc>
        <w:tc>
          <w:tcPr>
            <w:tcW w:w="904" w:type="dxa"/>
            <w:tcBorders>
              <w:top w:val="single" w:sz="4" w:space="0" w:color="000000"/>
              <w:left w:val="single" w:sz="4" w:space="0" w:color="000000"/>
              <w:bottom w:val="single" w:sz="4" w:space="0" w:color="000000"/>
              <w:right w:val="single" w:sz="4" w:space="0" w:color="000000"/>
            </w:tcBorders>
          </w:tcPr>
          <w:p w14:paraId="2713D696" w14:textId="77777777" w:rsidR="005842E7" w:rsidRPr="00D97E5F" w:rsidRDefault="005842E7" w:rsidP="00172A1E">
            <w:pPr>
              <w:pStyle w:val="TableParagraph"/>
              <w:kinsoku w:val="0"/>
              <w:overflowPunct w:val="0"/>
              <w:spacing w:line="268" w:lineRule="exact"/>
              <w:ind w:left="299" w:right="290"/>
              <w:jc w:val="center"/>
              <w:rPr>
                <w:rFonts w:ascii="Calibri" w:hAnsi="Calibri" w:cs="Calibri"/>
                <w:b/>
                <w:bCs/>
                <w:sz w:val="22"/>
                <w:szCs w:val="22"/>
              </w:rPr>
            </w:pPr>
            <w:r w:rsidRPr="00D97E5F">
              <w:rPr>
                <w:rFonts w:ascii="Calibri" w:hAnsi="Calibri" w:cs="Calibri"/>
                <w:b/>
                <w:bCs/>
                <w:sz w:val="22"/>
                <w:szCs w:val="22"/>
              </w:rPr>
              <w:t>No</w:t>
            </w:r>
          </w:p>
        </w:tc>
        <w:tc>
          <w:tcPr>
            <w:tcW w:w="818" w:type="dxa"/>
            <w:tcBorders>
              <w:top w:val="single" w:sz="4" w:space="0" w:color="000000"/>
              <w:left w:val="single" w:sz="4" w:space="0" w:color="000000"/>
              <w:bottom w:val="single" w:sz="4" w:space="0" w:color="000000"/>
              <w:right w:val="single" w:sz="4" w:space="0" w:color="000000"/>
            </w:tcBorders>
          </w:tcPr>
          <w:p w14:paraId="3F1C01D9" w14:textId="77777777" w:rsidR="005842E7" w:rsidRPr="00D97E5F" w:rsidRDefault="005842E7" w:rsidP="00172A1E">
            <w:pPr>
              <w:pStyle w:val="TableParagraph"/>
              <w:kinsoku w:val="0"/>
              <w:overflowPunct w:val="0"/>
              <w:spacing w:line="268" w:lineRule="exact"/>
              <w:ind w:left="185"/>
              <w:rPr>
                <w:rFonts w:ascii="Calibri" w:hAnsi="Calibri" w:cs="Calibri"/>
                <w:b/>
                <w:bCs/>
                <w:sz w:val="22"/>
                <w:szCs w:val="22"/>
              </w:rPr>
            </w:pPr>
            <w:r w:rsidRPr="00D97E5F">
              <w:rPr>
                <w:rFonts w:ascii="Calibri" w:hAnsi="Calibri" w:cs="Calibri"/>
                <w:b/>
                <w:bCs/>
                <w:sz w:val="22"/>
                <w:szCs w:val="22"/>
              </w:rPr>
              <w:t xml:space="preserve">Page </w:t>
            </w:r>
          </w:p>
        </w:tc>
      </w:tr>
      <w:tr w:rsidR="005842E7" w:rsidRPr="00D97E5F" w14:paraId="20C9C091" w14:textId="77777777" w:rsidTr="00172A1E">
        <w:trPr>
          <w:trHeight w:val="1074"/>
          <w:jc w:val="center"/>
        </w:trPr>
        <w:tc>
          <w:tcPr>
            <w:tcW w:w="11883" w:type="dxa"/>
            <w:tcBorders>
              <w:top w:val="single" w:sz="4" w:space="0" w:color="000000"/>
              <w:left w:val="single" w:sz="4" w:space="0" w:color="000000"/>
              <w:bottom w:val="single" w:sz="4" w:space="0" w:color="000000"/>
              <w:right w:val="single" w:sz="4" w:space="0" w:color="000000"/>
            </w:tcBorders>
          </w:tcPr>
          <w:p w14:paraId="2E4FB2AB" w14:textId="3BD7C0B1" w:rsidR="005842E7" w:rsidRPr="00D97E5F" w:rsidRDefault="005842E7" w:rsidP="007D5980">
            <w:pPr>
              <w:pStyle w:val="TableParagraph"/>
              <w:widowControl w:val="0"/>
              <w:numPr>
                <w:ilvl w:val="0"/>
                <w:numId w:val="14"/>
              </w:numPr>
              <w:tabs>
                <w:tab w:val="left" w:pos="468"/>
              </w:tabs>
              <w:kinsoku w:val="0"/>
              <w:overflowPunct w:val="0"/>
              <w:autoSpaceDE w:val="0"/>
              <w:autoSpaceDN w:val="0"/>
              <w:adjustRightInd w:val="0"/>
              <w:spacing w:before="1" w:line="237" w:lineRule="auto"/>
              <w:ind w:right="695"/>
              <w:rPr>
                <w:rFonts w:ascii="Calibri" w:hAnsi="Calibri" w:cs="Calibri"/>
                <w:color w:val="FF0000"/>
                <w:sz w:val="22"/>
                <w:szCs w:val="22"/>
              </w:rPr>
            </w:pPr>
            <w:r w:rsidRPr="00D97E5F">
              <w:rPr>
                <w:rFonts w:ascii="Calibri" w:hAnsi="Calibri" w:cs="Calibri"/>
                <w:color w:val="FF0000"/>
                <w:sz w:val="22"/>
                <w:szCs w:val="22"/>
              </w:rPr>
              <w:t>Provides discussion of whether the proposed charter school would duplicate a program currently offered within the school district and the existing program has sufficient capacity for the pupils proposed to be served within reasonable proximity to where the charter school intends to locate</w:t>
            </w:r>
            <w:r w:rsidR="00856D80">
              <w:rPr>
                <w:rFonts w:ascii="Calibri" w:hAnsi="Calibri" w:cs="Calibri"/>
                <w:color w:val="FF0000"/>
                <w:sz w:val="22"/>
                <w:szCs w:val="22"/>
              </w:rPr>
              <w:t>.</w:t>
            </w:r>
            <w:r w:rsidR="001B1280">
              <w:rPr>
                <w:rFonts w:ascii="Calibri" w:hAnsi="Calibri" w:cs="Calibri"/>
                <w:color w:val="FF0000"/>
                <w:sz w:val="22"/>
                <w:szCs w:val="22"/>
              </w:rPr>
              <w:t xml:space="preserve"> </w:t>
            </w:r>
            <w:r w:rsidRPr="00D97E5F">
              <w:rPr>
                <w:rFonts w:ascii="Calibri" w:hAnsi="Calibri" w:cs="Calibri"/>
                <w:sz w:val="22"/>
                <w:szCs w:val="22"/>
              </w:rPr>
              <w:t>(Education Code § 47605</w:t>
            </w:r>
            <w:r w:rsidR="00856D80">
              <w:rPr>
                <w:rFonts w:ascii="Calibri" w:hAnsi="Calibri" w:cs="Calibri"/>
                <w:sz w:val="22"/>
                <w:szCs w:val="22"/>
              </w:rPr>
              <w:t xml:space="preserve"> </w:t>
            </w:r>
            <w:r w:rsidR="00856D80" w:rsidRPr="0018662B">
              <w:rPr>
                <w:rFonts w:ascii="Calibri" w:hAnsi="Calibri" w:cs="Calibri"/>
                <w:sz w:val="22"/>
                <w:szCs w:val="22"/>
              </w:rPr>
              <w:t>subd.</w:t>
            </w:r>
            <w:r w:rsidR="00856D80">
              <w:rPr>
                <w:rFonts w:asciiTheme="minorHAnsi" w:hAnsiTheme="minorHAnsi" w:cstheme="minorHAnsi"/>
                <w:b/>
                <w:bCs/>
                <w:color w:val="F0F2F4" w:themeColor="background2" w:themeTint="33"/>
                <w:sz w:val="22"/>
                <w:szCs w:val="22"/>
              </w:rPr>
              <w:t xml:space="preserve"> </w:t>
            </w:r>
            <w:r w:rsidRPr="00D97E5F">
              <w:rPr>
                <w:rFonts w:ascii="Calibri" w:hAnsi="Calibri" w:cs="Calibri"/>
                <w:sz w:val="22"/>
                <w:szCs w:val="22"/>
              </w:rPr>
              <w:t>(c)(7)(B)</w:t>
            </w:r>
            <w:r w:rsidR="00856D80">
              <w:rPr>
                <w:rFonts w:ascii="Calibri" w:hAnsi="Calibri" w:cs="Calibri"/>
                <w:sz w:val="22"/>
                <w:szCs w:val="22"/>
              </w:rPr>
              <w:t>.</w:t>
            </w:r>
            <w:r w:rsidRPr="00D97E5F">
              <w:rPr>
                <w:rFonts w:ascii="Calibri" w:hAnsi="Calibri" w:cs="Calibri"/>
                <w:sz w:val="22"/>
                <w:szCs w:val="22"/>
              </w:rPr>
              <w:t>)</w:t>
            </w:r>
          </w:p>
        </w:tc>
        <w:tc>
          <w:tcPr>
            <w:tcW w:w="811" w:type="dxa"/>
            <w:tcBorders>
              <w:top w:val="single" w:sz="4" w:space="0" w:color="000000"/>
              <w:left w:val="single" w:sz="4" w:space="0" w:color="000000"/>
              <w:bottom w:val="single" w:sz="4" w:space="0" w:color="000000"/>
              <w:right w:val="single" w:sz="4" w:space="0" w:color="000000"/>
            </w:tcBorders>
          </w:tcPr>
          <w:p w14:paraId="428612A7" w14:textId="77777777" w:rsidR="005842E7" w:rsidRPr="00D97E5F" w:rsidRDefault="005842E7" w:rsidP="00172A1E">
            <w:pPr>
              <w:pStyle w:val="TableParagraph"/>
              <w:kinsoku w:val="0"/>
              <w:overflowPunct w:val="0"/>
              <w:spacing w:line="268" w:lineRule="exact"/>
              <w:ind w:left="225" w:right="222"/>
              <w:jc w:val="center"/>
              <w:rPr>
                <w:rFonts w:ascii="Calibri" w:hAnsi="Calibri" w:cs="Calibri"/>
                <w:b/>
                <w:bCs/>
                <w:sz w:val="22"/>
                <w:szCs w:val="22"/>
              </w:rPr>
            </w:pPr>
          </w:p>
        </w:tc>
        <w:tc>
          <w:tcPr>
            <w:tcW w:w="904" w:type="dxa"/>
            <w:tcBorders>
              <w:top w:val="single" w:sz="4" w:space="0" w:color="000000"/>
              <w:left w:val="single" w:sz="4" w:space="0" w:color="000000"/>
              <w:bottom w:val="single" w:sz="4" w:space="0" w:color="000000"/>
              <w:right w:val="single" w:sz="4" w:space="0" w:color="000000"/>
            </w:tcBorders>
          </w:tcPr>
          <w:p w14:paraId="2C8663EA" w14:textId="77777777" w:rsidR="005842E7" w:rsidRPr="00D97E5F" w:rsidRDefault="005842E7" w:rsidP="00172A1E">
            <w:pPr>
              <w:pStyle w:val="TableParagraph"/>
              <w:kinsoku w:val="0"/>
              <w:overflowPunct w:val="0"/>
              <w:spacing w:line="268" w:lineRule="exact"/>
              <w:ind w:left="299" w:right="290"/>
              <w:jc w:val="center"/>
              <w:rPr>
                <w:rFonts w:ascii="Calibri" w:hAnsi="Calibri" w:cs="Calibri"/>
                <w:b/>
                <w:bCs/>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3AB3DA48" w14:textId="77777777" w:rsidR="005842E7" w:rsidRPr="00D97E5F" w:rsidRDefault="005842E7" w:rsidP="00172A1E">
            <w:pPr>
              <w:pStyle w:val="TableParagraph"/>
              <w:kinsoku w:val="0"/>
              <w:overflowPunct w:val="0"/>
              <w:spacing w:line="268" w:lineRule="exact"/>
              <w:ind w:left="185"/>
              <w:rPr>
                <w:rFonts w:ascii="Calibri" w:hAnsi="Calibri" w:cs="Calibri"/>
                <w:b/>
                <w:bCs/>
                <w:sz w:val="22"/>
                <w:szCs w:val="22"/>
              </w:rPr>
            </w:pPr>
          </w:p>
        </w:tc>
      </w:tr>
    </w:tbl>
    <w:p w14:paraId="74A3CC11" w14:textId="77777777" w:rsidR="004E3593" w:rsidRDefault="004E3593" w:rsidP="005842E7">
      <w:pPr>
        <w:rPr>
          <w:rFonts w:cstheme="minorHAnsi"/>
        </w:rPr>
      </w:pPr>
    </w:p>
    <w:p w14:paraId="706DB4D9" w14:textId="77777777" w:rsidR="004E3593" w:rsidRDefault="004E3593">
      <w:pPr>
        <w:spacing w:line="310" w:lineRule="exact"/>
        <w:rPr>
          <w:rFonts w:cstheme="minorHAnsi"/>
        </w:rPr>
      </w:pPr>
      <w:r>
        <w:rPr>
          <w:rFonts w:cstheme="minorHAnsi"/>
        </w:rPr>
        <w:br w:type="page"/>
      </w:r>
    </w:p>
    <w:p w14:paraId="3BBFDDDF" w14:textId="119108EE" w:rsidR="004E3593" w:rsidRPr="000D0B73" w:rsidRDefault="004E3593" w:rsidP="004E3593">
      <w:pPr>
        <w:pStyle w:val="Heading2B-Startofnewpage"/>
      </w:pPr>
      <w:bookmarkStart w:id="13" w:name="_Toc70360535"/>
      <w:r w:rsidRPr="000D0B73">
        <w:t>Initial Petition Review</w:t>
      </w:r>
      <w:r w:rsidRPr="000D0B73">
        <w:rPr>
          <w:spacing w:val="-16"/>
        </w:rPr>
        <w:t xml:space="preserve"> </w:t>
      </w:r>
      <w:r w:rsidRPr="00F244EC">
        <w:t>Checklist</w:t>
      </w:r>
      <w:r>
        <w:t>-County</w:t>
      </w:r>
      <w:r w:rsidR="008D3D22">
        <w:t>wide and County Program Charters</w:t>
      </w:r>
      <w:bookmarkEnd w:id="13"/>
    </w:p>
    <w:p w14:paraId="4AAF835C" w14:textId="77777777" w:rsidR="004E3593" w:rsidRPr="000D0B73" w:rsidRDefault="004E3593" w:rsidP="004E3593">
      <w:pPr>
        <w:rPr>
          <w:rFonts w:cstheme="minorHAnsi"/>
          <w:b/>
          <w:bCs/>
          <w:i/>
          <w:iCs/>
        </w:rPr>
      </w:pPr>
      <w:r>
        <w:rPr>
          <w:rFonts w:cstheme="minorHAnsi"/>
          <w:b/>
          <w:bCs/>
          <w:i/>
          <w:iCs/>
        </w:rPr>
        <w:t xml:space="preserve">The petitioner should complete this form to ensure they have addressed all required components. The authorizer should then use the form to confirm that all required components are submitted. </w:t>
      </w:r>
      <w:r w:rsidRPr="00734650">
        <w:rPr>
          <w:rFonts w:cstheme="minorHAnsi"/>
          <w:color w:val="FF0000"/>
        </w:rPr>
        <w:t>(</w:t>
      </w:r>
      <w:r>
        <w:rPr>
          <w:rFonts w:cstheme="minorHAnsi"/>
          <w:color w:val="FF0000"/>
        </w:rPr>
        <w:t>L</w:t>
      </w:r>
      <w:r w:rsidRPr="00734650">
        <w:rPr>
          <w:rFonts w:cstheme="minorHAnsi"/>
          <w:color w:val="FF0000"/>
        </w:rPr>
        <w:t>anguage in red indicates statutory requirement</w:t>
      </w:r>
      <w:r>
        <w:rPr>
          <w:rFonts w:cstheme="minorHAnsi"/>
          <w:color w:val="FF0000"/>
        </w:rPr>
        <w:t>s for the charter petition.</w:t>
      </w:r>
      <w:r w:rsidRPr="00734650">
        <w:rPr>
          <w:rFonts w:cstheme="minorHAnsi"/>
          <w:color w:val="FF0000"/>
        </w:rPr>
        <w:t>)</w:t>
      </w:r>
    </w:p>
    <w:p w14:paraId="4A4F47F9" w14:textId="1968FE09" w:rsidR="004E3593" w:rsidRPr="000D0B73" w:rsidRDefault="004E3593" w:rsidP="004E3593">
      <w:pPr>
        <w:pStyle w:val="BodyText"/>
        <w:kinsoku w:val="0"/>
        <w:overflowPunct w:val="0"/>
        <w:spacing w:before="151"/>
        <w:ind w:right="90"/>
        <w:jc w:val="center"/>
        <w:rPr>
          <w:rFonts w:asciiTheme="minorHAnsi" w:hAnsiTheme="minorHAnsi" w:cstheme="minorHAnsi"/>
          <w:i/>
          <w:iCs/>
        </w:rPr>
      </w:pPr>
      <w:r w:rsidRPr="000D0B73">
        <w:rPr>
          <w:rFonts w:asciiTheme="minorHAnsi" w:hAnsiTheme="minorHAnsi" w:cstheme="minorHAnsi"/>
        </w:rPr>
        <w:t>Charter Petition Review—Education Code §</w:t>
      </w:r>
      <w:r w:rsidRPr="000D0B73">
        <w:rPr>
          <w:rFonts w:asciiTheme="minorHAnsi" w:hAnsiTheme="minorHAnsi" w:cstheme="minorHAnsi"/>
          <w:spacing w:val="-16"/>
        </w:rPr>
        <w:t xml:space="preserve"> </w:t>
      </w:r>
      <w:r w:rsidRPr="000D0B73">
        <w:rPr>
          <w:rFonts w:asciiTheme="minorHAnsi" w:hAnsiTheme="minorHAnsi" w:cstheme="minorHAnsi"/>
        </w:rPr>
        <w:t>47605</w:t>
      </w:r>
      <w:r w:rsidR="003F0709">
        <w:rPr>
          <w:rFonts w:asciiTheme="minorHAnsi" w:hAnsiTheme="minorHAnsi" w:cstheme="minorHAnsi"/>
        </w:rPr>
        <w:t>.6</w:t>
      </w:r>
    </w:p>
    <w:p w14:paraId="5E88F658" w14:textId="77777777" w:rsidR="004E3593" w:rsidRPr="000D0B73" w:rsidRDefault="004E3593" w:rsidP="004E3593">
      <w:pPr>
        <w:pStyle w:val="BodyText"/>
        <w:pBdr>
          <w:top w:val="single" w:sz="4" w:space="1" w:color="auto"/>
          <w:left w:val="single" w:sz="4" w:space="4" w:color="auto"/>
          <w:bottom w:val="single" w:sz="4" w:space="1" w:color="auto"/>
          <w:right w:val="single" w:sz="4" w:space="31" w:color="auto"/>
        </w:pBdr>
        <w:tabs>
          <w:tab w:val="left" w:pos="7920"/>
        </w:tabs>
        <w:kinsoku w:val="0"/>
        <w:overflowPunct w:val="0"/>
        <w:spacing w:before="151"/>
        <w:ind w:right="630"/>
        <w:jc w:val="both"/>
        <w:rPr>
          <w:rFonts w:asciiTheme="minorHAnsi" w:hAnsiTheme="minorHAnsi" w:cstheme="minorHAnsi"/>
          <w:i/>
          <w:iCs/>
        </w:rPr>
      </w:pPr>
      <w:r w:rsidRPr="000D0B73">
        <w:rPr>
          <w:rFonts w:asciiTheme="minorHAnsi" w:hAnsiTheme="minorHAnsi" w:cstheme="minorHAnsi"/>
        </w:rPr>
        <w:t xml:space="preserve">Charter Petition Name: </w:t>
      </w:r>
      <w:r>
        <w:rPr>
          <w:rFonts w:asciiTheme="minorHAnsi" w:hAnsiTheme="minorHAnsi" w:cstheme="minorHAnsi"/>
        </w:rPr>
        <w:tab/>
      </w:r>
      <w:r w:rsidRPr="000D0B73">
        <w:rPr>
          <w:rFonts w:asciiTheme="minorHAnsi" w:hAnsiTheme="minorHAnsi" w:cstheme="minorHAnsi"/>
        </w:rPr>
        <w:t>Date Petition Received:</w:t>
      </w:r>
    </w:p>
    <w:p w14:paraId="475F7478" w14:textId="77777777" w:rsidR="004E3593" w:rsidRPr="000D0B73" w:rsidRDefault="004E3593" w:rsidP="004E3593">
      <w:pPr>
        <w:pStyle w:val="BodyText"/>
        <w:pBdr>
          <w:top w:val="single" w:sz="4" w:space="1" w:color="auto"/>
          <w:left w:val="single" w:sz="4" w:space="4" w:color="auto"/>
          <w:bottom w:val="single" w:sz="4" w:space="1" w:color="auto"/>
          <w:right w:val="single" w:sz="4" w:space="31" w:color="auto"/>
        </w:pBdr>
        <w:kinsoku w:val="0"/>
        <w:overflowPunct w:val="0"/>
        <w:spacing w:before="151"/>
        <w:ind w:right="630"/>
        <w:jc w:val="both"/>
        <w:rPr>
          <w:rFonts w:asciiTheme="minorHAnsi" w:hAnsiTheme="minorHAnsi" w:cstheme="minorHAnsi"/>
          <w:i/>
          <w:iCs/>
        </w:rPr>
      </w:pPr>
    </w:p>
    <w:p w14:paraId="34040C04" w14:textId="77777777" w:rsidR="004E3593" w:rsidRPr="000D0B73" w:rsidRDefault="004E3593" w:rsidP="004E3593">
      <w:pPr>
        <w:pStyle w:val="BodyText"/>
        <w:kinsoku w:val="0"/>
        <w:overflowPunct w:val="0"/>
        <w:spacing w:before="151"/>
        <w:ind w:right="4986"/>
        <w:jc w:val="both"/>
        <w:rPr>
          <w:rFonts w:asciiTheme="minorHAnsi" w:hAnsiTheme="minorHAnsi" w:cstheme="minorHAnsi"/>
          <w:i/>
          <w:iCs/>
        </w:rPr>
      </w:pPr>
    </w:p>
    <w:tbl>
      <w:tblPr>
        <w:tblW w:w="14416" w:type="dxa"/>
        <w:jc w:val="center"/>
        <w:tblLayout w:type="fixed"/>
        <w:tblCellMar>
          <w:left w:w="0" w:type="dxa"/>
          <w:right w:w="0" w:type="dxa"/>
        </w:tblCellMar>
        <w:tblLook w:val="0000" w:firstRow="0" w:lastRow="0" w:firstColumn="0" w:lastColumn="0" w:noHBand="0" w:noVBand="0"/>
      </w:tblPr>
      <w:tblGrid>
        <w:gridCol w:w="11875"/>
        <w:gridCol w:w="8"/>
        <w:gridCol w:w="892"/>
        <w:gridCol w:w="9"/>
        <w:gridCol w:w="801"/>
        <w:gridCol w:w="13"/>
        <w:gridCol w:w="818"/>
      </w:tblGrid>
      <w:tr w:rsidR="004E3593" w:rsidRPr="000D0B73" w14:paraId="2FCC1726" w14:textId="77777777" w:rsidTr="7BEAC3D3">
        <w:trPr>
          <w:trHeight w:val="268"/>
          <w:jc w:val="center"/>
        </w:trPr>
        <w:tc>
          <w:tcPr>
            <w:tcW w:w="14416" w:type="dxa"/>
            <w:gridSpan w:val="7"/>
            <w:tcBorders>
              <w:top w:val="single" w:sz="4" w:space="0" w:color="000000"/>
              <w:left w:val="single" w:sz="4" w:space="0" w:color="000000"/>
              <w:bottom w:val="single" w:sz="4" w:space="0" w:color="000000"/>
              <w:right w:val="single" w:sz="4" w:space="0" w:color="000000"/>
            </w:tcBorders>
            <w:shd w:val="clear" w:color="auto" w:fill="1F3864"/>
          </w:tcPr>
          <w:p w14:paraId="2D1572CC" w14:textId="77777777" w:rsidR="004E3593" w:rsidRPr="00F244EC" w:rsidRDefault="004E3593" w:rsidP="00771F59">
            <w:pPr>
              <w:pStyle w:val="TableParagraph"/>
              <w:kinsoku w:val="0"/>
              <w:overflowPunct w:val="0"/>
              <w:spacing w:line="248" w:lineRule="exact"/>
              <w:ind w:left="2301" w:right="1934"/>
              <w:jc w:val="center"/>
              <w:rPr>
                <w:rFonts w:asciiTheme="minorHAnsi" w:hAnsiTheme="minorHAnsi" w:cstheme="minorHAnsi"/>
                <w:b/>
                <w:bCs/>
                <w:color w:val="F0F2F4" w:themeColor="background2" w:themeTint="33"/>
                <w:spacing w:val="-5"/>
                <w:sz w:val="22"/>
                <w:szCs w:val="22"/>
              </w:rPr>
            </w:pPr>
            <w:r w:rsidRPr="00F244EC">
              <w:rPr>
                <w:rFonts w:asciiTheme="minorHAnsi" w:hAnsiTheme="minorHAnsi" w:cstheme="minorHAnsi"/>
                <w:b/>
                <w:bCs/>
                <w:color w:val="F0F2F4" w:themeColor="background2" w:themeTint="33"/>
                <w:sz w:val="22"/>
                <w:szCs w:val="22"/>
              </w:rPr>
              <w:t>REQUIRED</w:t>
            </w:r>
            <w:r w:rsidRPr="00F244EC">
              <w:rPr>
                <w:rFonts w:asciiTheme="minorHAnsi" w:hAnsiTheme="minorHAnsi" w:cstheme="minorHAnsi"/>
                <w:b/>
                <w:bCs/>
                <w:color w:val="F0F2F4" w:themeColor="background2" w:themeTint="33"/>
                <w:spacing w:val="-5"/>
                <w:sz w:val="22"/>
                <w:szCs w:val="22"/>
              </w:rPr>
              <w:t xml:space="preserve"> </w:t>
            </w:r>
            <w:r w:rsidRPr="00F244EC">
              <w:rPr>
                <w:rFonts w:asciiTheme="minorHAnsi" w:hAnsiTheme="minorHAnsi" w:cstheme="minorHAnsi"/>
                <w:b/>
                <w:bCs/>
                <w:color w:val="F0F2F4" w:themeColor="background2" w:themeTint="33"/>
                <w:sz w:val="22"/>
                <w:szCs w:val="22"/>
              </w:rPr>
              <w:t>PETITION</w:t>
            </w:r>
            <w:r w:rsidRPr="00F244EC">
              <w:rPr>
                <w:rFonts w:asciiTheme="minorHAnsi" w:hAnsiTheme="minorHAnsi" w:cstheme="minorHAnsi"/>
                <w:b/>
                <w:bCs/>
                <w:color w:val="F0F2F4" w:themeColor="background2" w:themeTint="33"/>
                <w:spacing w:val="-2"/>
                <w:sz w:val="22"/>
                <w:szCs w:val="22"/>
              </w:rPr>
              <w:t xml:space="preserve"> </w:t>
            </w:r>
            <w:r w:rsidRPr="00F244EC">
              <w:rPr>
                <w:rFonts w:asciiTheme="minorHAnsi" w:hAnsiTheme="minorHAnsi" w:cstheme="minorHAnsi"/>
                <w:b/>
                <w:bCs/>
                <w:color w:val="F0F2F4" w:themeColor="background2" w:themeTint="33"/>
                <w:sz w:val="22"/>
                <w:szCs w:val="22"/>
              </w:rPr>
              <w:t>SIGNATURES</w:t>
            </w:r>
            <w:r w:rsidRPr="00F244EC">
              <w:rPr>
                <w:rFonts w:asciiTheme="minorHAnsi" w:hAnsiTheme="minorHAnsi" w:cstheme="minorHAnsi"/>
                <w:b/>
                <w:bCs/>
                <w:color w:val="F0F2F4" w:themeColor="background2" w:themeTint="33"/>
                <w:spacing w:val="-4"/>
                <w:sz w:val="22"/>
                <w:szCs w:val="22"/>
              </w:rPr>
              <w:t xml:space="preserve"> </w:t>
            </w:r>
            <w:r w:rsidRPr="00F244EC">
              <w:rPr>
                <w:rFonts w:asciiTheme="minorHAnsi" w:hAnsiTheme="minorHAnsi" w:cstheme="minorHAnsi"/>
                <w:b/>
                <w:bCs/>
                <w:color w:val="F0F2F4" w:themeColor="background2" w:themeTint="33"/>
                <w:sz w:val="22"/>
                <w:szCs w:val="22"/>
              </w:rPr>
              <w:t>IF</w:t>
            </w:r>
            <w:r w:rsidRPr="00F244EC">
              <w:rPr>
                <w:rFonts w:asciiTheme="minorHAnsi" w:hAnsiTheme="minorHAnsi" w:cstheme="minorHAnsi"/>
                <w:b/>
                <w:bCs/>
                <w:color w:val="F0F2F4" w:themeColor="background2" w:themeTint="33"/>
                <w:spacing w:val="-6"/>
                <w:sz w:val="22"/>
                <w:szCs w:val="22"/>
              </w:rPr>
              <w:t xml:space="preserve"> </w:t>
            </w:r>
            <w:r w:rsidRPr="00F244EC">
              <w:rPr>
                <w:rFonts w:asciiTheme="minorHAnsi" w:hAnsiTheme="minorHAnsi" w:cstheme="minorHAnsi"/>
                <w:b/>
                <w:bCs/>
                <w:color w:val="F0F2F4" w:themeColor="background2" w:themeTint="33"/>
                <w:sz w:val="22"/>
                <w:szCs w:val="22"/>
              </w:rPr>
              <w:t>NOT</w:t>
            </w:r>
            <w:r w:rsidRPr="00F244EC">
              <w:rPr>
                <w:rFonts w:asciiTheme="minorHAnsi" w:hAnsiTheme="minorHAnsi" w:cstheme="minorHAnsi"/>
                <w:b/>
                <w:bCs/>
                <w:color w:val="F0F2F4" w:themeColor="background2" w:themeTint="33"/>
                <w:spacing w:val="-4"/>
                <w:sz w:val="22"/>
                <w:szCs w:val="22"/>
              </w:rPr>
              <w:t xml:space="preserve"> </w:t>
            </w:r>
            <w:r w:rsidRPr="00F244EC">
              <w:rPr>
                <w:rFonts w:asciiTheme="minorHAnsi" w:hAnsiTheme="minorHAnsi" w:cstheme="minorHAnsi"/>
                <w:b/>
                <w:bCs/>
                <w:color w:val="F0F2F4" w:themeColor="background2" w:themeTint="33"/>
                <w:sz w:val="22"/>
                <w:szCs w:val="22"/>
              </w:rPr>
              <w:t>CONVERSION</w:t>
            </w:r>
            <w:r w:rsidRPr="00F244EC">
              <w:rPr>
                <w:rFonts w:asciiTheme="minorHAnsi" w:hAnsiTheme="minorHAnsi" w:cstheme="minorHAnsi"/>
                <w:b/>
                <w:bCs/>
                <w:color w:val="F0F2F4" w:themeColor="background2" w:themeTint="33"/>
                <w:spacing w:val="-2"/>
                <w:sz w:val="22"/>
                <w:szCs w:val="22"/>
              </w:rPr>
              <w:t xml:space="preserve"> </w:t>
            </w:r>
            <w:r w:rsidRPr="00F244EC">
              <w:rPr>
                <w:rFonts w:asciiTheme="minorHAnsi" w:hAnsiTheme="minorHAnsi" w:cstheme="minorHAnsi"/>
                <w:b/>
                <w:bCs/>
                <w:color w:val="F0F2F4" w:themeColor="background2" w:themeTint="33"/>
                <w:sz w:val="22"/>
                <w:szCs w:val="22"/>
              </w:rPr>
              <w:t>OF</w:t>
            </w:r>
            <w:r w:rsidRPr="00F244EC">
              <w:rPr>
                <w:rFonts w:asciiTheme="minorHAnsi" w:hAnsiTheme="minorHAnsi" w:cstheme="minorHAnsi"/>
                <w:b/>
                <w:bCs/>
                <w:color w:val="F0F2F4" w:themeColor="background2" w:themeTint="33"/>
                <w:spacing w:val="-4"/>
                <w:sz w:val="22"/>
                <w:szCs w:val="22"/>
              </w:rPr>
              <w:t xml:space="preserve"> </w:t>
            </w:r>
            <w:r w:rsidRPr="00F244EC">
              <w:rPr>
                <w:rFonts w:asciiTheme="minorHAnsi" w:hAnsiTheme="minorHAnsi" w:cstheme="minorHAnsi"/>
                <w:b/>
                <w:bCs/>
                <w:color w:val="F0F2F4" w:themeColor="background2" w:themeTint="33"/>
                <w:sz w:val="22"/>
                <w:szCs w:val="22"/>
              </w:rPr>
              <w:t>EXISTING</w:t>
            </w:r>
            <w:r w:rsidRPr="00F244EC">
              <w:rPr>
                <w:rFonts w:asciiTheme="minorHAnsi" w:hAnsiTheme="minorHAnsi" w:cstheme="minorHAnsi"/>
                <w:b/>
                <w:bCs/>
                <w:color w:val="F0F2F4" w:themeColor="background2" w:themeTint="33"/>
                <w:spacing w:val="-4"/>
                <w:sz w:val="22"/>
                <w:szCs w:val="22"/>
              </w:rPr>
              <w:t xml:space="preserve"> </w:t>
            </w:r>
            <w:r w:rsidRPr="00F244EC">
              <w:rPr>
                <w:rFonts w:asciiTheme="minorHAnsi" w:hAnsiTheme="minorHAnsi" w:cstheme="minorHAnsi"/>
                <w:b/>
                <w:bCs/>
                <w:color w:val="F0F2F4" w:themeColor="background2" w:themeTint="33"/>
                <w:sz w:val="22"/>
                <w:szCs w:val="22"/>
              </w:rPr>
              <w:t>PUBLIC</w:t>
            </w:r>
            <w:r w:rsidRPr="00F244EC">
              <w:rPr>
                <w:rFonts w:asciiTheme="minorHAnsi" w:hAnsiTheme="minorHAnsi" w:cstheme="minorHAnsi"/>
                <w:b/>
                <w:bCs/>
                <w:color w:val="F0F2F4" w:themeColor="background2" w:themeTint="33"/>
                <w:spacing w:val="-2"/>
                <w:sz w:val="22"/>
                <w:szCs w:val="22"/>
              </w:rPr>
              <w:t xml:space="preserve"> </w:t>
            </w:r>
            <w:r w:rsidRPr="00F244EC">
              <w:rPr>
                <w:rFonts w:asciiTheme="minorHAnsi" w:hAnsiTheme="minorHAnsi" w:cstheme="minorHAnsi"/>
                <w:b/>
                <w:bCs/>
                <w:color w:val="F0F2F4" w:themeColor="background2" w:themeTint="33"/>
                <w:sz w:val="22"/>
                <w:szCs w:val="22"/>
              </w:rPr>
              <w:t>SCHOOL</w:t>
            </w:r>
            <w:r w:rsidRPr="00F244EC">
              <w:rPr>
                <w:rFonts w:asciiTheme="minorHAnsi" w:hAnsiTheme="minorHAnsi" w:cstheme="minorHAnsi"/>
                <w:b/>
                <w:bCs/>
                <w:color w:val="F0F2F4" w:themeColor="background2" w:themeTint="33"/>
                <w:spacing w:val="-5"/>
                <w:sz w:val="22"/>
                <w:szCs w:val="22"/>
              </w:rPr>
              <w:t xml:space="preserve"> </w:t>
            </w:r>
          </w:p>
          <w:p w14:paraId="2AE1B43B" w14:textId="77013B78" w:rsidR="004E3593" w:rsidRPr="00F244EC" w:rsidRDefault="004E3593" w:rsidP="00771F59">
            <w:pPr>
              <w:pStyle w:val="TableParagraph"/>
              <w:kinsoku w:val="0"/>
              <w:overflowPunct w:val="0"/>
              <w:spacing w:line="248" w:lineRule="exact"/>
              <w:ind w:left="2301" w:right="1934"/>
              <w:jc w:val="center"/>
              <w:rPr>
                <w:rFonts w:asciiTheme="minorHAnsi" w:hAnsiTheme="minorHAnsi" w:cstheme="minorHAnsi"/>
                <w:b/>
                <w:bCs/>
                <w:color w:val="F0F2F4" w:themeColor="background2" w:themeTint="33"/>
                <w:sz w:val="22"/>
                <w:szCs w:val="22"/>
              </w:rPr>
            </w:pPr>
            <w:r w:rsidRPr="00F244EC">
              <w:rPr>
                <w:rFonts w:asciiTheme="minorHAnsi" w:hAnsiTheme="minorHAnsi" w:cstheme="minorHAnsi"/>
                <w:b/>
                <w:bCs/>
                <w:color w:val="F0F2F4" w:themeColor="background2" w:themeTint="33"/>
                <w:sz w:val="22"/>
                <w:szCs w:val="22"/>
              </w:rPr>
              <w:t>(Education</w:t>
            </w:r>
            <w:r w:rsidRPr="00F244EC">
              <w:rPr>
                <w:rFonts w:asciiTheme="minorHAnsi" w:hAnsiTheme="minorHAnsi" w:cstheme="minorHAnsi"/>
                <w:b/>
                <w:bCs/>
                <w:color w:val="F0F2F4" w:themeColor="background2" w:themeTint="33"/>
                <w:spacing w:val="-2"/>
                <w:sz w:val="22"/>
                <w:szCs w:val="22"/>
              </w:rPr>
              <w:t xml:space="preserve"> </w:t>
            </w:r>
            <w:r w:rsidRPr="00F244EC">
              <w:rPr>
                <w:rFonts w:asciiTheme="minorHAnsi" w:hAnsiTheme="minorHAnsi" w:cstheme="minorHAnsi"/>
                <w:b/>
                <w:bCs/>
                <w:color w:val="F0F2F4" w:themeColor="background2" w:themeTint="33"/>
                <w:sz w:val="22"/>
                <w:szCs w:val="22"/>
              </w:rPr>
              <w:t>Code</w:t>
            </w:r>
            <w:r w:rsidRPr="00F244EC">
              <w:rPr>
                <w:rFonts w:asciiTheme="minorHAnsi" w:hAnsiTheme="minorHAnsi" w:cstheme="minorHAnsi"/>
                <w:b/>
                <w:bCs/>
                <w:color w:val="F0F2F4" w:themeColor="background2" w:themeTint="33"/>
                <w:spacing w:val="-4"/>
                <w:sz w:val="22"/>
                <w:szCs w:val="22"/>
              </w:rPr>
              <w:t xml:space="preserve"> § </w:t>
            </w:r>
            <w:r w:rsidRPr="00F244EC">
              <w:rPr>
                <w:rFonts w:asciiTheme="minorHAnsi" w:hAnsiTheme="minorHAnsi" w:cstheme="minorHAnsi"/>
                <w:b/>
                <w:bCs/>
                <w:color w:val="F0F2F4" w:themeColor="background2" w:themeTint="33"/>
                <w:sz w:val="22"/>
                <w:szCs w:val="22"/>
              </w:rPr>
              <w:t>47605</w:t>
            </w:r>
            <w:r w:rsidR="008C0AD6">
              <w:rPr>
                <w:rFonts w:asciiTheme="minorHAnsi" w:hAnsiTheme="minorHAnsi" w:cstheme="minorHAnsi"/>
                <w:b/>
                <w:bCs/>
                <w:color w:val="F0F2F4" w:themeColor="background2" w:themeTint="33"/>
                <w:sz w:val="22"/>
                <w:szCs w:val="22"/>
              </w:rPr>
              <w:t>.6</w:t>
            </w:r>
            <w:r>
              <w:rPr>
                <w:rFonts w:asciiTheme="minorHAnsi" w:hAnsiTheme="minorHAnsi" w:cstheme="minorHAnsi"/>
                <w:b/>
                <w:bCs/>
                <w:color w:val="F0F2F4" w:themeColor="background2" w:themeTint="33"/>
                <w:sz w:val="22"/>
                <w:szCs w:val="22"/>
              </w:rPr>
              <w:t xml:space="preserve"> subd. </w:t>
            </w:r>
            <w:r w:rsidRPr="00F244EC">
              <w:rPr>
                <w:rFonts w:asciiTheme="minorHAnsi" w:hAnsiTheme="minorHAnsi" w:cstheme="minorHAnsi"/>
                <w:b/>
                <w:bCs/>
                <w:color w:val="F0F2F4" w:themeColor="background2" w:themeTint="33"/>
                <w:sz w:val="22"/>
                <w:szCs w:val="22"/>
              </w:rPr>
              <w:t>(</w:t>
            </w:r>
            <w:r w:rsidR="001740A7">
              <w:rPr>
                <w:rFonts w:asciiTheme="minorHAnsi" w:hAnsiTheme="minorHAnsi" w:cstheme="minorHAnsi"/>
                <w:b/>
                <w:bCs/>
                <w:color w:val="F0F2F4" w:themeColor="background2" w:themeTint="33"/>
                <w:sz w:val="22"/>
                <w:szCs w:val="22"/>
              </w:rPr>
              <w:t>A</w:t>
            </w:r>
            <w:r w:rsidRPr="00F244EC">
              <w:rPr>
                <w:rFonts w:asciiTheme="minorHAnsi" w:hAnsiTheme="minorHAnsi" w:cstheme="minorHAnsi"/>
                <w:b/>
                <w:bCs/>
                <w:color w:val="F0F2F4" w:themeColor="background2" w:themeTint="33"/>
                <w:sz w:val="22"/>
                <w:szCs w:val="22"/>
              </w:rPr>
              <w:t>)</w:t>
            </w:r>
            <w:r>
              <w:rPr>
                <w:rFonts w:asciiTheme="minorHAnsi" w:hAnsiTheme="minorHAnsi" w:cstheme="minorHAnsi"/>
                <w:b/>
                <w:bCs/>
                <w:color w:val="F0F2F4" w:themeColor="background2" w:themeTint="33"/>
                <w:sz w:val="22"/>
                <w:szCs w:val="22"/>
              </w:rPr>
              <w:t>.</w:t>
            </w:r>
            <w:r w:rsidRPr="00F244EC">
              <w:rPr>
                <w:rFonts w:asciiTheme="minorHAnsi" w:hAnsiTheme="minorHAnsi" w:cstheme="minorHAnsi"/>
                <w:b/>
                <w:bCs/>
                <w:color w:val="F0F2F4" w:themeColor="background2" w:themeTint="33"/>
                <w:sz w:val="22"/>
                <w:szCs w:val="22"/>
              </w:rPr>
              <w:t>)</w:t>
            </w:r>
          </w:p>
        </w:tc>
      </w:tr>
      <w:tr w:rsidR="004E3593" w:rsidRPr="000D0B73" w14:paraId="6DC66939" w14:textId="77777777" w:rsidTr="7BEAC3D3">
        <w:trPr>
          <w:trHeight w:val="537"/>
          <w:jc w:val="center"/>
        </w:trPr>
        <w:tc>
          <w:tcPr>
            <w:tcW w:w="11883" w:type="dxa"/>
            <w:gridSpan w:val="2"/>
            <w:tcBorders>
              <w:top w:val="single" w:sz="4" w:space="0" w:color="000000"/>
              <w:left w:val="single" w:sz="4" w:space="0" w:color="000000"/>
              <w:bottom w:val="single" w:sz="4" w:space="0" w:color="000000"/>
              <w:right w:val="single" w:sz="4" w:space="0" w:color="000000"/>
            </w:tcBorders>
          </w:tcPr>
          <w:p w14:paraId="43A0CCDE" w14:textId="77777777" w:rsidR="004E3593" w:rsidRPr="00D97E5F" w:rsidRDefault="004E3593" w:rsidP="00771F59">
            <w:pPr>
              <w:pStyle w:val="TableParagraph"/>
              <w:widowControl w:val="0"/>
              <w:numPr>
                <w:ilvl w:val="0"/>
                <w:numId w:val="55"/>
              </w:numPr>
              <w:tabs>
                <w:tab w:val="left" w:pos="468"/>
              </w:tabs>
              <w:kinsoku w:val="0"/>
              <w:overflowPunct w:val="0"/>
              <w:autoSpaceDE w:val="0"/>
              <w:autoSpaceDN w:val="0"/>
              <w:adjustRightInd w:val="0"/>
              <w:spacing w:line="265" w:lineRule="exact"/>
              <w:ind w:hanging="361"/>
              <w:rPr>
                <w:rFonts w:asciiTheme="minorHAnsi" w:hAnsiTheme="minorHAnsi" w:cstheme="minorHAnsi"/>
                <w:color w:val="FF0000"/>
                <w:sz w:val="22"/>
                <w:szCs w:val="22"/>
              </w:rPr>
            </w:pPr>
            <w:r w:rsidRPr="00D97E5F">
              <w:rPr>
                <w:rFonts w:asciiTheme="minorHAnsi" w:hAnsiTheme="minorHAnsi" w:cstheme="minorHAnsi"/>
                <w:color w:val="FF0000"/>
                <w:sz w:val="22"/>
                <w:szCs w:val="22"/>
              </w:rPr>
              <w:t>50% of</w:t>
            </w:r>
            <w:r w:rsidRPr="00D97E5F">
              <w:rPr>
                <w:rFonts w:asciiTheme="minorHAnsi" w:hAnsiTheme="minorHAnsi" w:cstheme="minorHAnsi"/>
                <w:color w:val="FF0000"/>
                <w:spacing w:val="-4"/>
                <w:sz w:val="22"/>
                <w:szCs w:val="22"/>
              </w:rPr>
              <w:t xml:space="preserve"> </w:t>
            </w:r>
            <w:r w:rsidRPr="00D97E5F">
              <w:rPr>
                <w:rFonts w:asciiTheme="minorHAnsi" w:hAnsiTheme="minorHAnsi" w:cstheme="minorHAnsi"/>
                <w:color w:val="FF0000"/>
                <w:sz w:val="22"/>
                <w:szCs w:val="22"/>
              </w:rPr>
              <w:t>parents/guardians</w:t>
            </w:r>
            <w:r w:rsidRPr="00D97E5F">
              <w:rPr>
                <w:rFonts w:asciiTheme="minorHAnsi" w:hAnsiTheme="minorHAnsi" w:cstheme="minorHAnsi"/>
                <w:color w:val="FF0000"/>
                <w:spacing w:val="-3"/>
                <w:sz w:val="22"/>
                <w:szCs w:val="22"/>
              </w:rPr>
              <w:t xml:space="preserve"> </w:t>
            </w:r>
            <w:r w:rsidRPr="00D97E5F">
              <w:rPr>
                <w:rFonts w:asciiTheme="minorHAnsi" w:hAnsiTheme="minorHAnsi" w:cstheme="minorHAnsi"/>
                <w:color w:val="FF0000"/>
                <w:sz w:val="22"/>
                <w:szCs w:val="22"/>
              </w:rPr>
              <w:t>of</w:t>
            </w:r>
            <w:r w:rsidRPr="00D97E5F">
              <w:rPr>
                <w:rFonts w:asciiTheme="minorHAnsi" w:hAnsiTheme="minorHAnsi" w:cstheme="minorHAnsi"/>
                <w:color w:val="FF0000"/>
                <w:spacing w:val="-1"/>
                <w:sz w:val="22"/>
                <w:szCs w:val="22"/>
              </w:rPr>
              <w:t xml:space="preserve"> </w:t>
            </w:r>
            <w:r w:rsidRPr="00D97E5F">
              <w:rPr>
                <w:rFonts w:asciiTheme="minorHAnsi" w:hAnsiTheme="minorHAnsi" w:cstheme="minorHAnsi"/>
                <w:color w:val="FF0000"/>
                <w:sz w:val="22"/>
                <w:szCs w:val="22"/>
              </w:rPr>
              <w:t>the</w:t>
            </w:r>
            <w:r w:rsidRPr="00D97E5F">
              <w:rPr>
                <w:rFonts w:asciiTheme="minorHAnsi" w:hAnsiTheme="minorHAnsi" w:cstheme="minorHAnsi"/>
                <w:color w:val="FF0000"/>
                <w:spacing w:val="-3"/>
                <w:sz w:val="22"/>
                <w:szCs w:val="22"/>
              </w:rPr>
              <w:t xml:space="preserve"> </w:t>
            </w:r>
            <w:r w:rsidRPr="00D97E5F">
              <w:rPr>
                <w:rFonts w:asciiTheme="minorHAnsi" w:hAnsiTheme="minorHAnsi" w:cstheme="minorHAnsi"/>
                <w:color w:val="FF0000"/>
                <w:sz w:val="22"/>
                <w:szCs w:val="22"/>
              </w:rPr>
              <w:t>number</w:t>
            </w:r>
            <w:r w:rsidRPr="00D97E5F">
              <w:rPr>
                <w:rFonts w:asciiTheme="minorHAnsi" w:hAnsiTheme="minorHAnsi" w:cstheme="minorHAnsi"/>
                <w:color w:val="FF0000"/>
                <w:spacing w:val="-3"/>
                <w:sz w:val="22"/>
                <w:szCs w:val="22"/>
              </w:rPr>
              <w:t xml:space="preserve"> </w:t>
            </w:r>
            <w:r w:rsidRPr="00D97E5F">
              <w:rPr>
                <w:rFonts w:asciiTheme="minorHAnsi" w:hAnsiTheme="minorHAnsi" w:cstheme="minorHAnsi"/>
                <w:color w:val="FF0000"/>
                <w:sz w:val="22"/>
                <w:szCs w:val="22"/>
              </w:rPr>
              <w:t>of</w:t>
            </w:r>
            <w:r w:rsidRPr="00D97E5F">
              <w:rPr>
                <w:rFonts w:asciiTheme="minorHAnsi" w:hAnsiTheme="minorHAnsi" w:cstheme="minorHAnsi"/>
                <w:color w:val="FF0000"/>
                <w:spacing w:val="-4"/>
                <w:sz w:val="22"/>
                <w:szCs w:val="22"/>
              </w:rPr>
              <w:t xml:space="preserve"> </w:t>
            </w:r>
            <w:r w:rsidRPr="00D97E5F">
              <w:rPr>
                <w:rFonts w:asciiTheme="minorHAnsi" w:hAnsiTheme="minorHAnsi" w:cstheme="minorHAnsi"/>
                <w:color w:val="FF0000"/>
                <w:sz w:val="22"/>
                <w:szCs w:val="22"/>
              </w:rPr>
              <w:t>age-appropriate</w:t>
            </w:r>
            <w:r w:rsidRPr="00D97E5F">
              <w:rPr>
                <w:rFonts w:asciiTheme="minorHAnsi" w:hAnsiTheme="minorHAnsi" w:cstheme="minorHAnsi"/>
                <w:color w:val="FF0000"/>
                <w:spacing w:val="-3"/>
                <w:sz w:val="22"/>
                <w:szCs w:val="22"/>
              </w:rPr>
              <w:t xml:space="preserve"> </w:t>
            </w:r>
            <w:r w:rsidRPr="00D97E5F">
              <w:rPr>
                <w:rFonts w:asciiTheme="minorHAnsi" w:hAnsiTheme="minorHAnsi" w:cstheme="minorHAnsi"/>
                <w:color w:val="FF0000"/>
                <w:sz w:val="22"/>
                <w:szCs w:val="22"/>
              </w:rPr>
              <w:t>students</w:t>
            </w:r>
            <w:r w:rsidRPr="00D97E5F">
              <w:rPr>
                <w:rFonts w:asciiTheme="minorHAnsi" w:hAnsiTheme="minorHAnsi" w:cstheme="minorHAnsi"/>
                <w:color w:val="FF0000"/>
                <w:spacing w:val="-3"/>
                <w:sz w:val="22"/>
                <w:szCs w:val="22"/>
              </w:rPr>
              <w:t xml:space="preserve"> </w:t>
            </w:r>
            <w:r w:rsidRPr="00D97E5F">
              <w:rPr>
                <w:rFonts w:asciiTheme="minorHAnsi" w:hAnsiTheme="minorHAnsi" w:cstheme="minorHAnsi"/>
                <w:color w:val="FF0000"/>
                <w:sz w:val="22"/>
                <w:szCs w:val="22"/>
              </w:rPr>
              <w:t>expected</w:t>
            </w:r>
            <w:r w:rsidRPr="00D97E5F">
              <w:rPr>
                <w:rFonts w:asciiTheme="minorHAnsi" w:hAnsiTheme="minorHAnsi" w:cstheme="minorHAnsi"/>
                <w:color w:val="FF0000"/>
                <w:spacing w:val="-6"/>
                <w:sz w:val="22"/>
                <w:szCs w:val="22"/>
              </w:rPr>
              <w:t xml:space="preserve"> </w:t>
            </w:r>
            <w:r w:rsidRPr="00D97E5F">
              <w:rPr>
                <w:rFonts w:asciiTheme="minorHAnsi" w:hAnsiTheme="minorHAnsi" w:cstheme="minorHAnsi"/>
                <w:color w:val="FF0000"/>
                <w:sz w:val="22"/>
                <w:szCs w:val="22"/>
              </w:rPr>
              <w:t>to</w:t>
            </w:r>
            <w:r w:rsidRPr="00D97E5F">
              <w:rPr>
                <w:rFonts w:asciiTheme="minorHAnsi" w:hAnsiTheme="minorHAnsi" w:cstheme="minorHAnsi"/>
                <w:color w:val="FF0000"/>
                <w:spacing w:val="-2"/>
                <w:sz w:val="22"/>
                <w:szCs w:val="22"/>
              </w:rPr>
              <w:t xml:space="preserve"> </w:t>
            </w:r>
            <w:r w:rsidRPr="00D97E5F">
              <w:rPr>
                <w:rFonts w:asciiTheme="minorHAnsi" w:hAnsiTheme="minorHAnsi" w:cstheme="minorHAnsi"/>
                <w:color w:val="FF0000"/>
                <w:sz w:val="22"/>
                <w:szCs w:val="22"/>
              </w:rPr>
              <w:t>enroll</w:t>
            </w:r>
            <w:r w:rsidRPr="00D97E5F">
              <w:rPr>
                <w:rFonts w:asciiTheme="minorHAnsi" w:hAnsiTheme="minorHAnsi" w:cstheme="minorHAnsi"/>
                <w:color w:val="FF0000"/>
                <w:spacing w:val="-1"/>
                <w:sz w:val="22"/>
                <w:szCs w:val="22"/>
              </w:rPr>
              <w:t xml:space="preserve"> </w:t>
            </w:r>
            <w:r w:rsidRPr="00D97E5F">
              <w:rPr>
                <w:rFonts w:asciiTheme="minorHAnsi" w:hAnsiTheme="minorHAnsi" w:cstheme="minorHAnsi"/>
                <w:color w:val="FF0000"/>
                <w:sz w:val="22"/>
                <w:szCs w:val="22"/>
              </w:rPr>
              <w:t>for</w:t>
            </w:r>
            <w:r w:rsidRPr="00D97E5F">
              <w:rPr>
                <w:rFonts w:asciiTheme="minorHAnsi" w:hAnsiTheme="minorHAnsi" w:cstheme="minorHAnsi"/>
                <w:color w:val="FF0000"/>
                <w:spacing w:val="-3"/>
                <w:sz w:val="22"/>
                <w:szCs w:val="22"/>
              </w:rPr>
              <w:t xml:space="preserve"> </w:t>
            </w:r>
            <w:r w:rsidRPr="00D97E5F">
              <w:rPr>
                <w:rFonts w:asciiTheme="minorHAnsi" w:hAnsiTheme="minorHAnsi" w:cstheme="minorHAnsi"/>
                <w:color w:val="FF0000"/>
                <w:sz w:val="22"/>
                <w:szCs w:val="22"/>
              </w:rPr>
              <w:t>1st</w:t>
            </w:r>
            <w:r w:rsidRPr="00D97E5F">
              <w:rPr>
                <w:rFonts w:asciiTheme="minorHAnsi" w:hAnsiTheme="minorHAnsi" w:cstheme="minorHAnsi"/>
                <w:color w:val="FF0000"/>
                <w:spacing w:val="-3"/>
                <w:sz w:val="22"/>
                <w:szCs w:val="22"/>
              </w:rPr>
              <w:t xml:space="preserve"> </w:t>
            </w:r>
            <w:r w:rsidRPr="00D97E5F">
              <w:rPr>
                <w:rFonts w:asciiTheme="minorHAnsi" w:hAnsiTheme="minorHAnsi" w:cstheme="minorHAnsi"/>
                <w:color w:val="FF0000"/>
                <w:sz w:val="22"/>
                <w:szCs w:val="22"/>
              </w:rPr>
              <w:t>year</w:t>
            </w:r>
            <w:r w:rsidRPr="00D97E5F">
              <w:rPr>
                <w:rFonts w:asciiTheme="minorHAnsi" w:hAnsiTheme="minorHAnsi" w:cstheme="minorHAnsi"/>
                <w:color w:val="FF0000"/>
                <w:spacing w:val="-4"/>
                <w:sz w:val="22"/>
                <w:szCs w:val="22"/>
              </w:rPr>
              <w:t xml:space="preserve"> </w:t>
            </w:r>
            <w:r w:rsidRPr="00D97E5F">
              <w:rPr>
                <w:rFonts w:asciiTheme="minorHAnsi" w:hAnsiTheme="minorHAnsi" w:cstheme="minorHAnsi"/>
                <w:color w:val="FF0000"/>
                <w:sz w:val="22"/>
                <w:szCs w:val="22"/>
              </w:rPr>
              <w:t>of operation,</w:t>
            </w:r>
            <w:r w:rsidRPr="00D97E5F">
              <w:rPr>
                <w:rFonts w:asciiTheme="minorHAnsi" w:hAnsiTheme="minorHAnsi" w:cstheme="minorHAnsi"/>
                <w:color w:val="FF0000"/>
                <w:spacing w:val="-1"/>
                <w:sz w:val="22"/>
                <w:szCs w:val="22"/>
              </w:rPr>
              <w:t xml:space="preserve"> </w:t>
            </w:r>
            <w:r w:rsidRPr="00D97E5F">
              <w:rPr>
                <w:rFonts w:asciiTheme="minorHAnsi" w:hAnsiTheme="minorHAnsi" w:cstheme="minorHAnsi"/>
                <w:color w:val="FF0000"/>
                <w:sz w:val="22"/>
                <w:szCs w:val="22"/>
              </w:rPr>
              <w:t>in</w:t>
            </w:r>
            <w:r w:rsidRPr="00D97E5F">
              <w:rPr>
                <w:rFonts w:asciiTheme="minorHAnsi" w:hAnsiTheme="minorHAnsi" w:cstheme="minorHAnsi"/>
                <w:color w:val="FF0000"/>
                <w:spacing w:val="-4"/>
                <w:sz w:val="22"/>
                <w:szCs w:val="22"/>
              </w:rPr>
              <w:t xml:space="preserve"> </w:t>
            </w:r>
            <w:r w:rsidRPr="00D97E5F">
              <w:rPr>
                <w:rFonts w:asciiTheme="minorHAnsi" w:hAnsiTheme="minorHAnsi" w:cstheme="minorHAnsi"/>
                <w:color w:val="FF0000"/>
                <w:sz w:val="22"/>
                <w:szCs w:val="22"/>
              </w:rPr>
              <w:t>the form</w:t>
            </w:r>
          </w:p>
          <w:p w14:paraId="58EE2B09" w14:textId="5437A63F" w:rsidR="004E3593" w:rsidRPr="00D705F0" w:rsidRDefault="004E3593" w:rsidP="00D705F0">
            <w:pPr>
              <w:pStyle w:val="TableParagraph"/>
              <w:kinsoku w:val="0"/>
              <w:overflowPunct w:val="0"/>
              <w:spacing w:after="120" w:line="252" w:lineRule="exact"/>
              <w:ind w:left="461"/>
              <w:rPr>
                <w:rFonts w:asciiTheme="minorHAnsi" w:hAnsiTheme="minorHAnsi" w:cstheme="minorHAnsi"/>
                <w:color w:val="FF0000"/>
                <w:sz w:val="22"/>
                <w:szCs w:val="22"/>
              </w:rPr>
            </w:pPr>
            <w:r w:rsidRPr="00D97E5F">
              <w:rPr>
                <w:rFonts w:asciiTheme="minorHAnsi" w:hAnsiTheme="minorHAnsi" w:cstheme="minorHAnsi"/>
                <w:color w:val="FF0000"/>
                <w:sz w:val="22"/>
                <w:szCs w:val="22"/>
              </w:rPr>
              <w:t>required by</w:t>
            </w:r>
            <w:r w:rsidRPr="00D97E5F">
              <w:rPr>
                <w:rFonts w:asciiTheme="minorHAnsi" w:hAnsiTheme="minorHAnsi" w:cstheme="minorHAnsi"/>
                <w:color w:val="FF0000"/>
                <w:spacing w:val="-6"/>
                <w:sz w:val="22"/>
                <w:szCs w:val="22"/>
              </w:rPr>
              <w:t xml:space="preserve"> </w:t>
            </w:r>
            <w:r w:rsidRPr="00D97E5F">
              <w:rPr>
                <w:rFonts w:asciiTheme="minorHAnsi" w:hAnsiTheme="minorHAnsi" w:cstheme="minorHAnsi"/>
                <w:color w:val="FF0000"/>
                <w:sz w:val="22"/>
                <w:szCs w:val="22"/>
              </w:rPr>
              <w:t>law.</w:t>
            </w:r>
          </w:p>
        </w:tc>
        <w:tc>
          <w:tcPr>
            <w:tcW w:w="901" w:type="dxa"/>
            <w:gridSpan w:val="2"/>
            <w:tcBorders>
              <w:top w:val="single" w:sz="4" w:space="0" w:color="000000"/>
              <w:left w:val="single" w:sz="4" w:space="0" w:color="000000"/>
              <w:bottom w:val="single" w:sz="4" w:space="0" w:color="000000"/>
              <w:right w:val="single" w:sz="4" w:space="0" w:color="000000"/>
            </w:tcBorders>
          </w:tcPr>
          <w:p w14:paraId="43F5DF12" w14:textId="77777777" w:rsidR="004E3593" w:rsidRPr="000D0B73" w:rsidRDefault="004E3593" w:rsidP="00771F59">
            <w:pPr>
              <w:pStyle w:val="TableParagraph"/>
              <w:kinsoku w:val="0"/>
              <w:overflowPunct w:val="0"/>
              <w:spacing w:line="265" w:lineRule="exact"/>
              <w:ind w:left="290"/>
              <w:rPr>
                <w:rFonts w:asciiTheme="minorHAnsi" w:hAnsiTheme="minorHAnsi" w:cstheme="minorHAnsi"/>
                <w:b/>
                <w:bCs/>
                <w:sz w:val="22"/>
                <w:szCs w:val="22"/>
              </w:rPr>
            </w:pPr>
            <w:r w:rsidRPr="000D0B73">
              <w:rPr>
                <w:rFonts w:asciiTheme="minorHAnsi" w:hAnsiTheme="minorHAnsi" w:cstheme="minorHAnsi"/>
                <w:b/>
                <w:bCs/>
                <w:sz w:val="22"/>
                <w:szCs w:val="22"/>
              </w:rPr>
              <w:t>Yes</w:t>
            </w:r>
          </w:p>
        </w:tc>
        <w:tc>
          <w:tcPr>
            <w:tcW w:w="814" w:type="dxa"/>
            <w:gridSpan w:val="2"/>
            <w:tcBorders>
              <w:top w:val="single" w:sz="4" w:space="0" w:color="000000"/>
              <w:left w:val="single" w:sz="4" w:space="0" w:color="000000"/>
              <w:bottom w:val="single" w:sz="4" w:space="0" w:color="000000"/>
              <w:right w:val="single" w:sz="4" w:space="0" w:color="000000"/>
            </w:tcBorders>
          </w:tcPr>
          <w:p w14:paraId="4A7B9778" w14:textId="77777777" w:rsidR="004E3593" w:rsidRPr="000D0B73" w:rsidRDefault="004E3593" w:rsidP="00771F59">
            <w:pPr>
              <w:pStyle w:val="TableParagraph"/>
              <w:kinsoku w:val="0"/>
              <w:overflowPunct w:val="0"/>
              <w:spacing w:line="265" w:lineRule="exact"/>
              <w:ind w:left="244" w:right="240"/>
              <w:jc w:val="center"/>
              <w:rPr>
                <w:rFonts w:asciiTheme="minorHAnsi" w:hAnsiTheme="minorHAnsi" w:cstheme="minorHAnsi"/>
                <w:b/>
                <w:bCs/>
                <w:sz w:val="22"/>
                <w:szCs w:val="22"/>
              </w:rPr>
            </w:pPr>
            <w:r w:rsidRPr="000D0B73">
              <w:rPr>
                <w:rFonts w:asciiTheme="minorHAnsi" w:hAnsiTheme="minorHAnsi" w:cstheme="minorHAnsi"/>
                <w:b/>
                <w:bCs/>
                <w:sz w:val="22"/>
                <w:szCs w:val="22"/>
              </w:rPr>
              <w:t>No</w:t>
            </w:r>
          </w:p>
        </w:tc>
        <w:tc>
          <w:tcPr>
            <w:tcW w:w="818" w:type="dxa"/>
            <w:tcBorders>
              <w:top w:val="single" w:sz="4" w:space="0" w:color="000000"/>
              <w:left w:val="single" w:sz="4" w:space="0" w:color="000000"/>
              <w:bottom w:val="single" w:sz="4" w:space="0" w:color="000000"/>
              <w:right w:val="single" w:sz="4" w:space="0" w:color="000000"/>
            </w:tcBorders>
          </w:tcPr>
          <w:p w14:paraId="026EBFF2" w14:textId="77777777" w:rsidR="004E3593" w:rsidRPr="000D0B73" w:rsidRDefault="004E3593" w:rsidP="00771F59">
            <w:pPr>
              <w:pStyle w:val="TableParagraph"/>
              <w:kinsoku w:val="0"/>
              <w:overflowPunct w:val="0"/>
              <w:spacing w:line="265" w:lineRule="exact"/>
              <w:ind w:left="185"/>
              <w:rPr>
                <w:rFonts w:asciiTheme="minorHAnsi" w:hAnsiTheme="minorHAnsi" w:cstheme="minorHAnsi"/>
                <w:b/>
                <w:bCs/>
                <w:sz w:val="22"/>
                <w:szCs w:val="22"/>
              </w:rPr>
            </w:pPr>
            <w:r w:rsidRPr="000D0B73">
              <w:rPr>
                <w:rFonts w:asciiTheme="minorHAnsi" w:hAnsiTheme="minorHAnsi" w:cstheme="minorHAnsi"/>
                <w:b/>
                <w:bCs/>
                <w:sz w:val="22"/>
                <w:szCs w:val="22"/>
              </w:rPr>
              <w:t xml:space="preserve">Page </w:t>
            </w:r>
          </w:p>
        </w:tc>
      </w:tr>
      <w:tr w:rsidR="004E3593" w:rsidRPr="000D0B73" w14:paraId="265F56D2" w14:textId="77777777" w:rsidTr="7BEAC3D3">
        <w:trPr>
          <w:trHeight w:val="268"/>
          <w:jc w:val="center"/>
        </w:trPr>
        <w:tc>
          <w:tcPr>
            <w:tcW w:w="14416" w:type="dxa"/>
            <w:gridSpan w:val="7"/>
            <w:tcBorders>
              <w:top w:val="single" w:sz="4" w:space="0" w:color="000000"/>
              <w:left w:val="single" w:sz="4" w:space="0" w:color="000000"/>
              <w:bottom w:val="single" w:sz="4" w:space="0" w:color="000000"/>
              <w:right w:val="single" w:sz="4" w:space="0" w:color="000000"/>
            </w:tcBorders>
          </w:tcPr>
          <w:p w14:paraId="6FBFA665" w14:textId="77777777" w:rsidR="004E3593" w:rsidRPr="000D0B73" w:rsidRDefault="004E3593" w:rsidP="00771F59">
            <w:pPr>
              <w:pStyle w:val="TableParagraph"/>
              <w:kinsoku w:val="0"/>
              <w:overflowPunct w:val="0"/>
              <w:spacing w:line="248" w:lineRule="exact"/>
              <w:ind w:left="2301" w:right="1934"/>
              <w:jc w:val="center"/>
              <w:rPr>
                <w:rFonts w:asciiTheme="minorHAnsi" w:hAnsiTheme="minorHAnsi" w:cstheme="minorHAnsi"/>
                <w:b/>
                <w:bCs/>
                <w:sz w:val="22"/>
                <w:szCs w:val="22"/>
              </w:rPr>
            </w:pPr>
            <w:r w:rsidRPr="000D0B73">
              <w:rPr>
                <w:rFonts w:asciiTheme="minorHAnsi" w:hAnsiTheme="minorHAnsi" w:cstheme="minorHAnsi"/>
                <w:b/>
                <w:bCs/>
                <w:sz w:val="22"/>
                <w:szCs w:val="22"/>
              </w:rPr>
              <w:t>OR</w:t>
            </w:r>
          </w:p>
        </w:tc>
      </w:tr>
      <w:tr w:rsidR="004E3593" w:rsidRPr="000D0B73" w14:paraId="04E0CA42" w14:textId="77777777" w:rsidTr="7BEAC3D3">
        <w:trPr>
          <w:trHeight w:val="537"/>
          <w:jc w:val="center"/>
        </w:trPr>
        <w:tc>
          <w:tcPr>
            <w:tcW w:w="11883" w:type="dxa"/>
            <w:gridSpan w:val="2"/>
            <w:tcBorders>
              <w:top w:val="single" w:sz="4" w:space="0" w:color="000000"/>
              <w:left w:val="single" w:sz="4" w:space="0" w:color="000000"/>
              <w:bottom w:val="single" w:sz="4" w:space="0" w:color="000000"/>
              <w:right w:val="single" w:sz="4" w:space="0" w:color="000000"/>
            </w:tcBorders>
          </w:tcPr>
          <w:p w14:paraId="32927FF2" w14:textId="77777777" w:rsidR="004E3593" w:rsidRPr="00D97E5F" w:rsidRDefault="004E3593" w:rsidP="00771F59">
            <w:pPr>
              <w:pStyle w:val="TableParagraph"/>
              <w:widowControl w:val="0"/>
              <w:numPr>
                <w:ilvl w:val="0"/>
                <w:numId w:val="54"/>
              </w:numPr>
              <w:tabs>
                <w:tab w:val="left" w:pos="468"/>
              </w:tabs>
              <w:kinsoku w:val="0"/>
              <w:overflowPunct w:val="0"/>
              <w:autoSpaceDE w:val="0"/>
              <w:autoSpaceDN w:val="0"/>
              <w:adjustRightInd w:val="0"/>
              <w:spacing w:line="265" w:lineRule="exact"/>
              <w:ind w:hanging="361"/>
              <w:rPr>
                <w:rFonts w:asciiTheme="minorHAnsi" w:hAnsiTheme="minorHAnsi" w:cstheme="minorHAnsi"/>
                <w:color w:val="FF0000"/>
                <w:sz w:val="22"/>
                <w:szCs w:val="22"/>
              </w:rPr>
            </w:pPr>
            <w:r w:rsidRPr="00D97E5F">
              <w:rPr>
                <w:rFonts w:asciiTheme="minorHAnsi" w:hAnsiTheme="minorHAnsi" w:cstheme="minorHAnsi"/>
                <w:color w:val="FF0000"/>
                <w:sz w:val="22"/>
                <w:szCs w:val="22"/>
              </w:rPr>
              <w:t>50%</w:t>
            </w:r>
            <w:r w:rsidRPr="00D97E5F">
              <w:rPr>
                <w:rFonts w:asciiTheme="minorHAnsi" w:hAnsiTheme="minorHAnsi" w:cstheme="minorHAnsi"/>
                <w:color w:val="FF0000"/>
                <w:spacing w:val="-1"/>
                <w:sz w:val="22"/>
                <w:szCs w:val="22"/>
              </w:rPr>
              <w:t xml:space="preserve"> </w:t>
            </w:r>
            <w:r w:rsidRPr="00D97E5F">
              <w:rPr>
                <w:rFonts w:asciiTheme="minorHAnsi" w:hAnsiTheme="minorHAnsi" w:cstheme="minorHAnsi"/>
                <w:color w:val="FF0000"/>
                <w:sz w:val="22"/>
                <w:szCs w:val="22"/>
              </w:rPr>
              <w:t>of</w:t>
            </w:r>
            <w:r w:rsidRPr="00D97E5F">
              <w:rPr>
                <w:rFonts w:asciiTheme="minorHAnsi" w:hAnsiTheme="minorHAnsi" w:cstheme="minorHAnsi"/>
                <w:color w:val="FF0000"/>
                <w:spacing w:val="-4"/>
                <w:sz w:val="22"/>
                <w:szCs w:val="22"/>
              </w:rPr>
              <w:t xml:space="preserve"> </w:t>
            </w:r>
            <w:r w:rsidRPr="00D97E5F">
              <w:rPr>
                <w:rFonts w:asciiTheme="minorHAnsi" w:hAnsiTheme="minorHAnsi" w:cstheme="minorHAnsi"/>
                <w:color w:val="FF0000"/>
                <w:sz w:val="22"/>
                <w:szCs w:val="22"/>
              </w:rPr>
              <w:t>the</w:t>
            </w:r>
            <w:r w:rsidRPr="00D97E5F">
              <w:rPr>
                <w:rFonts w:asciiTheme="minorHAnsi" w:hAnsiTheme="minorHAnsi" w:cstheme="minorHAnsi"/>
                <w:color w:val="FF0000"/>
                <w:spacing w:val="-4"/>
                <w:sz w:val="22"/>
                <w:szCs w:val="22"/>
              </w:rPr>
              <w:t xml:space="preserve"> </w:t>
            </w:r>
            <w:r w:rsidRPr="00D97E5F">
              <w:rPr>
                <w:rFonts w:asciiTheme="minorHAnsi" w:hAnsiTheme="minorHAnsi" w:cstheme="minorHAnsi"/>
                <w:color w:val="FF0000"/>
                <w:sz w:val="22"/>
                <w:szCs w:val="22"/>
              </w:rPr>
              <w:t>number</w:t>
            </w:r>
            <w:r w:rsidRPr="00D97E5F">
              <w:rPr>
                <w:rFonts w:asciiTheme="minorHAnsi" w:hAnsiTheme="minorHAnsi" w:cstheme="minorHAnsi"/>
                <w:color w:val="FF0000"/>
                <w:spacing w:val="-3"/>
                <w:sz w:val="22"/>
                <w:szCs w:val="22"/>
              </w:rPr>
              <w:t xml:space="preserve"> </w:t>
            </w:r>
            <w:r w:rsidRPr="00D97E5F">
              <w:rPr>
                <w:rFonts w:asciiTheme="minorHAnsi" w:hAnsiTheme="minorHAnsi" w:cstheme="minorHAnsi"/>
                <w:color w:val="FF0000"/>
                <w:sz w:val="22"/>
                <w:szCs w:val="22"/>
              </w:rPr>
              <w:t>of</w:t>
            </w:r>
            <w:r w:rsidRPr="00D97E5F">
              <w:rPr>
                <w:rFonts w:asciiTheme="minorHAnsi" w:hAnsiTheme="minorHAnsi" w:cstheme="minorHAnsi"/>
                <w:color w:val="FF0000"/>
                <w:spacing w:val="-4"/>
                <w:sz w:val="22"/>
                <w:szCs w:val="22"/>
              </w:rPr>
              <w:t xml:space="preserve"> </w:t>
            </w:r>
            <w:r w:rsidRPr="00D97E5F">
              <w:rPr>
                <w:rFonts w:asciiTheme="minorHAnsi" w:hAnsiTheme="minorHAnsi" w:cstheme="minorHAnsi"/>
                <w:color w:val="FF0000"/>
                <w:sz w:val="22"/>
                <w:szCs w:val="22"/>
              </w:rPr>
              <w:t>appropriately</w:t>
            </w:r>
            <w:r w:rsidRPr="00D97E5F">
              <w:rPr>
                <w:rFonts w:asciiTheme="minorHAnsi" w:hAnsiTheme="minorHAnsi" w:cstheme="minorHAnsi"/>
                <w:color w:val="FF0000"/>
                <w:spacing w:val="-1"/>
                <w:sz w:val="22"/>
                <w:szCs w:val="22"/>
              </w:rPr>
              <w:t xml:space="preserve"> </w:t>
            </w:r>
            <w:r w:rsidRPr="00D97E5F">
              <w:rPr>
                <w:rFonts w:asciiTheme="minorHAnsi" w:hAnsiTheme="minorHAnsi" w:cstheme="minorHAnsi"/>
                <w:color w:val="FF0000"/>
                <w:sz w:val="22"/>
                <w:szCs w:val="22"/>
              </w:rPr>
              <w:t>credentialed</w:t>
            </w:r>
            <w:r w:rsidRPr="00D97E5F">
              <w:rPr>
                <w:rFonts w:asciiTheme="minorHAnsi" w:hAnsiTheme="minorHAnsi" w:cstheme="minorHAnsi"/>
                <w:color w:val="FF0000"/>
                <w:spacing w:val="-4"/>
                <w:sz w:val="22"/>
                <w:szCs w:val="22"/>
              </w:rPr>
              <w:t xml:space="preserve"> </w:t>
            </w:r>
            <w:r w:rsidRPr="00D97E5F">
              <w:rPr>
                <w:rFonts w:asciiTheme="minorHAnsi" w:hAnsiTheme="minorHAnsi" w:cstheme="minorHAnsi"/>
                <w:color w:val="FF0000"/>
                <w:sz w:val="22"/>
                <w:szCs w:val="22"/>
              </w:rPr>
              <w:t>teachers</w:t>
            </w:r>
            <w:r w:rsidRPr="00D97E5F">
              <w:rPr>
                <w:rFonts w:asciiTheme="minorHAnsi" w:hAnsiTheme="minorHAnsi" w:cstheme="minorHAnsi"/>
                <w:color w:val="FF0000"/>
                <w:spacing w:val="-2"/>
                <w:sz w:val="22"/>
                <w:szCs w:val="22"/>
              </w:rPr>
              <w:t xml:space="preserve"> </w:t>
            </w:r>
            <w:r w:rsidRPr="00D97E5F">
              <w:rPr>
                <w:rFonts w:asciiTheme="minorHAnsi" w:hAnsiTheme="minorHAnsi" w:cstheme="minorHAnsi"/>
                <w:color w:val="FF0000"/>
                <w:sz w:val="22"/>
                <w:szCs w:val="22"/>
              </w:rPr>
              <w:t>expected</w:t>
            </w:r>
            <w:r w:rsidRPr="00D97E5F">
              <w:rPr>
                <w:rFonts w:asciiTheme="minorHAnsi" w:hAnsiTheme="minorHAnsi" w:cstheme="minorHAnsi"/>
                <w:color w:val="FF0000"/>
                <w:spacing w:val="-1"/>
                <w:sz w:val="22"/>
                <w:szCs w:val="22"/>
              </w:rPr>
              <w:t xml:space="preserve"> </w:t>
            </w:r>
            <w:r w:rsidRPr="00D97E5F">
              <w:rPr>
                <w:rFonts w:asciiTheme="minorHAnsi" w:hAnsiTheme="minorHAnsi" w:cstheme="minorHAnsi"/>
                <w:color w:val="FF0000"/>
                <w:sz w:val="22"/>
                <w:szCs w:val="22"/>
              </w:rPr>
              <w:t>to</w:t>
            </w:r>
            <w:r w:rsidRPr="00D97E5F">
              <w:rPr>
                <w:rFonts w:asciiTheme="minorHAnsi" w:hAnsiTheme="minorHAnsi" w:cstheme="minorHAnsi"/>
                <w:color w:val="FF0000"/>
                <w:spacing w:val="-1"/>
                <w:sz w:val="22"/>
                <w:szCs w:val="22"/>
              </w:rPr>
              <w:t xml:space="preserve"> </w:t>
            </w:r>
            <w:r w:rsidRPr="00D97E5F">
              <w:rPr>
                <w:rFonts w:asciiTheme="minorHAnsi" w:hAnsiTheme="minorHAnsi" w:cstheme="minorHAnsi"/>
                <w:color w:val="FF0000"/>
                <w:sz w:val="22"/>
                <w:szCs w:val="22"/>
              </w:rPr>
              <w:t>be</w:t>
            </w:r>
            <w:r w:rsidRPr="00D97E5F">
              <w:rPr>
                <w:rFonts w:asciiTheme="minorHAnsi" w:hAnsiTheme="minorHAnsi" w:cstheme="minorHAnsi"/>
                <w:color w:val="FF0000"/>
                <w:spacing w:val="-3"/>
                <w:sz w:val="22"/>
                <w:szCs w:val="22"/>
              </w:rPr>
              <w:t xml:space="preserve"> </w:t>
            </w:r>
            <w:r w:rsidRPr="00D97E5F">
              <w:rPr>
                <w:rFonts w:asciiTheme="minorHAnsi" w:hAnsiTheme="minorHAnsi" w:cstheme="minorHAnsi"/>
                <w:color w:val="FF0000"/>
                <w:sz w:val="22"/>
                <w:szCs w:val="22"/>
              </w:rPr>
              <w:t>employed</w:t>
            </w:r>
            <w:r w:rsidRPr="00D97E5F">
              <w:rPr>
                <w:rFonts w:asciiTheme="minorHAnsi" w:hAnsiTheme="minorHAnsi" w:cstheme="minorHAnsi"/>
                <w:color w:val="FF0000"/>
                <w:spacing w:val="-3"/>
                <w:sz w:val="22"/>
                <w:szCs w:val="22"/>
              </w:rPr>
              <w:t xml:space="preserve"> </w:t>
            </w:r>
            <w:r w:rsidRPr="00D97E5F">
              <w:rPr>
                <w:rFonts w:asciiTheme="minorHAnsi" w:hAnsiTheme="minorHAnsi" w:cstheme="minorHAnsi"/>
                <w:color w:val="FF0000"/>
                <w:sz w:val="22"/>
                <w:szCs w:val="22"/>
              </w:rPr>
              <w:t>during</w:t>
            </w:r>
            <w:r w:rsidRPr="00D97E5F">
              <w:rPr>
                <w:rFonts w:asciiTheme="minorHAnsi" w:hAnsiTheme="minorHAnsi" w:cstheme="minorHAnsi"/>
                <w:color w:val="FF0000"/>
                <w:spacing w:val="-3"/>
                <w:sz w:val="22"/>
                <w:szCs w:val="22"/>
              </w:rPr>
              <w:t xml:space="preserve"> </w:t>
            </w:r>
            <w:r w:rsidRPr="00D97E5F">
              <w:rPr>
                <w:rFonts w:asciiTheme="minorHAnsi" w:hAnsiTheme="minorHAnsi" w:cstheme="minorHAnsi"/>
                <w:color w:val="FF0000"/>
                <w:sz w:val="22"/>
                <w:szCs w:val="22"/>
              </w:rPr>
              <w:t>1st year</w:t>
            </w:r>
            <w:r w:rsidRPr="00D97E5F">
              <w:rPr>
                <w:rFonts w:asciiTheme="minorHAnsi" w:hAnsiTheme="minorHAnsi" w:cstheme="minorHAnsi"/>
                <w:color w:val="FF0000"/>
                <w:spacing w:val="-5"/>
                <w:sz w:val="22"/>
                <w:szCs w:val="22"/>
              </w:rPr>
              <w:t xml:space="preserve"> </w:t>
            </w:r>
            <w:r w:rsidRPr="00D97E5F">
              <w:rPr>
                <w:rFonts w:asciiTheme="minorHAnsi" w:hAnsiTheme="minorHAnsi" w:cstheme="minorHAnsi"/>
                <w:color w:val="FF0000"/>
                <w:sz w:val="22"/>
                <w:szCs w:val="22"/>
              </w:rPr>
              <w:t>of</w:t>
            </w:r>
            <w:r w:rsidRPr="00D97E5F">
              <w:rPr>
                <w:rFonts w:asciiTheme="minorHAnsi" w:hAnsiTheme="minorHAnsi" w:cstheme="minorHAnsi"/>
                <w:color w:val="FF0000"/>
                <w:spacing w:val="-4"/>
                <w:sz w:val="22"/>
                <w:szCs w:val="22"/>
              </w:rPr>
              <w:t xml:space="preserve"> </w:t>
            </w:r>
            <w:r w:rsidRPr="00D97E5F">
              <w:rPr>
                <w:rFonts w:asciiTheme="minorHAnsi" w:hAnsiTheme="minorHAnsi" w:cstheme="minorHAnsi"/>
                <w:color w:val="FF0000"/>
                <w:sz w:val="22"/>
                <w:szCs w:val="22"/>
              </w:rPr>
              <w:t>operation,</w:t>
            </w:r>
            <w:r w:rsidRPr="00D97E5F">
              <w:rPr>
                <w:rFonts w:asciiTheme="minorHAnsi" w:hAnsiTheme="minorHAnsi" w:cstheme="minorHAnsi"/>
                <w:color w:val="FF0000"/>
                <w:spacing w:val="-1"/>
                <w:sz w:val="22"/>
                <w:szCs w:val="22"/>
              </w:rPr>
              <w:t xml:space="preserve"> </w:t>
            </w:r>
            <w:r w:rsidRPr="00D97E5F">
              <w:rPr>
                <w:rFonts w:asciiTheme="minorHAnsi" w:hAnsiTheme="minorHAnsi" w:cstheme="minorHAnsi"/>
                <w:color w:val="FF0000"/>
                <w:sz w:val="22"/>
                <w:szCs w:val="22"/>
              </w:rPr>
              <w:t>in</w:t>
            </w:r>
            <w:r w:rsidRPr="00D97E5F">
              <w:rPr>
                <w:rFonts w:asciiTheme="minorHAnsi" w:hAnsiTheme="minorHAnsi" w:cstheme="minorHAnsi"/>
                <w:color w:val="FF0000"/>
                <w:spacing w:val="-5"/>
                <w:sz w:val="22"/>
                <w:szCs w:val="22"/>
              </w:rPr>
              <w:t xml:space="preserve"> </w:t>
            </w:r>
            <w:r w:rsidRPr="00D97E5F">
              <w:rPr>
                <w:rFonts w:asciiTheme="minorHAnsi" w:hAnsiTheme="minorHAnsi" w:cstheme="minorHAnsi"/>
                <w:color w:val="FF0000"/>
                <w:sz w:val="22"/>
                <w:szCs w:val="22"/>
              </w:rPr>
              <w:t>the form</w:t>
            </w:r>
          </w:p>
          <w:p w14:paraId="6185BB66" w14:textId="1B883A77" w:rsidR="004E3593" w:rsidRPr="00D705F0" w:rsidRDefault="004E3593" w:rsidP="00D705F0">
            <w:pPr>
              <w:pStyle w:val="TableParagraph"/>
              <w:kinsoku w:val="0"/>
              <w:overflowPunct w:val="0"/>
              <w:spacing w:after="120" w:line="252" w:lineRule="exact"/>
              <w:ind w:left="461"/>
              <w:rPr>
                <w:rFonts w:asciiTheme="minorHAnsi" w:hAnsiTheme="minorHAnsi" w:cstheme="minorHAnsi"/>
                <w:color w:val="FF0000"/>
                <w:sz w:val="22"/>
                <w:szCs w:val="22"/>
              </w:rPr>
            </w:pPr>
            <w:r w:rsidRPr="00D97E5F">
              <w:rPr>
                <w:rFonts w:asciiTheme="minorHAnsi" w:hAnsiTheme="minorHAnsi" w:cstheme="minorHAnsi"/>
                <w:color w:val="FF0000"/>
                <w:sz w:val="22"/>
                <w:szCs w:val="22"/>
              </w:rPr>
              <w:t>required by</w:t>
            </w:r>
            <w:r w:rsidRPr="00D97E5F">
              <w:rPr>
                <w:rFonts w:asciiTheme="minorHAnsi" w:hAnsiTheme="minorHAnsi" w:cstheme="minorHAnsi"/>
                <w:color w:val="FF0000"/>
                <w:spacing w:val="-6"/>
                <w:sz w:val="22"/>
                <w:szCs w:val="22"/>
              </w:rPr>
              <w:t xml:space="preserve"> </w:t>
            </w:r>
            <w:r w:rsidRPr="00D97E5F">
              <w:rPr>
                <w:rFonts w:asciiTheme="minorHAnsi" w:hAnsiTheme="minorHAnsi" w:cstheme="minorHAnsi"/>
                <w:color w:val="FF0000"/>
                <w:sz w:val="22"/>
                <w:szCs w:val="22"/>
              </w:rPr>
              <w:t>law.</w:t>
            </w:r>
          </w:p>
        </w:tc>
        <w:tc>
          <w:tcPr>
            <w:tcW w:w="901" w:type="dxa"/>
            <w:gridSpan w:val="2"/>
            <w:tcBorders>
              <w:top w:val="single" w:sz="4" w:space="0" w:color="000000"/>
              <w:left w:val="single" w:sz="4" w:space="0" w:color="000000"/>
              <w:bottom w:val="single" w:sz="4" w:space="0" w:color="000000"/>
              <w:right w:val="single" w:sz="4" w:space="0" w:color="000000"/>
            </w:tcBorders>
          </w:tcPr>
          <w:p w14:paraId="62732872" w14:textId="77777777" w:rsidR="004E3593" w:rsidRPr="000D0B73" w:rsidRDefault="004E3593" w:rsidP="00771F59">
            <w:pPr>
              <w:pStyle w:val="TableParagraph"/>
              <w:kinsoku w:val="0"/>
              <w:overflowPunct w:val="0"/>
              <w:spacing w:line="265" w:lineRule="exact"/>
              <w:ind w:left="290"/>
              <w:rPr>
                <w:rFonts w:asciiTheme="minorHAnsi" w:hAnsiTheme="minorHAnsi" w:cstheme="minorHAnsi"/>
                <w:b/>
                <w:bCs/>
                <w:sz w:val="22"/>
                <w:szCs w:val="22"/>
              </w:rPr>
            </w:pPr>
            <w:r w:rsidRPr="000D0B73">
              <w:rPr>
                <w:rFonts w:asciiTheme="minorHAnsi" w:hAnsiTheme="minorHAnsi" w:cstheme="minorHAnsi"/>
                <w:b/>
                <w:bCs/>
                <w:sz w:val="22"/>
                <w:szCs w:val="22"/>
              </w:rPr>
              <w:t>Yes</w:t>
            </w:r>
          </w:p>
        </w:tc>
        <w:tc>
          <w:tcPr>
            <w:tcW w:w="814" w:type="dxa"/>
            <w:gridSpan w:val="2"/>
            <w:tcBorders>
              <w:top w:val="single" w:sz="4" w:space="0" w:color="000000"/>
              <w:left w:val="single" w:sz="4" w:space="0" w:color="000000"/>
              <w:bottom w:val="single" w:sz="4" w:space="0" w:color="000000"/>
              <w:right w:val="single" w:sz="4" w:space="0" w:color="000000"/>
            </w:tcBorders>
          </w:tcPr>
          <w:p w14:paraId="76E388EF" w14:textId="77777777" w:rsidR="004E3593" w:rsidRPr="000D0B73" w:rsidRDefault="004E3593" w:rsidP="00771F59">
            <w:pPr>
              <w:pStyle w:val="TableParagraph"/>
              <w:kinsoku w:val="0"/>
              <w:overflowPunct w:val="0"/>
              <w:spacing w:line="265" w:lineRule="exact"/>
              <w:ind w:left="244" w:right="240"/>
              <w:jc w:val="center"/>
              <w:rPr>
                <w:rFonts w:asciiTheme="minorHAnsi" w:hAnsiTheme="minorHAnsi" w:cstheme="minorHAnsi"/>
                <w:b/>
                <w:bCs/>
                <w:sz w:val="22"/>
                <w:szCs w:val="22"/>
              </w:rPr>
            </w:pPr>
            <w:r w:rsidRPr="000D0B73">
              <w:rPr>
                <w:rFonts w:asciiTheme="minorHAnsi" w:hAnsiTheme="minorHAnsi" w:cstheme="minorHAnsi"/>
                <w:b/>
                <w:bCs/>
                <w:sz w:val="22"/>
                <w:szCs w:val="22"/>
              </w:rPr>
              <w:t>No</w:t>
            </w:r>
          </w:p>
        </w:tc>
        <w:tc>
          <w:tcPr>
            <w:tcW w:w="818" w:type="dxa"/>
            <w:tcBorders>
              <w:top w:val="single" w:sz="4" w:space="0" w:color="000000"/>
              <w:left w:val="single" w:sz="4" w:space="0" w:color="000000"/>
              <w:bottom w:val="single" w:sz="4" w:space="0" w:color="000000"/>
              <w:right w:val="single" w:sz="4" w:space="0" w:color="000000"/>
            </w:tcBorders>
          </w:tcPr>
          <w:p w14:paraId="12092BC4" w14:textId="77777777" w:rsidR="004E3593" w:rsidRPr="000D0B73" w:rsidRDefault="004E3593" w:rsidP="00771F59">
            <w:pPr>
              <w:pStyle w:val="TableParagraph"/>
              <w:kinsoku w:val="0"/>
              <w:overflowPunct w:val="0"/>
              <w:spacing w:line="265" w:lineRule="exact"/>
              <w:ind w:left="185"/>
              <w:rPr>
                <w:rFonts w:asciiTheme="minorHAnsi" w:hAnsiTheme="minorHAnsi" w:cstheme="minorHAnsi"/>
                <w:b/>
                <w:bCs/>
                <w:sz w:val="22"/>
                <w:szCs w:val="22"/>
              </w:rPr>
            </w:pPr>
            <w:r w:rsidRPr="000D0B73">
              <w:rPr>
                <w:rFonts w:asciiTheme="minorHAnsi" w:hAnsiTheme="minorHAnsi" w:cstheme="minorHAnsi"/>
                <w:b/>
                <w:bCs/>
                <w:sz w:val="22"/>
                <w:szCs w:val="22"/>
              </w:rPr>
              <w:t xml:space="preserve">Page </w:t>
            </w:r>
          </w:p>
        </w:tc>
      </w:tr>
      <w:tr w:rsidR="003F0709" w:rsidRPr="000D0B73" w14:paraId="3F200C71" w14:textId="77777777" w:rsidTr="7BEAC3D3">
        <w:trPr>
          <w:trHeight w:val="268"/>
          <w:jc w:val="center"/>
        </w:trPr>
        <w:tc>
          <w:tcPr>
            <w:tcW w:w="14416" w:type="dxa"/>
            <w:gridSpan w:val="7"/>
            <w:tcBorders>
              <w:top w:val="single" w:sz="4" w:space="0" w:color="000000"/>
              <w:left w:val="single" w:sz="4" w:space="0" w:color="000000"/>
              <w:bottom w:val="single" w:sz="4" w:space="0" w:color="000000"/>
              <w:right w:val="single" w:sz="4" w:space="0" w:color="000000"/>
            </w:tcBorders>
            <w:shd w:val="clear" w:color="auto" w:fill="1F3864"/>
          </w:tcPr>
          <w:p w14:paraId="4C03D43B" w14:textId="77777777" w:rsidR="003F0709" w:rsidRDefault="0A828CC6" w:rsidP="0A828CC6">
            <w:pPr>
              <w:pStyle w:val="TableParagraph"/>
              <w:kinsoku w:val="0"/>
              <w:overflowPunct w:val="0"/>
              <w:spacing w:line="248" w:lineRule="exact"/>
              <w:ind w:left="1941" w:right="1934"/>
              <w:jc w:val="center"/>
              <w:rPr>
                <w:rFonts w:asciiTheme="minorHAnsi" w:hAnsiTheme="minorHAnsi" w:cstheme="minorBidi"/>
                <w:b/>
                <w:bCs/>
                <w:color w:val="F0F2F4" w:themeColor="background2" w:themeTint="33"/>
                <w:sz w:val="22"/>
                <w:szCs w:val="22"/>
              </w:rPr>
            </w:pPr>
            <w:r w:rsidRPr="0A828CC6">
              <w:rPr>
                <w:rFonts w:asciiTheme="minorHAnsi" w:hAnsiTheme="minorHAnsi" w:cstheme="minorBidi"/>
                <w:b/>
                <w:bCs/>
                <w:color w:val="F0F2F4" w:themeColor="background2" w:themeTint="33"/>
                <w:sz w:val="22"/>
                <w:szCs w:val="22"/>
              </w:rPr>
              <w:t>JUSTIFICATION FOR COUNTY AUTHORIZATION</w:t>
            </w:r>
          </w:p>
          <w:p w14:paraId="00685F63" w14:textId="6032BE69" w:rsidR="007121E6" w:rsidRPr="00F244EC" w:rsidRDefault="007121E6" w:rsidP="0A828CC6">
            <w:pPr>
              <w:pStyle w:val="TableParagraph"/>
              <w:kinsoku w:val="0"/>
              <w:overflowPunct w:val="0"/>
              <w:spacing w:line="248" w:lineRule="exact"/>
              <w:ind w:left="1941" w:right="1934"/>
              <w:jc w:val="center"/>
              <w:rPr>
                <w:rFonts w:asciiTheme="minorHAnsi" w:hAnsiTheme="minorHAnsi" w:cstheme="minorBidi"/>
                <w:b/>
                <w:bCs/>
                <w:color w:val="F0F2F4" w:themeColor="background2" w:themeTint="33"/>
                <w:sz w:val="22"/>
                <w:szCs w:val="22"/>
              </w:rPr>
            </w:pPr>
            <w:r>
              <w:rPr>
                <w:rFonts w:asciiTheme="minorHAnsi" w:hAnsiTheme="minorHAnsi" w:cstheme="minorBidi"/>
                <w:b/>
                <w:bCs/>
                <w:color w:val="F0F2F4" w:themeColor="background2" w:themeTint="33"/>
                <w:sz w:val="22"/>
                <w:szCs w:val="22"/>
              </w:rPr>
              <w:t xml:space="preserve">(Education Code </w:t>
            </w:r>
            <w:r w:rsidRPr="00F244EC">
              <w:rPr>
                <w:rFonts w:asciiTheme="minorHAnsi" w:hAnsiTheme="minorHAnsi" w:cstheme="minorHAnsi"/>
                <w:b/>
                <w:bCs/>
                <w:color w:val="F0F2F4" w:themeColor="background2" w:themeTint="33"/>
                <w:spacing w:val="-4"/>
                <w:sz w:val="22"/>
                <w:szCs w:val="22"/>
              </w:rPr>
              <w:t xml:space="preserve">§ </w:t>
            </w:r>
            <w:r w:rsidRPr="00F244EC">
              <w:rPr>
                <w:rFonts w:asciiTheme="minorHAnsi" w:hAnsiTheme="minorHAnsi" w:cstheme="minorHAnsi"/>
                <w:b/>
                <w:bCs/>
                <w:color w:val="F0F2F4" w:themeColor="background2" w:themeTint="33"/>
                <w:sz w:val="22"/>
                <w:szCs w:val="22"/>
              </w:rPr>
              <w:t>47605</w:t>
            </w:r>
            <w:r>
              <w:rPr>
                <w:rFonts w:asciiTheme="minorHAnsi" w:hAnsiTheme="minorHAnsi" w:cstheme="minorHAnsi"/>
                <w:b/>
                <w:bCs/>
                <w:color w:val="F0F2F4" w:themeColor="background2" w:themeTint="33"/>
                <w:sz w:val="22"/>
                <w:szCs w:val="22"/>
              </w:rPr>
              <w:t>.6)</w:t>
            </w:r>
          </w:p>
        </w:tc>
      </w:tr>
      <w:tr w:rsidR="00EF14FB" w:rsidRPr="000D0B73" w14:paraId="7144C496" w14:textId="77777777" w:rsidTr="7BEAC3D3">
        <w:trPr>
          <w:trHeight w:val="268"/>
          <w:jc w:val="center"/>
        </w:trPr>
        <w:tc>
          <w:tcPr>
            <w:tcW w:w="11875" w:type="dxa"/>
            <w:tcBorders>
              <w:top w:val="single" w:sz="4" w:space="0" w:color="000000"/>
              <w:left w:val="single" w:sz="4" w:space="0" w:color="000000"/>
              <w:bottom w:val="single" w:sz="4" w:space="0" w:color="000000"/>
              <w:right w:val="single" w:sz="4" w:space="0" w:color="000000"/>
            </w:tcBorders>
            <w:shd w:val="clear" w:color="auto" w:fill="auto"/>
          </w:tcPr>
          <w:p w14:paraId="227D6155" w14:textId="4B5E0775" w:rsidR="00DA0053" w:rsidRDefault="007121E6" w:rsidP="00043A6F">
            <w:pPr>
              <w:pStyle w:val="TableParagraph"/>
              <w:widowControl w:val="0"/>
              <w:numPr>
                <w:ilvl w:val="0"/>
                <w:numId w:val="54"/>
              </w:numPr>
              <w:tabs>
                <w:tab w:val="left" w:pos="468"/>
              </w:tabs>
              <w:kinsoku w:val="0"/>
              <w:overflowPunct w:val="0"/>
              <w:autoSpaceDE w:val="0"/>
              <w:autoSpaceDN w:val="0"/>
              <w:adjustRightInd w:val="0"/>
              <w:spacing w:line="265" w:lineRule="exact"/>
              <w:ind w:hanging="361"/>
              <w:rPr>
                <w:rFonts w:asciiTheme="minorHAnsi" w:hAnsiTheme="minorHAnsi" w:cstheme="minorHAnsi"/>
                <w:b/>
                <w:bCs/>
                <w:color w:val="F0F2F4" w:themeColor="background2" w:themeTint="33"/>
                <w:sz w:val="22"/>
                <w:szCs w:val="22"/>
              </w:rPr>
            </w:pPr>
            <w:r w:rsidRPr="00043A6F">
              <w:rPr>
                <w:rFonts w:asciiTheme="minorHAnsi" w:hAnsiTheme="minorHAnsi" w:cstheme="minorHAnsi"/>
                <w:color w:val="FF0000"/>
                <w:sz w:val="22"/>
                <w:szCs w:val="22"/>
              </w:rPr>
              <w:t xml:space="preserve">Indicates the educational services to be provided by the charter school will offer services to a pupil population that will benefit from those services and that cannot be served as well by a charter school that operates in only one school district in the county. </w:t>
            </w:r>
            <w:r w:rsidR="00DA0053" w:rsidRPr="00547363">
              <w:rPr>
                <w:rFonts w:asciiTheme="minorHAnsi" w:hAnsiTheme="minorHAnsi" w:cstheme="minorHAnsi"/>
                <w:color w:val="FF0000"/>
                <w:sz w:val="22"/>
                <w:szCs w:val="22"/>
              </w:rPr>
              <w:t>Code § 47605</w:t>
            </w:r>
            <w:r w:rsidR="00DA0053">
              <w:rPr>
                <w:rFonts w:asciiTheme="minorHAnsi" w:hAnsiTheme="minorHAnsi" w:cstheme="minorHAnsi"/>
                <w:color w:val="FF0000"/>
                <w:sz w:val="22"/>
                <w:szCs w:val="22"/>
              </w:rPr>
              <w:t>.6</w:t>
            </w:r>
            <w:r w:rsidR="00E2688C">
              <w:rPr>
                <w:rFonts w:asciiTheme="minorHAnsi" w:hAnsiTheme="minorHAnsi" w:cstheme="minorHAnsi"/>
                <w:color w:val="FF0000"/>
                <w:sz w:val="22"/>
                <w:szCs w:val="22"/>
              </w:rPr>
              <w:t xml:space="preserve"> (countywide petition)</w:t>
            </w:r>
            <w:r w:rsidR="002F5748">
              <w:rPr>
                <w:rFonts w:asciiTheme="minorHAnsi" w:hAnsiTheme="minorHAnsi" w:cstheme="minorHAnsi"/>
                <w:color w:val="FF0000"/>
                <w:sz w:val="22"/>
                <w:szCs w:val="22"/>
              </w:rPr>
              <w:t>.</w:t>
            </w:r>
          </w:p>
        </w:tc>
        <w:tc>
          <w:tcPr>
            <w:tcW w:w="900" w:type="dxa"/>
            <w:gridSpan w:val="2"/>
            <w:tcBorders>
              <w:top w:val="single" w:sz="4" w:space="0" w:color="000000"/>
              <w:left w:val="single" w:sz="4" w:space="0" w:color="000000"/>
              <w:bottom w:val="single" w:sz="4" w:space="0" w:color="000000"/>
              <w:right w:val="single" w:sz="4" w:space="0" w:color="000000"/>
            </w:tcBorders>
            <w:shd w:val="clear" w:color="auto" w:fill="auto"/>
          </w:tcPr>
          <w:p w14:paraId="3F0BB440" w14:textId="1AC10CF7" w:rsidR="00EF14FB" w:rsidRPr="00547363" w:rsidRDefault="00EF14FB" w:rsidP="00547363">
            <w:pPr>
              <w:pStyle w:val="TableParagraph"/>
              <w:kinsoku w:val="0"/>
              <w:overflowPunct w:val="0"/>
              <w:spacing w:line="265" w:lineRule="exact"/>
              <w:ind w:left="290"/>
              <w:rPr>
                <w:rFonts w:asciiTheme="minorHAnsi" w:hAnsiTheme="minorHAnsi" w:cstheme="minorHAnsi"/>
                <w:b/>
                <w:bCs/>
                <w:sz w:val="22"/>
                <w:szCs w:val="22"/>
              </w:rPr>
            </w:pPr>
            <w:r w:rsidRPr="000D0B73">
              <w:rPr>
                <w:rFonts w:asciiTheme="minorHAnsi" w:hAnsiTheme="minorHAnsi" w:cstheme="minorHAnsi"/>
                <w:b/>
                <w:bCs/>
                <w:sz w:val="22"/>
                <w:szCs w:val="22"/>
              </w:rPr>
              <w:t>Yes</w:t>
            </w:r>
          </w:p>
        </w:tc>
        <w:tc>
          <w:tcPr>
            <w:tcW w:w="810" w:type="dxa"/>
            <w:gridSpan w:val="2"/>
            <w:tcBorders>
              <w:top w:val="single" w:sz="4" w:space="0" w:color="000000"/>
              <w:left w:val="single" w:sz="4" w:space="0" w:color="000000"/>
              <w:bottom w:val="single" w:sz="4" w:space="0" w:color="000000"/>
              <w:right w:val="single" w:sz="4" w:space="0" w:color="000000"/>
            </w:tcBorders>
            <w:shd w:val="clear" w:color="auto" w:fill="auto"/>
          </w:tcPr>
          <w:p w14:paraId="3F0EC1D5" w14:textId="7B1B2B7B" w:rsidR="00EF14FB" w:rsidRPr="00547363" w:rsidRDefault="00EF14FB" w:rsidP="00547363">
            <w:pPr>
              <w:pStyle w:val="TableParagraph"/>
              <w:kinsoku w:val="0"/>
              <w:overflowPunct w:val="0"/>
              <w:spacing w:line="265" w:lineRule="exact"/>
              <w:ind w:left="290"/>
              <w:rPr>
                <w:rFonts w:asciiTheme="minorHAnsi" w:hAnsiTheme="minorHAnsi" w:cstheme="minorHAnsi"/>
                <w:b/>
                <w:bCs/>
                <w:sz w:val="22"/>
                <w:szCs w:val="22"/>
              </w:rPr>
            </w:pPr>
            <w:r w:rsidRPr="000D0B73">
              <w:rPr>
                <w:rFonts w:asciiTheme="minorHAnsi" w:hAnsiTheme="minorHAnsi" w:cstheme="minorHAnsi"/>
                <w:b/>
                <w:bCs/>
                <w:sz w:val="22"/>
                <w:szCs w:val="22"/>
              </w:rPr>
              <w:t>No</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tcPr>
          <w:p w14:paraId="75524C44" w14:textId="5C600006" w:rsidR="00EF14FB" w:rsidRPr="00547363" w:rsidRDefault="00EF14FB" w:rsidP="00547363">
            <w:pPr>
              <w:pStyle w:val="TableParagraph"/>
              <w:kinsoku w:val="0"/>
              <w:overflowPunct w:val="0"/>
              <w:spacing w:line="265" w:lineRule="exact"/>
              <w:ind w:left="290"/>
              <w:rPr>
                <w:rFonts w:asciiTheme="minorHAnsi" w:hAnsiTheme="minorHAnsi" w:cstheme="minorHAnsi"/>
                <w:b/>
                <w:bCs/>
                <w:sz w:val="22"/>
                <w:szCs w:val="22"/>
              </w:rPr>
            </w:pPr>
            <w:r w:rsidRPr="000D0B73">
              <w:rPr>
                <w:rFonts w:asciiTheme="minorHAnsi" w:hAnsiTheme="minorHAnsi" w:cstheme="minorHAnsi"/>
                <w:b/>
                <w:bCs/>
                <w:sz w:val="22"/>
                <w:szCs w:val="22"/>
              </w:rPr>
              <w:t xml:space="preserve">Page </w:t>
            </w:r>
          </w:p>
        </w:tc>
      </w:tr>
      <w:tr w:rsidR="00E2688C" w:rsidRPr="000D0B73" w14:paraId="75C89A63" w14:textId="77777777" w:rsidTr="7BEAC3D3">
        <w:trPr>
          <w:trHeight w:val="268"/>
          <w:jc w:val="center"/>
        </w:trPr>
        <w:tc>
          <w:tcPr>
            <w:tcW w:w="11875" w:type="dxa"/>
            <w:tcBorders>
              <w:top w:val="single" w:sz="4" w:space="0" w:color="000000"/>
              <w:left w:val="single" w:sz="4" w:space="0" w:color="000000"/>
              <w:bottom w:val="single" w:sz="4" w:space="0" w:color="000000"/>
              <w:right w:val="single" w:sz="4" w:space="0" w:color="000000"/>
            </w:tcBorders>
            <w:shd w:val="clear" w:color="auto" w:fill="auto"/>
          </w:tcPr>
          <w:p w14:paraId="2BED76F5" w14:textId="4190C215" w:rsidR="00E2688C" w:rsidRDefault="00E2688C" w:rsidP="00DA0053">
            <w:pPr>
              <w:pStyle w:val="TableParagraph"/>
              <w:widowControl w:val="0"/>
              <w:numPr>
                <w:ilvl w:val="0"/>
                <w:numId w:val="54"/>
              </w:numPr>
              <w:tabs>
                <w:tab w:val="left" w:pos="468"/>
              </w:tabs>
              <w:kinsoku w:val="0"/>
              <w:overflowPunct w:val="0"/>
              <w:autoSpaceDE w:val="0"/>
              <w:autoSpaceDN w:val="0"/>
              <w:adjustRightInd w:val="0"/>
              <w:spacing w:line="265" w:lineRule="exact"/>
              <w:ind w:hanging="361"/>
              <w:rPr>
                <w:rFonts w:asciiTheme="minorHAnsi" w:hAnsiTheme="minorHAnsi" w:cstheme="minorHAnsi"/>
                <w:color w:val="FF0000"/>
                <w:sz w:val="22"/>
                <w:szCs w:val="22"/>
              </w:rPr>
            </w:pPr>
            <w:r>
              <w:rPr>
                <w:rFonts w:asciiTheme="minorHAnsi" w:hAnsiTheme="minorHAnsi" w:cstheme="minorHAnsi"/>
                <w:color w:val="FF0000"/>
                <w:sz w:val="22"/>
                <w:szCs w:val="22"/>
              </w:rPr>
              <w:t>Indicates the petition is for a charter school that will serve pupils for whom the county office of education would otherwise be responsible for providing direct education and related services</w:t>
            </w:r>
            <w:r w:rsidR="002F5748">
              <w:rPr>
                <w:rFonts w:asciiTheme="minorHAnsi" w:hAnsiTheme="minorHAnsi" w:cstheme="minorHAnsi"/>
                <w:color w:val="FF0000"/>
                <w:sz w:val="22"/>
                <w:szCs w:val="22"/>
              </w:rPr>
              <w:t xml:space="preserve"> pursuant to Education Code </w:t>
            </w:r>
            <w:r w:rsidR="002F5748" w:rsidRPr="00547363">
              <w:rPr>
                <w:rFonts w:asciiTheme="minorHAnsi" w:hAnsiTheme="minorHAnsi" w:cstheme="minorHAnsi"/>
                <w:color w:val="FF0000"/>
                <w:sz w:val="22"/>
                <w:szCs w:val="22"/>
              </w:rPr>
              <w:t>§ 47605</w:t>
            </w:r>
            <w:r w:rsidR="002F5748">
              <w:rPr>
                <w:rFonts w:asciiTheme="minorHAnsi" w:hAnsiTheme="minorHAnsi" w:cstheme="minorHAnsi"/>
                <w:color w:val="FF0000"/>
                <w:sz w:val="22"/>
                <w:szCs w:val="22"/>
              </w:rPr>
              <w:t>.5.</w:t>
            </w:r>
          </w:p>
        </w:tc>
        <w:tc>
          <w:tcPr>
            <w:tcW w:w="900" w:type="dxa"/>
            <w:gridSpan w:val="2"/>
            <w:tcBorders>
              <w:top w:val="single" w:sz="4" w:space="0" w:color="000000"/>
              <w:left w:val="single" w:sz="4" w:space="0" w:color="000000"/>
              <w:bottom w:val="single" w:sz="4" w:space="0" w:color="000000"/>
              <w:right w:val="single" w:sz="4" w:space="0" w:color="000000"/>
            </w:tcBorders>
            <w:shd w:val="clear" w:color="auto" w:fill="auto"/>
          </w:tcPr>
          <w:p w14:paraId="4FF952F8" w14:textId="77777777" w:rsidR="00E2688C" w:rsidRPr="000D0B73" w:rsidRDefault="00E2688C" w:rsidP="00547363">
            <w:pPr>
              <w:pStyle w:val="TableParagraph"/>
              <w:kinsoku w:val="0"/>
              <w:overflowPunct w:val="0"/>
              <w:spacing w:line="265" w:lineRule="exact"/>
              <w:ind w:left="290"/>
              <w:rPr>
                <w:rFonts w:asciiTheme="minorHAnsi" w:hAnsiTheme="minorHAnsi" w:cstheme="minorHAnsi"/>
                <w:b/>
                <w:bCs/>
                <w:sz w:val="22"/>
                <w:szCs w:val="22"/>
              </w:rPr>
            </w:pPr>
          </w:p>
        </w:tc>
        <w:tc>
          <w:tcPr>
            <w:tcW w:w="810" w:type="dxa"/>
            <w:gridSpan w:val="2"/>
            <w:tcBorders>
              <w:top w:val="single" w:sz="4" w:space="0" w:color="000000"/>
              <w:left w:val="single" w:sz="4" w:space="0" w:color="000000"/>
              <w:bottom w:val="single" w:sz="4" w:space="0" w:color="000000"/>
              <w:right w:val="single" w:sz="4" w:space="0" w:color="000000"/>
            </w:tcBorders>
            <w:shd w:val="clear" w:color="auto" w:fill="auto"/>
          </w:tcPr>
          <w:p w14:paraId="2AF0D640" w14:textId="77777777" w:rsidR="00E2688C" w:rsidRPr="000D0B73" w:rsidRDefault="00E2688C" w:rsidP="00547363">
            <w:pPr>
              <w:pStyle w:val="TableParagraph"/>
              <w:kinsoku w:val="0"/>
              <w:overflowPunct w:val="0"/>
              <w:spacing w:line="265" w:lineRule="exact"/>
              <w:ind w:left="290"/>
              <w:rPr>
                <w:rFonts w:asciiTheme="minorHAnsi" w:hAnsiTheme="minorHAnsi" w:cstheme="minorHAnsi"/>
                <w:b/>
                <w:bCs/>
                <w:sz w:val="22"/>
                <w:szCs w:val="22"/>
              </w:rPr>
            </w:pP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tcPr>
          <w:p w14:paraId="74582D23" w14:textId="77777777" w:rsidR="00E2688C" w:rsidRPr="000D0B73" w:rsidRDefault="00E2688C" w:rsidP="00547363">
            <w:pPr>
              <w:pStyle w:val="TableParagraph"/>
              <w:kinsoku w:val="0"/>
              <w:overflowPunct w:val="0"/>
              <w:spacing w:line="265" w:lineRule="exact"/>
              <w:ind w:left="290"/>
              <w:rPr>
                <w:rFonts w:asciiTheme="minorHAnsi" w:hAnsiTheme="minorHAnsi" w:cstheme="minorHAnsi"/>
                <w:b/>
                <w:bCs/>
                <w:sz w:val="22"/>
                <w:szCs w:val="22"/>
              </w:rPr>
            </w:pPr>
          </w:p>
        </w:tc>
      </w:tr>
      <w:tr w:rsidR="00EF14FB" w:rsidRPr="000D0B73" w14:paraId="4D916681" w14:textId="77777777" w:rsidTr="7BEAC3D3">
        <w:trPr>
          <w:trHeight w:val="268"/>
          <w:jc w:val="center"/>
        </w:trPr>
        <w:tc>
          <w:tcPr>
            <w:tcW w:w="14416" w:type="dxa"/>
            <w:gridSpan w:val="7"/>
            <w:tcBorders>
              <w:top w:val="single" w:sz="4" w:space="0" w:color="000000"/>
              <w:left w:val="single" w:sz="4" w:space="0" w:color="000000"/>
              <w:bottom w:val="single" w:sz="4" w:space="0" w:color="000000"/>
              <w:right w:val="single" w:sz="4" w:space="0" w:color="000000"/>
            </w:tcBorders>
            <w:shd w:val="clear" w:color="auto" w:fill="1F3864"/>
          </w:tcPr>
          <w:p w14:paraId="3EBC0777" w14:textId="77777777" w:rsidR="00EF14FB" w:rsidRPr="00F244EC" w:rsidRDefault="00EF14FB" w:rsidP="00EF14FB">
            <w:pPr>
              <w:pStyle w:val="TableParagraph"/>
              <w:kinsoku w:val="0"/>
              <w:overflowPunct w:val="0"/>
              <w:spacing w:line="248" w:lineRule="exact"/>
              <w:ind w:left="1941" w:right="1934"/>
              <w:jc w:val="center"/>
              <w:rPr>
                <w:rFonts w:asciiTheme="minorHAnsi" w:hAnsiTheme="minorHAnsi" w:cstheme="minorHAnsi"/>
                <w:b/>
                <w:bCs/>
                <w:color w:val="F0F2F4" w:themeColor="background2" w:themeTint="33"/>
                <w:sz w:val="22"/>
                <w:szCs w:val="22"/>
              </w:rPr>
            </w:pPr>
            <w:r w:rsidRPr="00F244EC">
              <w:rPr>
                <w:rFonts w:asciiTheme="minorHAnsi" w:hAnsiTheme="minorHAnsi" w:cstheme="minorHAnsi"/>
                <w:b/>
                <w:bCs/>
                <w:color w:val="F0F2F4" w:themeColor="background2" w:themeTint="33"/>
                <w:sz w:val="22"/>
                <w:szCs w:val="22"/>
              </w:rPr>
              <w:t>REQUIRED AFFIRMATIONS</w:t>
            </w:r>
          </w:p>
          <w:p w14:paraId="4E7730A1" w14:textId="6D9F158F" w:rsidR="00EF14FB" w:rsidRPr="00F244EC" w:rsidRDefault="00EF14FB" w:rsidP="00EF14FB">
            <w:pPr>
              <w:pStyle w:val="TableParagraph"/>
              <w:jc w:val="center"/>
              <w:rPr>
                <w:rFonts w:asciiTheme="minorHAnsi" w:hAnsiTheme="minorHAnsi" w:cstheme="minorHAnsi"/>
                <w:b/>
                <w:bCs/>
                <w:color w:val="F0F2F4" w:themeColor="background2" w:themeTint="33"/>
                <w:sz w:val="22"/>
                <w:szCs w:val="22"/>
              </w:rPr>
            </w:pPr>
            <w:r w:rsidRPr="00F244EC">
              <w:rPr>
                <w:rFonts w:asciiTheme="minorHAnsi" w:hAnsiTheme="minorHAnsi" w:cstheme="minorHAnsi"/>
                <w:b/>
                <w:bCs/>
                <w:color w:val="F0F2F4" w:themeColor="background2" w:themeTint="33"/>
                <w:sz w:val="22"/>
                <w:szCs w:val="22"/>
              </w:rPr>
              <w:t>(Education Code</w:t>
            </w:r>
            <w:r w:rsidRPr="00F244EC">
              <w:rPr>
                <w:rFonts w:asciiTheme="minorHAnsi" w:hAnsiTheme="minorHAnsi" w:cstheme="minorHAnsi"/>
                <w:b/>
                <w:bCs/>
                <w:color w:val="F0F2F4" w:themeColor="background2" w:themeTint="33"/>
                <w:spacing w:val="-23"/>
                <w:sz w:val="22"/>
                <w:szCs w:val="22"/>
              </w:rPr>
              <w:t xml:space="preserve"> </w:t>
            </w:r>
            <w:r w:rsidRPr="00F244EC">
              <w:rPr>
                <w:rFonts w:asciiTheme="minorHAnsi" w:hAnsiTheme="minorHAnsi" w:cstheme="minorHAnsi"/>
                <w:b/>
                <w:bCs/>
                <w:color w:val="F0F2F4" w:themeColor="background2" w:themeTint="33"/>
                <w:spacing w:val="-4"/>
                <w:sz w:val="22"/>
                <w:szCs w:val="22"/>
              </w:rPr>
              <w:t xml:space="preserve">§ </w:t>
            </w:r>
            <w:r w:rsidRPr="00F244EC">
              <w:rPr>
                <w:rFonts w:asciiTheme="minorHAnsi" w:hAnsiTheme="minorHAnsi" w:cstheme="minorHAnsi"/>
                <w:b/>
                <w:bCs/>
                <w:color w:val="F0F2F4" w:themeColor="background2" w:themeTint="33"/>
                <w:sz w:val="22"/>
                <w:szCs w:val="22"/>
              </w:rPr>
              <w:t>47605</w:t>
            </w:r>
            <w:r w:rsidR="008C0AD6">
              <w:rPr>
                <w:rFonts w:asciiTheme="minorHAnsi" w:hAnsiTheme="minorHAnsi" w:cstheme="minorHAnsi"/>
                <w:b/>
                <w:bCs/>
                <w:color w:val="F0F2F4" w:themeColor="background2" w:themeTint="33"/>
                <w:sz w:val="22"/>
                <w:szCs w:val="22"/>
              </w:rPr>
              <w:t>.6</w:t>
            </w:r>
            <w:r>
              <w:rPr>
                <w:rFonts w:asciiTheme="minorHAnsi" w:hAnsiTheme="minorHAnsi" w:cstheme="minorHAnsi"/>
                <w:b/>
                <w:bCs/>
                <w:color w:val="F0F2F4" w:themeColor="background2" w:themeTint="33"/>
                <w:sz w:val="22"/>
                <w:szCs w:val="22"/>
              </w:rPr>
              <w:t xml:space="preserve"> subd. </w:t>
            </w:r>
            <w:r w:rsidRPr="00F244EC">
              <w:rPr>
                <w:rFonts w:asciiTheme="minorHAnsi" w:hAnsiTheme="minorHAnsi" w:cstheme="minorHAnsi"/>
                <w:b/>
                <w:bCs/>
                <w:color w:val="F0F2F4" w:themeColor="background2" w:themeTint="33"/>
                <w:sz w:val="22"/>
                <w:szCs w:val="22"/>
              </w:rPr>
              <w:t>(e)</w:t>
            </w:r>
            <w:r>
              <w:rPr>
                <w:rFonts w:asciiTheme="minorHAnsi" w:hAnsiTheme="minorHAnsi" w:cstheme="minorHAnsi"/>
                <w:b/>
                <w:bCs/>
                <w:color w:val="F0F2F4" w:themeColor="background2" w:themeTint="33"/>
                <w:sz w:val="22"/>
                <w:szCs w:val="22"/>
              </w:rPr>
              <w:t>.</w:t>
            </w:r>
            <w:r w:rsidRPr="00F244EC">
              <w:rPr>
                <w:rFonts w:asciiTheme="minorHAnsi" w:hAnsiTheme="minorHAnsi" w:cstheme="minorHAnsi"/>
                <w:b/>
                <w:bCs/>
                <w:color w:val="F0F2F4" w:themeColor="background2" w:themeTint="33"/>
                <w:sz w:val="22"/>
                <w:szCs w:val="22"/>
              </w:rPr>
              <w:t>)</w:t>
            </w:r>
          </w:p>
        </w:tc>
      </w:tr>
      <w:tr w:rsidR="00EF14FB" w:rsidRPr="000D0B73" w14:paraId="0DEC62A6" w14:textId="77777777" w:rsidTr="7BEAC3D3">
        <w:trPr>
          <w:trHeight w:val="1074"/>
          <w:jc w:val="center"/>
        </w:trPr>
        <w:tc>
          <w:tcPr>
            <w:tcW w:w="11883" w:type="dxa"/>
            <w:gridSpan w:val="2"/>
            <w:tcBorders>
              <w:top w:val="single" w:sz="4" w:space="0" w:color="000000"/>
              <w:left w:val="single" w:sz="4" w:space="0" w:color="000000"/>
              <w:bottom w:val="single" w:sz="4" w:space="0" w:color="000000"/>
              <w:right w:val="single" w:sz="4" w:space="0" w:color="000000"/>
            </w:tcBorders>
          </w:tcPr>
          <w:p w14:paraId="1925F468" w14:textId="1143B61B" w:rsidR="00EF14FB" w:rsidRPr="00771F59" w:rsidRDefault="00EF14FB" w:rsidP="00771F59">
            <w:pPr>
              <w:pStyle w:val="TableParagraph"/>
              <w:widowControl w:val="0"/>
              <w:numPr>
                <w:ilvl w:val="0"/>
                <w:numId w:val="53"/>
              </w:numPr>
              <w:tabs>
                <w:tab w:val="left" w:pos="468"/>
              </w:tabs>
              <w:kinsoku w:val="0"/>
              <w:overflowPunct w:val="0"/>
              <w:autoSpaceDE w:val="0"/>
              <w:autoSpaceDN w:val="0"/>
              <w:adjustRightInd w:val="0"/>
              <w:spacing w:after="120"/>
              <w:ind w:left="461" w:right="187"/>
              <w:rPr>
                <w:rFonts w:asciiTheme="minorHAnsi" w:hAnsiTheme="minorHAnsi" w:cstheme="minorHAnsi"/>
                <w:sz w:val="22"/>
                <w:szCs w:val="22"/>
              </w:rPr>
            </w:pPr>
            <w:r w:rsidRPr="00D97E5F">
              <w:rPr>
                <w:rFonts w:asciiTheme="minorHAnsi" w:hAnsiTheme="minorHAnsi" w:cstheme="minorHAnsi"/>
                <w:color w:val="FF0000"/>
                <w:sz w:val="22"/>
                <w:szCs w:val="22"/>
              </w:rPr>
              <w:t>Statement that school will be non-sectarian in its programs, admission policies, employment practices, and all other operations, will not charge tuition, and will not discriminate against any pupil on the basis of disability</w:t>
            </w:r>
            <w:r>
              <w:rPr>
                <w:rFonts w:asciiTheme="minorHAnsi" w:hAnsiTheme="minorHAnsi" w:cstheme="minorHAnsi"/>
                <w:color w:val="FF0000"/>
                <w:sz w:val="22"/>
                <w:szCs w:val="22"/>
              </w:rPr>
              <w:t>, gender, gender identity, gender expression, nationality, race or ethnicity, religion, sexual orientation, or any other characteristic that is contained in the definition of hate crimes set forth in Section 422.55 of the Penal Code, including immigration status</w:t>
            </w:r>
            <w:r w:rsidRPr="000D0B73">
              <w:rPr>
                <w:rFonts w:asciiTheme="minorHAnsi" w:hAnsiTheme="minorHAnsi" w:cstheme="minorHAnsi"/>
                <w:sz w:val="22"/>
                <w:szCs w:val="22"/>
              </w:rPr>
              <w:t>.</w:t>
            </w:r>
          </w:p>
        </w:tc>
        <w:tc>
          <w:tcPr>
            <w:tcW w:w="901" w:type="dxa"/>
            <w:gridSpan w:val="2"/>
            <w:tcBorders>
              <w:top w:val="single" w:sz="4" w:space="0" w:color="000000"/>
              <w:left w:val="single" w:sz="4" w:space="0" w:color="000000"/>
              <w:bottom w:val="single" w:sz="4" w:space="0" w:color="000000"/>
              <w:right w:val="single" w:sz="4" w:space="0" w:color="000000"/>
            </w:tcBorders>
          </w:tcPr>
          <w:p w14:paraId="601DF4E6" w14:textId="77777777" w:rsidR="00EF14FB" w:rsidRPr="000D0B73" w:rsidRDefault="00EF14FB" w:rsidP="00EF14FB">
            <w:pPr>
              <w:pStyle w:val="TableParagraph"/>
              <w:kinsoku w:val="0"/>
              <w:overflowPunct w:val="0"/>
              <w:spacing w:line="265" w:lineRule="exact"/>
              <w:ind w:left="290"/>
              <w:rPr>
                <w:rFonts w:asciiTheme="minorHAnsi" w:hAnsiTheme="minorHAnsi" w:cstheme="minorHAnsi"/>
                <w:b/>
                <w:bCs/>
                <w:sz w:val="22"/>
                <w:szCs w:val="22"/>
              </w:rPr>
            </w:pPr>
            <w:r w:rsidRPr="000D0B73">
              <w:rPr>
                <w:rFonts w:asciiTheme="minorHAnsi" w:hAnsiTheme="minorHAnsi" w:cstheme="minorHAnsi"/>
                <w:b/>
                <w:bCs/>
                <w:sz w:val="22"/>
                <w:szCs w:val="22"/>
              </w:rPr>
              <w:t>Yes</w:t>
            </w:r>
          </w:p>
        </w:tc>
        <w:tc>
          <w:tcPr>
            <w:tcW w:w="814" w:type="dxa"/>
            <w:gridSpan w:val="2"/>
            <w:tcBorders>
              <w:top w:val="single" w:sz="4" w:space="0" w:color="000000"/>
              <w:left w:val="single" w:sz="4" w:space="0" w:color="000000"/>
              <w:bottom w:val="single" w:sz="4" w:space="0" w:color="000000"/>
              <w:right w:val="single" w:sz="4" w:space="0" w:color="000000"/>
            </w:tcBorders>
          </w:tcPr>
          <w:p w14:paraId="78490174" w14:textId="77777777" w:rsidR="00EF14FB" w:rsidRPr="000D0B73" w:rsidRDefault="00EF14FB" w:rsidP="00EF14FB">
            <w:pPr>
              <w:pStyle w:val="TableParagraph"/>
              <w:kinsoku w:val="0"/>
              <w:overflowPunct w:val="0"/>
              <w:spacing w:line="265" w:lineRule="exact"/>
              <w:ind w:left="244" w:right="240"/>
              <w:jc w:val="center"/>
              <w:rPr>
                <w:rFonts w:asciiTheme="minorHAnsi" w:hAnsiTheme="minorHAnsi" w:cstheme="minorHAnsi"/>
                <w:b/>
                <w:bCs/>
                <w:sz w:val="22"/>
                <w:szCs w:val="22"/>
              </w:rPr>
            </w:pPr>
            <w:r w:rsidRPr="000D0B73">
              <w:rPr>
                <w:rFonts w:asciiTheme="minorHAnsi" w:hAnsiTheme="minorHAnsi" w:cstheme="minorHAnsi"/>
                <w:b/>
                <w:bCs/>
                <w:sz w:val="22"/>
                <w:szCs w:val="22"/>
              </w:rPr>
              <w:t>No</w:t>
            </w:r>
          </w:p>
        </w:tc>
        <w:tc>
          <w:tcPr>
            <w:tcW w:w="818" w:type="dxa"/>
            <w:tcBorders>
              <w:top w:val="single" w:sz="4" w:space="0" w:color="000000"/>
              <w:left w:val="single" w:sz="4" w:space="0" w:color="000000"/>
              <w:bottom w:val="single" w:sz="4" w:space="0" w:color="000000"/>
              <w:right w:val="single" w:sz="4" w:space="0" w:color="000000"/>
            </w:tcBorders>
          </w:tcPr>
          <w:p w14:paraId="23C9C08B" w14:textId="77777777" w:rsidR="00EF14FB" w:rsidRPr="000D0B73" w:rsidRDefault="00EF14FB" w:rsidP="00EF14FB">
            <w:pPr>
              <w:pStyle w:val="TableParagraph"/>
              <w:kinsoku w:val="0"/>
              <w:overflowPunct w:val="0"/>
              <w:spacing w:line="265" w:lineRule="exact"/>
              <w:ind w:left="185"/>
              <w:rPr>
                <w:rFonts w:asciiTheme="minorHAnsi" w:hAnsiTheme="minorHAnsi" w:cstheme="minorHAnsi"/>
                <w:b/>
                <w:bCs/>
                <w:sz w:val="22"/>
                <w:szCs w:val="22"/>
              </w:rPr>
            </w:pPr>
            <w:r w:rsidRPr="000D0B73">
              <w:rPr>
                <w:rFonts w:asciiTheme="minorHAnsi" w:hAnsiTheme="minorHAnsi" w:cstheme="minorHAnsi"/>
                <w:b/>
                <w:bCs/>
                <w:sz w:val="22"/>
                <w:szCs w:val="22"/>
              </w:rPr>
              <w:t xml:space="preserve">Page </w:t>
            </w:r>
          </w:p>
        </w:tc>
      </w:tr>
    </w:tbl>
    <w:p w14:paraId="4F1B5926" w14:textId="77777777" w:rsidR="00D705F0" w:rsidRDefault="00D705F0">
      <w:r>
        <w:br w:type="page"/>
      </w:r>
    </w:p>
    <w:tbl>
      <w:tblPr>
        <w:tblW w:w="14416" w:type="dxa"/>
        <w:jc w:val="center"/>
        <w:tblLayout w:type="fixed"/>
        <w:tblCellMar>
          <w:left w:w="0" w:type="dxa"/>
          <w:right w:w="0" w:type="dxa"/>
        </w:tblCellMar>
        <w:tblLook w:val="0000" w:firstRow="0" w:lastRow="0" w:firstColumn="0" w:lastColumn="0" w:noHBand="0" w:noVBand="0"/>
      </w:tblPr>
      <w:tblGrid>
        <w:gridCol w:w="11883"/>
        <w:gridCol w:w="811"/>
        <w:gridCol w:w="90"/>
        <w:gridCol w:w="814"/>
        <w:gridCol w:w="818"/>
      </w:tblGrid>
      <w:tr w:rsidR="00EF14FB" w:rsidRPr="000D0B73" w14:paraId="485FB3A6" w14:textId="77777777" w:rsidTr="7BEAC3D3">
        <w:trPr>
          <w:trHeight w:val="268"/>
          <w:jc w:val="center"/>
        </w:trPr>
        <w:tc>
          <w:tcPr>
            <w:tcW w:w="14416" w:type="dxa"/>
            <w:gridSpan w:val="5"/>
            <w:tcBorders>
              <w:top w:val="single" w:sz="4" w:space="0" w:color="000000"/>
              <w:left w:val="single" w:sz="4" w:space="0" w:color="000000"/>
              <w:bottom w:val="single" w:sz="4" w:space="0" w:color="000000"/>
              <w:right w:val="single" w:sz="4" w:space="0" w:color="000000"/>
            </w:tcBorders>
            <w:shd w:val="clear" w:color="auto" w:fill="1F3864"/>
          </w:tcPr>
          <w:p w14:paraId="40913F17" w14:textId="75F18F82" w:rsidR="00EF14FB" w:rsidRPr="00F244EC" w:rsidRDefault="00EF14FB" w:rsidP="00EF14FB">
            <w:pPr>
              <w:pStyle w:val="TableParagraph"/>
              <w:kinsoku w:val="0"/>
              <w:overflowPunct w:val="0"/>
              <w:spacing w:line="248" w:lineRule="exact"/>
              <w:ind w:left="1945" w:right="1934"/>
              <w:jc w:val="center"/>
              <w:rPr>
                <w:rFonts w:asciiTheme="minorHAnsi" w:hAnsiTheme="minorHAnsi" w:cstheme="minorHAnsi"/>
                <w:b/>
                <w:bCs/>
                <w:color w:val="F0F2F4" w:themeColor="background2" w:themeTint="33"/>
                <w:sz w:val="22"/>
                <w:szCs w:val="22"/>
              </w:rPr>
            </w:pPr>
            <w:r w:rsidRPr="00F244EC">
              <w:rPr>
                <w:rFonts w:asciiTheme="minorHAnsi" w:hAnsiTheme="minorHAnsi" w:cstheme="minorHAnsi"/>
                <w:b/>
                <w:bCs/>
                <w:color w:val="F0F2F4" w:themeColor="background2" w:themeTint="33"/>
                <w:sz w:val="22"/>
                <w:szCs w:val="22"/>
              </w:rPr>
              <w:t>GEOGRAPHIC AND SITE</w:t>
            </w:r>
            <w:r w:rsidRPr="00F244EC">
              <w:rPr>
                <w:rFonts w:asciiTheme="minorHAnsi" w:hAnsiTheme="minorHAnsi" w:cstheme="minorHAnsi"/>
                <w:b/>
                <w:bCs/>
                <w:color w:val="F0F2F4" w:themeColor="background2" w:themeTint="33"/>
                <w:spacing w:val="-11"/>
                <w:sz w:val="22"/>
                <w:szCs w:val="22"/>
              </w:rPr>
              <w:t xml:space="preserve"> </w:t>
            </w:r>
            <w:r w:rsidRPr="00F244EC">
              <w:rPr>
                <w:rFonts w:asciiTheme="minorHAnsi" w:hAnsiTheme="minorHAnsi" w:cstheme="minorHAnsi"/>
                <w:b/>
                <w:bCs/>
                <w:color w:val="F0F2F4" w:themeColor="background2" w:themeTint="33"/>
                <w:sz w:val="22"/>
                <w:szCs w:val="22"/>
              </w:rPr>
              <w:t>LIMITATIONS</w:t>
            </w:r>
          </w:p>
          <w:p w14:paraId="1F2E2575" w14:textId="40379506" w:rsidR="00EF14FB" w:rsidRPr="000D0B73" w:rsidRDefault="00EF14FB" w:rsidP="00EF14FB">
            <w:pPr>
              <w:pStyle w:val="TableParagraph"/>
              <w:kinsoku w:val="0"/>
              <w:overflowPunct w:val="0"/>
              <w:spacing w:line="248" w:lineRule="exact"/>
              <w:ind w:left="1945" w:right="1934"/>
              <w:jc w:val="center"/>
              <w:rPr>
                <w:rFonts w:asciiTheme="minorHAnsi" w:hAnsiTheme="minorHAnsi" w:cstheme="minorHAnsi"/>
                <w:b/>
                <w:bCs/>
                <w:color w:val="FFFF00"/>
                <w:sz w:val="22"/>
                <w:szCs w:val="22"/>
              </w:rPr>
            </w:pPr>
            <w:r w:rsidRPr="00F244EC">
              <w:rPr>
                <w:rFonts w:asciiTheme="minorHAnsi" w:hAnsiTheme="minorHAnsi" w:cstheme="minorHAnsi"/>
                <w:b/>
                <w:bCs/>
                <w:color w:val="F0F2F4" w:themeColor="background2" w:themeTint="33"/>
                <w:sz w:val="22"/>
                <w:szCs w:val="22"/>
              </w:rPr>
              <w:t>(Education Code § 47605</w:t>
            </w:r>
            <w:r w:rsidR="008C0AD6">
              <w:rPr>
                <w:rFonts w:asciiTheme="minorHAnsi" w:hAnsiTheme="minorHAnsi" w:cstheme="minorHAnsi"/>
                <w:b/>
                <w:bCs/>
                <w:color w:val="F0F2F4" w:themeColor="background2" w:themeTint="33"/>
                <w:sz w:val="22"/>
                <w:szCs w:val="22"/>
              </w:rPr>
              <w:t>.6</w:t>
            </w:r>
            <w:r>
              <w:rPr>
                <w:rFonts w:asciiTheme="minorHAnsi" w:hAnsiTheme="minorHAnsi" w:cstheme="minorHAnsi"/>
                <w:b/>
                <w:bCs/>
                <w:color w:val="F0F2F4" w:themeColor="background2" w:themeTint="33"/>
                <w:sz w:val="22"/>
                <w:szCs w:val="22"/>
              </w:rPr>
              <w:t xml:space="preserve"> subd. </w:t>
            </w:r>
            <w:r w:rsidRPr="00F244EC">
              <w:rPr>
                <w:rFonts w:asciiTheme="minorHAnsi" w:hAnsiTheme="minorHAnsi" w:cstheme="minorHAnsi"/>
                <w:b/>
                <w:bCs/>
                <w:color w:val="F0F2F4" w:themeColor="background2" w:themeTint="33"/>
                <w:sz w:val="22"/>
                <w:szCs w:val="22"/>
              </w:rPr>
              <w:t>(a)</w:t>
            </w:r>
            <w:r>
              <w:rPr>
                <w:rFonts w:asciiTheme="minorHAnsi" w:hAnsiTheme="minorHAnsi" w:cstheme="minorHAnsi"/>
                <w:b/>
                <w:bCs/>
                <w:color w:val="F0F2F4" w:themeColor="background2" w:themeTint="33"/>
                <w:sz w:val="22"/>
                <w:szCs w:val="22"/>
              </w:rPr>
              <w:t>.</w:t>
            </w:r>
            <w:r w:rsidRPr="00F244EC">
              <w:rPr>
                <w:rFonts w:asciiTheme="minorHAnsi" w:hAnsiTheme="minorHAnsi" w:cstheme="minorHAnsi"/>
                <w:b/>
                <w:bCs/>
                <w:color w:val="F0F2F4" w:themeColor="background2" w:themeTint="33"/>
                <w:sz w:val="22"/>
                <w:szCs w:val="22"/>
              </w:rPr>
              <w:t>)</w:t>
            </w:r>
          </w:p>
        </w:tc>
      </w:tr>
      <w:tr w:rsidR="00EF14FB" w:rsidRPr="000D0B73" w14:paraId="2654AA81" w14:textId="77777777" w:rsidTr="00D705F0">
        <w:trPr>
          <w:trHeight w:val="432"/>
          <w:jc w:val="center"/>
        </w:trPr>
        <w:tc>
          <w:tcPr>
            <w:tcW w:w="11883" w:type="dxa"/>
            <w:tcBorders>
              <w:top w:val="single" w:sz="4" w:space="0" w:color="000000"/>
              <w:left w:val="single" w:sz="4" w:space="0" w:color="000000"/>
              <w:bottom w:val="single" w:sz="4" w:space="0" w:color="000000"/>
              <w:right w:val="single" w:sz="4" w:space="0" w:color="000000"/>
            </w:tcBorders>
          </w:tcPr>
          <w:p w14:paraId="18687D38" w14:textId="0954FD15" w:rsidR="00EF14FB" w:rsidRPr="00D705F0" w:rsidRDefault="00EF14FB" w:rsidP="00D705F0">
            <w:pPr>
              <w:pStyle w:val="TableParagraph"/>
              <w:widowControl w:val="0"/>
              <w:numPr>
                <w:ilvl w:val="0"/>
                <w:numId w:val="52"/>
              </w:numPr>
              <w:tabs>
                <w:tab w:val="left" w:pos="468"/>
              </w:tabs>
              <w:kinsoku w:val="0"/>
              <w:overflowPunct w:val="0"/>
              <w:autoSpaceDE w:val="0"/>
              <w:autoSpaceDN w:val="0"/>
              <w:adjustRightInd w:val="0"/>
              <w:spacing w:after="120"/>
              <w:ind w:left="461" w:right="274"/>
              <w:rPr>
                <w:rFonts w:asciiTheme="minorHAnsi" w:hAnsiTheme="minorHAnsi" w:cstheme="minorHAnsi"/>
                <w:color w:val="FF0000"/>
                <w:sz w:val="22"/>
                <w:szCs w:val="22"/>
              </w:rPr>
            </w:pPr>
            <w:r w:rsidRPr="00D97E5F">
              <w:rPr>
                <w:rFonts w:asciiTheme="minorHAnsi" w:hAnsiTheme="minorHAnsi" w:cstheme="minorHAnsi"/>
                <w:color w:val="FF0000"/>
                <w:sz w:val="22"/>
                <w:szCs w:val="22"/>
              </w:rPr>
              <w:t>Does the Petition propose to operate a single charter school within the geographic jurisdiction of the school district to which the charter is</w:t>
            </w:r>
            <w:r w:rsidRPr="00D97E5F">
              <w:rPr>
                <w:rFonts w:asciiTheme="minorHAnsi" w:hAnsiTheme="minorHAnsi" w:cstheme="minorHAnsi"/>
                <w:color w:val="FF0000"/>
                <w:spacing w:val="-2"/>
                <w:sz w:val="22"/>
                <w:szCs w:val="22"/>
              </w:rPr>
              <w:t xml:space="preserve"> </w:t>
            </w:r>
            <w:r w:rsidRPr="00D97E5F">
              <w:rPr>
                <w:rFonts w:asciiTheme="minorHAnsi" w:hAnsiTheme="minorHAnsi" w:cstheme="minorHAnsi"/>
                <w:color w:val="FF0000"/>
                <w:sz w:val="22"/>
                <w:szCs w:val="22"/>
              </w:rPr>
              <w:t>submitted?</w:t>
            </w:r>
          </w:p>
        </w:tc>
        <w:tc>
          <w:tcPr>
            <w:tcW w:w="901" w:type="dxa"/>
            <w:gridSpan w:val="2"/>
            <w:tcBorders>
              <w:top w:val="single" w:sz="4" w:space="0" w:color="000000"/>
              <w:left w:val="single" w:sz="4" w:space="0" w:color="000000"/>
              <w:bottom w:val="single" w:sz="4" w:space="0" w:color="000000"/>
              <w:right w:val="single" w:sz="4" w:space="0" w:color="000000"/>
            </w:tcBorders>
          </w:tcPr>
          <w:p w14:paraId="7B98968C" w14:textId="77777777" w:rsidR="00EF14FB" w:rsidRPr="000D0B73" w:rsidRDefault="00EF14FB" w:rsidP="00EF14FB">
            <w:pPr>
              <w:pStyle w:val="TableParagraph"/>
              <w:kinsoku w:val="0"/>
              <w:overflowPunct w:val="0"/>
              <w:spacing w:line="265" w:lineRule="exact"/>
              <w:ind w:left="300"/>
              <w:rPr>
                <w:rFonts w:asciiTheme="minorHAnsi" w:hAnsiTheme="minorHAnsi" w:cstheme="minorHAnsi"/>
                <w:b/>
                <w:bCs/>
                <w:sz w:val="22"/>
                <w:szCs w:val="22"/>
              </w:rPr>
            </w:pPr>
            <w:r w:rsidRPr="000D0B73">
              <w:rPr>
                <w:rFonts w:asciiTheme="minorHAnsi" w:hAnsiTheme="minorHAnsi" w:cstheme="minorHAnsi"/>
                <w:b/>
                <w:bCs/>
                <w:sz w:val="22"/>
                <w:szCs w:val="22"/>
              </w:rPr>
              <w:t>Yes</w:t>
            </w:r>
          </w:p>
        </w:tc>
        <w:tc>
          <w:tcPr>
            <w:tcW w:w="814" w:type="dxa"/>
            <w:tcBorders>
              <w:top w:val="single" w:sz="4" w:space="0" w:color="000000"/>
              <w:left w:val="single" w:sz="4" w:space="0" w:color="000000"/>
              <w:bottom w:val="single" w:sz="4" w:space="0" w:color="000000"/>
              <w:right w:val="single" w:sz="4" w:space="0" w:color="000000"/>
            </w:tcBorders>
          </w:tcPr>
          <w:p w14:paraId="27D46475" w14:textId="77777777" w:rsidR="00EF14FB" w:rsidRPr="000D0B73" w:rsidRDefault="00EF14FB" w:rsidP="00EF14FB">
            <w:pPr>
              <w:pStyle w:val="TableParagraph"/>
              <w:kinsoku w:val="0"/>
              <w:overflowPunct w:val="0"/>
              <w:spacing w:line="265" w:lineRule="exact"/>
              <w:ind w:left="251" w:right="232"/>
              <w:jc w:val="center"/>
              <w:rPr>
                <w:rFonts w:asciiTheme="minorHAnsi" w:hAnsiTheme="minorHAnsi" w:cstheme="minorHAnsi"/>
                <w:b/>
                <w:bCs/>
                <w:sz w:val="22"/>
                <w:szCs w:val="22"/>
              </w:rPr>
            </w:pPr>
            <w:r w:rsidRPr="000D0B73">
              <w:rPr>
                <w:rFonts w:asciiTheme="minorHAnsi" w:hAnsiTheme="minorHAnsi" w:cstheme="minorHAnsi"/>
                <w:b/>
                <w:bCs/>
                <w:sz w:val="22"/>
                <w:szCs w:val="22"/>
              </w:rPr>
              <w:t>No</w:t>
            </w:r>
          </w:p>
        </w:tc>
        <w:tc>
          <w:tcPr>
            <w:tcW w:w="818" w:type="dxa"/>
            <w:tcBorders>
              <w:top w:val="single" w:sz="4" w:space="0" w:color="000000"/>
              <w:left w:val="single" w:sz="4" w:space="0" w:color="000000"/>
              <w:bottom w:val="single" w:sz="4" w:space="0" w:color="000000"/>
              <w:right w:val="single" w:sz="4" w:space="0" w:color="000000"/>
            </w:tcBorders>
          </w:tcPr>
          <w:p w14:paraId="1A1EB00D" w14:textId="77777777" w:rsidR="00EF14FB" w:rsidRPr="000D0B73" w:rsidRDefault="00EF14FB" w:rsidP="00EF14FB">
            <w:pPr>
              <w:pStyle w:val="TableParagraph"/>
              <w:kinsoku w:val="0"/>
              <w:overflowPunct w:val="0"/>
              <w:spacing w:line="265" w:lineRule="exact"/>
              <w:ind w:left="187"/>
              <w:rPr>
                <w:rFonts w:asciiTheme="minorHAnsi" w:hAnsiTheme="minorHAnsi" w:cstheme="minorHAnsi"/>
                <w:b/>
                <w:bCs/>
                <w:sz w:val="22"/>
                <w:szCs w:val="22"/>
              </w:rPr>
            </w:pPr>
            <w:r w:rsidRPr="000D0B73">
              <w:rPr>
                <w:rFonts w:asciiTheme="minorHAnsi" w:hAnsiTheme="minorHAnsi" w:cstheme="minorHAnsi"/>
                <w:b/>
                <w:bCs/>
                <w:sz w:val="22"/>
                <w:szCs w:val="22"/>
              </w:rPr>
              <w:t xml:space="preserve">Page </w:t>
            </w:r>
          </w:p>
        </w:tc>
      </w:tr>
      <w:tr w:rsidR="00EF14FB" w:rsidRPr="000D0B73" w14:paraId="53524AC0" w14:textId="77777777" w:rsidTr="7BEAC3D3">
        <w:trPr>
          <w:trHeight w:val="537"/>
          <w:jc w:val="center"/>
        </w:trPr>
        <w:tc>
          <w:tcPr>
            <w:tcW w:w="11883" w:type="dxa"/>
            <w:tcBorders>
              <w:top w:val="single" w:sz="4" w:space="0" w:color="000000"/>
              <w:left w:val="single" w:sz="4" w:space="0" w:color="000000"/>
              <w:bottom w:val="single" w:sz="4" w:space="0" w:color="000000"/>
              <w:right w:val="single" w:sz="4" w:space="0" w:color="000000"/>
            </w:tcBorders>
          </w:tcPr>
          <w:p w14:paraId="58FDE98B" w14:textId="16BEB555" w:rsidR="00EF14FB" w:rsidRPr="00D705F0" w:rsidRDefault="00EA110D" w:rsidP="00D705F0">
            <w:pPr>
              <w:pStyle w:val="TableParagraph"/>
              <w:widowControl w:val="0"/>
              <w:numPr>
                <w:ilvl w:val="0"/>
                <w:numId w:val="75"/>
              </w:numPr>
              <w:tabs>
                <w:tab w:val="left" w:pos="468"/>
              </w:tabs>
              <w:kinsoku w:val="0"/>
              <w:overflowPunct w:val="0"/>
              <w:autoSpaceDE w:val="0"/>
              <w:autoSpaceDN w:val="0"/>
              <w:adjustRightInd w:val="0"/>
              <w:spacing w:line="268" w:lineRule="exact"/>
              <w:rPr>
                <w:rFonts w:asciiTheme="minorHAnsi" w:hAnsiTheme="minorHAnsi" w:cstheme="minorHAnsi"/>
                <w:color w:val="3E535F"/>
                <w:sz w:val="22"/>
                <w:szCs w:val="22"/>
              </w:rPr>
            </w:pPr>
            <w:r>
              <w:rPr>
                <w:rFonts w:asciiTheme="minorHAnsi" w:hAnsiTheme="minorHAnsi" w:cstheme="minorHAnsi"/>
                <w:color w:val="3E535F"/>
                <w:sz w:val="22"/>
                <w:szCs w:val="22"/>
              </w:rPr>
              <w:t>Does the Petition propose to operate multiple sites within the geographic boundaries of the county</w:t>
            </w:r>
            <w:r w:rsidR="00EF14FB" w:rsidRPr="00872B90">
              <w:rPr>
                <w:rFonts w:asciiTheme="minorHAnsi" w:hAnsiTheme="minorHAnsi" w:cstheme="minorHAnsi"/>
                <w:color w:val="3E535F"/>
                <w:sz w:val="22"/>
                <w:szCs w:val="22"/>
              </w:rPr>
              <w:t>? In this case, does the Petition provide</w:t>
            </w:r>
            <w:r w:rsidR="00EF14FB" w:rsidRPr="00872B90">
              <w:rPr>
                <w:rFonts w:asciiTheme="minorHAnsi" w:hAnsiTheme="minorHAnsi" w:cstheme="minorHAnsi"/>
                <w:color w:val="3E535F"/>
                <w:spacing w:val="2"/>
                <w:sz w:val="22"/>
                <w:szCs w:val="22"/>
              </w:rPr>
              <w:t xml:space="preserve"> </w:t>
            </w:r>
            <w:r w:rsidR="00EF14FB" w:rsidRPr="00872B90">
              <w:rPr>
                <w:rFonts w:asciiTheme="minorHAnsi" w:hAnsiTheme="minorHAnsi" w:cstheme="minorHAnsi"/>
                <w:color w:val="3E535F"/>
                <w:sz w:val="22"/>
                <w:szCs w:val="22"/>
              </w:rPr>
              <w:t>for</w:t>
            </w:r>
            <w:r>
              <w:rPr>
                <w:rFonts w:asciiTheme="minorHAnsi" w:hAnsiTheme="minorHAnsi" w:cstheme="minorHAnsi"/>
                <w:color w:val="3E535F"/>
                <w:sz w:val="22"/>
                <w:szCs w:val="22"/>
              </w:rPr>
              <w:t xml:space="preserve"> </w:t>
            </w:r>
            <w:r w:rsidR="00EF14FB" w:rsidRPr="00EA110D">
              <w:rPr>
                <w:rFonts w:asciiTheme="minorHAnsi" w:hAnsiTheme="minorHAnsi" w:cstheme="minorHAnsi"/>
                <w:color w:val="3E535F"/>
                <w:sz w:val="22"/>
                <w:szCs w:val="22"/>
              </w:rPr>
              <w:t>the notification steps required by</w:t>
            </w:r>
            <w:r w:rsidR="00EF14FB" w:rsidRPr="00EA110D">
              <w:rPr>
                <w:rFonts w:asciiTheme="minorHAnsi" w:hAnsiTheme="minorHAnsi" w:cstheme="minorHAnsi"/>
                <w:color w:val="3E535F"/>
                <w:spacing w:val="-15"/>
                <w:sz w:val="22"/>
                <w:szCs w:val="22"/>
              </w:rPr>
              <w:t xml:space="preserve"> </w:t>
            </w:r>
            <w:r w:rsidR="00EF14FB" w:rsidRPr="00EA110D">
              <w:rPr>
                <w:rFonts w:asciiTheme="minorHAnsi" w:hAnsiTheme="minorHAnsi" w:cstheme="minorHAnsi"/>
                <w:color w:val="3E535F"/>
                <w:sz w:val="22"/>
                <w:szCs w:val="22"/>
              </w:rPr>
              <w:t>law?</w:t>
            </w:r>
          </w:p>
        </w:tc>
        <w:tc>
          <w:tcPr>
            <w:tcW w:w="901" w:type="dxa"/>
            <w:gridSpan w:val="2"/>
            <w:tcBorders>
              <w:top w:val="single" w:sz="4" w:space="0" w:color="000000"/>
              <w:left w:val="single" w:sz="4" w:space="0" w:color="000000"/>
              <w:bottom w:val="single" w:sz="4" w:space="0" w:color="000000"/>
              <w:right w:val="single" w:sz="4" w:space="0" w:color="000000"/>
            </w:tcBorders>
          </w:tcPr>
          <w:p w14:paraId="1FF57056" w14:textId="77777777" w:rsidR="00EF14FB" w:rsidRPr="000D0B73" w:rsidRDefault="00EF14FB" w:rsidP="00EF14FB">
            <w:pPr>
              <w:pStyle w:val="TableParagraph"/>
              <w:kinsoku w:val="0"/>
              <w:overflowPunct w:val="0"/>
              <w:spacing w:line="268" w:lineRule="exact"/>
              <w:ind w:left="300"/>
              <w:rPr>
                <w:rFonts w:asciiTheme="minorHAnsi" w:hAnsiTheme="minorHAnsi" w:cstheme="minorHAnsi"/>
                <w:b/>
                <w:bCs/>
                <w:sz w:val="22"/>
                <w:szCs w:val="22"/>
              </w:rPr>
            </w:pPr>
            <w:r w:rsidRPr="000D0B73">
              <w:rPr>
                <w:rFonts w:asciiTheme="minorHAnsi" w:hAnsiTheme="minorHAnsi" w:cstheme="minorHAnsi"/>
                <w:b/>
                <w:bCs/>
                <w:sz w:val="22"/>
                <w:szCs w:val="22"/>
              </w:rPr>
              <w:t>Yes</w:t>
            </w:r>
          </w:p>
        </w:tc>
        <w:tc>
          <w:tcPr>
            <w:tcW w:w="814" w:type="dxa"/>
            <w:tcBorders>
              <w:top w:val="single" w:sz="4" w:space="0" w:color="000000"/>
              <w:left w:val="single" w:sz="4" w:space="0" w:color="000000"/>
              <w:bottom w:val="single" w:sz="4" w:space="0" w:color="000000"/>
              <w:right w:val="single" w:sz="4" w:space="0" w:color="000000"/>
            </w:tcBorders>
          </w:tcPr>
          <w:p w14:paraId="25E349DE" w14:textId="77777777" w:rsidR="00EF14FB" w:rsidRPr="000D0B73" w:rsidRDefault="00EF14FB" w:rsidP="00EF14FB">
            <w:pPr>
              <w:pStyle w:val="TableParagraph"/>
              <w:kinsoku w:val="0"/>
              <w:overflowPunct w:val="0"/>
              <w:spacing w:line="268" w:lineRule="exact"/>
              <w:ind w:left="251" w:right="232"/>
              <w:jc w:val="center"/>
              <w:rPr>
                <w:rFonts w:asciiTheme="minorHAnsi" w:hAnsiTheme="minorHAnsi" w:cstheme="minorHAnsi"/>
                <w:b/>
                <w:bCs/>
                <w:sz w:val="22"/>
                <w:szCs w:val="22"/>
              </w:rPr>
            </w:pPr>
            <w:r w:rsidRPr="000D0B73">
              <w:rPr>
                <w:rFonts w:asciiTheme="minorHAnsi" w:hAnsiTheme="minorHAnsi" w:cstheme="minorHAnsi"/>
                <w:b/>
                <w:bCs/>
                <w:sz w:val="22"/>
                <w:szCs w:val="22"/>
              </w:rPr>
              <w:t>No</w:t>
            </w:r>
          </w:p>
        </w:tc>
        <w:tc>
          <w:tcPr>
            <w:tcW w:w="818" w:type="dxa"/>
            <w:tcBorders>
              <w:top w:val="single" w:sz="4" w:space="0" w:color="000000"/>
              <w:left w:val="single" w:sz="4" w:space="0" w:color="000000"/>
              <w:bottom w:val="single" w:sz="4" w:space="0" w:color="000000"/>
              <w:right w:val="single" w:sz="4" w:space="0" w:color="000000"/>
            </w:tcBorders>
          </w:tcPr>
          <w:p w14:paraId="1B958D16" w14:textId="77777777" w:rsidR="00EF14FB" w:rsidRPr="000D0B73" w:rsidRDefault="00EF14FB" w:rsidP="00EF14FB">
            <w:pPr>
              <w:pStyle w:val="TableParagraph"/>
              <w:kinsoku w:val="0"/>
              <w:overflowPunct w:val="0"/>
              <w:spacing w:line="268" w:lineRule="exact"/>
              <w:ind w:left="187"/>
              <w:rPr>
                <w:rFonts w:asciiTheme="minorHAnsi" w:hAnsiTheme="minorHAnsi" w:cstheme="minorHAnsi"/>
                <w:b/>
                <w:bCs/>
                <w:sz w:val="22"/>
                <w:szCs w:val="22"/>
              </w:rPr>
            </w:pPr>
            <w:r w:rsidRPr="000D0B73">
              <w:rPr>
                <w:rFonts w:asciiTheme="minorHAnsi" w:hAnsiTheme="minorHAnsi" w:cstheme="minorHAnsi"/>
                <w:b/>
                <w:bCs/>
                <w:sz w:val="22"/>
                <w:szCs w:val="22"/>
              </w:rPr>
              <w:t xml:space="preserve">Page </w:t>
            </w:r>
          </w:p>
        </w:tc>
      </w:tr>
      <w:tr w:rsidR="00EF14FB" w:rsidRPr="000D0B73" w14:paraId="62DB48A7" w14:textId="77777777" w:rsidTr="7BEAC3D3">
        <w:trPr>
          <w:trHeight w:val="537"/>
          <w:jc w:val="center"/>
        </w:trPr>
        <w:tc>
          <w:tcPr>
            <w:tcW w:w="11883" w:type="dxa"/>
            <w:tcBorders>
              <w:top w:val="single" w:sz="4" w:space="0" w:color="000000"/>
              <w:left w:val="single" w:sz="4" w:space="0" w:color="000000"/>
              <w:bottom w:val="single" w:sz="4" w:space="0" w:color="000000"/>
              <w:right w:val="single" w:sz="4" w:space="0" w:color="000000"/>
            </w:tcBorders>
          </w:tcPr>
          <w:p w14:paraId="09B8686B" w14:textId="115240AF" w:rsidR="00EF14FB" w:rsidRPr="00D705F0" w:rsidRDefault="00EF14FB" w:rsidP="00EF14FB">
            <w:pPr>
              <w:pStyle w:val="TableParagraph"/>
              <w:widowControl w:val="0"/>
              <w:numPr>
                <w:ilvl w:val="0"/>
                <w:numId w:val="75"/>
              </w:numPr>
              <w:tabs>
                <w:tab w:val="left" w:pos="468"/>
              </w:tabs>
              <w:kinsoku w:val="0"/>
              <w:overflowPunct w:val="0"/>
              <w:autoSpaceDE w:val="0"/>
              <w:autoSpaceDN w:val="0"/>
              <w:adjustRightInd w:val="0"/>
              <w:spacing w:line="268" w:lineRule="exact"/>
              <w:rPr>
                <w:rFonts w:asciiTheme="minorHAnsi" w:hAnsiTheme="minorHAnsi" w:cstheme="minorHAnsi"/>
                <w:color w:val="3E535F"/>
                <w:sz w:val="22"/>
                <w:szCs w:val="22"/>
              </w:rPr>
            </w:pPr>
            <w:r w:rsidRPr="00872B90">
              <w:rPr>
                <w:rFonts w:asciiTheme="minorHAnsi" w:hAnsiTheme="minorHAnsi" w:cstheme="minorHAnsi"/>
                <w:color w:val="3E535F"/>
                <w:sz w:val="22"/>
                <w:szCs w:val="22"/>
              </w:rPr>
              <w:t>Does the Petition identify the precise location</w:t>
            </w:r>
            <w:r w:rsidR="00EA110D">
              <w:rPr>
                <w:rFonts w:asciiTheme="minorHAnsi" w:hAnsiTheme="minorHAnsi" w:cstheme="minorHAnsi"/>
                <w:color w:val="3E535F"/>
                <w:sz w:val="22"/>
                <w:szCs w:val="22"/>
              </w:rPr>
              <w:t>(s)</w:t>
            </w:r>
            <w:r w:rsidRPr="00872B90">
              <w:rPr>
                <w:rFonts w:asciiTheme="minorHAnsi" w:hAnsiTheme="minorHAnsi" w:cstheme="minorHAnsi"/>
                <w:color w:val="3E535F"/>
                <w:sz w:val="22"/>
                <w:szCs w:val="22"/>
              </w:rPr>
              <w:t xml:space="preserve"> where the school</w:t>
            </w:r>
            <w:r w:rsidR="00EA110D">
              <w:rPr>
                <w:rFonts w:asciiTheme="minorHAnsi" w:hAnsiTheme="minorHAnsi" w:cstheme="minorHAnsi"/>
                <w:color w:val="3E535F"/>
                <w:sz w:val="22"/>
                <w:szCs w:val="22"/>
              </w:rPr>
              <w:t>(s)</w:t>
            </w:r>
            <w:r w:rsidRPr="00872B90">
              <w:rPr>
                <w:rFonts w:asciiTheme="minorHAnsi" w:hAnsiTheme="minorHAnsi" w:cstheme="minorHAnsi"/>
                <w:color w:val="3E535F"/>
                <w:sz w:val="22"/>
                <w:szCs w:val="22"/>
              </w:rPr>
              <w:t xml:space="preserve"> will</w:t>
            </w:r>
            <w:r w:rsidRPr="00872B90">
              <w:rPr>
                <w:rFonts w:asciiTheme="minorHAnsi" w:hAnsiTheme="minorHAnsi" w:cstheme="minorHAnsi"/>
                <w:color w:val="3E535F"/>
                <w:spacing w:val="-31"/>
                <w:sz w:val="22"/>
                <w:szCs w:val="22"/>
              </w:rPr>
              <w:t xml:space="preserve"> </w:t>
            </w:r>
            <w:r w:rsidRPr="00872B90">
              <w:rPr>
                <w:rFonts w:asciiTheme="minorHAnsi" w:hAnsiTheme="minorHAnsi" w:cstheme="minorHAnsi"/>
                <w:color w:val="3E535F"/>
                <w:sz w:val="22"/>
                <w:szCs w:val="22"/>
              </w:rPr>
              <w:t>operate?</w:t>
            </w:r>
          </w:p>
        </w:tc>
        <w:tc>
          <w:tcPr>
            <w:tcW w:w="901" w:type="dxa"/>
            <w:gridSpan w:val="2"/>
            <w:tcBorders>
              <w:top w:val="single" w:sz="4" w:space="0" w:color="000000"/>
              <w:left w:val="single" w:sz="4" w:space="0" w:color="000000"/>
              <w:bottom w:val="single" w:sz="4" w:space="0" w:color="000000"/>
              <w:right w:val="single" w:sz="4" w:space="0" w:color="000000"/>
            </w:tcBorders>
          </w:tcPr>
          <w:p w14:paraId="028A876C" w14:textId="77777777" w:rsidR="00EF14FB" w:rsidRPr="000D0B73" w:rsidRDefault="00EF14FB" w:rsidP="00EF14FB">
            <w:pPr>
              <w:pStyle w:val="TableParagraph"/>
              <w:kinsoku w:val="0"/>
              <w:overflowPunct w:val="0"/>
              <w:spacing w:line="268" w:lineRule="exact"/>
              <w:ind w:left="300"/>
              <w:rPr>
                <w:rFonts w:asciiTheme="minorHAnsi" w:hAnsiTheme="minorHAnsi" w:cstheme="minorHAnsi"/>
                <w:b/>
                <w:bCs/>
                <w:sz w:val="22"/>
                <w:szCs w:val="22"/>
              </w:rPr>
            </w:pPr>
            <w:r w:rsidRPr="000D0B73">
              <w:rPr>
                <w:rFonts w:asciiTheme="minorHAnsi" w:hAnsiTheme="minorHAnsi" w:cstheme="minorHAnsi"/>
                <w:b/>
                <w:bCs/>
                <w:sz w:val="22"/>
                <w:szCs w:val="22"/>
              </w:rPr>
              <w:t>Yes</w:t>
            </w:r>
          </w:p>
        </w:tc>
        <w:tc>
          <w:tcPr>
            <w:tcW w:w="814" w:type="dxa"/>
            <w:tcBorders>
              <w:top w:val="single" w:sz="4" w:space="0" w:color="000000"/>
              <w:left w:val="single" w:sz="4" w:space="0" w:color="000000"/>
              <w:bottom w:val="single" w:sz="4" w:space="0" w:color="000000"/>
              <w:right w:val="single" w:sz="4" w:space="0" w:color="000000"/>
            </w:tcBorders>
          </w:tcPr>
          <w:p w14:paraId="1779F6B4" w14:textId="77777777" w:rsidR="00EF14FB" w:rsidRPr="000D0B73" w:rsidRDefault="00EF14FB" w:rsidP="00EF14FB">
            <w:pPr>
              <w:pStyle w:val="TableParagraph"/>
              <w:kinsoku w:val="0"/>
              <w:overflowPunct w:val="0"/>
              <w:spacing w:line="268" w:lineRule="exact"/>
              <w:ind w:left="251" w:right="232"/>
              <w:jc w:val="center"/>
              <w:rPr>
                <w:rFonts w:asciiTheme="minorHAnsi" w:hAnsiTheme="minorHAnsi" w:cstheme="minorHAnsi"/>
                <w:b/>
                <w:bCs/>
                <w:sz w:val="22"/>
                <w:szCs w:val="22"/>
              </w:rPr>
            </w:pPr>
            <w:r w:rsidRPr="000D0B73">
              <w:rPr>
                <w:rFonts w:asciiTheme="minorHAnsi" w:hAnsiTheme="minorHAnsi" w:cstheme="minorHAnsi"/>
                <w:b/>
                <w:bCs/>
                <w:sz w:val="22"/>
                <w:szCs w:val="22"/>
              </w:rPr>
              <w:t>No</w:t>
            </w:r>
          </w:p>
        </w:tc>
        <w:tc>
          <w:tcPr>
            <w:tcW w:w="818" w:type="dxa"/>
            <w:tcBorders>
              <w:top w:val="single" w:sz="4" w:space="0" w:color="000000"/>
              <w:left w:val="single" w:sz="4" w:space="0" w:color="000000"/>
              <w:bottom w:val="single" w:sz="4" w:space="0" w:color="000000"/>
              <w:right w:val="single" w:sz="4" w:space="0" w:color="000000"/>
            </w:tcBorders>
          </w:tcPr>
          <w:p w14:paraId="3CFA2146" w14:textId="77777777" w:rsidR="00EF14FB" w:rsidRPr="000D0B73" w:rsidRDefault="00EF14FB" w:rsidP="00EF14FB">
            <w:pPr>
              <w:pStyle w:val="TableParagraph"/>
              <w:kinsoku w:val="0"/>
              <w:overflowPunct w:val="0"/>
              <w:spacing w:line="268" w:lineRule="exact"/>
              <w:ind w:left="187"/>
              <w:rPr>
                <w:rFonts w:asciiTheme="minorHAnsi" w:hAnsiTheme="minorHAnsi" w:cstheme="minorHAnsi"/>
                <w:b/>
                <w:bCs/>
                <w:sz w:val="22"/>
                <w:szCs w:val="22"/>
              </w:rPr>
            </w:pPr>
            <w:r w:rsidRPr="000D0B73">
              <w:rPr>
                <w:rFonts w:asciiTheme="minorHAnsi" w:hAnsiTheme="minorHAnsi" w:cstheme="minorHAnsi"/>
                <w:b/>
                <w:bCs/>
                <w:sz w:val="22"/>
                <w:szCs w:val="22"/>
              </w:rPr>
              <w:t xml:space="preserve">Page </w:t>
            </w:r>
          </w:p>
        </w:tc>
      </w:tr>
      <w:tr w:rsidR="00EF14FB" w:rsidRPr="000D0B73" w14:paraId="55198AFF" w14:textId="77777777" w:rsidTr="7BEAC3D3">
        <w:trPr>
          <w:trHeight w:val="268"/>
          <w:jc w:val="center"/>
        </w:trPr>
        <w:tc>
          <w:tcPr>
            <w:tcW w:w="14416" w:type="dxa"/>
            <w:gridSpan w:val="5"/>
            <w:tcBorders>
              <w:top w:val="single" w:sz="4" w:space="0" w:color="000000"/>
              <w:left w:val="single" w:sz="4" w:space="0" w:color="000000"/>
              <w:bottom w:val="single" w:sz="4" w:space="0" w:color="000000"/>
              <w:right w:val="single" w:sz="4" w:space="0" w:color="000000"/>
            </w:tcBorders>
            <w:shd w:val="clear" w:color="auto" w:fill="1F3864"/>
          </w:tcPr>
          <w:p w14:paraId="117F20C9" w14:textId="77777777" w:rsidR="00EF14FB" w:rsidRPr="000D0B73" w:rsidRDefault="00EF14FB" w:rsidP="00EF14FB">
            <w:pPr>
              <w:pStyle w:val="TableParagraph"/>
              <w:kinsoku w:val="0"/>
              <w:overflowPunct w:val="0"/>
              <w:spacing w:line="248" w:lineRule="exact"/>
              <w:ind w:left="2382" w:right="1934"/>
              <w:jc w:val="center"/>
              <w:rPr>
                <w:rFonts w:asciiTheme="minorHAnsi" w:hAnsiTheme="minorHAnsi" w:cstheme="minorHAnsi"/>
                <w:b/>
                <w:bCs/>
                <w:color w:val="ABC1DA" w:themeColor="background1"/>
                <w:sz w:val="22"/>
                <w:szCs w:val="22"/>
              </w:rPr>
            </w:pPr>
            <w:r w:rsidRPr="00F244EC">
              <w:rPr>
                <w:rFonts w:asciiTheme="minorHAnsi" w:hAnsiTheme="minorHAnsi" w:cstheme="minorHAnsi"/>
                <w:b/>
                <w:bCs/>
                <w:color w:val="F0F2F4" w:themeColor="background2" w:themeTint="33"/>
                <w:sz w:val="22"/>
                <w:szCs w:val="22"/>
              </w:rPr>
              <w:t>EFFECTIVE</w:t>
            </w:r>
            <w:r w:rsidRPr="00F244EC">
              <w:rPr>
                <w:rFonts w:asciiTheme="minorHAnsi" w:hAnsiTheme="minorHAnsi" w:cstheme="minorHAnsi"/>
                <w:b/>
                <w:bCs/>
                <w:color w:val="F0F2F4" w:themeColor="background2" w:themeTint="33"/>
                <w:spacing w:val="-3"/>
                <w:sz w:val="22"/>
                <w:szCs w:val="22"/>
              </w:rPr>
              <w:t xml:space="preserve"> </w:t>
            </w:r>
            <w:r w:rsidRPr="00F244EC">
              <w:rPr>
                <w:rFonts w:asciiTheme="minorHAnsi" w:hAnsiTheme="minorHAnsi" w:cstheme="minorHAnsi"/>
                <w:b/>
                <w:bCs/>
                <w:color w:val="F0F2F4" w:themeColor="background2" w:themeTint="33"/>
                <w:sz w:val="22"/>
                <w:szCs w:val="22"/>
              </w:rPr>
              <w:t>DATE</w:t>
            </w:r>
          </w:p>
        </w:tc>
      </w:tr>
      <w:tr w:rsidR="00EF14FB" w:rsidRPr="000D0B73" w14:paraId="61F1AEFC" w14:textId="77777777" w:rsidTr="00D705F0">
        <w:trPr>
          <w:trHeight w:val="576"/>
          <w:jc w:val="center"/>
        </w:trPr>
        <w:tc>
          <w:tcPr>
            <w:tcW w:w="11883" w:type="dxa"/>
            <w:tcBorders>
              <w:top w:val="single" w:sz="4" w:space="0" w:color="000000"/>
              <w:left w:val="single" w:sz="4" w:space="0" w:color="000000"/>
              <w:bottom w:val="single" w:sz="4" w:space="0" w:color="000000"/>
              <w:right w:val="single" w:sz="4" w:space="0" w:color="000000"/>
            </w:tcBorders>
          </w:tcPr>
          <w:p w14:paraId="4FF63985" w14:textId="77777777" w:rsidR="00EF14FB" w:rsidRPr="000D0B73" w:rsidRDefault="00EF14FB" w:rsidP="00D705F0">
            <w:pPr>
              <w:pStyle w:val="TableParagraph"/>
              <w:widowControl w:val="0"/>
              <w:numPr>
                <w:ilvl w:val="0"/>
                <w:numId w:val="75"/>
              </w:numPr>
              <w:tabs>
                <w:tab w:val="left" w:pos="468"/>
              </w:tabs>
              <w:kinsoku w:val="0"/>
              <w:overflowPunct w:val="0"/>
              <w:autoSpaceDE w:val="0"/>
              <w:autoSpaceDN w:val="0"/>
              <w:adjustRightInd w:val="0"/>
              <w:spacing w:line="238" w:lineRule="auto"/>
              <w:ind w:right="1080"/>
              <w:contextualSpacing/>
              <w:rPr>
                <w:rFonts w:asciiTheme="minorHAnsi" w:hAnsiTheme="minorHAnsi" w:cstheme="minorHAnsi"/>
                <w:sz w:val="22"/>
                <w:szCs w:val="22"/>
              </w:rPr>
            </w:pPr>
            <w:r w:rsidRPr="00872B90">
              <w:rPr>
                <w:rFonts w:asciiTheme="minorHAnsi" w:hAnsiTheme="minorHAnsi" w:cstheme="minorHAnsi"/>
                <w:color w:val="3E535F"/>
                <w:sz w:val="22"/>
                <w:szCs w:val="22"/>
              </w:rPr>
              <w:t>Does the Petition demonstrate that the charter school will commence operation by September 30 of its first year of operation?</w:t>
            </w:r>
          </w:p>
        </w:tc>
        <w:tc>
          <w:tcPr>
            <w:tcW w:w="811" w:type="dxa"/>
            <w:tcBorders>
              <w:top w:val="single" w:sz="4" w:space="0" w:color="000000"/>
              <w:left w:val="single" w:sz="4" w:space="0" w:color="000000"/>
              <w:bottom w:val="single" w:sz="4" w:space="0" w:color="000000"/>
              <w:right w:val="single" w:sz="4" w:space="0" w:color="000000"/>
            </w:tcBorders>
          </w:tcPr>
          <w:p w14:paraId="340977D6" w14:textId="77777777" w:rsidR="00EF14FB" w:rsidRPr="000D0B73" w:rsidRDefault="00EF14FB" w:rsidP="00EF14FB">
            <w:pPr>
              <w:pStyle w:val="TableParagraph"/>
              <w:kinsoku w:val="0"/>
              <w:overflowPunct w:val="0"/>
              <w:spacing w:line="268" w:lineRule="exact"/>
              <w:ind w:left="225" w:right="222"/>
              <w:jc w:val="center"/>
              <w:rPr>
                <w:rFonts w:asciiTheme="minorHAnsi" w:hAnsiTheme="minorHAnsi" w:cstheme="minorHAnsi"/>
                <w:b/>
                <w:bCs/>
                <w:sz w:val="22"/>
                <w:szCs w:val="22"/>
              </w:rPr>
            </w:pPr>
            <w:r w:rsidRPr="000D0B73">
              <w:rPr>
                <w:rFonts w:asciiTheme="minorHAnsi" w:hAnsiTheme="minorHAnsi" w:cstheme="minorHAnsi"/>
                <w:b/>
                <w:bCs/>
                <w:sz w:val="22"/>
                <w:szCs w:val="22"/>
              </w:rPr>
              <w:t>Yes</w:t>
            </w:r>
          </w:p>
        </w:tc>
        <w:tc>
          <w:tcPr>
            <w:tcW w:w="904" w:type="dxa"/>
            <w:gridSpan w:val="2"/>
            <w:tcBorders>
              <w:top w:val="single" w:sz="4" w:space="0" w:color="000000"/>
              <w:left w:val="single" w:sz="4" w:space="0" w:color="000000"/>
              <w:bottom w:val="single" w:sz="4" w:space="0" w:color="000000"/>
              <w:right w:val="single" w:sz="4" w:space="0" w:color="000000"/>
            </w:tcBorders>
          </w:tcPr>
          <w:p w14:paraId="6A472262" w14:textId="77777777" w:rsidR="00EF14FB" w:rsidRPr="000D0B73" w:rsidRDefault="00EF14FB" w:rsidP="00EF14FB">
            <w:pPr>
              <w:pStyle w:val="TableParagraph"/>
              <w:kinsoku w:val="0"/>
              <w:overflowPunct w:val="0"/>
              <w:spacing w:line="268" w:lineRule="exact"/>
              <w:ind w:left="299" w:right="290"/>
              <w:jc w:val="center"/>
              <w:rPr>
                <w:rFonts w:asciiTheme="minorHAnsi" w:hAnsiTheme="minorHAnsi" w:cstheme="minorHAnsi"/>
                <w:b/>
                <w:bCs/>
                <w:sz w:val="22"/>
                <w:szCs w:val="22"/>
              </w:rPr>
            </w:pPr>
            <w:r w:rsidRPr="000D0B73">
              <w:rPr>
                <w:rFonts w:asciiTheme="minorHAnsi" w:hAnsiTheme="minorHAnsi" w:cstheme="minorHAnsi"/>
                <w:b/>
                <w:bCs/>
                <w:sz w:val="22"/>
                <w:szCs w:val="22"/>
              </w:rPr>
              <w:t>No</w:t>
            </w:r>
          </w:p>
        </w:tc>
        <w:tc>
          <w:tcPr>
            <w:tcW w:w="818" w:type="dxa"/>
            <w:tcBorders>
              <w:top w:val="single" w:sz="4" w:space="0" w:color="000000"/>
              <w:left w:val="single" w:sz="4" w:space="0" w:color="000000"/>
              <w:bottom w:val="single" w:sz="4" w:space="0" w:color="000000"/>
              <w:right w:val="single" w:sz="4" w:space="0" w:color="000000"/>
            </w:tcBorders>
          </w:tcPr>
          <w:p w14:paraId="45FEFB0B" w14:textId="77777777" w:rsidR="00EF14FB" w:rsidRPr="000D0B73" w:rsidRDefault="00EF14FB" w:rsidP="00EF14FB">
            <w:pPr>
              <w:pStyle w:val="TableParagraph"/>
              <w:kinsoku w:val="0"/>
              <w:overflowPunct w:val="0"/>
              <w:spacing w:line="268" w:lineRule="exact"/>
              <w:ind w:left="185"/>
              <w:rPr>
                <w:rFonts w:asciiTheme="minorHAnsi" w:hAnsiTheme="minorHAnsi" w:cstheme="minorHAnsi"/>
                <w:b/>
                <w:bCs/>
                <w:sz w:val="22"/>
                <w:szCs w:val="22"/>
              </w:rPr>
            </w:pPr>
            <w:r w:rsidRPr="000D0B73">
              <w:rPr>
                <w:rFonts w:asciiTheme="minorHAnsi" w:hAnsiTheme="minorHAnsi" w:cstheme="minorHAnsi"/>
                <w:b/>
                <w:bCs/>
                <w:sz w:val="22"/>
                <w:szCs w:val="22"/>
              </w:rPr>
              <w:t>Page</w:t>
            </w:r>
          </w:p>
        </w:tc>
      </w:tr>
      <w:tr w:rsidR="00EF14FB" w:rsidRPr="000D0B73" w14:paraId="39777630" w14:textId="77777777" w:rsidTr="7BEAC3D3">
        <w:trPr>
          <w:trHeight w:val="268"/>
          <w:jc w:val="center"/>
        </w:trPr>
        <w:tc>
          <w:tcPr>
            <w:tcW w:w="14416" w:type="dxa"/>
            <w:gridSpan w:val="5"/>
            <w:tcBorders>
              <w:top w:val="single" w:sz="4" w:space="0" w:color="000000"/>
              <w:left w:val="single" w:sz="4" w:space="0" w:color="000000"/>
              <w:bottom w:val="single" w:sz="4" w:space="0" w:color="000000"/>
              <w:right w:val="single" w:sz="4" w:space="0" w:color="000000"/>
            </w:tcBorders>
            <w:shd w:val="clear" w:color="auto" w:fill="1F3864"/>
          </w:tcPr>
          <w:p w14:paraId="0FD2D929" w14:textId="77777777" w:rsidR="00EF14FB" w:rsidRPr="00F244EC" w:rsidRDefault="00EF14FB" w:rsidP="00EF14FB">
            <w:pPr>
              <w:pStyle w:val="TableParagraph"/>
              <w:kinsoku w:val="0"/>
              <w:overflowPunct w:val="0"/>
              <w:spacing w:line="248" w:lineRule="exact"/>
              <w:ind w:left="5807" w:right="4873"/>
              <w:jc w:val="center"/>
              <w:rPr>
                <w:rFonts w:asciiTheme="minorHAnsi" w:hAnsiTheme="minorHAnsi" w:cstheme="minorHAnsi"/>
                <w:b/>
                <w:bCs/>
                <w:color w:val="F0F2F4" w:themeColor="background2" w:themeTint="33"/>
                <w:sz w:val="22"/>
                <w:szCs w:val="22"/>
              </w:rPr>
            </w:pPr>
            <w:r w:rsidRPr="00F244EC">
              <w:rPr>
                <w:rFonts w:asciiTheme="minorHAnsi" w:hAnsiTheme="minorHAnsi" w:cstheme="minorHAnsi"/>
                <w:b/>
                <w:bCs/>
                <w:color w:val="F0F2F4" w:themeColor="background2" w:themeTint="33"/>
                <w:sz w:val="22"/>
                <w:szCs w:val="22"/>
              </w:rPr>
              <w:t xml:space="preserve">REQUIRED ELEMENTS </w:t>
            </w:r>
          </w:p>
          <w:p w14:paraId="26E1A4AE" w14:textId="0688C09C" w:rsidR="00EF14FB" w:rsidRPr="00F244EC" w:rsidRDefault="00EF14FB" w:rsidP="00EF14FB">
            <w:pPr>
              <w:pStyle w:val="TableParagraph"/>
              <w:kinsoku w:val="0"/>
              <w:overflowPunct w:val="0"/>
              <w:spacing w:line="248" w:lineRule="exact"/>
              <w:ind w:left="5807" w:right="4873"/>
              <w:jc w:val="center"/>
              <w:rPr>
                <w:rFonts w:asciiTheme="minorHAnsi" w:hAnsiTheme="minorHAnsi" w:cstheme="minorHAnsi"/>
                <w:b/>
                <w:bCs/>
                <w:color w:val="F0F2F4" w:themeColor="background2" w:themeTint="33"/>
                <w:sz w:val="22"/>
                <w:szCs w:val="22"/>
              </w:rPr>
            </w:pPr>
            <w:r w:rsidRPr="00F244EC">
              <w:rPr>
                <w:rFonts w:asciiTheme="minorHAnsi" w:hAnsiTheme="minorHAnsi" w:cstheme="minorHAnsi"/>
                <w:b/>
                <w:bCs/>
                <w:color w:val="F0F2F4" w:themeColor="background2" w:themeTint="33"/>
                <w:sz w:val="22"/>
                <w:szCs w:val="22"/>
              </w:rPr>
              <w:t>(Education Code § 47605</w:t>
            </w:r>
            <w:r w:rsidR="008C0AD6">
              <w:rPr>
                <w:rFonts w:asciiTheme="minorHAnsi" w:hAnsiTheme="minorHAnsi" w:cstheme="minorHAnsi"/>
                <w:b/>
                <w:bCs/>
                <w:color w:val="F0F2F4" w:themeColor="background2" w:themeTint="33"/>
                <w:sz w:val="22"/>
                <w:szCs w:val="22"/>
              </w:rPr>
              <w:t>.6</w:t>
            </w:r>
            <w:r>
              <w:rPr>
                <w:rFonts w:asciiTheme="minorHAnsi" w:hAnsiTheme="minorHAnsi" w:cstheme="minorHAnsi"/>
                <w:b/>
                <w:bCs/>
                <w:color w:val="F0F2F4" w:themeColor="background2" w:themeTint="33"/>
                <w:sz w:val="22"/>
                <w:szCs w:val="22"/>
              </w:rPr>
              <w:t xml:space="preserve"> subd. </w:t>
            </w:r>
            <w:r w:rsidRPr="00F244EC">
              <w:rPr>
                <w:rFonts w:asciiTheme="minorHAnsi" w:hAnsiTheme="minorHAnsi" w:cstheme="minorHAnsi"/>
                <w:b/>
                <w:bCs/>
                <w:color w:val="F0F2F4" w:themeColor="background2" w:themeTint="33"/>
                <w:sz w:val="22"/>
                <w:szCs w:val="22"/>
              </w:rPr>
              <w:t>(</w:t>
            </w:r>
            <w:r w:rsidR="008C0AD6">
              <w:rPr>
                <w:rFonts w:asciiTheme="minorHAnsi" w:hAnsiTheme="minorHAnsi" w:cstheme="minorHAnsi"/>
                <w:b/>
                <w:bCs/>
                <w:color w:val="F0F2F4" w:themeColor="background2" w:themeTint="33"/>
                <w:sz w:val="22"/>
                <w:szCs w:val="22"/>
              </w:rPr>
              <w:t>b</w:t>
            </w:r>
            <w:r w:rsidRPr="00F244EC">
              <w:rPr>
                <w:rFonts w:asciiTheme="minorHAnsi" w:hAnsiTheme="minorHAnsi" w:cstheme="minorHAnsi"/>
                <w:b/>
                <w:bCs/>
                <w:color w:val="F0F2F4" w:themeColor="background2" w:themeTint="33"/>
                <w:sz w:val="22"/>
                <w:szCs w:val="22"/>
              </w:rPr>
              <w:t>)(5)(A–P)</w:t>
            </w:r>
            <w:r>
              <w:rPr>
                <w:rFonts w:asciiTheme="minorHAnsi" w:hAnsiTheme="minorHAnsi" w:cstheme="minorHAnsi"/>
                <w:b/>
                <w:bCs/>
                <w:color w:val="F0F2F4" w:themeColor="background2" w:themeTint="33"/>
                <w:sz w:val="22"/>
                <w:szCs w:val="22"/>
              </w:rPr>
              <w:t>.</w:t>
            </w:r>
            <w:r w:rsidRPr="00F244EC">
              <w:rPr>
                <w:rFonts w:asciiTheme="minorHAnsi" w:hAnsiTheme="minorHAnsi" w:cstheme="minorHAnsi"/>
                <w:b/>
                <w:bCs/>
                <w:color w:val="F0F2F4" w:themeColor="background2" w:themeTint="33"/>
                <w:sz w:val="22"/>
                <w:szCs w:val="22"/>
              </w:rPr>
              <w:t>)</w:t>
            </w:r>
          </w:p>
        </w:tc>
      </w:tr>
      <w:tr w:rsidR="00EF14FB" w:rsidRPr="000D0B73" w14:paraId="55AE14C1" w14:textId="77777777" w:rsidTr="00D705F0">
        <w:trPr>
          <w:trHeight w:val="537"/>
          <w:jc w:val="center"/>
        </w:trPr>
        <w:tc>
          <w:tcPr>
            <w:tcW w:w="11883" w:type="dxa"/>
            <w:tcBorders>
              <w:top w:val="single" w:sz="4" w:space="0" w:color="000000"/>
              <w:left w:val="single" w:sz="4" w:space="0" w:color="000000"/>
              <w:bottom w:val="single" w:sz="4" w:space="0" w:color="000000"/>
              <w:right w:val="single" w:sz="4" w:space="0" w:color="000000"/>
            </w:tcBorders>
            <w:vAlign w:val="center"/>
          </w:tcPr>
          <w:p w14:paraId="36FDD426" w14:textId="2B12D902" w:rsidR="00EF14FB" w:rsidRPr="00E365FF" w:rsidRDefault="00EF14FB" w:rsidP="00D705F0">
            <w:pPr>
              <w:pStyle w:val="TableParagraph"/>
              <w:widowControl w:val="0"/>
              <w:numPr>
                <w:ilvl w:val="0"/>
                <w:numId w:val="76"/>
              </w:numPr>
              <w:tabs>
                <w:tab w:val="left" w:pos="468"/>
              </w:tabs>
              <w:kinsoku w:val="0"/>
              <w:overflowPunct w:val="0"/>
              <w:autoSpaceDE w:val="0"/>
              <w:autoSpaceDN w:val="0"/>
              <w:adjustRightInd w:val="0"/>
              <w:spacing w:before="1" w:line="237" w:lineRule="auto"/>
              <w:ind w:right="1079"/>
              <w:rPr>
                <w:rFonts w:asciiTheme="minorHAnsi" w:hAnsiTheme="minorHAnsi" w:cstheme="minorHAnsi"/>
                <w:sz w:val="22"/>
                <w:szCs w:val="22"/>
              </w:rPr>
            </w:pPr>
            <w:r w:rsidRPr="00872B90">
              <w:rPr>
                <w:rFonts w:asciiTheme="minorHAnsi" w:hAnsiTheme="minorHAnsi" w:cstheme="minorHAnsi"/>
                <w:color w:val="3E535F"/>
                <w:sz w:val="22"/>
                <w:szCs w:val="22"/>
              </w:rPr>
              <w:t>The initial review finds that the petition has included information for all 1</w:t>
            </w:r>
            <w:r w:rsidR="00EA110D">
              <w:rPr>
                <w:rFonts w:asciiTheme="minorHAnsi" w:hAnsiTheme="minorHAnsi" w:cstheme="minorHAnsi"/>
                <w:color w:val="3E535F"/>
                <w:sz w:val="22"/>
                <w:szCs w:val="22"/>
              </w:rPr>
              <w:t>6</w:t>
            </w:r>
            <w:r w:rsidRPr="00872B90">
              <w:rPr>
                <w:rFonts w:asciiTheme="minorHAnsi" w:hAnsiTheme="minorHAnsi" w:cstheme="minorHAnsi"/>
                <w:color w:val="3E535F"/>
                <w:sz w:val="22"/>
                <w:szCs w:val="22"/>
              </w:rPr>
              <w:t xml:space="preserve"> required elements (A–P)</w:t>
            </w:r>
          </w:p>
        </w:tc>
        <w:tc>
          <w:tcPr>
            <w:tcW w:w="811" w:type="dxa"/>
            <w:tcBorders>
              <w:top w:val="single" w:sz="4" w:space="0" w:color="000000"/>
              <w:left w:val="single" w:sz="4" w:space="0" w:color="000000"/>
              <w:bottom w:val="single" w:sz="4" w:space="0" w:color="000000"/>
              <w:right w:val="single" w:sz="4" w:space="0" w:color="000000"/>
            </w:tcBorders>
          </w:tcPr>
          <w:p w14:paraId="42C07EEF" w14:textId="77777777" w:rsidR="00EF14FB" w:rsidRPr="000D0B73" w:rsidRDefault="00EF14FB" w:rsidP="00EF14FB">
            <w:pPr>
              <w:pStyle w:val="TableParagraph"/>
              <w:kinsoku w:val="0"/>
              <w:overflowPunct w:val="0"/>
              <w:spacing w:line="265" w:lineRule="exact"/>
              <w:ind w:left="247"/>
              <w:rPr>
                <w:rFonts w:asciiTheme="minorHAnsi" w:hAnsiTheme="minorHAnsi" w:cstheme="minorHAnsi"/>
                <w:b/>
                <w:bCs/>
                <w:sz w:val="22"/>
                <w:szCs w:val="22"/>
              </w:rPr>
            </w:pPr>
            <w:r>
              <w:rPr>
                <w:rFonts w:asciiTheme="minorHAnsi" w:hAnsiTheme="minorHAnsi" w:cstheme="minorHAnsi"/>
                <w:b/>
                <w:bCs/>
                <w:sz w:val="22"/>
                <w:szCs w:val="22"/>
              </w:rPr>
              <w:t>Yes</w:t>
            </w:r>
          </w:p>
        </w:tc>
        <w:tc>
          <w:tcPr>
            <w:tcW w:w="904" w:type="dxa"/>
            <w:gridSpan w:val="2"/>
            <w:tcBorders>
              <w:top w:val="single" w:sz="4" w:space="0" w:color="000000"/>
              <w:left w:val="single" w:sz="4" w:space="0" w:color="000000"/>
              <w:bottom w:val="single" w:sz="4" w:space="0" w:color="000000"/>
              <w:right w:val="single" w:sz="4" w:space="0" w:color="000000"/>
            </w:tcBorders>
          </w:tcPr>
          <w:p w14:paraId="6DD27B73" w14:textId="77777777" w:rsidR="00EF14FB" w:rsidRPr="000D0B73" w:rsidRDefault="00EF14FB" w:rsidP="00EF14FB">
            <w:pPr>
              <w:pStyle w:val="TableParagraph"/>
              <w:kinsoku w:val="0"/>
              <w:overflowPunct w:val="0"/>
              <w:spacing w:line="265" w:lineRule="exact"/>
              <w:ind w:left="300" w:right="287"/>
              <w:jc w:val="center"/>
              <w:rPr>
                <w:rFonts w:asciiTheme="minorHAnsi" w:hAnsiTheme="minorHAnsi" w:cstheme="minorHAnsi"/>
                <w:b/>
                <w:bCs/>
                <w:sz w:val="22"/>
                <w:szCs w:val="22"/>
              </w:rPr>
            </w:pPr>
            <w:r>
              <w:rPr>
                <w:rFonts w:asciiTheme="minorHAnsi" w:hAnsiTheme="minorHAnsi" w:cstheme="minorHAnsi"/>
                <w:b/>
                <w:bCs/>
                <w:sz w:val="22"/>
                <w:szCs w:val="22"/>
              </w:rPr>
              <w:t>No</w:t>
            </w:r>
          </w:p>
        </w:tc>
        <w:tc>
          <w:tcPr>
            <w:tcW w:w="818" w:type="dxa"/>
            <w:tcBorders>
              <w:top w:val="single" w:sz="4" w:space="0" w:color="000000"/>
              <w:left w:val="single" w:sz="4" w:space="0" w:color="000000"/>
              <w:bottom w:val="single" w:sz="4" w:space="0" w:color="000000"/>
              <w:right w:val="single" w:sz="4" w:space="0" w:color="000000"/>
            </w:tcBorders>
          </w:tcPr>
          <w:p w14:paraId="3ED6E8CF" w14:textId="77777777" w:rsidR="00EF14FB" w:rsidRPr="000D0B73" w:rsidRDefault="00EF14FB" w:rsidP="00EF14FB">
            <w:pPr>
              <w:pStyle w:val="TableParagraph"/>
              <w:kinsoku w:val="0"/>
              <w:overflowPunct w:val="0"/>
              <w:spacing w:line="265" w:lineRule="exact"/>
              <w:ind w:left="187"/>
              <w:rPr>
                <w:rFonts w:asciiTheme="minorHAnsi" w:hAnsiTheme="minorHAnsi" w:cstheme="minorHAnsi"/>
                <w:b/>
                <w:bCs/>
                <w:sz w:val="22"/>
                <w:szCs w:val="22"/>
              </w:rPr>
            </w:pPr>
            <w:r>
              <w:rPr>
                <w:rFonts w:asciiTheme="minorHAnsi" w:hAnsiTheme="minorHAnsi" w:cstheme="minorHAnsi"/>
                <w:b/>
                <w:bCs/>
                <w:sz w:val="22"/>
                <w:szCs w:val="22"/>
              </w:rPr>
              <w:t>Page</w:t>
            </w:r>
          </w:p>
        </w:tc>
      </w:tr>
      <w:tr w:rsidR="00EF14FB" w:rsidRPr="000D0B73" w14:paraId="2595AC18" w14:textId="77777777" w:rsidTr="7BEAC3D3">
        <w:trPr>
          <w:trHeight w:val="432"/>
          <w:jc w:val="center"/>
        </w:trPr>
        <w:tc>
          <w:tcPr>
            <w:tcW w:w="11883" w:type="dxa"/>
            <w:tcBorders>
              <w:top w:val="single" w:sz="4" w:space="0" w:color="000000"/>
              <w:left w:val="single" w:sz="4" w:space="0" w:color="000000"/>
              <w:bottom w:val="single" w:sz="4" w:space="0" w:color="000000"/>
              <w:right w:val="single" w:sz="4" w:space="0" w:color="000000"/>
            </w:tcBorders>
          </w:tcPr>
          <w:p w14:paraId="125F1BDD" w14:textId="77777777" w:rsidR="00EF14FB" w:rsidRPr="00D97E5F" w:rsidRDefault="00EF14FB" w:rsidP="00EF14FB">
            <w:pPr>
              <w:pStyle w:val="TableParagraph"/>
              <w:widowControl w:val="0"/>
              <w:tabs>
                <w:tab w:val="left" w:pos="828"/>
              </w:tabs>
              <w:kinsoku w:val="0"/>
              <w:overflowPunct w:val="0"/>
              <w:autoSpaceDE w:val="0"/>
              <w:autoSpaceDN w:val="0"/>
              <w:adjustRightInd w:val="0"/>
              <w:spacing w:before="15" w:line="343" w:lineRule="auto"/>
              <w:ind w:right="305"/>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A (1) Educational Program</w:t>
            </w:r>
          </w:p>
        </w:tc>
        <w:tc>
          <w:tcPr>
            <w:tcW w:w="811" w:type="dxa"/>
            <w:tcBorders>
              <w:top w:val="single" w:sz="4" w:space="0" w:color="000000"/>
              <w:left w:val="single" w:sz="4" w:space="0" w:color="000000"/>
              <w:bottom w:val="single" w:sz="4" w:space="0" w:color="000000"/>
              <w:right w:val="single" w:sz="4" w:space="0" w:color="000000"/>
            </w:tcBorders>
          </w:tcPr>
          <w:p w14:paraId="65BCA867"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904" w:type="dxa"/>
            <w:gridSpan w:val="2"/>
            <w:tcBorders>
              <w:top w:val="single" w:sz="4" w:space="0" w:color="000000"/>
              <w:left w:val="single" w:sz="4" w:space="0" w:color="000000"/>
              <w:bottom w:val="single" w:sz="4" w:space="0" w:color="000000"/>
              <w:right w:val="single" w:sz="4" w:space="0" w:color="000000"/>
            </w:tcBorders>
          </w:tcPr>
          <w:p w14:paraId="11955D53"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2A29EDD4" w14:textId="77777777" w:rsidR="00EF14FB" w:rsidRPr="000D0B73" w:rsidRDefault="00EF14FB" w:rsidP="00EF14FB">
            <w:pPr>
              <w:pStyle w:val="TableParagraph"/>
              <w:kinsoku w:val="0"/>
              <w:overflowPunct w:val="0"/>
              <w:rPr>
                <w:rFonts w:asciiTheme="minorHAnsi" w:hAnsiTheme="minorHAnsi" w:cstheme="minorHAnsi"/>
                <w:sz w:val="22"/>
                <w:szCs w:val="22"/>
              </w:rPr>
            </w:pPr>
          </w:p>
        </w:tc>
      </w:tr>
      <w:tr w:rsidR="00EF14FB" w:rsidRPr="000D0B73" w14:paraId="471EF670" w14:textId="77777777" w:rsidTr="7BEAC3D3">
        <w:trPr>
          <w:trHeight w:val="432"/>
          <w:jc w:val="center"/>
        </w:trPr>
        <w:tc>
          <w:tcPr>
            <w:tcW w:w="11883" w:type="dxa"/>
            <w:tcBorders>
              <w:top w:val="single" w:sz="4" w:space="0" w:color="000000"/>
              <w:left w:val="single" w:sz="4" w:space="0" w:color="000000"/>
              <w:bottom w:val="single" w:sz="4" w:space="0" w:color="000000"/>
              <w:right w:val="single" w:sz="4" w:space="0" w:color="000000"/>
            </w:tcBorders>
          </w:tcPr>
          <w:p w14:paraId="79F7D288" w14:textId="77777777" w:rsidR="00EF14FB" w:rsidRPr="00D97E5F" w:rsidRDefault="00EF14FB" w:rsidP="00EF14FB">
            <w:pPr>
              <w:pStyle w:val="TableParagraph"/>
              <w:kinsoku w:val="0"/>
              <w:overflowPunct w:val="0"/>
              <w:spacing w:line="272" w:lineRule="exact"/>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B (2) Measurable Student Outcomes</w:t>
            </w:r>
          </w:p>
        </w:tc>
        <w:tc>
          <w:tcPr>
            <w:tcW w:w="811" w:type="dxa"/>
            <w:tcBorders>
              <w:top w:val="single" w:sz="4" w:space="0" w:color="000000"/>
              <w:left w:val="single" w:sz="4" w:space="0" w:color="000000"/>
              <w:bottom w:val="single" w:sz="4" w:space="0" w:color="000000"/>
              <w:right w:val="single" w:sz="4" w:space="0" w:color="000000"/>
            </w:tcBorders>
          </w:tcPr>
          <w:p w14:paraId="3354A5FD"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904" w:type="dxa"/>
            <w:gridSpan w:val="2"/>
            <w:tcBorders>
              <w:top w:val="single" w:sz="4" w:space="0" w:color="000000"/>
              <w:left w:val="single" w:sz="4" w:space="0" w:color="000000"/>
              <w:bottom w:val="single" w:sz="4" w:space="0" w:color="000000"/>
              <w:right w:val="single" w:sz="4" w:space="0" w:color="000000"/>
            </w:tcBorders>
          </w:tcPr>
          <w:p w14:paraId="5170BB0B"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6CC4708E" w14:textId="77777777" w:rsidR="00EF14FB" w:rsidRPr="000D0B73" w:rsidRDefault="00EF14FB" w:rsidP="00EF14FB">
            <w:pPr>
              <w:pStyle w:val="TableParagraph"/>
              <w:kinsoku w:val="0"/>
              <w:overflowPunct w:val="0"/>
              <w:rPr>
                <w:rFonts w:asciiTheme="minorHAnsi" w:hAnsiTheme="minorHAnsi" w:cstheme="minorHAnsi"/>
                <w:sz w:val="22"/>
                <w:szCs w:val="22"/>
              </w:rPr>
            </w:pPr>
          </w:p>
        </w:tc>
      </w:tr>
      <w:tr w:rsidR="00EF14FB" w:rsidRPr="000D0B73" w14:paraId="17BBD611" w14:textId="77777777" w:rsidTr="7BEAC3D3">
        <w:trPr>
          <w:trHeight w:val="432"/>
          <w:jc w:val="center"/>
        </w:trPr>
        <w:tc>
          <w:tcPr>
            <w:tcW w:w="11883" w:type="dxa"/>
            <w:tcBorders>
              <w:top w:val="single" w:sz="4" w:space="0" w:color="000000"/>
              <w:left w:val="single" w:sz="4" w:space="0" w:color="000000"/>
              <w:bottom w:val="single" w:sz="4" w:space="0" w:color="000000"/>
              <w:right w:val="single" w:sz="4" w:space="0" w:color="000000"/>
            </w:tcBorders>
          </w:tcPr>
          <w:p w14:paraId="09E11476" w14:textId="77777777" w:rsidR="00EF14FB" w:rsidRPr="00D97E5F" w:rsidRDefault="00EF14FB" w:rsidP="00EF14FB">
            <w:pPr>
              <w:pStyle w:val="TableParagraph"/>
              <w:kinsoku w:val="0"/>
              <w:overflowPunct w:val="0"/>
              <w:spacing w:line="272" w:lineRule="exact"/>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C (3) Student Progress Measurement</w:t>
            </w:r>
          </w:p>
        </w:tc>
        <w:tc>
          <w:tcPr>
            <w:tcW w:w="811" w:type="dxa"/>
            <w:tcBorders>
              <w:top w:val="single" w:sz="4" w:space="0" w:color="000000"/>
              <w:left w:val="single" w:sz="4" w:space="0" w:color="000000"/>
              <w:bottom w:val="single" w:sz="4" w:space="0" w:color="000000"/>
              <w:right w:val="single" w:sz="4" w:space="0" w:color="000000"/>
            </w:tcBorders>
          </w:tcPr>
          <w:p w14:paraId="1ADAAA51"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904" w:type="dxa"/>
            <w:gridSpan w:val="2"/>
            <w:tcBorders>
              <w:top w:val="single" w:sz="4" w:space="0" w:color="000000"/>
              <w:left w:val="single" w:sz="4" w:space="0" w:color="000000"/>
              <w:bottom w:val="single" w:sz="4" w:space="0" w:color="000000"/>
              <w:right w:val="single" w:sz="4" w:space="0" w:color="000000"/>
            </w:tcBorders>
          </w:tcPr>
          <w:p w14:paraId="51C4A8C9"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008C0C2D" w14:textId="77777777" w:rsidR="00EF14FB" w:rsidRPr="000D0B73" w:rsidRDefault="00EF14FB" w:rsidP="00EF14FB">
            <w:pPr>
              <w:pStyle w:val="TableParagraph"/>
              <w:kinsoku w:val="0"/>
              <w:overflowPunct w:val="0"/>
              <w:rPr>
                <w:rFonts w:asciiTheme="minorHAnsi" w:hAnsiTheme="minorHAnsi" w:cstheme="minorHAnsi"/>
                <w:sz w:val="22"/>
                <w:szCs w:val="22"/>
              </w:rPr>
            </w:pPr>
          </w:p>
        </w:tc>
      </w:tr>
      <w:tr w:rsidR="00EF14FB" w:rsidRPr="000D0B73" w14:paraId="0FFD4C4B" w14:textId="77777777" w:rsidTr="7BEAC3D3">
        <w:trPr>
          <w:trHeight w:val="432"/>
          <w:jc w:val="center"/>
        </w:trPr>
        <w:tc>
          <w:tcPr>
            <w:tcW w:w="11883" w:type="dxa"/>
            <w:tcBorders>
              <w:top w:val="single" w:sz="4" w:space="0" w:color="000000"/>
              <w:left w:val="single" w:sz="4" w:space="0" w:color="000000"/>
              <w:bottom w:val="single" w:sz="4" w:space="0" w:color="000000"/>
              <w:right w:val="single" w:sz="4" w:space="0" w:color="000000"/>
            </w:tcBorders>
          </w:tcPr>
          <w:p w14:paraId="1C101B1A" w14:textId="77777777" w:rsidR="00EF14FB" w:rsidRPr="00D97E5F" w:rsidRDefault="00EF14FB" w:rsidP="00EF14FB">
            <w:pPr>
              <w:pStyle w:val="TableParagraph"/>
              <w:kinsoku w:val="0"/>
              <w:overflowPunct w:val="0"/>
              <w:spacing w:line="272" w:lineRule="exact"/>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D (4) Governance</w:t>
            </w:r>
          </w:p>
        </w:tc>
        <w:tc>
          <w:tcPr>
            <w:tcW w:w="811" w:type="dxa"/>
            <w:tcBorders>
              <w:top w:val="single" w:sz="4" w:space="0" w:color="000000"/>
              <w:left w:val="single" w:sz="4" w:space="0" w:color="000000"/>
              <w:bottom w:val="single" w:sz="4" w:space="0" w:color="000000"/>
              <w:right w:val="single" w:sz="4" w:space="0" w:color="000000"/>
            </w:tcBorders>
          </w:tcPr>
          <w:p w14:paraId="30EC7A04"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904" w:type="dxa"/>
            <w:gridSpan w:val="2"/>
            <w:tcBorders>
              <w:top w:val="single" w:sz="4" w:space="0" w:color="000000"/>
              <w:left w:val="single" w:sz="4" w:space="0" w:color="000000"/>
              <w:bottom w:val="single" w:sz="4" w:space="0" w:color="000000"/>
              <w:right w:val="single" w:sz="4" w:space="0" w:color="000000"/>
            </w:tcBorders>
          </w:tcPr>
          <w:p w14:paraId="7B11CB2C"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74AC45C3" w14:textId="77777777" w:rsidR="00EF14FB" w:rsidRPr="000D0B73" w:rsidRDefault="00EF14FB" w:rsidP="00EF14FB">
            <w:pPr>
              <w:pStyle w:val="TableParagraph"/>
              <w:kinsoku w:val="0"/>
              <w:overflowPunct w:val="0"/>
              <w:rPr>
                <w:rFonts w:asciiTheme="minorHAnsi" w:hAnsiTheme="minorHAnsi" w:cstheme="minorHAnsi"/>
                <w:sz w:val="22"/>
                <w:szCs w:val="22"/>
              </w:rPr>
            </w:pPr>
          </w:p>
        </w:tc>
      </w:tr>
      <w:tr w:rsidR="00EF14FB" w:rsidRPr="000D0B73" w14:paraId="4E5043C0" w14:textId="77777777" w:rsidTr="7BEAC3D3">
        <w:trPr>
          <w:trHeight w:val="432"/>
          <w:jc w:val="center"/>
        </w:trPr>
        <w:tc>
          <w:tcPr>
            <w:tcW w:w="11883" w:type="dxa"/>
            <w:tcBorders>
              <w:top w:val="single" w:sz="4" w:space="0" w:color="000000"/>
              <w:left w:val="single" w:sz="4" w:space="0" w:color="000000"/>
              <w:bottom w:val="single" w:sz="4" w:space="0" w:color="000000"/>
              <w:right w:val="single" w:sz="4" w:space="0" w:color="000000"/>
            </w:tcBorders>
          </w:tcPr>
          <w:p w14:paraId="036495DE" w14:textId="77777777" w:rsidR="00EF14FB" w:rsidRPr="00D97E5F" w:rsidRDefault="00EF14FB" w:rsidP="00EF14FB">
            <w:pPr>
              <w:pStyle w:val="TableParagraph"/>
              <w:kinsoku w:val="0"/>
              <w:overflowPunct w:val="0"/>
              <w:spacing w:line="272" w:lineRule="exact"/>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E (5) Employee Qualifications</w:t>
            </w:r>
          </w:p>
        </w:tc>
        <w:tc>
          <w:tcPr>
            <w:tcW w:w="811" w:type="dxa"/>
            <w:tcBorders>
              <w:top w:val="single" w:sz="4" w:space="0" w:color="000000"/>
              <w:left w:val="single" w:sz="4" w:space="0" w:color="000000"/>
              <w:bottom w:val="single" w:sz="4" w:space="0" w:color="000000"/>
              <w:right w:val="single" w:sz="4" w:space="0" w:color="000000"/>
            </w:tcBorders>
          </w:tcPr>
          <w:p w14:paraId="44D6171A"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904" w:type="dxa"/>
            <w:gridSpan w:val="2"/>
            <w:tcBorders>
              <w:top w:val="single" w:sz="4" w:space="0" w:color="000000"/>
              <w:left w:val="single" w:sz="4" w:space="0" w:color="000000"/>
              <w:bottom w:val="single" w:sz="4" w:space="0" w:color="000000"/>
              <w:right w:val="single" w:sz="4" w:space="0" w:color="000000"/>
            </w:tcBorders>
          </w:tcPr>
          <w:p w14:paraId="644115C9"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2FEDBBF4" w14:textId="77777777" w:rsidR="00EF14FB" w:rsidRPr="000D0B73" w:rsidRDefault="00EF14FB" w:rsidP="00EF14FB">
            <w:pPr>
              <w:pStyle w:val="TableParagraph"/>
              <w:kinsoku w:val="0"/>
              <w:overflowPunct w:val="0"/>
              <w:rPr>
                <w:rFonts w:asciiTheme="minorHAnsi" w:hAnsiTheme="minorHAnsi" w:cstheme="minorHAnsi"/>
                <w:sz w:val="22"/>
                <w:szCs w:val="22"/>
              </w:rPr>
            </w:pPr>
          </w:p>
        </w:tc>
      </w:tr>
      <w:tr w:rsidR="00EF14FB" w:rsidRPr="000D0B73" w14:paraId="567DBF0C" w14:textId="77777777" w:rsidTr="7BEAC3D3">
        <w:trPr>
          <w:trHeight w:val="432"/>
          <w:jc w:val="center"/>
        </w:trPr>
        <w:tc>
          <w:tcPr>
            <w:tcW w:w="11883" w:type="dxa"/>
            <w:tcBorders>
              <w:top w:val="single" w:sz="4" w:space="0" w:color="000000"/>
              <w:left w:val="single" w:sz="4" w:space="0" w:color="000000"/>
              <w:bottom w:val="single" w:sz="4" w:space="0" w:color="000000"/>
              <w:right w:val="single" w:sz="4" w:space="0" w:color="000000"/>
            </w:tcBorders>
          </w:tcPr>
          <w:p w14:paraId="7843FADB" w14:textId="77777777" w:rsidR="00EF14FB" w:rsidRPr="00D97E5F" w:rsidRDefault="00EF14FB" w:rsidP="00EF14FB">
            <w:pPr>
              <w:pStyle w:val="TableParagraph"/>
              <w:kinsoku w:val="0"/>
              <w:overflowPunct w:val="0"/>
              <w:spacing w:line="272" w:lineRule="exact"/>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F (6) Health and Safety Procedures</w:t>
            </w:r>
          </w:p>
        </w:tc>
        <w:tc>
          <w:tcPr>
            <w:tcW w:w="811" w:type="dxa"/>
            <w:tcBorders>
              <w:top w:val="single" w:sz="4" w:space="0" w:color="000000"/>
              <w:left w:val="single" w:sz="4" w:space="0" w:color="000000"/>
              <w:bottom w:val="single" w:sz="4" w:space="0" w:color="000000"/>
              <w:right w:val="single" w:sz="4" w:space="0" w:color="000000"/>
            </w:tcBorders>
          </w:tcPr>
          <w:p w14:paraId="62FBA927"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904" w:type="dxa"/>
            <w:gridSpan w:val="2"/>
            <w:tcBorders>
              <w:top w:val="single" w:sz="4" w:space="0" w:color="000000"/>
              <w:left w:val="single" w:sz="4" w:space="0" w:color="000000"/>
              <w:bottom w:val="single" w:sz="4" w:space="0" w:color="000000"/>
              <w:right w:val="single" w:sz="4" w:space="0" w:color="000000"/>
            </w:tcBorders>
          </w:tcPr>
          <w:p w14:paraId="6B953846"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569CBFFA" w14:textId="77777777" w:rsidR="00EF14FB" w:rsidRPr="000D0B73" w:rsidRDefault="00EF14FB" w:rsidP="00EF14FB">
            <w:pPr>
              <w:pStyle w:val="TableParagraph"/>
              <w:kinsoku w:val="0"/>
              <w:overflowPunct w:val="0"/>
              <w:rPr>
                <w:rFonts w:asciiTheme="minorHAnsi" w:hAnsiTheme="minorHAnsi" w:cstheme="minorHAnsi"/>
                <w:sz w:val="22"/>
                <w:szCs w:val="22"/>
              </w:rPr>
            </w:pPr>
          </w:p>
        </w:tc>
      </w:tr>
      <w:tr w:rsidR="00EF14FB" w:rsidRPr="000D0B73" w14:paraId="42411E3E" w14:textId="77777777" w:rsidTr="7BEAC3D3">
        <w:trPr>
          <w:trHeight w:val="432"/>
          <w:jc w:val="center"/>
        </w:trPr>
        <w:tc>
          <w:tcPr>
            <w:tcW w:w="11883" w:type="dxa"/>
            <w:tcBorders>
              <w:top w:val="single" w:sz="4" w:space="0" w:color="000000"/>
              <w:left w:val="single" w:sz="4" w:space="0" w:color="000000"/>
              <w:bottom w:val="single" w:sz="4" w:space="0" w:color="000000"/>
              <w:right w:val="single" w:sz="4" w:space="0" w:color="000000"/>
            </w:tcBorders>
          </w:tcPr>
          <w:p w14:paraId="31171869" w14:textId="77777777" w:rsidR="00EF14FB" w:rsidRPr="00D97E5F" w:rsidRDefault="00EF14FB" w:rsidP="00EF14FB">
            <w:pPr>
              <w:pStyle w:val="TableParagraph"/>
              <w:kinsoku w:val="0"/>
              <w:overflowPunct w:val="0"/>
              <w:spacing w:line="272" w:lineRule="exact"/>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G (7) Balance</w:t>
            </w:r>
            <w:r>
              <w:rPr>
                <w:rFonts w:asciiTheme="minorHAnsi" w:hAnsiTheme="minorHAnsi" w:cstheme="minorHAnsi"/>
                <w:color w:val="FF0000"/>
                <w:sz w:val="22"/>
                <w:szCs w:val="22"/>
              </w:rPr>
              <w:t>d Enrollment</w:t>
            </w:r>
          </w:p>
        </w:tc>
        <w:tc>
          <w:tcPr>
            <w:tcW w:w="811" w:type="dxa"/>
            <w:tcBorders>
              <w:top w:val="single" w:sz="4" w:space="0" w:color="000000"/>
              <w:left w:val="single" w:sz="4" w:space="0" w:color="000000"/>
              <w:bottom w:val="single" w:sz="4" w:space="0" w:color="000000"/>
              <w:right w:val="single" w:sz="4" w:space="0" w:color="000000"/>
            </w:tcBorders>
          </w:tcPr>
          <w:p w14:paraId="5E1040F2"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904" w:type="dxa"/>
            <w:gridSpan w:val="2"/>
            <w:tcBorders>
              <w:top w:val="single" w:sz="4" w:space="0" w:color="000000"/>
              <w:left w:val="single" w:sz="4" w:space="0" w:color="000000"/>
              <w:bottom w:val="single" w:sz="4" w:space="0" w:color="000000"/>
              <w:right w:val="single" w:sz="4" w:space="0" w:color="000000"/>
            </w:tcBorders>
          </w:tcPr>
          <w:p w14:paraId="309864B9"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615CDAC2" w14:textId="77777777" w:rsidR="00EF14FB" w:rsidRPr="000D0B73" w:rsidRDefault="00EF14FB" w:rsidP="00EF14FB">
            <w:pPr>
              <w:pStyle w:val="TableParagraph"/>
              <w:kinsoku w:val="0"/>
              <w:overflowPunct w:val="0"/>
              <w:rPr>
                <w:rFonts w:asciiTheme="minorHAnsi" w:hAnsiTheme="minorHAnsi" w:cstheme="minorHAnsi"/>
                <w:sz w:val="22"/>
                <w:szCs w:val="22"/>
              </w:rPr>
            </w:pPr>
          </w:p>
        </w:tc>
      </w:tr>
      <w:tr w:rsidR="00EF14FB" w:rsidRPr="000D0B73" w14:paraId="69903F16" w14:textId="77777777" w:rsidTr="7BEAC3D3">
        <w:trPr>
          <w:trHeight w:val="432"/>
          <w:jc w:val="center"/>
        </w:trPr>
        <w:tc>
          <w:tcPr>
            <w:tcW w:w="11883" w:type="dxa"/>
            <w:tcBorders>
              <w:top w:val="single" w:sz="4" w:space="0" w:color="000000"/>
              <w:left w:val="single" w:sz="4" w:space="0" w:color="000000"/>
              <w:bottom w:val="single" w:sz="4" w:space="0" w:color="000000"/>
              <w:right w:val="single" w:sz="4" w:space="0" w:color="000000"/>
            </w:tcBorders>
          </w:tcPr>
          <w:p w14:paraId="5731FB3A" w14:textId="77777777" w:rsidR="00EF14FB" w:rsidRPr="00D97E5F" w:rsidRDefault="00EF14FB" w:rsidP="00EF14FB">
            <w:pPr>
              <w:pStyle w:val="TableParagraph"/>
              <w:kinsoku w:val="0"/>
              <w:overflowPunct w:val="0"/>
              <w:spacing w:line="272" w:lineRule="exact"/>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H (8) Admissions Policies and Procedures</w:t>
            </w:r>
          </w:p>
        </w:tc>
        <w:tc>
          <w:tcPr>
            <w:tcW w:w="811" w:type="dxa"/>
            <w:tcBorders>
              <w:top w:val="single" w:sz="4" w:space="0" w:color="000000"/>
              <w:left w:val="single" w:sz="4" w:space="0" w:color="000000"/>
              <w:bottom w:val="single" w:sz="4" w:space="0" w:color="000000"/>
              <w:right w:val="single" w:sz="4" w:space="0" w:color="000000"/>
            </w:tcBorders>
          </w:tcPr>
          <w:p w14:paraId="337FBD95"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904" w:type="dxa"/>
            <w:gridSpan w:val="2"/>
            <w:tcBorders>
              <w:top w:val="single" w:sz="4" w:space="0" w:color="000000"/>
              <w:left w:val="single" w:sz="4" w:space="0" w:color="000000"/>
              <w:bottom w:val="single" w:sz="4" w:space="0" w:color="000000"/>
              <w:right w:val="single" w:sz="4" w:space="0" w:color="000000"/>
            </w:tcBorders>
          </w:tcPr>
          <w:p w14:paraId="4698CAFB"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6EAFCE75" w14:textId="77777777" w:rsidR="00EF14FB" w:rsidRPr="000D0B73" w:rsidRDefault="00EF14FB" w:rsidP="00EF14FB">
            <w:pPr>
              <w:pStyle w:val="TableParagraph"/>
              <w:kinsoku w:val="0"/>
              <w:overflowPunct w:val="0"/>
              <w:rPr>
                <w:rFonts w:asciiTheme="minorHAnsi" w:hAnsiTheme="minorHAnsi" w:cstheme="minorHAnsi"/>
                <w:sz w:val="22"/>
                <w:szCs w:val="22"/>
              </w:rPr>
            </w:pPr>
          </w:p>
        </w:tc>
      </w:tr>
      <w:tr w:rsidR="00EF14FB" w:rsidRPr="000D0B73" w14:paraId="1FA51B6D" w14:textId="77777777" w:rsidTr="7BEAC3D3">
        <w:trPr>
          <w:trHeight w:val="432"/>
          <w:jc w:val="center"/>
        </w:trPr>
        <w:tc>
          <w:tcPr>
            <w:tcW w:w="11883" w:type="dxa"/>
            <w:tcBorders>
              <w:top w:val="single" w:sz="4" w:space="0" w:color="000000"/>
              <w:left w:val="single" w:sz="4" w:space="0" w:color="000000"/>
              <w:bottom w:val="single" w:sz="4" w:space="0" w:color="000000"/>
              <w:right w:val="single" w:sz="4" w:space="0" w:color="000000"/>
            </w:tcBorders>
          </w:tcPr>
          <w:p w14:paraId="5DD10E13" w14:textId="77777777" w:rsidR="00EF14FB" w:rsidRPr="00D97E5F" w:rsidRDefault="00EF14FB" w:rsidP="00EF14FB">
            <w:pPr>
              <w:pStyle w:val="TableParagraph"/>
              <w:kinsoku w:val="0"/>
              <w:overflowPunct w:val="0"/>
              <w:spacing w:line="272" w:lineRule="exact"/>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I (9) Annual Financial Audits</w:t>
            </w:r>
          </w:p>
        </w:tc>
        <w:tc>
          <w:tcPr>
            <w:tcW w:w="811" w:type="dxa"/>
            <w:tcBorders>
              <w:top w:val="single" w:sz="4" w:space="0" w:color="000000"/>
              <w:left w:val="single" w:sz="4" w:space="0" w:color="000000"/>
              <w:bottom w:val="single" w:sz="4" w:space="0" w:color="000000"/>
              <w:right w:val="single" w:sz="4" w:space="0" w:color="000000"/>
            </w:tcBorders>
          </w:tcPr>
          <w:p w14:paraId="3815DC00"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904" w:type="dxa"/>
            <w:gridSpan w:val="2"/>
            <w:tcBorders>
              <w:top w:val="single" w:sz="4" w:space="0" w:color="000000"/>
              <w:left w:val="single" w:sz="4" w:space="0" w:color="000000"/>
              <w:bottom w:val="single" w:sz="4" w:space="0" w:color="000000"/>
              <w:right w:val="single" w:sz="4" w:space="0" w:color="000000"/>
            </w:tcBorders>
          </w:tcPr>
          <w:p w14:paraId="39A5B176"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2495BDF5" w14:textId="77777777" w:rsidR="00EF14FB" w:rsidRPr="000D0B73" w:rsidRDefault="00EF14FB" w:rsidP="00EF14FB">
            <w:pPr>
              <w:pStyle w:val="TableParagraph"/>
              <w:kinsoku w:val="0"/>
              <w:overflowPunct w:val="0"/>
              <w:rPr>
                <w:rFonts w:asciiTheme="minorHAnsi" w:hAnsiTheme="minorHAnsi" w:cstheme="minorHAnsi"/>
                <w:sz w:val="22"/>
                <w:szCs w:val="22"/>
              </w:rPr>
            </w:pPr>
          </w:p>
        </w:tc>
      </w:tr>
      <w:tr w:rsidR="00EF14FB" w:rsidRPr="000D0B73" w14:paraId="566F05F5" w14:textId="77777777" w:rsidTr="7BEAC3D3">
        <w:trPr>
          <w:trHeight w:val="432"/>
          <w:jc w:val="center"/>
        </w:trPr>
        <w:tc>
          <w:tcPr>
            <w:tcW w:w="11883" w:type="dxa"/>
            <w:tcBorders>
              <w:top w:val="single" w:sz="4" w:space="0" w:color="000000"/>
              <w:left w:val="single" w:sz="4" w:space="0" w:color="000000"/>
              <w:bottom w:val="single" w:sz="4" w:space="0" w:color="000000"/>
              <w:right w:val="single" w:sz="4" w:space="0" w:color="000000"/>
            </w:tcBorders>
          </w:tcPr>
          <w:p w14:paraId="1C19D9A6" w14:textId="77777777" w:rsidR="00EF14FB" w:rsidRPr="00D97E5F" w:rsidRDefault="00EF14FB" w:rsidP="00EF14FB">
            <w:pPr>
              <w:pStyle w:val="TableParagraph"/>
              <w:kinsoku w:val="0"/>
              <w:overflowPunct w:val="0"/>
              <w:spacing w:line="272" w:lineRule="exact"/>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J (10) Suspension and Expulsion Procedures</w:t>
            </w:r>
          </w:p>
        </w:tc>
        <w:tc>
          <w:tcPr>
            <w:tcW w:w="811" w:type="dxa"/>
            <w:tcBorders>
              <w:top w:val="single" w:sz="4" w:space="0" w:color="000000"/>
              <w:left w:val="single" w:sz="4" w:space="0" w:color="000000"/>
              <w:bottom w:val="single" w:sz="4" w:space="0" w:color="000000"/>
              <w:right w:val="single" w:sz="4" w:space="0" w:color="000000"/>
            </w:tcBorders>
          </w:tcPr>
          <w:p w14:paraId="26BF7FDC"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904" w:type="dxa"/>
            <w:gridSpan w:val="2"/>
            <w:tcBorders>
              <w:top w:val="single" w:sz="4" w:space="0" w:color="000000"/>
              <w:left w:val="single" w:sz="4" w:space="0" w:color="000000"/>
              <w:bottom w:val="single" w:sz="4" w:space="0" w:color="000000"/>
              <w:right w:val="single" w:sz="4" w:space="0" w:color="000000"/>
            </w:tcBorders>
          </w:tcPr>
          <w:p w14:paraId="1B98EA80"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5468E03A" w14:textId="77777777" w:rsidR="00EF14FB" w:rsidRPr="000D0B73" w:rsidRDefault="00EF14FB" w:rsidP="00EF14FB">
            <w:pPr>
              <w:pStyle w:val="TableParagraph"/>
              <w:kinsoku w:val="0"/>
              <w:overflowPunct w:val="0"/>
              <w:rPr>
                <w:rFonts w:asciiTheme="minorHAnsi" w:hAnsiTheme="minorHAnsi" w:cstheme="minorHAnsi"/>
                <w:sz w:val="22"/>
                <w:szCs w:val="22"/>
              </w:rPr>
            </w:pPr>
          </w:p>
        </w:tc>
      </w:tr>
      <w:tr w:rsidR="00EF14FB" w:rsidRPr="000D0B73" w14:paraId="1EADB7B8" w14:textId="77777777" w:rsidTr="7BEAC3D3">
        <w:trPr>
          <w:trHeight w:val="432"/>
          <w:jc w:val="center"/>
        </w:trPr>
        <w:tc>
          <w:tcPr>
            <w:tcW w:w="11883" w:type="dxa"/>
            <w:tcBorders>
              <w:top w:val="single" w:sz="4" w:space="0" w:color="000000"/>
              <w:left w:val="single" w:sz="4" w:space="0" w:color="000000"/>
              <w:bottom w:val="single" w:sz="4" w:space="0" w:color="000000"/>
              <w:right w:val="single" w:sz="4" w:space="0" w:color="000000"/>
            </w:tcBorders>
          </w:tcPr>
          <w:p w14:paraId="7C446FA0" w14:textId="77777777" w:rsidR="00EF14FB" w:rsidRPr="00D97E5F" w:rsidRDefault="00EF14FB" w:rsidP="00EF14FB">
            <w:pPr>
              <w:pStyle w:val="TableParagraph"/>
              <w:kinsoku w:val="0"/>
              <w:overflowPunct w:val="0"/>
              <w:spacing w:line="272" w:lineRule="exact"/>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K (11) Employee Retirement Systems</w:t>
            </w:r>
          </w:p>
        </w:tc>
        <w:tc>
          <w:tcPr>
            <w:tcW w:w="811" w:type="dxa"/>
            <w:tcBorders>
              <w:top w:val="single" w:sz="4" w:space="0" w:color="000000"/>
              <w:left w:val="single" w:sz="4" w:space="0" w:color="000000"/>
              <w:bottom w:val="single" w:sz="4" w:space="0" w:color="000000"/>
              <w:right w:val="single" w:sz="4" w:space="0" w:color="000000"/>
            </w:tcBorders>
          </w:tcPr>
          <w:p w14:paraId="687B5558"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904" w:type="dxa"/>
            <w:gridSpan w:val="2"/>
            <w:tcBorders>
              <w:top w:val="single" w:sz="4" w:space="0" w:color="000000"/>
              <w:left w:val="single" w:sz="4" w:space="0" w:color="000000"/>
              <w:bottom w:val="single" w:sz="4" w:space="0" w:color="000000"/>
              <w:right w:val="single" w:sz="4" w:space="0" w:color="000000"/>
            </w:tcBorders>
          </w:tcPr>
          <w:p w14:paraId="5E85F37F"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53DB49DE" w14:textId="77777777" w:rsidR="00EF14FB" w:rsidRPr="000D0B73" w:rsidRDefault="00EF14FB" w:rsidP="00EF14FB">
            <w:pPr>
              <w:pStyle w:val="TableParagraph"/>
              <w:kinsoku w:val="0"/>
              <w:overflowPunct w:val="0"/>
              <w:rPr>
                <w:rFonts w:asciiTheme="minorHAnsi" w:hAnsiTheme="minorHAnsi" w:cstheme="minorHAnsi"/>
                <w:sz w:val="22"/>
                <w:szCs w:val="22"/>
              </w:rPr>
            </w:pPr>
          </w:p>
        </w:tc>
      </w:tr>
      <w:tr w:rsidR="00EF14FB" w:rsidRPr="000D0B73" w14:paraId="7FFCAC76" w14:textId="77777777" w:rsidTr="7BEAC3D3">
        <w:trPr>
          <w:trHeight w:val="432"/>
          <w:jc w:val="center"/>
        </w:trPr>
        <w:tc>
          <w:tcPr>
            <w:tcW w:w="11883" w:type="dxa"/>
            <w:tcBorders>
              <w:top w:val="single" w:sz="4" w:space="0" w:color="000000"/>
              <w:left w:val="single" w:sz="4" w:space="0" w:color="000000"/>
              <w:bottom w:val="single" w:sz="4" w:space="0" w:color="000000"/>
              <w:right w:val="single" w:sz="4" w:space="0" w:color="000000"/>
            </w:tcBorders>
          </w:tcPr>
          <w:p w14:paraId="096DE12B" w14:textId="77777777" w:rsidR="00EF14FB" w:rsidRPr="00D97E5F" w:rsidRDefault="00EF14FB" w:rsidP="00EF14FB">
            <w:pPr>
              <w:pStyle w:val="TableParagraph"/>
              <w:kinsoku w:val="0"/>
              <w:overflowPunct w:val="0"/>
              <w:spacing w:line="272" w:lineRule="exact"/>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L (12) Public School Attendance Alternatives</w:t>
            </w:r>
          </w:p>
        </w:tc>
        <w:tc>
          <w:tcPr>
            <w:tcW w:w="811" w:type="dxa"/>
            <w:tcBorders>
              <w:top w:val="single" w:sz="4" w:space="0" w:color="000000"/>
              <w:left w:val="single" w:sz="4" w:space="0" w:color="000000"/>
              <w:bottom w:val="single" w:sz="4" w:space="0" w:color="000000"/>
              <w:right w:val="single" w:sz="4" w:space="0" w:color="000000"/>
            </w:tcBorders>
          </w:tcPr>
          <w:p w14:paraId="5763E17F"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904" w:type="dxa"/>
            <w:gridSpan w:val="2"/>
            <w:tcBorders>
              <w:top w:val="single" w:sz="4" w:space="0" w:color="000000"/>
              <w:left w:val="single" w:sz="4" w:space="0" w:color="000000"/>
              <w:bottom w:val="single" w:sz="4" w:space="0" w:color="000000"/>
              <w:right w:val="single" w:sz="4" w:space="0" w:color="000000"/>
            </w:tcBorders>
          </w:tcPr>
          <w:p w14:paraId="2DCEABCA"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6CA13860" w14:textId="77777777" w:rsidR="00EF14FB" w:rsidRPr="000D0B73" w:rsidRDefault="00EF14FB" w:rsidP="00EF14FB">
            <w:pPr>
              <w:pStyle w:val="TableParagraph"/>
              <w:kinsoku w:val="0"/>
              <w:overflowPunct w:val="0"/>
              <w:rPr>
                <w:rFonts w:asciiTheme="minorHAnsi" w:hAnsiTheme="minorHAnsi" w:cstheme="minorHAnsi"/>
                <w:sz w:val="22"/>
                <w:szCs w:val="22"/>
              </w:rPr>
            </w:pPr>
          </w:p>
        </w:tc>
      </w:tr>
      <w:tr w:rsidR="00EF14FB" w:rsidRPr="000D0B73" w14:paraId="0CB72FF8" w14:textId="77777777" w:rsidTr="7BEAC3D3">
        <w:trPr>
          <w:trHeight w:val="432"/>
          <w:jc w:val="center"/>
        </w:trPr>
        <w:tc>
          <w:tcPr>
            <w:tcW w:w="11883" w:type="dxa"/>
            <w:tcBorders>
              <w:top w:val="single" w:sz="4" w:space="0" w:color="000000"/>
              <w:left w:val="single" w:sz="4" w:space="0" w:color="000000"/>
              <w:bottom w:val="single" w:sz="4" w:space="0" w:color="000000"/>
              <w:right w:val="single" w:sz="4" w:space="0" w:color="000000"/>
            </w:tcBorders>
          </w:tcPr>
          <w:p w14:paraId="1B713929" w14:textId="77777777" w:rsidR="00EF14FB" w:rsidRPr="00D97E5F" w:rsidRDefault="00EF14FB" w:rsidP="00EF14FB">
            <w:pPr>
              <w:pStyle w:val="TableParagraph"/>
              <w:kinsoku w:val="0"/>
              <w:overflowPunct w:val="0"/>
              <w:spacing w:before="34"/>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M (13) Rights of District Employees</w:t>
            </w:r>
          </w:p>
        </w:tc>
        <w:tc>
          <w:tcPr>
            <w:tcW w:w="811" w:type="dxa"/>
            <w:tcBorders>
              <w:top w:val="single" w:sz="4" w:space="0" w:color="000000"/>
              <w:left w:val="single" w:sz="4" w:space="0" w:color="000000"/>
              <w:bottom w:val="single" w:sz="4" w:space="0" w:color="000000"/>
              <w:right w:val="single" w:sz="4" w:space="0" w:color="000000"/>
            </w:tcBorders>
          </w:tcPr>
          <w:p w14:paraId="61AA8AF9"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904" w:type="dxa"/>
            <w:gridSpan w:val="2"/>
            <w:tcBorders>
              <w:top w:val="single" w:sz="4" w:space="0" w:color="000000"/>
              <w:left w:val="single" w:sz="4" w:space="0" w:color="000000"/>
              <w:bottom w:val="single" w:sz="4" w:space="0" w:color="000000"/>
              <w:right w:val="single" w:sz="4" w:space="0" w:color="000000"/>
            </w:tcBorders>
          </w:tcPr>
          <w:p w14:paraId="66A24B52"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7B3072F6" w14:textId="77777777" w:rsidR="00EF14FB" w:rsidRPr="000D0B73" w:rsidRDefault="00EF14FB" w:rsidP="00EF14FB">
            <w:pPr>
              <w:pStyle w:val="TableParagraph"/>
              <w:kinsoku w:val="0"/>
              <w:overflowPunct w:val="0"/>
              <w:rPr>
                <w:rFonts w:asciiTheme="minorHAnsi" w:hAnsiTheme="minorHAnsi" w:cstheme="minorHAnsi"/>
                <w:sz w:val="22"/>
                <w:szCs w:val="22"/>
              </w:rPr>
            </w:pPr>
          </w:p>
        </w:tc>
      </w:tr>
      <w:tr w:rsidR="00EF14FB" w:rsidRPr="000D0B73" w14:paraId="5D001BA3" w14:textId="77777777" w:rsidTr="7BEAC3D3">
        <w:trPr>
          <w:trHeight w:val="432"/>
          <w:jc w:val="center"/>
        </w:trPr>
        <w:tc>
          <w:tcPr>
            <w:tcW w:w="11883" w:type="dxa"/>
            <w:tcBorders>
              <w:top w:val="single" w:sz="4" w:space="0" w:color="000000"/>
              <w:left w:val="single" w:sz="4" w:space="0" w:color="000000"/>
              <w:bottom w:val="single" w:sz="4" w:space="0" w:color="000000"/>
              <w:right w:val="single" w:sz="4" w:space="0" w:color="000000"/>
            </w:tcBorders>
          </w:tcPr>
          <w:p w14:paraId="6AB80672" w14:textId="77777777" w:rsidR="00EF14FB" w:rsidRPr="00D97E5F" w:rsidRDefault="00EF14FB" w:rsidP="00EF14FB">
            <w:pPr>
              <w:pStyle w:val="TableParagraph"/>
              <w:kinsoku w:val="0"/>
              <w:overflowPunct w:val="0"/>
              <w:spacing w:before="34"/>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N (14) Mandatory Dispute Resolution</w:t>
            </w:r>
          </w:p>
        </w:tc>
        <w:tc>
          <w:tcPr>
            <w:tcW w:w="811" w:type="dxa"/>
            <w:tcBorders>
              <w:top w:val="single" w:sz="4" w:space="0" w:color="000000"/>
              <w:left w:val="single" w:sz="4" w:space="0" w:color="000000"/>
              <w:bottom w:val="single" w:sz="4" w:space="0" w:color="000000"/>
              <w:right w:val="single" w:sz="4" w:space="0" w:color="000000"/>
            </w:tcBorders>
          </w:tcPr>
          <w:p w14:paraId="30DC3CF3"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904" w:type="dxa"/>
            <w:gridSpan w:val="2"/>
            <w:tcBorders>
              <w:top w:val="single" w:sz="4" w:space="0" w:color="000000"/>
              <w:left w:val="single" w:sz="4" w:space="0" w:color="000000"/>
              <w:bottom w:val="single" w:sz="4" w:space="0" w:color="000000"/>
              <w:right w:val="single" w:sz="4" w:space="0" w:color="000000"/>
            </w:tcBorders>
          </w:tcPr>
          <w:p w14:paraId="0C1B0195"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031879AA" w14:textId="77777777" w:rsidR="00EF14FB" w:rsidRPr="000D0B73" w:rsidRDefault="00EF14FB" w:rsidP="00EF14FB">
            <w:pPr>
              <w:pStyle w:val="TableParagraph"/>
              <w:kinsoku w:val="0"/>
              <w:overflowPunct w:val="0"/>
              <w:rPr>
                <w:rFonts w:asciiTheme="minorHAnsi" w:hAnsiTheme="minorHAnsi" w:cstheme="minorHAnsi"/>
                <w:sz w:val="22"/>
                <w:szCs w:val="22"/>
              </w:rPr>
            </w:pPr>
          </w:p>
        </w:tc>
      </w:tr>
      <w:tr w:rsidR="00EF14FB" w:rsidRPr="000D0B73" w14:paraId="21C4E509" w14:textId="77777777" w:rsidTr="7BEAC3D3">
        <w:trPr>
          <w:trHeight w:val="432"/>
          <w:jc w:val="center"/>
        </w:trPr>
        <w:tc>
          <w:tcPr>
            <w:tcW w:w="11883" w:type="dxa"/>
            <w:tcBorders>
              <w:top w:val="single" w:sz="4" w:space="0" w:color="000000"/>
              <w:left w:val="single" w:sz="4" w:space="0" w:color="000000"/>
              <w:bottom w:val="single" w:sz="4" w:space="0" w:color="000000"/>
              <w:right w:val="single" w:sz="4" w:space="0" w:color="000000"/>
            </w:tcBorders>
          </w:tcPr>
          <w:p w14:paraId="683134D9" w14:textId="77777777" w:rsidR="00EF14FB" w:rsidRPr="00D97E5F" w:rsidRDefault="00EF14FB" w:rsidP="00EF14FB">
            <w:pPr>
              <w:pStyle w:val="TableParagraph"/>
              <w:kinsoku w:val="0"/>
              <w:overflowPunct w:val="0"/>
              <w:spacing w:line="272" w:lineRule="exact"/>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O (15) Charter School Closure Procedures</w:t>
            </w:r>
          </w:p>
        </w:tc>
        <w:tc>
          <w:tcPr>
            <w:tcW w:w="811" w:type="dxa"/>
            <w:tcBorders>
              <w:top w:val="single" w:sz="4" w:space="0" w:color="000000"/>
              <w:left w:val="single" w:sz="4" w:space="0" w:color="000000"/>
              <w:bottom w:val="single" w:sz="4" w:space="0" w:color="000000"/>
              <w:right w:val="single" w:sz="4" w:space="0" w:color="000000"/>
            </w:tcBorders>
          </w:tcPr>
          <w:p w14:paraId="42C56A9C"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904" w:type="dxa"/>
            <w:gridSpan w:val="2"/>
            <w:tcBorders>
              <w:top w:val="single" w:sz="4" w:space="0" w:color="000000"/>
              <w:left w:val="single" w:sz="4" w:space="0" w:color="000000"/>
              <w:bottom w:val="single" w:sz="4" w:space="0" w:color="000000"/>
              <w:right w:val="single" w:sz="4" w:space="0" w:color="000000"/>
            </w:tcBorders>
          </w:tcPr>
          <w:p w14:paraId="2A97AD3A"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17DD59A6" w14:textId="77777777" w:rsidR="00EF14FB" w:rsidRPr="000D0B73" w:rsidRDefault="00EF14FB" w:rsidP="00EF14FB">
            <w:pPr>
              <w:pStyle w:val="TableParagraph"/>
              <w:kinsoku w:val="0"/>
              <w:overflowPunct w:val="0"/>
              <w:rPr>
                <w:rFonts w:asciiTheme="minorHAnsi" w:hAnsiTheme="minorHAnsi" w:cstheme="minorHAnsi"/>
                <w:sz w:val="22"/>
                <w:szCs w:val="22"/>
              </w:rPr>
            </w:pPr>
          </w:p>
        </w:tc>
      </w:tr>
      <w:tr w:rsidR="00EF14FB" w:rsidRPr="000D0B73" w14:paraId="179144EB" w14:textId="77777777" w:rsidTr="7BEAC3D3">
        <w:trPr>
          <w:trHeight w:val="323"/>
          <w:jc w:val="center"/>
        </w:trPr>
        <w:tc>
          <w:tcPr>
            <w:tcW w:w="11883" w:type="dxa"/>
            <w:tcBorders>
              <w:top w:val="single" w:sz="4" w:space="0" w:color="000000"/>
              <w:left w:val="single" w:sz="4" w:space="0" w:color="000000"/>
              <w:bottom w:val="single" w:sz="4" w:space="0" w:color="000000"/>
              <w:right w:val="single" w:sz="4" w:space="0" w:color="000000"/>
            </w:tcBorders>
          </w:tcPr>
          <w:p w14:paraId="199358CC" w14:textId="36804BA3" w:rsidR="00EF14FB" w:rsidRPr="00D97E5F" w:rsidRDefault="00EF14FB" w:rsidP="00EF14FB">
            <w:pPr>
              <w:rPr>
                <w:rFonts w:cstheme="minorHAnsi"/>
                <w:color w:val="FF0000"/>
                <w:sz w:val="22"/>
              </w:rPr>
            </w:pPr>
            <w:r w:rsidRPr="00B32BD8">
              <w:rPr>
                <w:rFonts w:cstheme="minorHAnsi"/>
                <w:color w:val="FF0000"/>
                <w:sz w:val="22"/>
              </w:rPr>
              <w:t xml:space="preserve">Element P (16) Charter School Location </w:t>
            </w:r>
          </w:p>
        </w:tc>
        <w:tc>
          <w:tcPr>
            <w:tcW w:w="811" w:type="dxa"/>
            <w:tcBorders>
              <w:top w:val="single" w:sz="4" w:space="0" w:color="000000"/>
              <w:left w:val="single" w:sz="4" w:space="0" w:color="000000"/>
              <w:bottom w:val="single" w:sz="4" w:space="0" w:color="000000"/>
              <w:right w:val="single" w:sz="4" w:space="0" w:color="000000"/>
            </w:tcBorders>
          </w:tcPr>
          <w:p w14:paraId="44C24B5F"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904" w:type="dxa"/>
            <w:gridSpan w:val="2"/>
            <w:tcBorders>
              <w:top w:val="single" w:sz="4" w:space="0" w:color="000000"/>
              <w:left w:val="single" w:sz="4" w:space="0" w:color="000000"/>
              <w:bottom w:val="single" w:sz="4" w:space="0" w:color="000000"/>
              <w:right w:val="single" w:sz="4" w:space="0" w:color="000000"/>
            </w:tcBorders>
          </w:tcPr>
          <w:p w14:paraId="6CD25D5E"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5D54C187" w14:textId="77777777" w:rsidR="00EF14FB" w:rsidRPr="000D0B73" w:rsidRDefault="00EF14FB" w:rsidP="00EF14FB">
            <w:pPr>
              <w:pStyle w:val="TableParagraph"/>
              <w:kinsoku w:val="0"/>
              <w:overflowPunct w:val="0"/>
              <w:rPr>
                <w:rFonts w:asciiTheme="minorHAnsi" w:hAnsiTheme="minorHAnsi" w:cstheme="minorHAnsi"/>
                <w:sz w:val="22"/>
                <w:szCs w:val="22"/>
              </w:rPr>
            </w:pPr>
          </w:p>
        </w:tc>
      </w:tr>
    </w:tbl>
    <w:p w14:paraId="3B0D9BED" w14:textId="77777777" w:rsidR="004E3593" w:rsidRPr="000D0B73" w:rsidRDefault="004E3593" w:rsidP="004E3593">
      <w:pPr>
        <w:rPr>
          <w:rFonts w:cstheme="minorHAnsi"/>
        </w:rPr>
      </w:pPr>
    </w:p>
    <w:tbl>
      <w:tblPr>
        <w:tblW w:w="144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1848"/>
        <w:gridCol w:w="900"/>
        <w:gridCol w:w="810"/>
        <w:gridCol w:w="858"/>
      </w:tblGrid>
      <w:tr w:rsidR="004E3593" w:rsidRPr="00D97E5F" w14:paraId="39C5A5EE" w14:textId="77777777" w:rsidTr="00D705F0">
        <w:trPr>
          <w:trHeight w:val="268"/>
          <w:jc w:val="center"/>
        </w:trPr>
        <w:tc>
          <w:tcPr>
            <w:tcW w:w="14416" w:type="dxa"/>
            <w:gridSpan w:val="4"/>
            <w:shd w:val="clear" w:color="auto" w:fill="1F3864"/>
          </w:tcPr>
          <w:p w14:paraId="1423A18D" w14:textId="77777777" w:rsidR="004E3593" w:rsidRPr="00F244EC" w:rsidRDefault="004E3593" w:rsidP="00771F59">
            <w:pPr>
              <w:pStyle w:val="TableParagraph"/>
              <w:kinsoku w:val="0"/>
              <w:overflowPunct w:val="0"/>
              <w:spacing w:line="248" w:lineRule="exact"/>
              <w:ind w:left="1945" w:right="1934"/>
              <w:jc w:val="center"/>
              <w:rPr>
                <w:rFonts w:ascii="Calibri" w:hAnsi="Calibri" w:cs="Calibri"/>
                <w:b/>
                <w:bCs/>
                <w:color w:val="F0F2F4" w:themeColor="background2" w:themeTint="33"/>
                <w:sz w:val="22"/>
                <w:szCs w:val="22"/>
              </w:rPr>
            </w:pPr>
            <w:r w:rsidRPr="00F244EC">
              <w:rPr>
                <w:rFonts w:ascii="Calibri" w:hAnsi="Calibri" w:cs="Calibri"/>
                <w:b/>
                <w:bCs/>
                <w:color w:val="F0F2F4" w:themeColor="background2" w:themeTint="33"/>
                <w:sz w:val="22"/>
                <w:szCs w:val="22"/>
              </w:rPr>
              <w:t xml:space="preserve">SUPPLEMENTAL CRITERIA </w:t>
            </w:r>
          </w:p>
          <w:p w14:paraId="35F95885" w14:textId="28BC369D" w:rsidR="004E3593" w:rsidRPr="00D97E5F" w:rsidRDefault="004E3593" w:rsidP="00771F59">
            <w:pPr>
              <w:pStyle w:val="TableParagraph"/>
              <w:kinsoku w:val="0"/>
              <w:overflowPunct w:val="0"/>
              <w:spacing w:line="248" w:lineRule="exact"/>
              <w:ind w:left="1945" w:right="1934"/>
              <w:jc w:val="center"/>
              <w:rPr>
                <w:rFonts w:ascii="Calibri" w:hAnsi="Calibri" w:cs="Calibri"/>
                <w:b/>
                <w:bCs/>
                <w:color w:val="FFFF00"/>
                <w:sz w:val="22"/>
                <w:szCs w:val="22"/>
              </w:rPr>
            </w:pPr>
            <w:r w:rsidRPr="00F244EC">
              <w:rPr>
                <w:rFonts w:ascii="Calibri" w:hAnsi="Calibri" w:cs="Calibri"/>
                <w:b/>
                <w:bCs/>
                <w:color w:val="F0F2F4" w:themeColor="background2" w:themeTint="33"/>
                <w:sz w:val="22"/>
                <w:szCs w:val="22"/>
              </w:rPr>
              <w:t>(Education Code § 47605</w:t>
            </w:r>
            <w:r w:rsidR="00156EB8">
              <w:rPr>
                <w:rFonts w:ascii="Calibri" w:hAnsi="Calibri" w:cs="Calibri"/>
                <w:b/>
                <w:bCs/>
                <w:color w:val="F0F2F4" w:themeColor="background2" w:themeTint="33"/>
                <w:sz w:val="22"/>
                <w:szCs w:val="22"/>
              </w:rPr>
              <w:t>.6</w:t>
            </w:r>
            <w:r>
              <w:rPr>
                <w:rFonts w:ascii="Calibri" w:hAnsi="Calibri" w:cs="Calibri"/>
                <w:b/>
                <w:bCs/>
                <w:color w:val="F0F2F4" w:themeColor="background2" w:themeTint="33"/>
                <w:sz w:val="22"/>
                <w:szCs w:val="22"/>
              </w:rPr>
              <w:t xml:space="preserve"> </w:t>
            </w:r>
            <w:r>
              <w:rPr>
                <w:rFonts w:asciiTheme="minorHAnsi" w:hAnsiTheme="minorHAnsi" w:cstheme="minorHAnsi"/>
                <w:b/>
                <w:bCs/>
                <w:color w:val="F0F2F4" w:themeColor="background2" w:themeTint="33"/>
                <w:sz w:val="22"/>
                <w:szCs w:val="22"/>
              </w:rPr>
              <w:t xml:space="preserve">subd. </w:t>
            </w:r>
            <w:r w:rsidRPr="00F244EC">
              <w:rPr>
                <w:rFonts w:ascii="Calibri" w:hAnsi="Calibri" w:cs="Calibri"/>
                <w:b/>
                <w:bCs/>
                <w:color w:val="F0F2F4" w:themeColor="background2" w:themeTint="33"/>
                <w:sz w:val="22"/>
                <w:szCs w:val="22"/>
              </w:rPr>
              <w:t>(h)</w:t>
            </w:r>
            <w:r>
              <w:rPr>
                <w:rFonts w:ascii="Calibri" w:hAnsi="Calibri" w:cs="Calibri"/>
                <w:b/>
                <w:bCs/>
                <w:color w:val="F0F2F4" w:themeColor="background2" w:themeTint="33"/>
                <w:sz w:val="22"/>
                <w:szCs w:val="22"/>
              </w:rPr>
              <w:t>.</w:t>
            </w:r>
            <w:r w:rsidRPr="00F244EC">
              <w:rPr>
                <w:rFonts w:ascii="Calibri" w:hAnsi="Calibri" w:cs="Calibri"/>
                <w:b/>
                <w:bCs/>
                <w:color w:val="F0F2F4" w:themeColor="background2" w:themeTint="33"/>
                <w:sz w:val="22"/>
                <w:szCs w:val="22"/>
              </w:rPr>
              <w:t>)</w:t>
            </w:r>
          </w:p>
        </w:tc>
      </w:tr>
      <w:tr w:rsidR="004E3593" w:rsidRPr="00D97E5F" w14:paraId="48332AAC" w14:textId="77777777" w:rsidTr="00D705F0">
        <w:trPr>
          <w:trHeight w:val="168"/>
          <w:jc w:val="center"/>
        </w:trPr>
        <w:tc>
          <w:tcPr>
            <w:tcW w:w="11848" w:type="dxa"/>
            <w:shd w:val="clear" w:color="auto" w:fill="auto"/>
          </w:tcPr>
          <w:p w14:paraId="6E7B7D77" w14:textId="77777777" w:rsidR="004E3593" w:rsidRPr="00D97E5F" w:rsidRDefault="004E3593" w:rsidP="00771F59">
            <w:pPr>
              <w:pStyle w:val="TableParagraph"/>
              <w:widowControl w:val="0"/>
              <w:numPr>
                <w:ilvl w:val="0"/>
                <w:numId w:val="14"/>
              </w:numPr>
              <w:tabs>
                <w:tab w:val="left" w:pos="468"/>
              </w:tabs>
              <w:kinsoku w:val="0"/>
              <w:overflowPunct w:val="0"/>
              <w:autoSpaceDE w:val="0"/>
              <w:autoSpaceDN w:val="0"/>
              <w:adjustRightInd w:val="0"/>
              <w:spacing w:before="1" w:line="237" w:lineRule="auto"/>
              <w:ind w:right="695"/>
              <w:rPr>
                <w:rFonts w:ascii="Calibri" w:hAnsi="Calibri" w:cs="Calibri"/>
                <w:color w:val="FF0000"/>
                <w:sz w:val="22"/>
                <w:szCs w:val="22"/>
              </w:rPr>
            </w:pPr>
            <w:r w:rsidRPr="00D97E5F">
              <w:rPr>
                <w:rFonts w:ascii="Calibri" w:hAnsi="Calibri" w:cs="Calibri"/>
                <w:color w:val="FF0000"/>
                <w:sz w:val="22"/>
                <w:szCs w:val="22"/>
              </w:rPr>
              <w:t>The petition provides the required budget and financial documents, including the proposed first year operational budget</w:t>
            </w:r>
            <w:r>
              <w:rPr>
                <w:rFonts w:ascii="Calibri" w:hAnsi="Calibri" w:cs="Calibri"/>
                <w:color w:val="FF0000"/>
                <w:sz w:val="22"/>
                <w:szCs w:val="22"/>
              </w:rPr>
              <w:t xml:space="preserve"> (with </w:t>
            </w:r>
            <w:r w:rsidRPr="00D97E5F">
              <w:rPr>
                <w:rFonts w:ascii="Calibri" w:hAnsi="Calibri" w:cs="Calibri"/>
                <w:color w:val="FF0000"/>
                <w:sz w:val="22"/>
                <w:szCs w:val="22"/>
              </w:rPr>
              <w:t>budget assumptions</w:t>
            </w:r>
            <w:r>
              <w:rPr>
                <w:rFonts w:ascii="Calibri" w:hAnsi="Calibri" w:cs="Calibri"/>
                <w:color w:val="FF0000"/>
                <w:sz w:val="22"/>
                <w:szCs w:val="22"/>
              </w:rPr>
              <w:t>)</w:t>
            </w:r>
            <w:r w:rsidRPr="00D97E5F">
              <w:rPr>
                <w:rFonts w:ascii="Calibri" w:hAnsi="Calibri" w:cs="Calibri"/>
                <w:color w:val="FF0000"/>
                <w:sz w:val="22"/>
                <w:szCs w:val="22"/>
              </w:rPr>
              <w:t xml:space="preserve">, </w:t>
            </w:r>
            <w:r>
              <w:rPr>
                <w:rFonts w:ascii="Calibri" w:hAnsi="Calibri" w:cs="Calibri"/>
                <w:color w:val="FF0000"/>
                <w:sz w:val="22"/>
                <w:szCs w:val="22"/>
              </w:rPr>
              <w:t xml:space="preserve">startup cost, </w:t>
            </w:r>
            <w:r w:rsidRPr="00D97E5F">
              <w:rPr>
                <w:rFonts w:ascii="Calibri" w:hAnsi="Calibri" w:cs="Calibri"/>
                <w:color w:val="FF0000"/>
                <w:sz w:val="22"/>
                <w:szCs w:val="22"/>
              </w:rPr>
              <w:t>and cash flow and financial projections for the first three years of operation.</w:t>
            </w:r>
          </w:p>
        </w:tc>
        <w:tc>
          <w:tcPr>
            <w:tcW w:w="900" w:type="dxa"/>
            <w:shd w:val="clear" w:color="auto" w:fill="auto"/>
          </w:tcPr>
          <w:p w14:paraId="12892E8D" w14:textId="77777777" w:rsidR="004E3593" w:rsidRPr="00D97E5F" w:rsidRDefault="004E3593" w:rsidP="00771F59">
            <w:pPr>
              <w:pStyle w:val="TableParagraph"/>
              <w:kinsoku w:val="0"/>
              <w:overflowPunct w:val="0"/>
              <w:spacing w:before="34"/>
              <w:jc w:val="center"/>
              <w:rPr>
                <w:rFonts w:ascii="Calibri" w:hAnsi="Calibri" w:cs="Calibri"/>
                <w:sz w:val="22"/>
                <w:szCs w:val="22"/>
              </w:rPr>
            </w:pPr>
            <w:r w:rsidRPr="00D97E5F">
              <w:rPr>
                <w:rFonts w:ascii="Calibri" w:hAnsi="Calibri" w:cs="Calibri"/>
                <w:b/>
                <w:bCs/>
                <w:sz w:val="22"/>
                <w:szCs w:val="22"/>
              </w:rPr>
              <w:t>Yes</w:t>
            </w:r>
          </w:p>
        </w:tc>
        <w:tc>
          <w:tcPr>
            <w:tcW w:w="810" w:type="dxa"/>
            <w:shd w:val="clear" w:color="auto" w:fill="auto"/>
          </w:tcPr>
          <w:p w14:paraId="33CB957D" w14:textId="77777777" w:rsidR="004E3593" w:rsidRPr="00D97E5F" w:rsidRDefault="004E3593" w:rsidP="00771F59">
            <w:pPr>
              <w:pStyle w:val="TableParagraph"/>
              <w:kinsoku w:val="0"/>
              <w:overflowPunct w:val="0"/>
              <w:spacing w:before="34"/>
              <w:jc w:val="center"/>
              <w:rPr>
                <w:rFonts w:ascii="Calibri" w:hAnsi="Calibri" w:cs="Calibri"/>
                <w:sz w:val="22"/>
                <w:szCs w:val="22"/>
              </w:rPr>
            </w:pPr>
            <w:r w:rsidRPr="00D97E5F">
              <w:rPr>
                <w:rFonts w:ascii="Calibri" w:hAnsi="Calibri" w:cs="Calibri"/>
                <w:b/>
                <w:bCs/>
                <w:sz w:val="22"/>
                <w:szCs w:val="22"/>
              </w:rPr>
              <w:t>No</w:t>
            </w:r>
          </w:p>
        </w:tc>
        <w:tc>
          <w:tcPr>
            <w:tcW w:w="858" w:type="dxa"/>
            <w:shd w:val="clear" w:color="auto" w:fill="auto"/>
          </w:tcPr>
          <w:p w14:paraId="2432B414" w14:textId="77777777" w:rsidR="004E3593" w:rsidRPr="00D97E5F" w:rsidRDefault="004E3593" w:rsidP="00771F59">
            <w:pPr>
              <w:pStyle w:val="TableParagraph"/>
              <w:kinsoku w:val="0"/>
              <w:overflowPunct w:val="0"/>
              <w:spacing w:before="34"/>
              <w:jc w:val="center"/>
              <w:rPr>
                <w:rFonts w:ascii="Calibri" w:hAnsi="Calibri" w:cs="Calibri"/>
                <w:sz w:val="22"/>
                <w:szCs w:val="22"/>
              </w:rPr>
            </w:pPr>
            <w:r w:rsidRPr="00D97E5F">
              <w:rPr>
                <w:rFonts w:ascii="Calibri" w:hAnsi="Calibri" w:cs="Calibri"/>
                <w:b/>
                <w:bCs/>
                <w:sz w:val="22"/>
                <w:szCs w:val="22"/>
              </w:rPr>
              <w:t>Page</w:t>
            </w:r>
          </w:p>
        </w:tc>
      </w:tr>
      <w:tr w:rsidR="004E3593" w:rsidRPr="00D97E5F" w14:paraId="15078560" w14:textId="77777777" w:rsidTr="00D705F0">
        <w:trPr>
          <w:trHeight w:val="168"/>
          <w:jc w:val="center"/>
        </w:trPr>
        <w:tc>
          <w:tcPr>
            <w:tcW w:w="11848" w:type="dxa"/>
            <w:shd w:val="clear" w:color="auto" w:fill="auto"/>
          </w:tcPr>
          <w:p w14:paraId="6DF8E64B" w14:textId="77777777" w:rsidR="004E3593" w:rsidRPr="00D97E5F" w:rsidRDefault="004E3593" w:rsidP="00771F59">
            <w:pPr>
              <w:pStyle w:val="TableParagraph"/>
              <w:widowControl w:val="0"/>
              <w:numPr>
                <w:ilvl w:val="0"/>
                <w:numId w:val="14"/>
              </w:numPr>
              <w:tabs>
                <w:tab w:val="left" w:pos="468"/>
              </w:tabs>
              <w:kinsoku w:val="0"/>
              <w:overflowPunct w:val="0"/>
              <w:autoSpaceDE w:val="0"/>
              <w:autoSpaceDN w:val="0"/>
              <w:adjustRightInd w:val="0"/>
              <w:spacing w:before="1" w:line="237" w:lineRule="auto"/>
              <w:ind w:right="695"/>
              <w:rPr>
                <w:rFonts w:ascii="Calibri" w:hAnsi="Calibri" w:cs="Calibri"/>
                <w:color w:val="FF0000"/>
                <w:sz w:val="22"/>
                <w:szCs w:val="22"/>
              </w:rPr>
            </w:pPr>
            <w:r w:rsidRPr="00D97E5F">
              <w:rPr>
                <w:rFonts w:ascii="Calibri" w:hAnsi="Calibri" w:cs="Calibri"/>
                <w:color w:val="FF0000"/>
                <w:sz w:val="22"/>
                <w:szCs w:val="22"/>
              </w:rPr>
              <w:t>The petition provides an administrative plan.</w:t>
            </w:r>
          </w:p>
        </w:tc>
        <w:tc>
          <w:tcPr>
            <w:tcW w:w="900" w:type="dxa"/>
            <w:shd w:val="clear" w:color="auto" w:fill="auto"/>
          </w:tcPr>
          <w:p w14:paraId="00A7B4F9" w14:textId="77777777" w:rsidR="004E3593" w:rsidRPr="00D97E5F" w:rsidRDefault="004E3593" w:rsidP="00771F59">
            <w:pPr>
              <w:pStyle w:val="TableParagraph"/>
              <w:kinsoku w:val="0"/>
              <w:overflowPunct w:val="0"/>
              <w:spacing w:before="34"/>
              <w:rPr>
                <w:rFonts w:ascii="Calibri" w:hAnsi="Calibri" w:cs="Calibri"/>
                <w:sz w:val="22"/>
                <w:szCs w:val="22"/>
              </w:rPr>
            </w:pPr>
          </w:p>
        </w:tc>
        <w:tc>
          <w:tcPr>
            <w:tcW w:w="810" w:type="dxa"/>
            <w:shd w:val="clear" w:color="auto" w:fill="auto"/>
          </w:tcPr>
          <w:p w14:paraId="3CD67353" w14:textId="77777777" w:rsidR="004E3593" w:rsidRPr="00D97E5F" w:rsidRDefault="004E3593" w:rsidP="00771F59">
            <w:pPr>
              <w:pStyle w:val="TableParagraph"/>
              <w:kinsoku w:val="0"/>
              <w:overflowPunct w:val="0"/>
              <w:spacing w:before="34"/>
              <w:rPr>
                <w:rFonts w:ascii="Calibri" w:hAnsi="Calibri" w:cs="Calibri"/>
                <w:sz w:val="22"/>
                <w:szCs w:val="22"/>
              </w:rPr>
            </w:pPr>
          </w:p>
        </w:tc>
        <w:tc>
          <w:tcPr>
            <w:tcW w:w="858" w:type="dxa"/>
            <w:shd w:val="clear" w:color="auto" w:fill="auto"/>
          </w:tcPr>
          <w:p w14:paraId="0A12F9D8" w14:textId="77777777" w:rsidR="004E3593" w:rsidRPr="00D97E5F" w:rsidRDefault="004E3593" w:rsidP="00771F59">
            <w:pPr>
              <w:pStyle w:val="TableParagraph"/>
              <w:kinsoku w:val="0"/>
              <w:overflowPunct w:val="0"/>
              <w:spacing w:before="34"/>
              <w:rPr>
                <w:rFonts w:ascii="Calibri" w:hAnsi="Calibri" w:cs="Calibri"/>
                <w:sz w:val="22"/>
                <w:szCs w:val="22"/>
              </w:rPr>
            </w:pPr>
          </w:p>
        </w:tc>
      </w:tr>
      <w:tr w:rsidR="004E3593" w:rsidRPr="00D97E5F" w14:paraId="16861E29" w14:textId="77777777" w:rsidTr="00D705F0">
        <w:trPr>
          <w:trHeight w:val="168"/>
          <w:jc w:val="center"/>
        </w:trPr>
        <w:tc>
          <w:tcPr>
            <w:tcW w:w="11848" w:type="dxa"/>
            <w:shd w:val="clear" w:color="auto" w:fill="auto"/>
          </w:tcPr>
          <w:p w14:paraId="5C94664D" w14:textId="77777777" w:rsidR="004E3593" w:rsidRPr="00D97E5F" w:rsidRDefault="004E3593" w:rsidP="00771F59">
            <w:pPr>
              <w:pStyle w:val="TableParagraph"/>
              <w:widowControl w:val="0"/>
              <w:numPr>
                <w:ilvl w:val="0"/>
                <w:numId w:val="14"/>
              </w:numPr>
              <w:tabs>
                <w:tab w:val="left" w:pos="468"/>
              </w:tabs>
              <w:kinsoku w:val="0"/>
              <w:overflowPunct w:val="0"/>
              <w:autoSpaceDE w:val="0"/>
              <w:autoSpaceDN w:val="0"/>
              <w:adjustRightInd w:val="0"/>
              <w:spacing w:before="1" w:line="237" w:lineRule="auto"/>
              <w:ind w:right="695"/>
              <w:rPr>
                <w:rFonts w:ascii="Calibri" w:hAnsi="Calibri" w:cs="Calibri"/>
                <w:color w:val="FF0000"/>
                <w:sz w:val="22"/>
                <w:szCs w:val="22"/>
              </w:rPr>
            </w:pPr>
            <w:r w:rsidRPr="00D97E5F">
              <w:rPr>
                <w:rFonts w:ascii="Calibri" w:hAnsi="Calibri" w:cs="Calibri"/>
                <w:color w:val="FF0000"/>
                <w:sz w:val="22"/>
                <w:szCs w:val="22"/>
              </w:rPr>
              <w:t>The petition describes the facilities to be used by the charter school and where the school intends to locate.</w:t>
            </w:r>
          </w:p>
        </w:tc>
        <w:tc>
          <w:tcPr>
            <w:tcW w:w="900" w:type="dxa"/>
            <w:shd w:val="clear" w:color="auto" w:fill="auto"/>
          </w:tcPr>
          <w:p w14:paraId="44257B2E" w14:textId="77777777" w:rsidR="004E3593" w:rsidRPr="00D97E5F" w:rsidRDefault="004E3593" w:rsidP="00771F59">
            <w:pPr>
              <w:pStyle w:val="TableParagraph"/>
              <w:kinsoku w:val="0"/>
              <w:overflowPunct w:val="0"/>
              <w:spacing w:before="34"/>
              <w:rPr>
                <w:rFonts w:ascii="Calibri" w:hAnsi="Calibri" w:cs="Calibri"/>
                <w:sz w:val="22"/>
                <w:szCs w:val="22"/>
              </w:rPr>
            </w:pPr>
          </w:p>
        </w:tc>
        <w:tc>
          <w:tcPr>
            <w:tcW w:w="810" w:type="dxa"/>
            <w:shd w:val="clear" w:color="auto" w:fill="auto"/>
          </w:tcPr>
          <w:p w14:paraId="6CF35A11" w14:textId="77777777" w:rsidR="004E3593" w:rsidRPr="00D97E5F" w:rsidRDefault="004E3593" w:rsidP="00771F59">
            <w:pPr>
              <w:pStyle w:val="TableParagraph"/>
              <w:kinsoku w:val="0"/>
              <w:overflowPunct w:val="0"/>
              <w:spacing w:before="34"/>
              <w:rPr>
                <w:rFonts w:ascii="Calibri" w:hAnsi="Calibri" w:cs="Calibri"/>
                <w:sz w:val="22"/>
                <w:szCs w:val="22"/>
              </w:rPr>
            </w:pPr>
          </w:p>
        </w:tc>
        <w:tc>
          <w:tcPr>
            <w:tcW w:w="858" w:type="dxa"/>
            <w:shd w:val="clear" w:color="auto" w:fill="auto"/>
          </w:tcPr>
          <w:p w14:paraId="4ED32D85" w14:textId="77777777" w:rsidR="004E3593" w:rsidRPr="00D97E5F" w:rsidRDefault="004E3593" w:rsidP="00771F59">
            <w:pPr>
              <w:pStyle w:val="TableParagraph"/>
              <w:kinsoku w:val="0"/>
              <w:overflowPunct w:val="0"/>
              <w:spacing w:before="34"/>
              <w:rPr>
                <w:rFonts w:ascii="Calibri" w:hAnsi="Calibri" w:cs="Calibri"/>
                <w:sz w:val="22"/>
                <w:szCs w:val="22"/>
              </w:rPr>
            </w:pPr>
          </w:p>
        </w:tc>
      </w:tr>
      <w:tr w:rsidR="004E3593" w:rsidRPr="00D97E5F" w14:paraId="191792C8" w14:textId="77777777" w:rsidTr="00D705F0">
        <w:trPr>
          <w:trHeight w:val="168"/>
          <w:jc w:val="center"/>
        </w:trPr>
        <w:tc>
          <w:tcPr>
            <w:tcW w:w="11848" w:type="dxa"/>
            <w:shd w:val="clear" w:color="auto" w:fill="auto"/>
          </w:tcPr>
          <w:p w14:paraId="323FD261" w14:textId="77777777" w:rsidR="004E3593" w:rsidRPr="00D97E5F" w:rsidRDefault="004E3593" w:rsidP="00771F59">
            <w:pPr>
              <w:pStyle w:val="TableParagraph"/>
              <w:widowControl w:val="0"/>
              <w:numPr>
                <w:ilvl w:val="0"/>
                <w:numId w:val="14"/>
              </w:numPr>
              <w:tabs>
                <w:tab w:val="left" w:pos="468"/>
              </w:tabs>
              <w:kinsoku w:val="0"/>
              <w:overflowPunct w:val="0"/>
              <w:autoSpaceDE w:val="0"/>
              <w:autoSpaceDN w:val="0"/>
              <w:adjustRightInd w:val="0"/>
              <w:spacing w:before="1" w:line="237" w:lineRule="auto"/>
              <w:ind w:right="695"/>
              <w:rPr>
                <w:rFonts w:ascii="Calibri" w:hAnsi="Calibri" w:cs="Calibri"/>
                <w:color w:val="FF0000"/>
                <w:sz w:val="22"/>
                <w:szCs w:val="22"/>
              </w:rPr>
            </w:pPr>
            <w:r w:rsidRPr="00D97E5F">
              <w:rPr>
                <w:rFonts w:ascii="Calibri" w:hAnsi="Calibri" w:cs="Calibri"/>
                <w:color w:val="FF0000"/>
                <w:sz w:val="22"/>
                <w:szCs w:val="22"/>
              </w:rPr>
              <w:t xml:space="preserve">If the school is to be operated by, or as, a nonprofit public benefit corporation, the petitioner shall provide the names and relevant qualifications of all persons whom the petitioner nominates to serve on the governing body of the charter school. </w:t>
            </w:r>
          </w:p>
        </w:tc>
        <w:tc>
          <w:tcPr>
            <w:tcW w:w="900" w:type="dxa"/>
            <w:shd w:val="clear" w:color="auto" w:fill="auto"/>
          </w:tcPr>
          <w:p w14:paraId="557691A7" w14:textId="77777777" w:rsidR="004E3593" w:rsidRPr="00D97E5F" w:rsidRDefault="004E3593" w:rsidP="00771F59">
            <w:pPr>
              <w:pStyle w:val="TableParagraph"/>
              <w:kinsoku w:val="0"/>
              <w:overflowPunct w:val="0"/>
              <w:spacing w:before="34"/>
              <w:rPr>
                <w:rFonts w:ascii="Calibri" w:hAnsi="Calibri" w:cs="Calibri"/>
                <w:sz w:val="22"/>
                <w:szCs w:val="22"/>
              </w:rPr>
            </w:pPr>
          </w:p>
        </w:tc>
        <w:tc>
          <w:tcPr>
            <w:tcW w:w="810" w:type="dxa"/>
            <w:shd w:val="clear" w:color="auto" w:fill="auto"/>
          </w:tcPr>
          <w:p w14:paraId="40BE9945" w14:textId="77777777" w:rsidR="004E3593" w:rsidRPr="00D97E5F" w:rsidRDefault="004E3593" w:rsidP="00771F59">
            <w:pPr>
              <w:pStyle w:val="TableParagraph"/>
              <w:kinsoku w:val="0"/>
              <w:overflowPunct w:val="0"/>
              <w:spacing w:before="34"/>
              <w:rPr>
                <w:rFonts w:ascii="Calibri" w:hAnsi="Calibri" w:cs="Calibri"/>
                <w:sz w:val="22"/>
                <w:szCs w:val="22"/>
              </w:rPr>
            </w:pPr>
          </w:p>
        </w:tc>
        <w:tc>
          <w:tcPr>
            <w:tcW w:w="858" w:type="dxa"/>
            <w:shd w:val="clear" w:color="auto" w:fill="auto"/>
          </w:tcPr>
          <w:p w14:paraId="6B0AD198" w14:textId="77777777" w:rsidR="004E3593" w:rsidRPr="00D97E5F" w:rsidRDefault="004E3593" w:rsidP="00771F59">
            <w:pPr>
              <w:pStyle w:val="TableParagraph"/>
              <w:kinsoku w:val="0"/>
              <w:overflowPunct w:val="0"/>
              <w:spacing w:before="34"/>
              <w:rPr>
                <w:rFonts w:ascii="Calibri" w:hAnsi="Calibri" w:cs="Calibri"/>
                <w:sz w:val="22"/>
                <w:szCs w:val="22"/>
              </w:rPr>
            </w:pPr>
          </w:p>
        </w:tc>
      </w:tr>
      <w:tr w:rsidR="004E3593" w:rsidRPr="00D97E5F" w14:paraId="201BA2BD" w14:textId="77777777" w:rsidTr="00D705F0">
        <w:trPr>
          <w:trHeight w:val="168"/>
          <w:jc w:val="center"/>
        </w:trPr>
        <w:tc>
          <w:tcPr>
            <w:tcW w:w="11848" w:type="dxa"/>
            <w:shd w:val="clear" w:color="auto" w:fill="auto"/>
          </w:tcPr>
          <w:p w14:paraId="3866BF20" w14:textId="77777777" w:rsidR="004E3593" w:rsidRPr="002B53FD" w:rsidRDefault="004E3593" w:rsidP="00771F59">
            <w:pPr>
              <w:pStyle w:val="TableParagraph"/>
              <w:widowControl w:val="0"/>
              <w:numPr>
                <w:ilvl w:val="0"/>
                <w:numId w:val="14"/>
              </w:numPr>
              <w:tabs>
                <w:tab w:val="left" w:pos="468"/>
              </w:tabs>
              <w:kinsoku w:val="0"/>
              <w:overflowPunct w:val="0"/>
              <w:autoSpaceDE w:val="0"/>
              <w:autoSpaceDN w:val="0"/>
              <w:adjustRightInd w:val="0"/>
              <w:spacing w:before="1" w:line="237" w:lineRule="auto"/>
              <w:ind w:right="695"/>
              <w:rPr>
                <w:rFonts w:ascii="Calibri" w:hAnsi="Calibri" w:cs="Calibri"/>
                <w:sz w:val="22"/>
                <w:szCs w:val="22"/>
              </w:rPr>
            </w:pPr>
            <w:r w:rsidRPr="00856D80">
              <w:rPr>
                <w:rFonts w:ascii="Calibri" w:hAnsi="Calibri" w:cs="Calibri"/>
                <w:color w:val="3E535F"/>
                <w:sz w:val="22"/>
                <w:szCs w:val="22"/>
              </w:rPr>
              <w:t xml:space="preserve">The petition provides a special education plan </w:t>
            </w:r>
            <w:r w:rsidRPr="002B53FD">
              <w:rPr>
                <w:rFonts w:ascii="Calibri" w:hAnsi="Calibri" w:cs="Calibri"/>
                <w:color w:val="3E535F"/>
                <w:sz w:val="22"/>
                <w:szCs w:val="22"/>
              </w:rPr>
              <w:t>and indicates how it will comply with the district’s special education plan.</w:t>
            </w:r>
          </w:p>
        </w:tc>
        <w:tc>
          <w:tcPr>
            <w:tcW w:w="900" w:type="dxa"/>
            <w:shd w:val="clear" w:color="auto" w:fill="auto"/>
          </w:tcPr>
          <w:p w14:paraId="58BEF881" w14:textId="77777777" w:rsidR="004E3593" w:rsidRPr="00D97E5F" w:rsidRDefault="004E3593" w:rsidP="00771F59">
            <w:pPr>
              <w:pStyle w:val="TableParagraph"/>
              <w:kinsoku w:val="0"/>
              <w:overflowPunct w:val="0"/>
              <w:spacing w:before="34"/>
              <w:rPr>
                <w:rFonts w:ascii="Calibri" w:hAnsi="Calibri" w:cs="Calibri"/>
                <w:sz w:val="22"/>
                <w:szCs w:val="22"/>
              </w:rPr>
            </w:pPr>
          </w:p>
        </w:tc>
        <w:tc>
          <w:tcPr>
            <w:tcW w:w="810" w:type="dxa"/>
            <w:shd w:val="clear" w:color="auto" w:fill="auto"/>
          </w:tcPr>
          <w:p w14:paraId="31504A73" w14:textId="77777777" w:rsidR="004E3593" w:rsidRPr="00D97E5F" w:rsidRDefault="004E3593" w:rsidP="00771F59">
            <w:pPr>
              <w:pStyle w:val="TableParagraph"/>
              <w:kinsoku w:val="0"/>
              <w:overflowPunct w:val="0"/>
              <w:spacing w:before="34"/>
              <w:rPr>
                <w:rFonts w:ascii="Calibri" w:hAnsi="Calibri" w:cs="Calibri"/>
                <w:sz w:val="22"/>
                <w:szCs w:val="22"/>
              </w:rPr>
            </w:pPr>
          </w:p>
        </w:tc>
        <w:tc>
          <w:tcPr>
            <w:tcW w:w="858" w:type="dxa"/>
            <w:shd w:val="clear" w:color="auto" w:fill="auto"/>
          </w:tcPr>
          <w:p w14:paraId="7044F298" w14:textId="77777777" w:rsidR="004E3593" w:rsidRPr="00D97E5F" w:rsidRDefault="004E3593" w:rsidP="00771F59">
            <w:pPr>
              <w:pStyle w:val="TableParagraph"/>
              <w:kinsoku w:val="0"/>
              <w:overflowPunct w:val="0"/>
              <w:spacing w:before="34"/>
              <w:rPr>
                <w:rFonts w:ascii="Calibri" w:hAnsi="Calibri" w:cs="Calibri"/>
                <w:sz w:val="22"/>
                <w:szCs w:val="22"/>
              </w:rPr>
            </w:pPr>
          </w:p>
        </w:tc>
      </w:tr>
      <w:tr w:rsidR="004E3593" w:rsidRPr="00D97E5F" w14:paraId="090823B3" w14:textId="77777777" w:rsidTr="00D705F0">
        <w:trPr>
          <w:trHeight w:val="168"/>
          <w:jc w:val="center"/>
        </w:trPr>
        <w:tc>
          <w:tcPr>
            <w:tcW w:w="11848" w:type="dxa"/>
            <w:shd w:val="clear" w:color="auto" w:fill="auto"/>
          </w:tcPr>
          <w:p w14:paraId="5F3EE754" w14:textId="77777777" w:rsidR="004E3593" w:rsidRPr="00856D80" w:rsidRDefault="004E3593" w:rsidP="00771F59">
            <w:pPr>
              <w:pStyle w:val="TableParagraph"/>
              <w:widowControl w:val="0"/>
              <w:numPr>
                <w:ilvl w:val="0"/>
                <w:numId w:val="14"/>
              </w:numPr>
              <w:tabs>
                <w:tab w:val="left" w:pos="468"/>
              </w:tabs>
              <w:kinsoku w:val="0"/>
              <w:overflowPunct w:val="0"/>
              <w:autoSpaceDE w:val="0"/>
              <w:autoSpaceDN w:val="0"/>
              <w:adjustRightInd w:val="0"/>
              <w:spacing w:before="1" w:line="237" w:lineRule="auto"/>
              <w:ind w:right="695"/>
              <w:rPr>
                <w:rFonts w:ascii="Calibri" w:hAnsi="Calibri" w:cs="Calibri"/>
                <w:sz w:val="22"/>
                <w:szCs w:val="22"/>
              </w:rPr>
            </w:pPr>
            <w:r w:rsidRPr="00856D80">
              <w:rPr>
                <w:rFonts w:ascii="Calibri" w:hAnsi="Calibri" w:cs="Calibri"/>
                <w:color w:val="3E535F"/>
                <w:sz w:val="22"/>
                <w:szCs w:val="22"/>
              </w:rPr>
              <w:t>The petition describes its special education structure, relationship to the SELPA, and the responsibilities of each party for service delivery, including referral, assessment, instruction, due process, and agreements describing allocation of costs.</w:t>
            </w:r>
          </w:p>
        </w:tc>
        <w:tc>
          <w:tcPr>
            <w:tcW w:w="900" w:type="dxa"/>
            <w:shd w:val="clear" w:color="auto" w:fill="auto"/>
          </w:tcPr>
          <w:p w14:paraId="0B3D63FA" w14:textId="77777777" w:rsidR="004E3593" w:rsidRPr="00D97E5F" w:rsidRDefault="004E3593" w:rsidP="00771F59">
            <w:pPr>
              <w:pStyle w:val="TableParagraph"/>
              <w:kinsoku w:val="0"/>
              <w:overflowPunct w:val="0"/>
              <w:spacing w:before="34"/>
              <w:rPr>
                <w:rFonts w:ascii="Calibri" w:hAnsi="Calibri" w:cs="Calibri"/>
                <w:sz w:val="22"/>
                <w:szCs w:val="22"/>
              </w:rPr>
            </w:pPr>
          </w:p>
        </w:tc>
        <w:tc>
          <w:tcPr>
            <w:tcW w:w="810" w:type="dxa"/>
            <w:shd w:val="clear" w:color="auto" w:fill="auto"/>
          </w:tcPr>
          <w:p w14:paraId="4D3114DC" w14:textId="77777777" w:rsidR="004E3593" w:rsidRPr="00D97E5F" w:rsidRDefault="004E3593" w:rsidP="00771F59">
            <w:pPr>
              <w:pStyle w:val="TableParagraph"/>
              <w:kinsoku w:val="0"/>
              <w:overflowPunct w:val="0"/>
              <w:spacing w:before="34"/>
              <w:rPr>
                <w:rFonts w:ascii="Calibri" w:hAnsi="Calibri" w:cs="Calibri"/>
                <w:sz w:val="22"/>
                <w:szCs w:val="22"/>
              </w:rPr>
            </w:pPr>
          </w:p>
        </w:tc>
        <w:tc>
          <w:tcPr>
            <w:tcW w:w="858" w:type="dxa"/>
            <w:shd w:val="clear" w:color="auto" w:fill="auto"/>
          </w:tcPr>
          <w:p w14:paraId="6EFA07BF" w14:textId="77777777" w:rsidR="004E3593" w:rsidRPr="00D97E5F" w:rsidRDefault="004E3593" w:rsidP="00771F59">
            <w:pPr>
              <w:pStyle w:val="TableParagraph"/>
              <w:kinsoku w:val="0"/>
              <w:overflowPunct w:val="0"/>
              <w:spacing w:before="34"/>
              <w:rPr>
                <w:rFonts w:ascii="Calibri" w:hAnsi="Calibri" w:cs="Calibri"/>
                <w:sz w:val="22"/>
                <w:szCs w:val="22"/>
              </w:rPr>
            </w:pPr>
          </w:p>
        </w:tc>
      </w:tr>
      <w:tr w:rsidR="004E3593" w:rsidRPr="00D97E5F" w14:paraId="04B512C7" w14:textId="77777777" w:rsidTr="00D705F0">
        <w:trPr>
          <w:trHeight w:val="168"/>
          <w:jc w:val="center"/>
        </w:trPr>
        <w:tc>
          <w:tcPr>
            <w:tcW w:w="11848" w:type="dxa"/>
            <w:shd w:val="clear" w:color="auto" w:fill="auto"/>
          </w:tcPr>
          <w:p w14:paraId="184E4081" w14:textId="77777777" w:rsidR="004E3593" w:rsidRPr="00856D80" w:rsidRDefault="004E3593" w:rsidP="00771F59">
            <w:pPr>
              <w:pStyle w:val="TableParagraph"/>
              <w:widowControl w:val="0"/>
              <w:numPr>
                <w:ilvl w:val="0"/>
                <w:numId w:val="14"/>
              </w:numPr>
              <w:tabs>
                <w:tab w:val="left" w:pos="468"/>
              </w:tabs>
              <w:kinsoku w:val="0"/>
              <w:overflowPunct w:val="0"/>
              <w:autoSpaceDE w:val="0"/>
              <w:autoSpaceDN w:val="0"/>
              <w:adjustRightInd w:val="0"/>
              <w:spacing w:before="1" w:line="237" w:lineRule="auto"/>
              <w:ind w:right="695"/>
              <w:rPr>
                <w:rFonts w:ascii="Calibri" w:hAnsi="Calibri" w:cs="Calibri"/>
                <w:color w:val="3E535F"/>
                <w:sz w:val="22"/>
                <w:szCs w:val="22"/>
              </w:rPr>
            </w:pPr>
            <w:r w:rsidRPr="00856D80">
              <w:rPr>
                <w:rFonts w:ascii="Calibri" w:hAnsi="Calibri" w:cs="Calibri"/>
                <w:color w:val="3E535F"/>
                <w:sz w:val="22"/>
                <w:szCs w:val="22"/>
              </w:rPr>
              <w:t>The petition provides a plan for independent study (if applicable).</w:t>
            </w:r>
          </w:p>
        </w:tc>
        <w:tc>
          <w:tcPr>
            <w:tcW w:w="900" w:type="dxa"/>
            <w:shd w:val="clear" w:color="auto" w:fill="auto"/>
          </w:tcPr>
          <w:p w14:paraId="0D0D4A5E" w14:textId="77777777" w:rsidR="004E3593" w:rsidRPr="00D97E5F" w:rsidRDefault="004E3593" w:rsidP="00771F59">
            <w:pPr>
              <w:pStyle w:val="TableParagraph"/>
              <w:kinsoku w:val="0"/>
              <w:overflowPunct w:val="0"/>
              <w:spacing w:before="34"/>
              <w:rPr>
                <w:rFonts w:ascii="Calibri" w:hAnsi="Calibri" w:cs="Calibri"/>
                <w:sz w:val="22"/>
                <w:szCs w:val="22"/>
              </w:rPr>
            </w:pPr>
          </w:p>
        </w:tc>
        <w:tc>
          <w:tcPr>
            <w:tcW w:w="810" w:type="dxa"/>
            <w:shd w:val="clear" w:color="auto" w:fill="auto"/>
          </w:tcPr>
          <w:p w14:paraId="51EA9FC9" w14:textId="77777777" w:rsidR="004E3593" w:rsidRPr="00D97E5F" w:rsidRDefault="004E3593" w:rsidP="00771F59">
            <w:pPr>
              <w:pStyle w:val="TableParagraph"/>
              <w:kinsoku w:val="0"/>
              <w:overflowPunct w:val="0"/>
              <w:spacing w:before="34"/>
              <w:rPr>
                <w:rFonts w:ascii="Calibri" w:hAnsi="Calibri" w:cs="Calibri"/>
                <w:sz w:val="22"/>
                <w:szCs w:val="22"/>
              </w:rPr>
            </w:pPr>
          </w:p>
        </w:tc>
        <w:tc>
          <w:tcPr>
            <w:tcW w:w="858" w:type="dxa"/>
            <w:shd w:val="clear" w:color="auto" w:fill="auto"/>
          </w:tcPr>
          <w:p w14:paraId="3100BF3B" w14:textId="77777777" w:rsidR="004E3593" w:rsidRPr="00D97E5F" w:rsidRDefault="004E3593" w:rsidP="00771F59">
            <w:pPr>
              <w:pStyle w:val="TableParagraph"/>
              <w:kinsoku w:val="0"/>
              <w:overflowPunct w:val="0"/>
              <w:spacing w:before="34"/>
              <w:rPr>
                <w:rFonts w:ascii="Calibri" w:hAnsi="Calibri" w:cs="Calibri"/>
                <w:sz w:val="22"/>
                <w:szCs w:val="22"/>
              </w:rPr>
            </w:pPr>
          </w:p>
        </w:tc>
      </w:tr>
      <w:tr w:rsidR="004E3593" w:rsidRPr="00D97E5F" w14:paraId="1979E7AF" w14:textId="77777777" w:rsidTr="00D705F0">
        <w:trPr>
          <w:trHeight w:val="167"/>
          <w:jc w:val="center"/>
        </w:trPr>
        <w:tc>
          <w:tcPr>
            <w:tcW w:w="11848" w:type="dxa"/>
            <w:shd w:val="clear" w:color="auto" w:fill="auto"/>
          </w:tcPr>
          <w:p w14:paraId="319E15B0" w14:textId="77777777" w:rsidR="004E3593" w:rsidRPr="002B53FD" w:rsidRDefault="004E3593" w:rsidP="00771F59">
            <w:pPr>
              <w:pStyle w:val="TableParagraph"/>
              <w:widowControl w:val="0"/>
              <w:numPr>
                <w:ilvl w:val="0"/>
                <w:numId w:val="14"/>
              </w:numPr>
              <w:tabs>
                <w:tab w:val="left" w:pos="468"/>
              </w:tabs>
              <w:kinsoku w:val="0"/>
              <w:overflowPunct w:val="0"/>
              <w:autoSpaceDE w:val="0"/>
              <w:autoSpaceDN w:val="0"/>
              <w:adjustRightInd w:val="0"/>
              <w:spacing w:before="1" w:line="237" w:lineRule="auto"/>
              <w:ind w:right="695"/>
              <w:rPr>
                <w:rFonts w:ascii="Calibri" w:hAnsi="Calibri" w:cs="Calibri"/>
                <w:sz w:val="22"/>
                <w:szCs w:val="22"/>
              </w:rPr>
            </w:pPr>
            <w:r w:rsidRPr="00856D80">
              <w:rPr>
                <w:rFonts w:ascii="Calibri" w:hAnsi="Calibri" w:cs="Calibri"/>
                <w:color w:val="3E535F"/>
                <w:sz w:val="22"/>
                <w:szCs w:val="22"/>
              </w:rPr>
              <w:t>The petition addresses countywide benefit requirements (if applicable).</w:t>
            </w:r>
          </w:p>
        </w:tc>
        <w:tc>
          <w:tcPr>
            <w:tcW w:w="900" w:type="dxa"/>
            <w:shd w:val="clear" w:color="auto" w:fill="auto"/>
          </w:tcPr>
          <w:p w14:paraId="18B2E006" w14:textId="77777777" w:rsidR="004E3593" w:rsidRPr="00D97E5F" w:rsidRDefault="004E3593" w:rsidP="00771F59">
            <w:pPr>
              <w:pStyle w:val="TableParagraph"/>
              <w:kinsoku w:val="0"/>
              <w:overflowPunct w:val="0"/>
              <w:spacing w:before="34"/>
              <w:rPr>
                <w:rFonts w:ascii="Calibri" w:hAnsi="Calibri" w:cs="Calibri"/>
                <w:sz w:val="22"/>
                <w:szCs w:val="22"/>
              </w:rPr>
            </w:pPr>
          </w:p>
        </w:tc>
        <w:tc>
          <w:tcPr>
            <w:tcW w:w="810" w:type="dxa"/>
            <w:shd w:val="clear" w:color="auto" w:fill="auto"/>
          </w:tcPr>
          <w:p w14:paraId="21490CEA" w14:textId="77777777" w:rsidR="004E3593" w:rsidRPr="00D97E5F" w:rsidRDefault="004E3593" w:rsidP="00771F59">
            <w:pPr>
              <w:pStyle w:val="TableParagraph"/>
              <w:kinsoku w:val="0"/>
              <w:overflowPunct w:val="0"/>
              <w:spacing w:before="34"/>
              <w:rPr>
                <w:rFonts w:ascii="Calibri" w:hAnsi="Calibri" w:cs="Calibri"/>
                <w:sz w:val="22"/>
                <w:szCs w:val="22"/>
              </w:rPr>
            </w:pPr>
          </w:p>
        </w:tc>
        <w:tc>
          <w:tcPr>
            <w:tcW w:w="858" w:type="dxa"/>
            <w:shd w:val="clear" w:color="auto" w:fill="auto"/>
          </w:tcPr>
          <w:p w14:paraId="0A813278" w14:textId="77777777" w:rsidR="004E3593" w:rsidRPr="00D97E5F" w:rsidRDefault="004E3593" w:rsidP="00771F59">
            <w:pPr>
              <w:pStyle w:val="TableParagraph"/>
              <w:kinsoku w:val="0"/>
              <w:overflowPunct w:val="0"/>
              <w:spacing w:before="34"/>
              <w:rPr>
                <w:rFonts w:ascii="Calibri" w:hAnsi="Calibri" w:cs="Calibri"/>
                <w:sz w:val="22"/>
                <w:szCs w:val="22"/>
              </w:rPr>
            </w:pPr>
          </w:p>
        </w:tc>
      </w:tr>
      <w:tr w:rsidR="004E3593" w:rsidRPr="00D97E5F" w14:paraId="30B4196D" w14:textId="77777777" w:rsidTr="00D705F0">
        <w:trPr>
          <w:trHeight w:val="167"/>
          <w:jc w:val="center"/>
        </w:trPr>
        <w:tc>
          <w:tcPr>
            <w:tcW w:w="11848" w:type="dxa"/>
            <w:shd w:val="clear" w:color="auto" w:fill="auto"/>
          </w:tcPr>
          <w:p w14:paraId="74B9DFFD" w14:textId="77777777" w:rsidR="004E3593" w:rsidRPr="00856D80" w:rsidRDefault="004E3593" w:rsidP="00771F59">
            <w:pPr>
              <w:pStyle w:val="TableParagraph"/>
              <w:widowControl w:val="0"/>
              <w:numPr>
                <w:ilvl w:val="0"/>
                <w:numId w:val="14"/>
              </w:numPr>
              <w:tabs>
                <w:tab w:val="left" w:pos="468"/>
              </w:tabs>
              <w:kinsoku w:val="0"/>
              <w:overflowPunct w:val="0"/>
              <w:autoSpaceDE w:val="0"/>
              <w:autoSpaceDN w:val="0"/>
              <w:adjustRightInd w:val="0"/>
              <w:spacing w:before="1" w:line="237" w:lineRule="auto"/>
              <w:ind w:right="695"/>
              <w:rPr>
                <w:rFonts w:ascii="Calibri" w:hAnsi="Calibri" w:cs="Calibri"/>
                <w:color w:val="3E535F"/>
                <w:sz w:val="22"/>
                <w:szCs w:val="22"/>
              </w:rPr>
            </w:pPr>
            <w:r w:rsidRPr="00856D80">
              <w:rPr>
                <w:rFonts w:ascii="Calibri" w:hAnsi="Calibri" w:cs="Calibri"/>
                <w:color w:val="3E535F"/>
                <w:sz w:val="22"/>
                <w:szCs w:val="22"/>
              </w:rPr>
              <w:t>The petition addresses alternative education programs (if applicable).</w:t>
            </w:r>
          </w:p>
        </w:tc>
        <w:tc>
          <w:tcPr>
            <w:tcW w:w="900" w:type="dxa"/>
            <w:shd w:val="clear" w:color="auto" w:fill="auto"/>
          </w:tcPr>
          <w:p w14:paraId="19D2EEB0" w14:textId="77777777" w:rsidR="004E3593" w:rsidRPr="00D97E5F" w:rsidRDefault="004E3593" w:rsidP="00771F59">
            <w:pPr>
              <w:pStyle w:val="TableParagraph"/>
              <w:kinsoku w:val="0"/>
              <w:overflowPunct w:val="0"/>
              <w:spacing w:before="34"/>
              <w:rPr>
                <w:rFonts w:ascii="Calibri" w:hAnsi="Calibri" w:cs="Calibri"/>
                <w:sz w:val="22"/>
                <w:szCs w:val="22"/>
              </w:rPr>
            </w:pPr>
          </w:p>
        </w:tc>
        <w:tc>
          <w:tcPr>
            <w:tcW w:w="810" w:type="dxa"/>
            <w:shd w:val="clear" w:color="auto" w:fill="auto"/>
          </w:tcPr>
          <w:p w14:paraId="4C1BA07E" w14:textId="77777777" w:rsidR="004E3593" w:rsidRPr="00D97E5F" w:rsidRDefault="004E3593" w:rsidP="00771F59">
            <w:pPr>
              <w:pStyle w:val="TableParagraph"/>
              <w:kinsoku w:val="0"/>
              <w:overflowPunct w:val="0"/>
              <w:spacing w:before="34"/>
              <w:rPr>
                <w:rFonts w:ascii="Calibri" w:hAnsi="Calibri" w:cs="Calibri"/>
                <w:sz w:val="22"/>
                <w:szCs w:val="22"/>
              </w:rPr>
            </w:pPr>
          </w:p>
        </w:tc>
        <w:tc>
          <w:tcPr>
            <w:tcW w:w="858" w:type="dxa"/>
            <w:shd w:val="clear" w:color="auto" w:fill="auto"/>
          </w:tcPr>
          <w:p w14:paraId="5AE8D159" w14:textId="77777777" w:rsidR="004E3593" w:rsidRPr="00D97E5F" w:rsidRDefault="004E3593" w:rsidP="00771F59">
            <w:pPr>
              <w:pStyle w:val="TableParagraph"/>
              <w:kinsoku w:val="0"/>
              <w:overflowPunct w:val="0"/>
              <w:spacing w:before="34"/>
              <w:rPr>
                <w:rFonts w:ascii="Calibri" w:hAnsi="Calibri" w:cs="Calibri"/>
                <w:sz w:val="22"/>
                <w:szCs w:val="22"/>
              </w:rPr>
            </w:pPr>
          </w:p>
        </w:tc>
      </w:tr>
    </w:tbl>
    <w:p w14:paraId="4243C40E" w14:textId="77777777" w:rsidR="00D705F0" w:rsidRDefault="00D705F0">
      <w:r>
        <w:br w:type="page"/>
      </w:r>
    </w:p>
    <w:tbl>
      <w:tblPr>
        <w:tblW w:w="14416" w:type="dxa"/>
        <w:jc w:val="center"/>
        <w:tblLayout w:type="fixed"/>
        <w:tblCellMar>
          <w:left w:w="0" w:type="dxa"/>
          <w:right w:w="0" w:type="dxa"/>
        </w:tblCellMar>
        <w:tblLook w:val="0000" w:firstRow="0" w:lastRow="0" w:firstColumn="0" w:lastColumn="0" w:noHBand="0" w:noVBand="0"/>
      </w:tblPr>
      <w:tblGrid>
        <w:gridCol w:w="11883"/>
        <w:gridCol w:w="811"/>
        <w:gridCol w:w="904"/>
        <w:gridCol w:w="818"/>
      </w:tblGrid>
      <w:tr w:rsidR="004E3593" w:rsidRPr="00D97E5F" w14:paraId="76D88351" w14:textId="77777777" w:rsidTr="00D705F0">
        <w:trPr>
          <w:trHeight w:val="268"/>
          <w:jc w:val="center"/>
        </w:trPr>
        <w:tc>
          <w:tcPr>
            <w:tcW w:w="14416" w:type="dxa"/>
            <w:gridSpan w:val="4"/>
            <w:tcBorders>
              <w:top w:val="dotted" w:sz="4" w:space="0" w:color="auto"/>
              <w:left w:val="single" w:sz="4" w:space="0" w:color="000000"/>
              <w:bottom w:val="single" w:sz="4" w:space="0" w:color="000000"/>
              <w:right w:val="single" w:sz="4" w:space="0" w:color="000000"/>
            </w:tcBorders>
            <w:shd w:val="clear" w:color="auto" w:fill="003366"/>
          </w:tcPr>
          <w:p w14:paraId="08403920" w14:textId="66DCDE29" w:rsidR="004E3593" w:rsidRPr="00AE449D" w:rsidRDefault="004E3593" w:rsidP="00771F59">
            <w:pPr>
              <w:pStyle w:val="TableParagraph"/>
              <w:kinsoku w:val="0"/>
              <w:overflowPunct w:val="0"/>
              <w:spacing w:line="248" w:lineRule="exact"/>
              <w:ind w:left="1945" w:right="1934"/>
              <w:jc w:val="center"/>
              <w:rPr>
                <w:rFonts w:ascii="Calibri" w:hAnsi="Calibri" w:cs="Calibri"/>
                <w:b/>
                <w:bCs/>
                <w:color w:val="F0F2F4" w:themeColor="background2" w:themeTint="33"/>
                <w:sz w:val="22"/>
                <w:szCs w:val="22"/>
              </w:rPr>
            </w:pPr>
            <w:r w:rsidRPr="00AE449D">
              <w:rPr>
                <w:rFonts w:ascii="Calibri" w:hAnsi="Calibri" w:cs="Calibri"/>
                <w:b/>
                <w:bCs/>
                <w:color w:val="F0F2F4" w:themeColor="background2" w:themeTint="33"/>
                <w:sz w:val="22"/>
                <w:szCs w:val="22"/>
              </w:rPr>
              <w:t xml:space="preserve">FISCAL </w:t>
            </w:r>
            <w:r w:rsidR="00DC26BD">
              <w:rPr>
                <w:rFonts w:ascii="Calibri" w:hAnsi="Calibri" w:cs="Calibri"/>
                <w:b/>
                <w:bCs/>
                <w:color w:val="F0F2F4" w:themeColor="background2" w:themeTint="33"/>
                <w:sz w:val="22"/>
                <w:szCs w:val="22"/>
              </w:rPr>
              <w:t>IMPACT</w:t>
            </w:r>
            <w:r w:rsidRPr="00AE449D">
              <w:rPr>
                <w:rFonts w:ascii="Calibri" w:hAnsi="Calibri" w:cs="Calibri"/>
                <w:b/>
                <w:bCs/>
                <w:color w:val="F0F2F4" w:themeColor="background2" w:themeTint="33"/>
                <w:sz w:val="22"/>
                <w:szCs w:val="22"/>
              </w:rPr>
              <w:t xml:space="preserve"> AND COMMUNITY INTEREST</w:t>
            </w:r>
            <w:r w:rsidR="007919EC">
              <w:rPr>
                <w:rFonts w:ascii="Calibri" w:hAnsi="Calibri" w:cs="Calibri"/>
                <w:b/>
                <w:bCs/>
                <w:color w:val="F0F2F4" w:themeColor="background2" w:themeTint="33"/>
                <w:sz w:val="22"/>
                <w:szCs w:val="22"/>
              </w:rPr>
              <w:t xml:space="preserve"> (optional for countywide and county program charters)</w:t>
            </w:r>
          </w:p>
          <w:p w14:paraId="22DC41E4" w14:textId="0806C680" w:rsidR="004E3593" w:rsidRPr="00D97E5F" w:rsidRDefault="004E3593" w:rsidP="00771F59">
            <w:pPr>
              <w:pStyle w:val="TableParagraph"/>
              <w:kinsoku w:val="0"/>
              <w:overflowPunct w:val="0"/>
              <w:spacing w:line="248" w:lineRule="exact"/>
              <w:ind w:left="1945" w:right="1934"/>
              <w:jc w:val="center"/>
              <w:rPr>
                <w:rFonts w:ascii="Calibri" w:hAnsi="Calibri" w:cs="Calibri"/>
                <w:b/>
                <w:bCs/>
                <w:color w:val="ABC1DA" w:themeColor="background1"/>
                <w:sz w:val="22"/>
                <w:szCs w:val="22"/>
              </w:rPr>
            </w:pPr>
          </w:p>
        </w:tc>
      </w:tr>
      <w:tr w:rsidR="007919EC" w:rsidRPr="00D97E5F" w14:paraId="2FA8154D" w14:textId="77777777" w:rsidTr="00771F59">
        <w:trPr>
          <w:trHeight w:val="656"/>
          <w:jc w:val="center"/>
        </w:trPr>
        <w:tc>
          <w:tcPr>
            <w:tcW w:w="11883" w:type="dxa"/>
            <w:tcBorders>
              <w:top w:val="single" w:sz="4" w:space="0" w:color="000000"/>
              <w:left w:val="single" w:sz="4" w:space="0" w:color="000000"/>
              <w:bottom w:val="single" w:sz="4" w:space="0" w:color="000000"/>
              <w:right w:val="single" w:sz="4" w:space="0" w:color="000000"/>
            </w:tcBorders>
          </w:tcPr>
          <w:p w14:paraId="6B32C32B" w14:textId="03ECE407" w:rsidR="007919EC" w:rsidRPr="00D97E5F" w:rsidRDefault="007919EC" w:rsidP="007919EC">
            <w:pPr>
              <w:pStyle w:val="TableParagraph"/>
              <w:widowControl w:val="0"/>
              <w:numPr>
                <w:ilvl w:val="0"/>
                <w:numId w:val="14"/>
              </w:numPr>
              <w:tabs>
                <w:tab w:val="left" w:pos="468"/>
              </w:tabs>
              <w:kinsoku w:val="0"/>
              <w:overflowPunct w:val="0"/>
              <w:autoSpaceDE w:val="0"/>
              <w:autoSpaceDN w:val="0"/>
              <w:adjustRightInd w:val="0"/>
              <w:spacing w:before="1" w:line="237" w:lineRule="auto"/>
              <w:ind w:right="695"/>
              <w:rPr>
                <w:rFonts w:ascii="Calibri" w:hAnsi="Calibri" w:cs="Calibri"/>
                <w:sz w:val="22"/>
                <w:szCs w:val="22"/>
              </w:rPr>
            </w:pPr>
            <w:r w:rsidRPr="00D97E5F">
              <w:rPr>
                <w:rFonts w:ascii="Calibri" w:hAnsi="Calibri" w:cs="Calibri"/>
                <w:color w:val="FF0000"/>
                <w:sz w:val="22"/>
                <w:szCs w:val="22"/>
              </w:rPr>
              <w:t>The school district is positioned to absorb the fiscal impact of the proposed charter school</w:t>
            </w:r>
            <w:r>
              <w:rPr>
                <w:rFonts w:ascii="Calibri" w:hAnsi="Calibri" w:cs="Calibri"/>
                <w:color w:val="FF0000"/>
                <w:sz w:val="22"/>
                <w:szCs w:val="22"/>
              </w:rPr>
              <w:t>.</w:t>
            </w:r>
            <w:r w:rsidRPr="00D97E5F">
              <w:rPr>
                <w:rFonts w:ascii="Calibri" w:hAnsi="Calibri" w:cs="Calibri"/>
                <w:color w:val="FF0000"/>
                <w:sz w:val="22"/>
                <w:szCs w:val="22"/>
              </w:rPr>
              <w:t xml:space="preserve"> </w:t>
            </w:r>
            <w:r w:rsidRPr="00D77976">
              <w:rPr>
                <w:rFonts w:ascii="Calibri" w:hAnsi="Calibri" w:cs="Calibri"/>
                <w:sz w:val="22"/>
                <w:szCs w:val="22"/>
              </w:rPr>
              <w:t>(Education Code § 47605</w:t>
            </w:r>
            <w:r>
              <w:rPr>
                <w:rFonts w:ascii="Calibri" w:hAnsi="Calibri" w:cs="Calibri"/>
                <w:sz w:val="22"/>
                <w:szCs w:val="22"/>
              </w:rPr>
              <w:t xml:space="preserve"> </w:t>
            </w:r>
            <w:r w:rsidRPr="0018662B">
              <w:rPr>
                <w:rFonts w:ascii="Calibri" w:hAnsi="Calibri" w:cs="Calibri"/>
                <w:sz w:val="22"/>
                <w:szCs w:val="22"/>
              </w:rPr>
              <w:t xml:space="preserve">subd. </w:t>
            </w:r>
            <w:r w:rsidRPr="00D77976">
              <w:rPr>
                <w:rFonts w:ascii="Calibri" w:hAnsi="Calibri" w:cs="Calibri"/>
                <w:sz w:val="22"/>
                <w:szCs w:val="22"/>
              </w:rPr>
              <w:t>(c)(8)</w:t>
            </w:r>
            <w:r>
              <w:rPr>
                <w:rFonts w:ascii="Calibri" w:hAnsi="Calibri" w:cs="Calibri"/>
                <w:sz w:val="22"/>
                <w:szCs w:val="22"/>
              </w:rPr>
              <w:t>.</w:t>
            </w:r>
            <w:r w:rsidRPr="00D77976">
              <w:rPr>
                <w:rFonts w:ascii="Calibri" w:hAnsi="Calibri" w:cs="Calibri"/>
                <w:sz w:val="22"/>
                <w:szCs w:val="22"/>
              </w:rPr>
              <w:t>)</w:t>
            </w:r>
          </w:p>
        </w:tc>
        <w:tc>
          <w:tcPr>
            <w:tcW w:w="811" w:type="dxa"/>
            <w:tcBorders>
              <w:top w:val="single" w:sz="4" w:space="0" w:color="000000"/>
              <w:left w:val="single" w:sz="4" w:space="0" w:color="000000"/>
              <w:bottom w:val="single" w:sz="4" w:space="0" w:color="000000"/>
              <w:right w:val="single" w:sz="4" w:space="0" w:color="000000"/>
            </w:tcBorders>
          </w:tcPr>
          <w:p w14:paraId="1576357F" w14:textId="106643E7" w:rsidR="007919EC" w:rsidRPr="00D97E5F" w:rsidRDefault="007919EC" w:rsidP="007919EC">
            <w:pPr>
              <w:pStyle w:val="TableParagraph"/>
              <w:kinsoku w:val="0"/>
              <w:overflowPunct w:val="0"/>
              <w:spacing w:line="268" w:lineRule="exact"/>
              <w:ind w:left="225" w:right="222"/>
              <w:jc w:val="center"/>
              <w:rPr>
                <w:rFonts w:ascii="Calibri" w:hAnsi="Calibri" w:cs="Calibri"/>
                <w:b/>
                <w:bCs/>
                <w:sz w:val="22"/>
                <w:szCs w:val="22"/>
              </w:rPr>
            </w:pPr>
            <w:r w:rsidRPr="00D97E5F">
              <w:rPr>
                <w:rFonts w:ascii="Calibri" w:hAnsi="Calibri" w:cs="Calibri"/>
                <w:b/>
                <w:bCs/>
                <w:sz w:val="22"/>
                <w:szCs w:val="22"/>
              </w:rPr>
              <w:t>Yes</w:t>
            </w:r>
          </w:p>
        </w:tc>
        <w:tc>
          <w:tcPr>
            <w:tcW w:w="904" w:type="dxa"/>
            <w:tcBorders>
              <w:top w:val="single" w:sz="4" w:space="0" w:color="000000"/>
              <w:left w:val="single" w:sz="4" w:space="0" w:color="000000"/>
              <w:bottom w:val="single" w:sz="4" w:space="0" w:color="000000"/>
              <w:right w:val="single" w:sz="4" w:space="0" w:color="000000"/>
            </w:tcBorders>
          </w:tcPr>
          <w:p w14:paraId="72EEF9C3" w14:textId="6041A346" w:rsidR="007919EC" w:rsidRPr="00D97E5F" w:rsidRDefault="007919EC" w:rsidP="007919EC">
            <w:pPr>
              <w:pStyle w:val="TableParagraph"/>
              <w:kinsoku w:val="0"/>
              <w:overflowPunct w:val="0"/>
              <w:spacing w:line="268" w:lineRule="exact"/>
              <w:ind w:left="299" w:right="290"/>
              <w:jc w:val="center"/>
              <w:rPr>
                <w:rFonts w:ascii="Calibri" w:hAnsi="Calibri" w:cs="Calibri"/>
                <w:b/>
                <w:bCs/>
                <w:sz w:val="22"/>
                <w:szCs w:val="22"/>
              </w:rPr>
            </w:pPr>
            <w:r w:rsidRPr="00D97E5F">
              <w:rPr>
                <w:rFonts w:ascii="Calibri" w:hAnsi="Calibri" w:cs="Calibri"/>
                <w:b/>
                <w:bCs/>
                <w:sz w:val="22"/>
                <w:szCs w:val="22"/>
              </w:rPr>
              <w:t>No</w:t>
            </w:r>
          </w:p>
        </w:tc>
        <w:tc>
          <w:tcPr>
            <w:tcW w:w="818" w:type="dxa"/>
            <w:tcBorders>
              <w:top w:val="single" w:sz="4" w:space="0" w:color="000000"/>
              <w:left w:val="single" w:sz="4" w:space="0" w:color="000000"/>
              <w:bottom w:val="single" w:sz="4" w:space="0" w:color="000000"/>
              <w:right w:val="single" w:sz="4" w:space="0" w:color="000000"/>
            </w:tcBorders>
          </w:tcPr>
          <w:p w14:paraId="54F0A99F" w14:textId="103634EA" w:rsidR="007919EC" w:rsidRPr="00D97E5F" w:rsidRDefault="007919EC" w:rsidP="007919EC">
            <w:pPr>
              <w:pStyle w:val="TableParagraph"/>
              <w:kinsoku w:val="0"/>
              <w:overflowPunct w:val="0"/>
              <w:spacing w:line="268" w:lineRule="exact"/>
              <w:ind w:left="185"/>
              <w:rPr>
                <w:rFonts w:ascii="Calibri" w:hAnsi="Calibri" w:cs="Calibri"/>
                <w:b/>
                <w:bCs/>
                <w:sz w:val="22"/>
                <w:szCs w:val="22"/>
              </w:rPr>
            </w:pPr>
            <w:r w:rsidRPr="00D97E5F">
              <w:rPr>
                <w:rFonts w:ascii="Calibri" w:hAnsi="Calibri" w:cs="Calibri"/>
                <w:b/>
                <w:bCs/>
                <w:sz w:val="22"/>
                <w:szCs w:val="22"/>
              </w:rPr>
              <w:t>Page</w:t>
            </w:r>
          </w:p>
        </w:tc>
      </w:tr>
      <w:tr w:rsidR="007919EC" w:rsidRPr="00D97E5F" w14:paraId="56ABAE35" w14:textId="77777777" w:rsidTr="00771F59">
        <w:trPr>
          <w:trHeight w:val="1074"/>
          <w:jc w:val="center"/>
        </w:trPr>
        <w:tc>
          <w:tcPr>
            <w:tcW w:w="11883" w:type="dxa"/>
            <w:tcBorders>
              <w:top w:val="single" w:sz="4" w:space="0" w:color="000000"/>
              <w:left w:val="single" w:sz="4" w:space="0" w:color="000000"/>
              <w:bottom w:val="single" w:sz="4" w:space="0" w:color="000000"/>
              <w:right w:val="single" w:sz="4" w:space="0" w:color="000000"/>
            </w:tcBorders>
          </w:tcPr>
          <w:p w14:paraId="5E45EAF6" w14:textId="0A98A1BE" w:rsidR="007919EC" w:rsidRPr="009E4486" w:rsidRDefault="007919EC" w:rsidP="007919EC">
            <w:pPr>
              <w:pStyle w:val="TableParagraph"/>
              <w:widowControl w:val="0"/>
              <w:numPr>
                <w:ilvl w:val="0"/>
                <w:numId w:val="14"/>
              </w:numPr>
              <w:tabs>
                <w:tab w:val="left" w:pos="468"/>
              </w:tabs>
              <w:kinsoku w:val="0"/>
              <w:overflowPunct w:val="0"/>
              <w:autoSpaceDE w:val="0"/>
              <w:autoSpaceDN w:val="0"/>
              <w:adjustRightInd w:val="0"/>
              <w:spacing w:before="1" w:line="237" w:lineRule="auto"/>
              <w:ind w:right="695"/>
              <w:rPr>
                <w:rFonts w:ascii="Calibri" w:hAnsi="Calibri" w:cs="Calibri"/>
                <w:sz w:val="22"/>
                <w:szCs w:val="22"/>
              </w:rPr>
            </w:pPr>
            <w:r w:rsidRPr="00D97E5F">
              <w:rPr>
                <w:rFonts w:ascii="Calibri" w:hAnsi="Calibri" w:cs="Calibri"/>
                <w:color w:val="FF0000"/>
                <w:sz w:val="22"/>
                <w:szCs w:val="22"/>
              </w:rPr>
              <w:t>Provides discussion of whether the charter school would substantially undermine existing services, academic offerings, or programmatic offerings</w:t>
            </w:r>
            <w:r>
              <w:rPr>
                <w:rFonts w:ascii="Calibri" w:hAnsi="Calibri" w:cs="Calibri"/>
                <w:color w:val="FF0000"/>
                <w:sz w:val="22"/>
                <w:szCs w:val="22"/>
              </w:rPr>
              <w:t>.</w:t>
            </w:r>
            <w:r w:rsidRPr="00D97E5F">
              <w:rPr>
                <w:rFonts w:ascii="Calibri" w:hAnsi="Calibri" w:cs="Calibri"/>
                <w:color w:val="FF0000"/>
                <w:sz w:val="22"/>
                <w:szCs w:val="22"/>
              </w:rPr>
              <w:t xml:space="preserve"> </w:t>
            </w:r>
            <w:r w:rsidRPr="00D97E5F">
              <w:rPr>
                <w:rFonts w:ascii="Calibri" w:hAnsi="Calibri" w:cs="Calibri"/>
                <w:sz w:val="22"/>
                <w:szCs w:val="22"/>
              </w:rPr>
              <w:t>(Education Code § 47605</w:t>
            </w:r>
            <w:r>
              <w:rPr>
                <w:rFonts w:ascii="Calibri" w:hAnsi="Calibri" w:cs="Calibri"/>
                <w:sz w:val="22"/>
                <w:szCs w:val="22"/>
              </w:rPr>
              <w:t xml:space="preserve"> </w:t>
            </w:r>
            <w:r w:rsidRPr="0018662B">
              <w:rPr>
                <w:rFonts w:ascii="Calibri" w:hAnsi="Calibri" w:cs="Calibri"/>
                <w:sz w:val="22"/>
                <w:szCs w:val="22"/>
              </w:rPr>
              <w:t>subd.</w:t>
            </w:r>
            <w:r>
              <w:rPr>
                <w:rFonts w:asciiTheme="minorHAnsi" w:hAnsiTheme="minorHAnsi" w:cstheme="minorHAnsi"/>
                <w:b/>
                <w:bCs/>
                <w:color w:val="F0F2F4" w:themeColor="background2" w:themeTint="33"/>
                <w:sz w:val="22"/>
                <w:szCs w:val="22"/>
              </w:rPr>
              <w:t xml:space="preserve"> </w:t>
            </w:r>
            <w:r w:rsidRPr="00D97E5F">
              <w:rPr>
                <w:rFonts w:ascii="Calibri" w:hAnsi="Calibri" w:cs="Calibri"/>
                <w:sz w:val="22"/>
                <w:szCs w:val="22"/>
              </w:rPr>
              <w:t>(c)(7)(A)</w:t>
            </w:r>
            <w:r>
              <w:rPr>
                <w:rFonts w:ascii="Calibri" w:hAnsi="Calibri" w:cs="Calibri"/>
                <w:sz w:val="22"/>
                <w:szCs w:val="22"/>
              </w:rPr>
              <w:t>.</w:t>
            </w:r>
            <w:r w:rsidRPr="00D97E5F">
              <w:rPr>
                <w:rFonts w:ascii="Calibri" w:hAnsi="Calibri" w:cs="Calibri"/>
                <w:sz w:val="22"/>
                <w:szCs w:val="22"/>
              </w:rPr>
              <w:t>)</w:t>
            </w:r>
          </w:p>
        </w:tc>
        <w:tc>
          <w:tcPr>
            <w:tcW w:w="811" w:type="dxa"/>
            <w:tcBorders>
              <w:top w:val="single" w:sz="4" w:space="0" w:color="000000"/>
              <w:left w:val="single" w:sz="4" w:space="0" w:color="000000"/>
              <w:bottom w:val="single" w:sz="4" w:space="0" w:color="000000"/>
              <w:right w:val="single" w:sz="4" w:space="0" w:color="000000"/>
            </w:tcBorders>
          </w:tcPr>
          <w:p w14:paraId="3B53BDDA" w14:textId="37D72813" w:rsidR="007919EC" w:rsidRPr="00D97E5F" w:rsidRDefault="007919EC" w:rsidP="007919EC">
            <w:pPr>
              <w:pStyle w:val="TableParagraph"/>
              <w:kinsoku w:val="0"/>
              <w:overflowPunct w:val="0"/>
              <w:spacing w:line="268" w:lineRule="exact"/>
              <w:ind w:left="225" w:right="222"/>
              <w:jc w:val="center"/>
              <w:rPr>
                <w:rFonts w:ascii="Calibri" w:hAnsi="Calibri" w:cs="Calibri"/>
                <w:b/>
                <w:bCs/>
                <w:sz w:val="22"/>
                <w:szCs w:val="22"/>
              </w:rPr>
            </w:pPr>
            <w:r w:rsidRPr="00D97E5F">
              <w:rPr>
                <w:rFonts w:ascii="Calibri" w:hAnsi="Calibri" w:cs="Calibri"/>
                <w:b/>
                <w:bCs/>
                <w:sz w:val="22"/>
                <w:szCs w:val="22"/>
              </w:rPr>
              <w:t>Yes</w:t>
            </w:r>
          </w:p>
        </w:tc>
        <w:tc>
          <w:tcPr>
            <w:tcW w:w="904" w:type="dxa"/>
            <w:tcBorders>
              <w:top w:val="single" w:sz="4" w:space="0" w:color="000000"/>
              <w:left w:val="single" w:sz="4" w:space="0" w:color="000000"/>
              <w:bottom w:val="single" w:sz="4" w:space="0" w:color="000000"/>
              <w:right w:val="single" w:sz="4" w:space="0" w:color="000000"/>
            </w:tcBorders>
          </w:tcPr>
          <w:p w14:paraId="16A72FE9" w14:textId="4BB408B9" w:rsidR="007919EC" w:rsidRPr="00D97E5F" w:rsidRDefault="007919EC" w:rsidP="007919EC">
            <w:pPr>
              <w:pStyle w:val="TableParagraph"/>
              <w:kinsoku w:val="0"/>
              <w:overflowPunct w:val="0"/>
              <w:spacing w:line="268" w:lineRule="exact"/>
              <w:ind w:left="299" w:right="290"/>
              <w:jc w:val="center"/>
              <w:rPr>
                <w:rFonts w:ascii="Calibri" w:hAnsi="Calibri" w:cs="Calibri"/>
                <w:b/>
                <w:bCs/>
                <w:sz w:val="22"/>
                <w:szCs w:val="22"/>
              </w:rPr>
            </w:pPr>
            <w:r w:rsidRPr="00D97E5F">
              <w:rPr>
                <w:rFonts w:ascii="Calibri" w:hAnsi="Calibri" w:cs="Calibri"/>
                <w:b/>
                <w:bCs/>
                <w:sz w:val="22"/>
                <w:szCs w:val="22"/>
              </w:rPr>
              <w:t>No</w:t>
            </w:r>
          </w:p>
        </w:tc>
        <w:tc>
          <w:tcPr>
            <w:tcW w:w="818" w:type="dxa"/>
            <w:tcBorders>
              <w:top w:val="single" w:sz="4" w:space="0" w:color="000000"/>
              <w:left w:val="single" w:sz="4" w:space="0" w:color="000000"/>
              <w:bottom w:val="single" w:sz="4" w:space="0" w:color="000000"/>
              <w:right w:val="single" w:sz="4" w:space="0" w:color="000000"/>
            </w:tcBorders>
          </w:tcPr>
          <w:p w14:paraId="26E5BDB6" w14:textId="50C0AE74" w:rsidR="007919EC" w:rsidRPr="00D97E5F" w:rsidRDefault="007919EC" w:rsidP="007919EC">
            <w:pPr>
              <w:pStyle w:val="TableParagraph"/>
              <w:kinsoku w:val="0"/>
              <w:overflowPunct w:val="0"/>
              <w:spacing w:line="268" w:lineRule="exact"/>
              <w:ind w:left="185"/>
              <w:rPr>
                <w:rFonts w:ascii="Calibri" w:hAnsi="Calibri" w:cs="Calibri"/>
                <w:b/>
                <w:bCs/>
                <w:sz w:val="22"/>
                <w:szCs w:val="22"/>
              </w:rPr>
            </w:pPr>
            <w:r w:rsidRPr="00D97E5F">
              <w:rPr>
                <w:rFonts w:ascii="Calibri" w:hAnsi="Calibri" w:cs="Calibri"/>
                <w:b/>
                <w:bCs/>
                <w:sz w:val="22"/>
                <w:szCs w:val="22"/>
              </w:rPr>
              <w:t xml:space="preserve">Page </w:t>
            </w:r>
          </w:p>
        </w:tc>
      </w:tr>
      <w:tr w:rsidR="007919EC" w:rsidRPr="00D97E5F" w14:paraId="16E39E39" w14:textId="77777777" w:rsidTr="00771F59">
        <w:trPr>
          <w:trHeight w:val="1074"/>
          <w:jc w:val="center"/>
        </w:trPr>
        <w:tc>
          <w:tcPr>
            <w:tcW w:w="11883" w:type="dxa"/>
            <w:tcBorders>
              <w:top w:val="single" w:sz="4" w:space="0" w:color="000000"/>
              <w:left w:val="single" w:sz="4" w:space="0" w:color="000000"/>
              <w:bottom w:val="single" w:sz="4" w:space="0" w:color="000000"/>
              <w:right w:val="single" w:sz="4" w:space="0" w:color="000000"/>
            </w:tcBorders>
          </w:tcPr>
          <w:p w14:paraId="1346FED9" w14:textId="0AF17881" w:rsidR="007919EC" w:rsidRPr="00D97E5F" w:rsidRDefault="007919EC" w:rsidP="007919EC">
            <w:pPr>
              <w:pStyle w:val="TableParagraph"/>
              <w:widowControl w:val="0"/>
              <w:numPr>
                <w:ilvl w:val="0"/>
                <w:numId w:val="14"/>
              </w:numPr>
              <w:tabs>
                <w:tab w:val="left" w:pos="468"/>
              </w:tabs>
              <w:kinsoku w:val="0"/>
              <w:overflowPunct w:val="0"/>
              <w:autoSpaceDE w:val="0"/>
              <w:autoSpaceDN w:val="0"/>
              <w:adjustRightInd w:val="0"/>
              <w:spacing w:before="1" w:line="237" w:lineRule="auto"/>
              <w:ind w:right="695"/>
              <w:rPr>
                <w:rFonts w:ascii="Calibri" w:hAnsi="Calibri" w:cs="Calibri"/>
                <w:color w:val="FF0000"/>
                <w:sz w:val="22"/>
                <w:szCs w:val="22"/>
              </w:rPr>
            </w:pPr>
            <w:r w:rsidRPr="00D97E5F">
              <w:rPr>
                <w:rFonts w:ascii="Calibri" w:hAnsi="Calibri" w:cs="Calibri"/>
                <w:color w:val="FF0000"/>
                <w:sz w:val="22"/>
                <w:szCs w:val="22"/>
              </w:rPr>
              <w:t>Provides discussion of whether the proposed charter school would duplicate a program currently offered within the school district and the existing program has sufficient capacity for the pupils proposed to be served within reasonable proximity to where the charter school intends to locate</w:t>
            </w:r>
            <w:r>
              <w:rPr>
                <w:rFonts w:ascii="Calibri" w:hAnsi="Calibri" w:cs="Calibri"/>
                <w:color w:val="FF0000"/>
                <w:sz w:val="22"/>
                <w:szCs w:val="22"/>
              </w:rPr>
              <w:t xml:space="preserve">. </w:t>
            </w:r>
            <w:r w:rsidRPr="00D97E5F">
              <w:rPr>
                <w:rFonts w:ascii="Calibri" w:hAnsi="Calibri" w:cs="Calibri"/>
                <w:sz w:val="22"/>
                <w:szCs w:val="22"/>
              </w:rPr>
              <w:t>(Education Code § 47605</w:t>
            </w:r>
            <w:r>
              <w:rPr>
                <w:rFonts w:ascii="Calibri" w:hAnsi="Calibri" w:cs="Calibri"/>
                <w:sz w:val="22"/>
                <w:szCs w:val="22"/>
              </w:rPr>
              <w:t xml:space="preserve"> </w:t>
            </w:r>
            <w:r w:rsidRPr="0018662B">
              <w:rPr>
                <w:rFonts w:ascii="Calibri" w:hAnsi="Calibri" w:cs="Calibri"/>
                <w:sz w:val="22"/>
                <w:szCs w:val="22"/>
              </w:rPr>
              <w:t>subd.</w:t>
            </w:r>
            <w:r>
              <w:rPr>
                <w:rFonts w:asciiTheme="minorHAnsi" w:hAnsiTheme="minorHAnsi" w:cstheme="minorHAnsi"/>
                <w:b/>
                <w:bCs/>
                <w:color w:val="F0F2F4" w:themeColor="background2" w:themeTint="33"/>
                <w:sz w:val="22"/>
                <w:szCs w:val="22"/>
              </w:rPr>
              <w:t xml:space="preserve"> </w:t>
            </w:r>
            <w:r w:rsidRPr="00D97E5F">
              <w:rPr>
                <w:rFonts w:ascii="Calibri" w:hAnsi="Calibri" w:cs="Calibri"/>
                <w:sz w:val="22"/>
                <w:szCs w:val="22"/>
              </w:rPr>
              <w:t>(c)(7)(B)</w:t>
            </w:r>
            <w:r>
              <w:rPr>
                <w:rFonts w:ascii="Calibri" w:hAnsi="Calibri" w:cs="Calibri"/>
                <w:sz w:val="22"/>
                <w:szCs w:val="22"/>
              </w:rPr>
              <w:t>.</w:t>
            </w:r>
            <w:r w:rsidRPr="00D97E5F">
              <w:rPr>
                <w:rFonts w:ascii="Calibri" w:hAnsi="Calibri" w:cs="Calibri"/>
                <w:sz w:val="22"/>
                <w:szCs w:val="22"/>
              </w:rPr>
              <w:t>)</w:t>
            </w:r>
          </w:p>
        </w:tc>
        <w:tc>
          <w:tcPr>
            <w:tcW w:w="811" w:type="dxa"/>
            <w:tcBorders>
              <w:top w:val="single" w:sz="4" w:space="0" w:color="000000"/>
              <w:left w:val="single" w:sz="4" w:space="0" w:color="000000"/>
              <w:bottom w:val="single" w:sz="4" w:space="0" w:color="000000"/>
              <w:right w:val="single" w:sz="4" w:space="0" w:color="000000"/>
            </w:tcBorders>
          </w:tcPr>
          <w:p w14:paraId="25AB8B46" w14:textId="77777777" w:rsidR="007919EC" w:rsidRPr="00D97E5F" w:rsidRDefault="007919EC" w:rsidP="007919EC">
            <w:pPr>
              <w:pStyle w:val="TableParagraph"/>
              <w:kinsoku w:val="0"/>
              <w:overflowPunct w:val="0"/>
              <w:spacing w:line="268" w:lineRule="exact"/>
              <w:ind w:left="225" w:right="222"/>
              <w:jc w:val="center"/>
              <w:rPr>
                <w:rFonts w:ascii="Calibri" w:hAnsi="Calibri" w:cs="Calibri"/>
                <w:b/>
                <w:bCs/>
                <w:sz w:val="22"/>
                <w:szCs w:val="22"/>
              </w:rPr>
            </w:pPr>
          </w:p>
        </w:tc>
        <w:tc>
          <w:tcPr>
            <w:tcW w:w="904" w:type="dxa"/>
            <w:tcBorders>
              <w:top w:val="single" w:sz="4" w:space="0" w:color="000000"/>
              <w:left w:val="single" w:sz="4" w:space="0" w:color="000000"/>
              <w:bottom w:val="single" w:sz="4" w:space="0" w:color="000000"/>
              <w:right w:val="single" w:sz="4" w:space="0" w:color="000000"/>
            </w:tcBorders>
          </w:tcPr>
          <w:p w14:paraId="410AB7FF" w14:textId="77777777" w:rsidR="007919EC" w:rsidRPr="00D97E5F" w:rsidRDefault="007919EC" w:rsidP="007919EC">
            <w:pPr>
              <w:pStyle w:val="TableParagraph"/>
              <w:kinsoku w:val="0"/>
              <w:overflowPunct w:val="0"/>
              <w:spacing w:line="268" w:lineRule="exact"/>
              <w:ind w:left="299" w:right="290"/>
              <w:jc w:val="center"/>
              <w:rPr>
                <w:rFonts w:ascii="Calibri" w:hAnsi="Calibri" w:cs="Calibri"/>
                <w:b/>
                <w:bCs/>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53419AFC" w14:textId="77777777" w:rsidR="007919EC" w:rsidRPr="00D97E5F" w:rsidRDefault="007919EC" w:rsidP="007919EC">
            <w:pPr>
              <w:pStyle w:val="TableParagraph"/>
              <w:kinsoku w:val="0"/>
              <w:overflowPunct w:val="0"/>
              <w:spacing w:line="268" w:lineRule="exact"/>
              <w:ind w:left="185"/>
              <w:rPr>
                <w:rFonts w:ascii="Calibri" w:hAnsi="Calibri" w:cs="Calibri"/>
                <w:b/>
                <w:bCs/>
                <w:sz w:val="22"/>
                <w:szCs w:val="22"/>
              </w:rPr>
            </w:pPr>
          </w:p>
        </w:tc>
      </w:tr>
    </w:tbl>
    <w:p w14:paraId="3539C108" w14:textId="77777777" w:rsidR="004E3593" w:rsidRPr="000D0B73" w:rsidRDefault="004E3593" w:rsidP="004E3593">
      <w:pPr>
        <w:rPr>
          <w:rFonts w:eastAsiaTheme="majorEastAsia" w:cstheme="minorHAnsi"/>
          <w:color w:val="2E3D46" w:themeColor="accent1" w:themeShade="BF"/>
          <w:sz w:val="32"/>
          <w:szCs w:val="32"/>
        </w:rPr>
      </w:pPr>
      <w:r w:rsidRPr="000D0B73">
        <w:rPr>
          <w:rFonts w:cstheme="minorHAnsi"/>
        </w:rPr>
        <w:br w:type="page"/>
      </w:r>
    </w:p>
    <w:p w14:paraId="59E7E138" w14:textId="0C68CB3E" w:rsidR="005842E7" w:rsidRPr="000D0B73" w:rsidRDefault="00AE449D" w:rsidP="00AE449D">
      <w:pPr>
        <w:pStyle w:val="Heading2B-Startofnewpage"/>
      </w:pPr>
      <w:bookmarkStart w:id="14" w:name="_Toc58846351"/>
      <w:bookmarkStart w:id="15" w:name="_Toc61601638"/>
      <w:bookmarkStart w:id="16" w:name="_Toc70360536"/>
      <w:r>
        <w:rPr>
          <w:rFonts w:cstheme="minorHAnsi"/>
          <w:b w:val="0"/>
          <w:i/>
          <w:iCs/>
          <w:lang w:eastAsia="en-US"/>
        </w:rPr>
        <w:drawing>
          <wp:anchor distT="0" distB="0" distL="114300" distR="114300" simplePos="0" relativeHeight="251661312" behindDoc="0" locked="0" layoutInCell="1" allowOverlap="1" wp14:anchorId="2B49C132" wp14:editId="4785736E">
            <wp:simplePos x="0" y="0"/>
            <wp:positionH relativeFrom="column">
              <wp:posOffset>0</wp:posOffset>
            </wp:positionH>
            <wp:positionV relativeFrom="paragraph">
              <wp:posOffset>380365</wp:posOffset>
            </wp:positionV>
            <wp:extent cx="637474" cy="731520"/>
            <wp:effectExtent l="0" t="0" r="0" b="5080"/>
            <wp:wrapSquare wrapText="bothSides"/>
            <wp:docPr id="173" name="Picture 173" descr="A picture containing text, sign,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A picture containing text, sign, businesscar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7474" cy="731520"/>
                    </a:xfrm>
                    <a:prstGeom prst="rect">
                      <a:avLst/>
                    </a:prstGeom>
                    <a:noFill/>
                  </pic:spPr>
                </pic:pic>
              </a:graphicData>
            </a:graphic>
            <wp14:sizeRelH relativeFrom="margin">
              <wp14:pctWidth>0</wp14:pctWidth>
            </wp14:sizeRelH>
            <wp14:sizeRelV relativeFrom="margin">
              <wp14:pctHeight>0</wp14:pctHeight>
            </wp14:sizeRelV>
          </wp:anchor>
        </w:drawing>
      </w:r>
      <w:r w:rsidR="005842E7" w:rsidRPr="000D0B73">
        <w:t>Element A (1): The Educational Program</w:t>
      </w:r>
      <w:bookmarkEnd w:id="14"/>
      <w:bookmarkEnd w:id="15"/>
      <w:bookmarkEnd w:id="16"/>
    </w:p>
    <w:p w14:paraId="4100C22D" w14:textId="58F51892" w:rsidR="005842E7" w:rsidRPr="000D0B73" w:rsidRDefault="005842E7" w:rsidP="005842E7">
      <w:pPr>
        <w:jc w:val="both"/>
        <w:rPr>
          <w:rFonts w:cstheme="minorHAnsi"/>
          <w:b/>
          <w:i/>
          <w:iCs/>
        </w:rPr>
      </w:pPr>
      <w:r w:rsidRPr="00C00476">
        <w:rPr>
          <w:rFonts w:cstheme="minorHAnsi"/>
          <w:b/>
          <w:i/>
          <w:iCs/>
        </w:rPr>
        <w:t>“The educational program of the charter school, designed, among other things, to identify those whom the charter school is attempting to educate, what it means to be an ‘educated person’ in the 21st century, and how learning best occurs. The goals identified in that program shall include the objective of enabling pupils to become self-motivated, competent, and lifelong learners.” (Education Code § 47605</w:t>
      </w:r>
      <w:r w:rsidR="00856D80" w:rsidRPr="00856D80">
        <w:rPr>
          <w:rFonts w:cstheme="minorHAnsi"/>
          <w:b/>
          <w:bCs/>
          <w:color w:val="F0F2F4" w:themeColor="background2" w:themeTint="33"/>
          <w:sz w:val="22"/>
        </w:rPr>
        <w:t xml:space="preserve"> </w:t>
      </w:r>
      <w:r w:rsidR="00856D80" w:rsidRPr="0018662B">
        <w:rPr>
          <w:rFonts w:cstheme="minorHAnsi"/>
          <w:b/>
          <w:i/>
          <w:iCs/>
        </w:rPr>
        <w:t>subd.</w:t>
      </w:r>
      <w:r w:rsidR="00856D80">
        <w:rPr>
          <w:rFonts w:cstheme="minorHAnsi"/>
          <w:b/>
          <w:bCs/>
          <w:color w:val="F0F2F4" w:themeColor="background2" w:themeTint="33"/>
          <w:sz w:val="22"/>
        </w:rPr>
        <w:t xml:space="preserve"> </w:t>
      </w:r>
      <w:r w:rsidRPr="00C00476">
        <w:rPr>
          <w:rFonts w:cstheme="minorHAnsi"/>
          <w:b/>
          <w:i/>
          <w:iCs/>
        </w:rPr>
        <w:t>(c)(5)(A)(i))</w:t>
      </w:r>
    </w:p>
    <w:p w14:paraId="30CE0A86" w14:textId="4DBC85C2" w:rsidR="005842E7" w:rsidRPr="000D0B73" w:rsidRDefault="005842E7" w:rsidP="00AE449D">
      <w:pPr>
        <w:ind w:left="1170"/>
        <w:jc w:val="both"/>
        <w:rPr>
          <w:rFonts w:cstheme="minorHAnsi"/>
          <w:b/>
          <w:i/>
          <w:iCs/>
        </w:rPr>
      </w:pPr>
      <w:r w:rsidRPr="000D0B73">
        <w:rPr>
          <w:rFonts w:cstheme="minorHAnsi"/>
          <w:b/>
          <w:i/>
          <w:iCs/>
          <w:noProof/>
        </w:rPr>
        <w:t>“The annual goals for the charter school for all pupils and for each subgroup of pupils identified pursuant to Section 52052, to be achieved in the state priorities, as described in subdivision (d) of Section 52060, that apply for the grade levels served, and specific annual actions to achieve those goals. A charter petition may identify additional school priorities, the goals for the school priorities, and the specific annual actions to achieve those goals</w:t>
      </w:r>
      <w:r w:rsidRPr="000D0B73">
        <w:rPr>
          <w:rFonts w:cstheme="minorHAnsi"/>
          <w:b/>
          <w:i/>
          <w:iCs/>
        </w:rPr>
        <w:t>.” (Education Code § 47605</w:t>
      </w:r>
      <w:r w:rsidR="00856D80">
        <w:rPr>
          <w:rFonts w:cstheme="minorHAnsi"/>
          <w:b/>
          <w:i/>
          <w:iCs/>
        </w:rPr>
        <w:t xml:space="preserve"> </w:t>
      </w:r>
      <w:r w:rsidR="00856D80" w:rsidRPr="0018662B">
        <w:rPr>
          <w:rFonts w:cstheme="minorHAnsi"/>
          <w:b/>
          <w:i/>
          <w:iCs/>
        </w:rPr>
        <w:t>subd.</w:t>
      </w:r>
      <w:r w:rsidR="00856D80">
        <w:rPr>
          <w:rFonts w:cstheme="minorHAnsi"/>
          <w:b/>
          <w:bCs/>
          <w:color w:val="F0F2F4" w:themeColor="background2" w:themeTint="33"/>
          <w:sz w:val="22"/>
        </w:rPr>
        <w:t xml:space="preserve"> </w:t>
      </w:r>
      <w:r w:rsidRPr="000D0B73">
        <w:rPr>
          <w:rFonts w:cstheme="minorHAnsi"/>
          <w:b/>
          <w:i/>
          <w:iCs/>
        </w:rPr>
        <w:t>(c)(5)(A)(ii))</w:t>
      </w:r>
    </w:p>
    <w:p w14:paraId="3DA75A98" w14:textId="220E72EB" w:rsidR="005842E7" w:rsidRPr="00DB5FD0" w:rsidRDefault="00AE449D" w:rsidP="00AE449D">
      <w:pPr>
        <w:pStyle w:val="Heading3A"/>
      </w:pPr>
      <w:r w:rsidRPr="00CB18D8">
        <w:t>The Petition Describes, At Minimum</w:t>
      </w:r>
    </w:p>
    <w:tbl>
      <w:tblPr>
        <w:tblStyle w:val="TableGrid"/>
        <w:tblpPr w:leftFromText="180" w:rightFromText="180" w:vertAnchor="text" w:tblpXSpec="center" w:tblpY="1"/>
        <w:tblOverlap w:val="never"/>
        <w:tblW w:w="14395" w:type="dxa"/>
        <w:tblLayout w:type="fixed"/>
        <w:tblLook w:val="06A0" w:firstRow="1" w:lastRow="0" w:firstColumn="1" w:lastColumn="0" w:noHBand="1" w:noVBand="1"/>
      </w:tblPr>
      <w:tblGrid>
        <w:gridCol w:w="3775"/>
        <w:gridCol w:w="6390"/>
        <w:gridCol w:w="2430"/>
        <w:gridCol w:w="1800"/>
      </w:tblGrid>
      <w:tr w:rsidR="005842E7" w:rsidRPr="002D5459" w14:paraId="46E15EA2" w14:textId="77777777" w:rsidTr="00CC3F5A">
        <w:trPr>
          <w:tblHeader/>
        </w:trPr>
        <w:tc>
          <w:tcPr>
            <w:tcW w:w="3775" w:type="dxa"/>
            <w:shd w:val="clear" w:color="auto" w:fill="96C2F4" w:themeFill="accent5" w:themeFillTint="66"/>
            <w:vAlign w:val="center"/>
          </w:tcPr>
          <w:p w14:paraId="5B934592" w14:textId="77777777" w:rsidR="005842E7" w:rsidRPr="002D5459" w:rsidRDefault="005842E7" w:rsidP="00172A1E">
            <w:pPr>
              <w:jc w:val="center"/>
              <w:rPr>
                <w:rFonts w:cstheme="minorHAnsi"/>
                <w:b/>
                <w:bCs/>
                <w:sz w:val="22"/>
              </w:rPr>
            </w:pPr>
            <w:r w:rsidRPr="002D5459">
              <w:rPr>
                <w:rFonts w:cstheme="minorHAnsi"/>
                <w:b/>
                <w:bCs/>
                <w:sz w:val="22"/>
              </w:rPr>
              <w:t>Criteria</w:t>
            </w:r>
          </w:p>
          <w:p w14:paraId="3BE0D206" w14:textId="77777777" w:rsidR="005842E7" w:rsidRPr="002D5459" w:rsidRDefault="005842E7" w:rsidP="00172A1E">
            <w:pPr>
              <w:jc w:val="center"/>
              <w:rPr>
                <w:rFonts w:cstheme="minorHAnsi"/>
                <w:b/>
                <w:bCs/>
                <w:sz w:val="22"/>
              </w:rPr>
            </w:pPr>
          </w:p>
        </w:tc>
        <w:tc>
          <w:tcPr>
            <w:tcW w:w="6390" w:type="dxa"/>
            <w:shd w:val="clear" w:color="auto" w:fill="96C2F4" w:themeFill="accent5" w:themeFillTint="66"/>
            <w:vAlign w:val="center"/>
          </w:tcPr>
          <w:p w14:paraId="3AE5FDCE" w14:textId="77777777" w:rsidR="005842E7" w:rsidRPr="002D5459" w:rsidRDefault="005842E7" w:rsidP="00172A1E">
            <w:pPr>
              <w:jc w:val="center"/>
              <w:rPr>
                <w:rFonts w:cstheme="minorHAnsi"/>
                <w:b/>
                <w:bCs/>
                <w:sz w:val="22"/>
              </w:rPr>
            </w:pPr>
            <w:r w:rsidRPr="002D5459">
              <w:rPr>
                <w:rFonts w:cstheme="minorHAnsi"/>
                <w:b/>
                <w:bCs/>
                <w:sz w:val="22"/>
              </w:rPr>
              <w:t>Indicators (Compliance, Quality, or Assurance)</w:t>
            </w:r>
          </w:p>
          <w:p w14:paraId="2446A892" w14:textId="77777777" w:rsidR="005842E7" w:rsidRPr="002D5459" w:rsidRDefault="005842E7" w:rsidP="00172A1E">
            <w:pPr>
              <w:jc w:val="center"/>
              <w:rPr>
                <w:rFonts w:cstheme="minorHAnsi"/>
                <w:b/>
                <w:bCs/>
                <w:sz w:val="22"/>
              </w:rPr>
            </w:pPr>
          </w:p>
        </w:tc>
        <w:tc>
          <w:tcPr>
            <w:tcW w:w="2430" w:type="dxa"/>
            <w:shd w:val="clear" w:color="auto" w:fill="96C2F4" w:themeFill="accent5" w:themeFillTint="66"/>
            <w:vAlign w:val="center"/>
          </w:tcPr>
          <w:p w14:paraId="45BDAF9F" w14:textId="77777777" w:rsidR="005842E7" w:rsidRPr="002D5459" w:rsidRDefault="005842E7" w:rsidP="00172A1E">
            <w:pPr>
              <w:jc w:val="center"/>
              <w:rPr>
                <w:rFonts w:cstheme="minorHAnsi"/>
                <w:b/>
                <w:bCs/>
                <w:sz w:val="22"/>
              </w:rPr>
            </w:pPr>
            <w:r w:rsidRPr="002D5459">
              <w:rPr>
                <w:rFonts w:cstheme="minorHAnsi"/>
                <w:b/>
                <w:bCs/>
                <w:sz w:val="22"/>
              </w:rPr>
              <w:t>Met/Partially Met/Did Not Meet Evaluation Standard</w:t>
            </w:r>
          </w:p>
        </w:tc>
        <w:tc>
          <w:tcPr>
            <w:tcW w:w="1800" w:type="dxa"/>
            <w:shd w:val="clear" w:color="auto" w:fill="96C2F4" w:themeFill="accent5" w:themeFillTint="66"/>
            <w:vAlign w:val="center"/>
          </w:tcPr>
          <w:p w14:paraId="190744A6" w14:textId="77777777" w:rsidR="005842E7" w:rsidRPr="002D5459" w:rsidRDefault="005842E7" w:rsidP="00172A1E">
            <w:pPr>
              <w:jc w:val="center"/>
              <w:rPr>
                <w:rFonts w:cstheme="minorHAnsi"/>
                <w:b/>
                <w:bCs/>
                <w:sz w:val="22"/>
              </w:rPr>
            </w:pPr>
            <w:r w:rsidRPr="002D5459">
              <w:rPr>
                <w:rFonts w:cstheme="minorHAnsi"/>
                <w:b/>
                <w:bCs/>
                <w:sz w:val="22"/>
              </w:rPr>
              <w:t>Page</w:t>
            </w:r>
          </w:p>
        </w:tc>
      </w:tr>
      <w:tr w:rsidR="005842E7" w:rsidRPr="002D5459" w14:paraId="26D0B98F" w14:textId="77777777" w:rsidTr="002D5459">
        <w:trPr>
          <w:trHeight w:val="341"/>
        </w:trPr>
        <w:tc>
          <w:tcPr>
            <w:tcW w:w="14395" w:type="dxa"/>
            <w:gridSpan w:val="4"/>
            <w:shd w:val="clear" w:color="auto" w:fill="CAE0F9" w:themeFill="accent5" w:themeFillTint="33"/>
          </w:tcPr>
          <w:p w14:paraId="4EF84DE2" w14:textId="77777777" w:rsidR="005842E7" w:rsidRPr="002D5459" w:rsidRDefault="005842E7" w:rsidP="00172A1E">
            <w:pPr>
              <w:jc w:val="center"/>
              <w:rPr>
                <w:rFonts w:cstheme="minorHAnsi"/>
                <w:color w:val="3F6490" w:themeColor="text1"/>
                <w:sz w:val="22"/>
              </w:rPr>
            </w:pPr>
            <w:r w:rsidRPr="002D5459">
              <w:rPr>
                <w:rFonts w:cstheme="minorHAnsi"/>
                <w:b/>
                <w:bCs/>
                <w:sz w:val="22"/>
              </w:rPr>
              <w:t>Targeted Student Population</w:t>
            </w:r>
          </w:p>
        </w:tc>
      </w:tr>
      <w:tr w:rsidR="005842E7" w:rsidRPr="002D5459" w14:paraId="1B3D8352" w14:textId="77777777" w:rsidTr="002D5459">
        <w:trPr>
          <w:trHeight w:val="516"/>
        </w:trPr>
        <w:tc>
          <w:tcPr>
            <w:tcW w:w="3775" w:type="dxa"/>
          </w:tcPr>
          <w:p w14:paraId="306B705A" w14:textId="7D2C09DE" w:rsidR="005842E7" w:rsidRPr="002D5459" w:rsidRDefault="005842E7" w:rsidP="00543914">
            <w:pPr>
              <w:pStyle w:val="List-Numbers"/>
              <w:rPr>
                <w:szCs w:val="22"/>
              </w:rPr>
            </w:pPr>
            <w:r w:rsidRPr="002D5459">
              <w:rPr>
                <w:color w:val="FF0000"/>
                <w:szCs w:val="22"/>
              </w:rPr>
              <w:t>Students the charter school will attempt to educate and their academic needs</w:t>
            </w:r>
            <w:r w:rsidR="00856D80" w:rsidRPr="002D5459">
              <w:rPr>
                <w:color w:val="FF0000"/>
                <w:szCs w:val="22"/>
              </w:rPr>
              <w:t>.</w:t>
            </w:r>
            <w:r w:rsidRPr="002D5459">
              <w:rPr>
                <w:color w:val="FF0000"/>
                <w:szCs w:val="22"/>
              </w:rPr>
              <w:t xml:space="preserve"> </w:t>
            </w:r>
            <w:r w:rsidRPr="002D5459">
              <w:rPr>
                <w:color w:val="auto"/>
                <w:szCs w:val="22"/>
              </w:rPr>
              <w:t>(Education Code § 47605</w:t>
            </w:r>
            <w:r w:rsidR="00856D80" w:rsidRPr="002D5459">
              <w:rPr>
                <w:color w:val="auto"/>
                <w:szCs w:val="22"/>
              </w:rPr>
              <w:t xml:space="preserve"> </w:t>
            </w:r>
            <w:r w:rsidR="00856D80" w:rsidRPr="002D5459">
              <w:rPr>
                <w:rFonts w:cstheme="minorHAnsi"/>
                <w:b/>
                <w:bCs/>
                <w:color w:val="F0F2F4" w:themeColor="background2" w:themeTint="33"/>
                <w:szCs w:val="22"/>
              </w:rPr>
              <w:t xml:space="preserve"> </w:t>
            </w:r>
            <w:r w:rsidR="00856D80" w:rsidRPr="002D5459">
              <w:rPr>
                <w:color w:val="auto"/>
                <w:szCs w:val="22"/>
              </w:rPr>
              <w:t xml:space="preserve">subd. </w:t>
            </w:r>
            <w:r w:rsidRPr="002D5459">
              <w:rPr>
                <w:color w:val="auto"/>
                <w:szCs w:val="22"/>
              </w:rPr>
              <w:t>(c)(5)(A)(i)</w:t>
            </w:r>
            <w:r w:rsidR="00856D80" w:rsidRPr="002D5459">
              <w:rPr>
                <w:color w:val="auto"/>
                <w:szCs w:val="22"/>
              </w:rPr>
              <w:t>.</w:t>
            </w:r>
            <w:r w:rsidRPr="002D5459">
              <w:rPr>
                <w:color w:val="auto"/>
                <w:szCs w:val="22"/>
              </w:rPr>
              <w:t>)</w:t>
            </w:r>
          </w:p>
        </w:tc>
        <w:tc>
          <w:tcPr>
            <w:tcW w:w="6390" w:type="dxa"/>
          </w:tcPr>
          <w:p w14:paraId="24C1F886" w14:textId="77777777" w:rsidR="005842E7" w:rsidRPr="002D5459" w:rsidRDefault="005842E7" w:rsidP="00172A1E">
            <w:pPr>
              <w:rPr>
                <w:rFonts w:cstheme="minorHAnsi"/>
                <w:sz w:val="22"/>
                <w:u w:val="single"/>
              </w:rPr>
            </w:pPr>
            <w:r w:rsidRPr="002D5459">
              <w:rPr>
                <w:rFonts w:cstheme="minorHAnsi"/>
                <w:sz w:val="22"/>
                <w:u w:val="single"/>
              </w:rPr>
              <w:t>Evidence of Compliance</w:t>
            </w:r>
          </w:p>
          <w:p w14:paraId="4067FFA0" w14:textId="77777777" w:rsidR="005842E7" w:rsidRPr="002D5459" w:rsidRDefault="005842E7" w:rsidP="006F7B4B">
            <w:pPr>
              <w:pStyle w:val="TableBullets"/>
            </w:pPr>
            <w:r w:rsidRPr="002D5459">
              <w:t>Describes the target student population, including demographic groups and other characteristics of the students the charter school will attempt to educate.</w:t>
            </w:r>
          </w:p>
          <w:p w14:paraId="70C679E2" w14:textId="77777777" w:rsidR="005842E7" w:rsidRPr="002D5459" w:rsidRDefault="005842E7" w:rsidP="006F7B4B">
            <w:pPr>
              <w:pStyle w:val="TableBullets"/>
            </w:pPr>
            <w:r w:rsidRPr="002D5459">
              <w:t>Describes the academic needs of the student population it will attempt to educate.</w:t>
            </w:r>
          </w:p>
          <w:p w14:paraId="093ECE5D" w14:textId="77777777" w:rsidR="005842E7" w:rsidRPr="002D5459" w:rsidRDefault="005842E7" w:rsidP="00172A1E">
            <w:pPr>
              <w:rPr>
                <w:rFonts w:cstheme="minorHAnsi"/>
                <w:sz w:val="22"/>
                <w:u w:val="single"/>
              </w:rPr>
            </w:pPr>
          </w:p>
          <w:p w14:paraId="497F719E" w14:textId="77777777" w:rsidR="005842E7" w:rsidRPr="002D5459" w:rsidRDefault="005842E7" w:rsidP="00172A1E">
            <w:pPr>
              <w:rPr>
                <w:rFonts w:cstheme="minorHAnsi"/>
                <w:color w:val="3E535F"/>
                <w:sz w:val="22"/>
                <w:u w:val="single"/>
              </w:rPr>
            </w:pPr>
            <w:r w:rsidRPr="002D5459">
              <w:rPr>
                <w:rFonts w:cstheme="minorHAnsi"/>
                <w:color w:val="3E535F"/>
                <w:sz w:val="22"/>
                <w:u w:val="single"/>
              </w:rPr>
              <w:t>Quality Indicators</w:t>
            </w:r>
          </w:p>
          <w:p w14:paraId="39369E34" w14:textId="77777777" w:rsidR="005842E7" w:rsidRPr="002D5459" w:rsidRDefault="005842E7" w:rsidP="006F7B4B">
            <w:pPr>
              <w:pStyle w:val="TableBullets"/>
            </w:pPr>
            <w:r w:rsidRPr="002D5459">
              <w:t>Articulates a proposed educational program that aligns with the demonstrated need.</w:t>
            </w:r>
          </w:p>
          <w:p w14:paraId="7F6008A1" w14:textId="77777777" w:rsidR="005842E7" w:rsidRPr="002D5459" w:rsidRDefault="005842E7" w:rsidP="006F7B4B">
            <w:pPr>
              <w:pStyle w:val="TableBullets"/>
            </w:pPr>
            <w:r w:rsidRPr="002D5459">
              <w:t>Provides data to support the need for a school that serves the target student population.</w:t>
            </w:r>
          </w:p>
        </w:tc>
        <w:tc>
          <w:tcPr>
            <w:tcW w:w="2430" w:type="dxa"/>
            <w:shd w:val="clear" w:color="auto" w:fill="E1E6EA" w:themeFill="background2" w:themeFillTint="66"/>
          </w:tcPr>
          <w:p w14:paraId="2237FD3B" w14:textId="77777777" w:rsidR="005842E7" w:rsidRPr="002D5459" w:rsidRDefault="005842E7" w:rsidP="00172A1E">
            <w:pPr>
              <w:rPr>
                <w:rFonts w:cstheme="minorHAnsi"/>
                <w:color w:val="FF0000"/>
                <w:sz w:val="22"/>
              </w:rPr>
            </w:pPr>
          </w:p>
        </w:tc>
        <w:tc>
          <w:tcPr>
            <w:tcW w:w="1800" w:type="dxa"/>
            <w:shd w:val="clear" w:color="auto" w:fill="E1E6EA" w:themeFill="background2" w:themeFillTint="66"/>
          </w:tcPr>
          <w:p w14:paraId="58FA73E8" w14:textId="77777777" w:rsidR="005842E7" w:rsidRPr="002D5459" w:rsidRDefault="005842E7" w:rsidP="00172A1E">
            <w:pPr>
              <w:rPr>
                <w:rFonts w:cstheme="minorHAnsi"/>
                <w:color w:val="FF0000"/>
                <w:sz w:val="22"/>
              </w:rPr>
            </w:pPr>
          </w:p>
        </w:tc>
      </w:tr>
    </w:tbl>
    <w:p w14:paraId="36D066AF" w14:textId="77777777" w:rsidR="002D5459" w:rsidRPr="002D5459" w:rsidRDefault="002D5459">
      <w:pPr>
        <w:rPr>
          <w:sz w:val="22"/>
        </w:rPr>
      </w:pPr>
      <w:r w:rsidRPr="002D5459">
        <w:rPr>
          <w:sz w:val="22"/>
        </w:rPr>
        <w:br w:type="page"/>
      </w:r>
    </w:p>
    <w:tbl>
      <w:tblPr>
        <w:tblStyle w:val="TableGrid"/>
        <w:tblpPr w:leftFromText="180" w:rightFromText="180" w:vertAnchor="text" w:tblpXSpec="center" w:tblpY="1"/>
        <w:tblOverlap w:val="never"/>
        <w:tblW w:w="14395" w:type="dxa"/>
        <w:tblLayout w:type="fixed"/>
        <w:tblLook w:val="06A0" w:firstRow="1" w:lastRow="0" w:firstColumn="1" w:lastColumn="0" w:noHBand="1" w:noVBand="1"/>
      </w:tblPr>
      <w:tblGrid>
        <w:gridCol w:w="3775"/>
        <w:gridCol w:w="6390"/>
        <w:gridCol w:w="2430"/>
        <w:gridCol w:w="1800"/>
      </w:tblGrid>
      <w:tr w:rsidR="002D5459" w:rsidRPr="002D5459" w14:paraId="57CDE498" w14:textId="77777777" w:rsidTr="004D367A">
        <w:tc>
          <w:tcPr>
            <w:tcW w:w="3775" w:type="dxa"/>
            <w:shd w:val="clear" w:color="auto" w:fill="96C2F4" w:themeFill="accent5" w:themeFillTint="66"/>
            <w:vAlign w:val="center"/>
          </w:tcPr>
          <w:p w14:paraId="39BA6D9A" w14:textId="77777777" w:rsidR="002D5459" w:rsidRPr="002D5459" w:rsidRDefault="002D5459" w:rsidP="002D5459">
            <w:pPr>
              <w:jc w:val="center"/>
              <w:rPr>
                <w:rFonts w:cstheme="minorHAnsi"/>
                <w:b/>
                <w:bCs/>
                <w:sz w:val="22"/>
              </w:rPr>
            </w:pPr>
            <w:r w:rsidRPr="002D5459">
              <w:rPr>
                <w:rFonts w:cstheme="minorHAnsi"/>
                <w:b/>
                <w:bCs/>
                <w:sz w:val="22"/>
              </w:rPr>
              <w:t>Criteria</w:t>
            </w:r>
          </w:p>
          <w:p w14:paraId="400B8A62" w14:textId="77777777" w:rsidR="002D5459" w:rsidRPr="002D5459" w:rsidRDefault="002D5459" w:rsidP="002D5459">
            <w:pPr>
              <w:jc w:val="center"/>
              <w:rPr>
                <w:rFonts w:cstheme="minorHAnsi"/>
                <w:b/>
                <w:bCs/>
                <w:sz w:val="22"/>
              </w:rPr>
            </w:pPr>
          </w:p>
        </w:tc>
        <w:tc>
          <w:tcPr>
            <w:tcW w:w="6390" w:type="dxa"/>
            <w:shd w:val="clear" w:color="auto" w:fill="96C2F4" w:themeFill="accent5" w:themeFillTint="66"/>
            <w:vAlign w:val="center"/>
          </w:tcPr>
          <w:p w14:paraId="15C8987D" w14:textId="77777777" w:rsidR="002D5459" w:rsidRPr="002D5459" w:rsidRDefault="002D5459" w:rsidP="002D5459">
            <w:pPr>
              <w:jc w:val="center"/>
              <w:rPr>
                <w:rFonts w:cstheme="minorHAnsi"/>
                <w:b/>
                <w:bCs/>
                <w:sz w:val="22"/>
              </w:rPr>
            </w:pPr>
            <w:r w:rsidRPr="002D5459">
              <w:rPr>
                <w:rFonts w:cstheme="minorHAnsi"/>
                <w:b/>
                <w:bCs/>
                <w:sz w:val="22"/>
              </w:rPr>
              <w:t>Indicators (Compliance, Quality, or Assurance)</w:t>
            </w:r>
          </w:p>
          <w:p w14:paraId="4B8EA071" w14:textId="77777777" w:rsidR="002D5459" w:rsidRPr="002D5459" w:rsidRDefault="002D5459" w:rsidP="002D5459">
            <w:pPr>
              <w:jc w:val="center"/>
              <w:rPr>
                <w:rFonts w:cstheme="minorHAnsi"/>
                <w:b/>
                <w:bCs/>
                <w:sz w:val="22"/>
              </w:rPr>
            </w:pPr>
          </w:p>
        </w:tc>
        <w:tc>
          <w:tcPr>
            <w:tcW w:w="2430" w:type="dxa"/>
            <w:shd w:val="clear" w:color="auto" w:fill="96C2F4" w:themeFill="accent5" w:themeFillTint="66"/>
            <w:vAlign w:val="center"/>
          </w:tcPr>
          <w:p w14:paraId="39ADEF42" w14:textId="77777777" w:rsidR="002D5459" w:rsidRPr="002D5459" w:rsidRDefault="002D5459" w:rsidP="002D5459">
            <w:pPr>
              <w:jc w:val="center"/>
              <w:rPr>
                <w:rFonts w:cstheme="minorHAnsi"/>
                <w:b/>
                <w:bCs/>
                <w:sz w:val="22"/>
              </w:rPr>
            </w:pPr>
            <w:r w:rsidRPr="002D5459">
              <w:rPr>
                <w:rFonts w:cstheme="minorHAnsi"/>
                <w:b/>
                <w:bCs/>
                <w:sz w:val="22"/>
              </w:rPr>
              <w:t>Met/Partially Met/Did Not Meet Evaluation Standard</w:t>
            </w:r>
          </w:p>
        </w:tc>
        <w:tc>
          <w:tcPr>
            <w:tcW w:w="1800" w:type="dxa"/>
            <w:shd w:val="clear" w:color="auto" w:fill="96C2F4" w:themeFill="accent5" w:themeFillTint="66"/>
            <w:vAlign w:val="center"/>
          </w:tcPr>
          <w:p w14:paraId="60C09981" w14:textId="77777777" w:rsidR="002D5459" w:rsidRPr="002D5459" w:rsidRDefault="002D5459" w:rsidP="002D5459">
            <w:pPr>
              <w:jc w:val="center"/>
              <w:rPr>
                <w:rFonts w:cstheme="minorHAnsi"/>
                <w:b/>
                <w:bCs/>
                <w:sz w:val="22"/>
              </w:rPr>
            </w:pPr>
            <w:r w:rsidRPr="002D5459">
              <w:rPr>
                <w:rFonts w:cstheme="minorHAnsi"/>
                <w:b/>
                <w:bCs/>
                <w:sz w:val="22"/>
              </w:rPr>
              <w:t>Page</w:t>
            </w:r>
          </w:p>
        </w:tc>
      </w:tr>
      <w:tr w:rsidR="005842E7" w:rsidRPr="002D5459" w14:paraId="1FFE4573" w14:textId="77777777" w:rsidTr="00BA4A7F">
        <w:trPr>
          <w:trHeight w:val="728"/>
        </w:trPr>
        <w:tc>
          <w:tcPr>
            <w:tcW w:w="3775" w:type="dxa"/>
          </w:tcPr>
          <w:p w14:paraId="21E393D1" w14:textId="237E13F5" w:rsidR="005842E7" w:rsidRPr="002D5459" w:rsidRDefault="005842E7" w:rsidP="00543914">
            <w:pPr>
              <w:pStyle w:val="List-Numbers"/>
              <w:rPr>
                <w:color w:val="FF0000"/>
                <w:szCs w:val="22"/>
              </w:rPr>
            </w:pPr>
            <w:r w:rsidRPr="002D5459">
              <w:rPr>
                <w:szCs w:val="22"/>
              </w:rPr>
              <w:t xml:space="preserve">Educational interests, </w:t>
            </w:r>
            <w:r w:rsidRPr="002D5459">
              <w:rPr>
                <w:color w:val="17375F"/>
                <w:szCs w:val="22"/>
              </w:rPr>
              <w:t>backgrounds</w:t>
            </w:r>
            <w:r w:rsidRPr="002D5459">
              <w:rPr>
                <w:szCs w:val="22"/>
              </w:rPr>
              <w:t>, and challenges of the target student population</w:t>
            </w:r>
            <w:r w:rsidR="00720411" w:rsidRPr="002D5459">
              <w:rPr>
                <w:szCs w:val="22"/>
              </w:rPr>
              <w:t>.</w:t>
            </w:r>
          </w:p>
        </w:tc>
        <w:tc>
          <w:tcPr>
            <w:tcW w:w="6390" w:type="dxa"/>
          </w:tcPr>
          <w:p w14:paraId="32AA8727" w14:textId="77777777" w:rsidR="005842E7" w:rsidRPr="002D5459" w:rsidRDefault="005842E7" w:rsidP="00172A1E">
            <w:pPr>
              <w:rPr>
                <w:rFonts w:cstheme="minorHAnsi"/>
                <w:color w:val="3E535F"/>
                <w:sz w:val="22"/>
                <w:u w:val="single"/>
              </w:rPr>
            </w:pPr>
            <w:r w:rsidRPr="002D5459">
              <w:rPr>
                <w:rFonts w:cstheme="minorHAnsi"/>
                <w:color w:val="3E535F"/>
                <w:sz w:val="22"/>
                <w:u w:val="single"/>
              </w:rPr>
              <w:t>Quality Indicators</w:t>
            </w:r>
          </w:p>
          <w:p w14:paraId="530FAEEB" w14:textId="77777777" w:rsidR="005842E7" w:rsidRPr="002D5459" w:rsidRDefault="005842E7" w:rsidP="006F7B4B">
            <w:pPr>
              <w:pStyle w:val="TableBullets"/>
            </w:pPr>
            <w:r w:rsidRPr="002D5459">
              <w:t>Clearly and comprehensively describes the interests, backgrounds, and challenges of the targeted student groups to be served.</w:t>
            </w:r>
          </w:p>
          <w:p w14:paraId="1BB65FB7" w14:textId="77777777" w:rsidR="005842E7" w:rsidRPr="002D5459" w:rsidRDefault="005842E7" w:rsidP="006F7B4B">
            <w:pPr>
              <w:pStyle w:val="TableBullets"/>
            </w:pPr>
            <w:r w:rsidRPr="002D5459">
              <w:t>Aligns to the school’s mission and vision.</w:t>
            </w:r>
          </w:p>
          <w:p w14:paraId="3E82AA00" w14:textId="77777777" w:rsidR="005842E7" w:rsidRPr="002D5459" w:rsidRDefault="005842E7" w:rsidP="006F7B4B">
            <w:pPr>
              <w:pStyle w:val="TableBullets"/>
            </w:pPr>
            <w:r w:rsidRPr="002D5459">
              <w:t>Includes evidence of interests and challenges.</w:t>
            </w:r>
          </w:p>
        </w:tc>
        <w:tc>
          <w:tcPr>
            <w:tcW w:w="2430" w:type="dxa"/>
            <w:shd w:val="clear" w:color="auto" w:fill="E1E6EA" w:themeFill="background2" w:themeFillTint="66"/>
          </w:tcPr>
          <w:p w14:paraId="35C09685" w14:textId="77777777" w:rsidR="005842E7" w:rsidRPr="002D5459" w:rsidRDefault="005842E7" w:rsidP="00172A1E">
            <w:pPr>
              <w:rPr>
                <w:rFonts w:cstheme="minorHAnsi"/>
                <w:color w:val="FF0000"/>
                <w:sz w:val="22"/>
              </w:rPr>
            </w:pPr>
          </w:p>
        </w:tc>
        <w:tc>
          <w:tcPr>
            <w:tcW w:w="1800" w:type="dxa"/>
            <w:shd w:val="clear" w:color="auto" w:fill="E1E6EA" w:themeFill="background2" w:themeFillTint="66"/>
          </w:tcPr>
          <w:p w14:paraId="385B41F6" w14:textId="77777777" w:rsidR="005842E7" w:rsidRPr="002D5459" w:rsidRDefault="005842E7" w:rsidP="00172A1E">
            <w:pPr>
              <w:rPr>
                <w:rFonts w:cstheme="minorHAnsi"/>
                <w:color w:val="FF0000"/>
                <w:sz w:val="22"/>
              </w:rPr>
            </w:pPr>
          </w:p>
        </w:tc>
      </w:tr>
      <w:tr w:rsidR="005842E7" w:rsidRPr="002D5459" w14:paraId="213506CA" w14:textId="77777777" w:rsidTr="00BA4A7F">
        <w:trPr>
          <w:trHeight w:val="728"/>
        </w:trPr>
        <w:tc>
          <w:tcPr>
            <w:tcW w:w="3775" w:type="dxa"/>
          </w:tcPr>
          <w:p w14:paraId="78BB0066" w14:textId="1AC8F996" w:rsidR="005842E7" w:rsidRPr="002D5459" w:rsidRDefault="005842E7" w:rsidP="009B03DA">
            <w:pPr>
              <w:pStyle w:val="List-Numbers"/>
              <w:rPr>
                <w:color w:val="3F6490" w:themeColor="text1"/>
                <w:szCs w:val="22"/>
              </w:rPr>
            </w:pPr>
            <w:r w:rsidRPr="002D5459">
              <w:rPr>
                <w:color w:val="FF0000"/>
                <w:szCs w:val="22"/>
              </w:rPr>
              <w:t>Grade levels and number of students the charter school plans to serve</w:t>
            </w:r>
            <w:r w:rsidR="00856D80" w:rsidRPr="002D5459">
              <w:rPr>
                <w:color w:val="FF0000"/>
                <w:szCs w:val="22"/>
              </w:rPr>
              <w:t>.</w:t>
            </w:r>
            <w:r w:rsidR="008F29D7" w:rsidRPr="002D5459">
              <w:rPr>
                <w:color w:val="FF0000"/>
                <w:szCs w:val="22"/>
              </w:rPr>
              <w:t xml:space="preserve"> </w:t>
            </w:r>
            <w:r w:rsidRPr="002D5459">
              <w:rPr>
                <w:color w:val="auto"/>
                <w:szCs w:val="22"/>
              </w:rPr>
              <w:t>(Education Code § 47605</w:t>
            </w:r>
            <w:r w:rsidR="00856D80" w:rsidRPr="002D5459">
              <w:rPr>
                <w:color w:val="auto"/>
                <w:szCs w:val="22"/>
              </w:rPr>
              <w:t xml:space="preserve"> </w:t>
            </w:r>
            <w:r w:rsidR="00856D80" w:rsidRPr="002D5459">
              <w:rPr>
                <w:rFonts w:cstheme="minorHAnsi"/>
                <w:b/>
                <w:bCs/>
                <w:color w:val="F0F2F4" w:themeColor="background2" w:themeTint="33"/>
                <w:szCs w:val="22"/>
              </w:rPr>
              <w:t xml:space="preserve"> </w:t>
            </w:r>
            <w:r w:rsidR="00856D80" w:rsidRPr="002D5459">
              <w:rPr>
                <w:szCs w:val="22"/>
              </w:rPr>
              <w:t>subds.</w:t>
            </w:r>
            <w:r w:rsidR="00856D80" w:rsidRPr="002D5459">
              <w:rPr>
                <w:rFonts w:cstheme="minorHAnsi"/>
                <w:b/>
                <w:bCs/>
                <w:color w:val="F0F2F4" w:themeColor="background2" w:themeTint="33"/>
                <w:szCs w:val="22"/>
              </w:rPr>
              <w:t xml:space="preserve"> </w:t>
            </w:r>
            <w:r w:rsidRPr="002D5459">
              <w:rPr>
                <w:color w:val="auto"/>
                <w:szCs w:val="22"/>
              </w:rPr>
              <w:t>(c)(5)(A) and (B)</w:t>
            </w:r>
            <w:r w:rsidR="00856D80" w:rsidRPr="002D5459">
              <w:rPr>
                <w:color w:val="auto"/>
                <w:szCs w:val="22"/>
              </w:rPr>
              <w:t>.</w:t>
            </w:r>
            <w:r w:rsidRPr="002D5459">
              <w:rPr>
                <w:color w:val="auto"/>
                <w:szCs w:val="22"/>
              </w:rPr>
              <w:t>)</w:t>
            </w:r>
          </w:p>
          <w:p w14:paraId="390B4F07" w14:textId="77777777" w:rsidR="005842E7" w:rsidRPr="002D5459" w:rsidRDefault="005842E7" w:rsidP="00172A1E">
            <w:pPr>
              <w:pStyle w:val="ListParagraph"/>
              <w:ind w:left="360"/>
              <w:rPr>
                <w:rFonts w:cstheme="minorHAnsi"/>
                <w:color w:val="FF0000"/>
                <w:sz w:val="22"/>
                <w:szCs w:val="22"/>
              </w:rPr>
            </w:pPr>
          </w:p>
        </w:tc>
        <w:tc>
          <w:tcPr>
            <w:tcW w:w="6390" w:type="dxa"/>
          </w:tcPr>
          <w:p w14:paraId="01E390B2" w14:textId="77777777" w:rsidR="005842E7" w:rsidRPr="002D5459" w:rsidRDefault="005842E7" w:rsidP="00172A1E">
            <w:pPr>
              <w:rPr>
                <w:rFonts w:eastAsia="Calibri" w:cstheme="minorHAnsi"/>
                <w:color w:val="3E535F"/>
                <w:sz w:val="22"/>
                <w:u w:val="single"/>
              </w:rPr>
            </w:pPr>
            <w:r w:rsidRPr="002D5459">
              <w:rPr>
                <w:rFonts w:eastAsia="Calibri" w:cstheme="minorHAnsi"/>
                <w:color w:val="3E535F"/>
                <w:sz w:val="22"/>
                <w:u w:val="single"/>
              </w:rPr>
              <w:t>Evidence of Compliance</w:t>
            </w:r>
          </w:p>
          <w:p w14:paraId="1232A547" w14:textId="77777777" w:rsidR="005842E7" w:rsidRPr="002D5459" w:rsidRDefault="005842E7" w:rsidP="006F7B4B">
            <w:pPr>
              <w:pStyle w:val="TableBullets"/>
            </w:pPr>
            <w:r w:rsidRPr="002D5459">
              <w:t xml:space="preserve">Provides grade levels and number of students. </w:t>
            </w:r>
          </w:p>
          <w:p w14:paraId="3BFB5981" w14:textId="77777777" w:rsidR="005842E7" w:rsidRPr="002D5459" w:rsidRDefault="005842E7" w:rsidP="00172A1E">
            <w:pPr>
              <w:rPr>
                <w:rFonts w:eastAsia="Calibri" w:cstheme="minorHAnsi"/>
                <w:sz w:val="22"/>
                <w:u w:val="single"/>
              </w:rPr>
            </w:pPr>
          </w:p>
          <w:p w14:paraId="34A589FF" w14:textId="77777777" w:rsidR="005842E7" w:rsidRPr="002D5459" w:rsidRDefault="005842E7" w:rsidP="00172A1E">
            <w:pPr>
              <w:rPr>
                <w:rFonts w:eastAsia="Calibri" w:cstheme="minorHAnsi"/>
                <w:color w:val="3E535F"/>
                <w:sz w:val="22"/>
                <w:u w:val="single"/>
              </w:rPr>
            </w:pPr>
            <w:r w:rsidRPr="002D5459">
              <w:rPr>
                <w:rFonts w:eastAsia="Calibri" w:cstheme="minorHAnsi"/>
                <w:color w:val="3E535F"/>
                <w:sz w:val="22"/>
                <w:u w:val="single"/>
              </w:rPr>
              <w:t>Quality Indicators</w:t>
            </w:r>
          </w:p>
          <w:p w14:paraId="4DABD733" w14:textId="77777777" w:rsidR="005842E7" w:rsidRPr="002D5459" w:rsidRDefault="005842E7" w:rsidP="006F7B4B">
            <w:pPr>
              <w:pStyle w:val="TableBullets"/>
            </w:pPr>
            <w:r w:rsidRPr="002D5459">
              <w:t>Grade levels and numbers of students seem reasonable given the other schools in the community and the population.</w:t>
            </w:r>
          </w:p>
          <w:p w14:paraId="546B9804" w14:textId="77777777" w:rsidR="005842E7" w:rsidRPr="002D5459" w:rsidRDefault="005842E7" w:rsidP="006F7B4B">
            <w:pPr>
              <w:pStyle w:val="TableBullets"/>
              <w:rPr>
                <w:u w:val="single"/>
              </w:rPr>
            </w:pPr>
            <w:r w:rsidRPr="002D5459">
              <w:t>The student enrollment numbers ensure the budget can support the program proposed.</w:t>
            </w:r>
          </w:p>
        </w:tc>
        <w:tc>
          <w:tcPr>
            <w:tcW w:w="2430" w:type="dxa"/>
            <w:tcBorders>
              <w:bottom w:val="single" w:sz="4" w:space="0" w:color="auto"/>
            </w:tcBorders>
            <w:shd w:val="clear" w:color="auto" w:fill="E1E6EA" w:themeFill="background2" w:themeFillTint="66"/>
          </w:tcPr>
          <w:p w14:paraId="3EB3BF26" w14:textId="77777777" w:rsidR="005842E7" w:rsidRPr="002D5459" w:rsidRDefault="005842E7" w:rsidP="00172A1E">
            <w:pPr>
              <w:rPr>
                <w:rFonts w:cstheme="minorHAnsi"/>
                <w:color w:val="FF0000"/>
                <w:sz w:val="22"/>
              </w:rPr>
            </w:pPr>
          </w:p>
        </w:tc>
        <w:tc>
          <w:tcPr>
            <w:tcW w:w="1800" w:type="dxa"/>
            <w:tcBorders>
              <w:bottom w:val="single" w:sz="4" w:space="0" w:color="auto"/>
            </w:tcBorders>
            <w:shd w:val="clear" w:color="auto" w:fill="E1E6EA" w:themeFill="background2" w:themeFillTint="66"/>
          </w:tcPr>
          <w:p w14:paraId="10B8EBA6" w14:textId="77777777" w:rsidR="005842E7" w:rsidRPr="002D5459" w:rsidRDefault="005842E7" w:rsidP="00172A1E">
            <w:pPr>
              <w:rPr>
                <w:rFonts w:cstheme="minorHAnsi"/>
                <w:color w:val="FF0000"/>
                <w:sz w:val="22"/>
              </w:rPr>
            </w:pPr>
          </w:p>
        </w:tc>
      </w:tr>
      <w:tr w:rsidR="005842E7" w:rsidRPr="002D5459" w14:paraId="4DE274BE" w14:textId="77777777" w:rsidTr="00BA4A7F">
        <w:tc>
          <w:tcPr>
            <w:tcW w:w="3775" w:type="dxa"/>
          </w:tcPr>
          <w:p w14:paraId="0A5231CD" w14:textId="00E24BFD" w:rsidR="005842E7" w:rsidRPr="002D5459" w:rsidRDefault="005842E7" w:rsidP="009B03DA">
            <w:pPr>
              <w:pStyle w:val="List-Numbers"/>
              <w:rPr>
                <w:szCs w:val="22"/>
              </w:rPr>
            </w:pPr>
            <w:r w:rsidRPr="002D5459">
              <w:rPr>
                <w:szCs w:val="22"/>
              </w:rPr>
              <w:t>School year/academic calendar, number of school days and instructional minutes</w:t>
            </w:r>
            <w:r w:rsidR="00720411" w:rsidRPr="002D5459">
              <w:rPr>
                <w:szCs w:val="22"/>
              </w:rPr>
              <w:t>.</w:t>
            </w:r>
          </w:p>
          <w:p w14:paraId="0E4D44B7" w14:textId="77777777" w:rsidR="005842E7" w:rsidRPr="002D5459" w:rsidRDefault="005842E7" w:rsidP="00172A1E">
            <w:pPr>
              <w:pStyle w:val="ListParagraph"/>
              <w:rPr>
                <w:rFonts w:cstheme="minorHAnsi"/>
                <w:color w:val="3F6490" w:themeColor="text1"/>
                <w:sz w:val="22"/>
                <w:szCs w:val="22"/>
              </w:rPr>
            </w:pPr>
          </w:p>
        </w:tc>
        <w:tc>
          <w:tcPr>
            <w:tcW w:w="6390" w:type="dxa"/>
          </w:tcPr>
          <w:p w14:paraId="4551DFA5" w14:textId="77777777" w:rsidR="005842E7" w:rsidRPr="002D5459" w:rsidRDefault="005842E7" w:rsidP="00172A1E">
            <w:pPr>
              <w:rPr>
                <w:rFonts w:cstheme="minorHAnsi"/>
                <w:color w:val="3E535F"/>
                <w:sz w:val="22"/>
                <w:u w:val="single"/>
              </w:rPr>
            </w:pPr>
            <w:r w:rsidRPr="002D5459">
              <w:rPr>
                <w:rFonts w:cstheme="minorHAnsi"/>
                <w:color w:val="3E535F"/>
                <w:sz w:val="22"/>
                <w:u w:val="single"/>
              </w:rPr>
              <w:t>Assurance</w:t>
            </w:r>
          </w:p>
          <w:p w14:paraId="70FD9B80" w14:textId="77777777" w:rsidR="005842E7" w:rsidRPr="002D5459" w:rsidRDefault="005842E7" w:rsidP="006F7B4B">
            <w:pPr>
              <w:pStyle w:val="TableBullets"/>
            </w:pPr>
            <w:r w:rsidRPr="002D5459">
              <w:t xml:space="preserve">The number of school days and instructional minutes meets state requirements. See </w:t>
            </w:r>
            <w:hyperlink r:id="rId20" w:history="1">
              <w:r w:rsidRPr="002D5459">
                <w:rPr>
                  <w:rStyle w:val="Hyperlink"/>
                  <w:rFonts w:cstheme="minorHAnsi"/>
                  <w:szCs w:val="22"/>
                </w:rPr>
                <w:t>here</w:t>
              </w:r>
            </w:hyperlink>
            <w:r w:rsidRPr="002D5459">
              <w:t>.</w:t>
            </w:r>
          </w:p>
          <w:p w14:paraId="4C43602E" w14:textId="77777777" w:rsidR="005842E7" w:rsidRPr="002D5459" w:rsidRDefault="005842E7" w:rsidP="00872B90">
            <w:pPr>
              <w:pStyle w:val="List-Level2"/>
              <w:rPr>
                <w:szCs w:val="22"/>
              </w:rPr>
            </w:pPr>
            <w:r w:rsidRPr="002D5459">
              <w:rPr>
                <w:szCs w:val="22"/>
              </w:rPr>
              <w:t>175 required days</w:t>
            </w:r>
          </w:p>
          <w:p w14:paraId="4FCDA717" w14:textId="77777777" w:rsidR="005842E7" w:rsidRPr="002D5459" w:rsidRDefault="005842E7" w:rsidP="00872B90">
            <w:pPr>
              <w:pStyle w:val="List-Level2"/>
              <w:rPr>
                <w:szCs w:val="22"/>
              </w:rPr>
            </w:pPr>
            <w:r w:rsidRPr="002D5459">
              <w:rPr>
                <w:szCs w:val="22"/>
              </w:rPr>
              <w:t>Required Minutes</w:t>
            </w:r>
          </w:p>
          <w:p w14:paraId="1F900A27" w14:textId="77777777" w:rsidR="005842E7" w:rsidRPr="002D5459" w:rsidRDefault="005842E7" w:rsidP="00872B90">
            <w:pPr>
              <w:pStyle w:val="List-Level3"/>
              <w:rPr>
                <w:szCs w:val="22"/>
              </w:rPr>
            </w:pPr>
            <w:r w:rsidRPr="002D5459">
              <w:rPr>
                <w:szCs w:val="22"/>
              </w:rPr>
              <w:t>K           36,000</w:t>
            </w:r>
          </w:p>
          <w:p w14:paraId="73E24A1D" w14:textId="77777777" w:rsidR="005842E7" w:rsidRPr="002D5459" w:rsidRDefault="005842E7" w:rsidP="00872B90">
            <w:pPr>
              <w:pStyle w:val="List-Level3"/>
              <w:rPr>
                <w:szCs w:val="22"/>
              </w:rPr>
            </w:pPr>
            <w:r w:rsidRPr="002D5459">
              <w:rPr>
                <w:szCs w:val="22"/>
              </w:rPr>
              <w:t>1–3       50,400</w:t>
            </w:r>
          </w:p>
          <w:p w14:paraId="4B423378" w14:textId="77777777" w:rsidR="005842E7" w:rsidRPr="002D5459" w:rsidRDefault="005842E7" w:rsidP="00872B90">
            <w:pPr>
              <w:pStyle w:val="List-Level3"/>
              <w:rPr>
                <w:szCs w:val="22"/>
              </w:rPr>
            </w:pPr>
            <w:r w:rsidRPr="002D5459">
              <w:rPr>
                <w:szCs w:val="22"/>
              </w:rPr>
              <w:t>4–8       54,000</w:t>
            </w:r>
          </w:p>
          <w:p w14:paraId="45BD6307" w14:textId="77777777" w:rsidR="005842E7" w:rsidRPr="002D5459" w:rsidRDefault="005842E7" w:rsidP="00872B90">
            <w:pPr>
              <w:pStyle w:val="List-Level3"/>
              <w:rPr>
                <w:szCs w:val="22"/>
              </w:rPr>
            </w:pPr>
            <w:r w:rsidRPr="002D5459">
              <w:rPr>
                <w:szCs w:val="22"/>
              </w:rPr>
              <w:t>9–12     64,800</w:t>
            </w:r>
          </w:p>
          <w:p w14:paraId="0D8CD49E" w14:textId="3A6FF9F4" w:rsidR="005842E7" w:rsidRPr="002D5459" w:rsidRDefault="00B46B67" w:rsidP="00172A1E">
            <w:pPr>
              <w:ind w:left="720"/>
              <w:rPr>
                <w:rFonts w:ascii="Calibri" w:hAnsi="Calibri" w:cs="Calibri"/>
                <w:color w:val="FF0000"/>
                <w:sz w:val="22"/>
              </w:rPr>
            </w:pPr>
            <w:r w:rsidRPr="002D5459">
              <w:rPr>
                <w:rFonts w:ascii="Calibri" w:hAnsi="Calibri" w:cs="Calibri"/>
                <w:sz w:val="22"/>
              </w:rPr>
              <w:t>(</w:t>
            </w:r>
            <w:r w:rsidR="005842E7" w:rsidRPr="002D5459">
              <w:rPr>
                <w:rFonts w:ascii="Calibri" w:hAnsi="Calibri" w:cs="Calibri"/>
                <w:sz w:val="22"/>
              </w:rPr>
              <w:t xml:space="preserve">5 CCR </w:t>
            </w:r>
            <w:r w:rsidR="005842E7" w:rsidRPr="002D5459">
              <w:rPr>
                <w:rFonts w:ascii="Calibri" w:hAnsi="Calibri" w:cs="Calibri"/>
                <w:bCs/>
                <w:color w:val="3F6490" w:themeColor="text1"/>
                <w:sz w:val="22"/>
              </w:rPr>
              <w:t xml:space="preserve">§ </w:t>
            </w:r>
            <w:r w:rsidR="005842E7" w:rsidRPr="002D5459">
              <w:rPr>
                <w:rFonts w:ascii="Calibri" w:hAnsi="Calibri" w:cs="Calibri"/>
                <w:sz w:val="22"/>
              </w:rPr>
              <w:t>11960</w:t>
            </w:r>
            <w:r w:rsidRPr="002D5459">
              <w:rPr>
                <w:rFonts w:ascii="Calibri" w:hAnsi="Calibri" w:cs="Calibri"/>
                <w:sz w:val="22"/>
              </w:rPr>
              <w:t>; Ed. Code, § 47612.5.)</w:t>
            </w:r>
          </w:p>
          <w:p w14:paraId="6EC57967" w14:textId="77777777" w:rsidR="005842E7" w:rsidRPr="002D5459" w:rsidRDefault="005842E7" w:rsidP="00172A1E">
            <w:pPr>
              <w:pStyle w:val="ListParagraph"/>
              <w:rPr>
                <w:rFonts w:cstheme="minorHAnsi"/>
                <w:sz w:val="22"/>
                <w:szCs w:val="22"/>
                <w:u w:val="single"/>
              </w:rPr>
            </w:pPr>
          </w:p>
          <w:p w14:paraId="28CF539D" w14:textId="77777777" w:rsidR="005842E7" w:rsidRPr="002D5459" w:rsidRDefault="005842E7" w:rsidP="00172A1E">
            <w:pPr>
              <w:rPr>
                <w:rFonts w:cstheme="minorHAnsi"/>
                <w:color w:val="3E535F"/>
                <w:sz w:val="22"/>
                <w:u w:val="single"/>
              </w:rPr>
            </w:pPr>
            <w:r w:rsidRPr="002D5459">
              <w:rPr>
                <w:rFonts w:cstheme="minorHAnsi"/>
                <w:color w:val="3E535F"/>
                <w:sz w:val="22"/>
                <w:u w:val="single"/>
              </w:rPr>
              <w:t>Evidence of Compliance</w:t>
            </w:r>
          </w:p>
          <w:p w14:paraId="34C776CB" w14:textId="77777777" w:rsidR="005842E7" w:rsidRPr="002D5459" w:rsidRDefault="005842E7" w:rsidP="006F7B4B">
            <w:pPr>
              <w:pStyle w:val="TableBullets"/>
            </w:pPr>
            <w:r w:rsidRPr="002D5459">
              <w:t>Provides a proposed academic calendar that displays school days and instructional minutes.</w:t>
            </w:r>
          </w:p>
        </w:tc>
        <w:tc>
          <w:tcPr>
            <w:tcW w:w="2430" w:type="dxa"/>
            <w:shd w:val="clear" w:color="auto" w:fill="E1E6EA" w:themeFill="background2" w:themeFillTint="66"/>
          </w:tcPr>
          <w:p w14:paraId="63250B88" w14:textId="77777777" w:rsidR="005842E7" w:rsidRPr="002D5459" w:rsidRDefault="005842E7" w:rsidP="00172A1E">
            <w:pPr>
              <w:rPr>
                <w:rFonts w:cstheme="minorHAnsi"/>
                <w:color w:val="FF0000"/>
                <w:sz w:val="22"/>
              </w:rPr>
            </w:pPr>
          </w:p>
        </w:tc>
        <w:tc>
          <w:tcPr>
            <w:tcW w:w="1800" w:type="dxa"/>
            <w:shd w:val="clear" w:color="auto" w:fill="E1E6EA" w:themeFill="background2" w:themeFillTint="66"/>
          </w:tcPr>
          <w:p w14:paraId="1F384CAE" w14:textId="77777777" w:rsidR="005842E7" w:rsidRPr="002D5459" w:rsidRDefault="005842E7" w:rsidP="00172A1E">
            <w:pPr>
              <w:rPr>
                <w:rFonts w:cstheme="minorHAnsi"/>
                <w:color w:val="FF0000"/>
                <w:sz w:val="22"/>
              </w:rPr>
            </w:pPr>
          </w:p>
        </w:tc>
      </w:tr>
    </w:tbl>
    <w:p w14:paraId="5F0AF859" w14:textId="77777777" w:rsidR="006F7B4B" w:rsidRDefault="006F7B4B">
      <w:r>
        <w:br w:type="page"/>
      </w:r>
    </w:p>
    <w:tbl>
      <w:tblPr>
        <w:tblStyle w:val="TableGrid"/>
        <w:tblpPr w:leftFromText="180" w:rightFromText="180" w:vertAnchor="text" w:tblpXSpec="center" w:tblpY="1"/>
        <w:tblOverlap w:val="never"/>
        <w:tblW w:w="14395" w:type="dxa"/>
        <w:tblLayout w:type="fixed"/>
        <w:tblLook w:val="06A0" w:firstRow="1" w:lastRow="0" w:firstColumn="1" w:lastColumn="0" w:noHBand="1" w:noVBand="1"/>
      </w:tblPr>
      <w:tblGrid>
        <w:gridCol w:w="3775"/>
        <w:gridCol w:w="6390"/>
        <w:gridCol w:w="2430"/>
        <w:gridCol w:w="1800"/>
      </w:tblGrid>
      <w:tr w:rsidR="002D5459" w:rsidRPr="002D5459" w14:paraId="73175069" w14:textId="77777777" w:rsidTr="004D367A">
        <w:tc>
          <w:tcPr>
            <w:tcW w:w="3775" w:type="dxa"/>
            <w:shd w:val="clear" w:color="auto" w:fill="96C2F4" w:themeFill="accent5" w:themeFillTint="66"/>
            <w:vAlign w:val="center"/>
          </w:tcPr>
          <w:p w14:paraId="10C7894B" w14:textId="7515C3F1" w:rsidR="002D5459" w:rsidRPr="002D5459" w:rsidRDefault="002D5459" w:rsidP="002D5459">
            <w:pPr>
              <w:jc w:val="center"/>
              <w:rPr>
                <w:rFonts w:cstheme="minorHAnsi"/>
                <w:b/>
                <w:bCs/>
                <w:sz w:val="22"/>
              </w:rPr>
            </w:pPr>
            <w:r w:rsidRPr="002D5459">
              <w:rPr>
                <w:rFonts w:cstheme="minorHAnsi"/>
                <w:b/>
                <w:bCs/>
                <w:sz w:val="22"/>
              </w:rPr>
              <w:t>Criteria</w:t>
            </w:r>
          </w:p>
          <w:p w14:paraId="51EAAF34" w14:textId="77777777" w:rsidR="002D5459" w:rsidRPr="002D5459" w:rsidRDefault="002D5459" w:rsidP="002D5459">
            <w:pPr>
              <w:jc w:val="center"/>
              <w:rPr>
                <w:rFonts w:cstheme="minorHAnsi"/>
                <w:b/>
                <w:bCs/>
                <w:sz w:val="22"/>
              </w:rPr>
            </w:pPr>
          </w:p>
        </w:tc>
        <w:tc>
          <w:tcPr>
            <w:tcW w:w="6390" w:type="dxa"/>
            <w:shd w:val="clear" w:color="auto" w:fill="96C2F4" w:themeFill="accent5" w:themeFillTint="66"/>
            <w:vAlign w:val="center"/>
          </w:tcPr>
          <w:p w14:paraId="33503722" w14:textId="77777777" w:rsidR="002D5459" w:rsidRPr="002D5459" w:rsidRDefault="002D5459" w:rsidP="002D5459">
            <w:pPr>
              <w:jc w:val="center"/>
              <w:rPr>
                <w:rFonts w:cstheme="minorHAnsi"/>
                <w:b/>
                <w:bCs/>
                <w:sz w:val="22"/>
              </w:rPr>
            </w:pPr>
            <w:r w:rsidRPr="002D5459">
              <w:rPr>
                <w:rFonts w:cstheme="minorHAnsi"/>
                <w:b/>
                <w:bCs/>
                <w:sz w:val="22"/>
              </w:rPr>
              <w:t>Indicators (Compliance, Quality, or Assurance)</w:t>
            </w:r>
          </w:p>
          <w:p w14:paraId="275FD3A4" w14:textId="77777777" w:rsidR="002D5459" w:rsidRPr="002D5459" w:rsidRDefault="002D5459" w:rsidP="002D5459">
            <w:pPr>
              <w:jc w:val="center"/>
              <w:rPr>
                <w:rFonts w:cstheme="minorHAnsi"/>
                <w:b/>
                <w:bCs/>
                <w:sz w:val="22"/>
              </w:rPr>
            </w:pPr>
          </w:p>
        </w:tc>
        <w:tc>
          <w:tcPr>
            <w:tcW w:w="2430" w:type="dxa"/>
            <w:shd w:val="clear" w:color="auto" w:fill="96C2F4" w:themeFill="accent5" w:themeFillTint="66"/>
            <w:vAlign w:val="center"/>
          </w:tcPr>
          <w:p w14:paraId="22470E93" w14:textId="77777777" w:rsidR="002D5459" w:rsidRPr="002D5459" w:rsidRDefault="002D5459" w:rsidP="002D5459">
            <w:pPr>
              <w:jc w:val="center"/>
              <w:rPr>
                <w:rFonts w:cstheme="minorHAnsi"/>
                <w:b/>
                <w:bCs/>
                <w:sz w:val="22"/>
              </w:rPr>
            </w:pPr>
            <w:r w:rsidRPr="002D5459">
              <w:rPr>
                <w:rFonts w:cstheme="minorHAnsi"/>
                <w:b/>
                <w:bCs/>
                <w:sz w:val="22"/>
              </w:rPr>
              <w:t>Met/Partially Met/Did Not Meet Evaluation Standard</w:t>
            </w:r>
          </w:p>
        </w:tc>
        <w:tc>
          <w:tcPr>
            <w:tcW w:w="1800" w:type="dxa"/>
            <w:shd w:val="clear" w:color="auto" w:fill="96C2F4" w:themeFill="accent5" w:themeFillTint="66"/>
            <w:vAlign w:val="center"/>
          </w:tcPr>
          <w:p w14:paraId="1B06E8A2" w14:textId="77777777" w:rsidR="002D5459" w:rsidRPr="002D5459" w:rsidRDefault="002D5459" w:rsidP="002D5459">
            <w:pPr>
              <w:jc w:val="center"/>
              <w:rPr>
                <w:rFonts w:cstheme="minorHAnsi"/>
                <w:b/>
                <w:bCs/>
                <w:sz w:val="22"/>
              </w:rPr>
            </w:pPr>
            <w:r w:rsidRPr="002D5459">
              <w:rPr>
                <w:rFonts w:cstheme="minorHAnsi"/>
                <w:b/>
                <w:bCs/>
                <w:sz w:val="22"/>
              </w:rPr>
              <w:t>Page</w:t>
            </w:r>
          </w:p>
        </w:tc>
      </w:tr>
      <w:tr w:rsidR="005842E7" w:rsidRPr="002D5459" w14:paraId="73EF9969" w14:textId="77777777" w:rsidTr="00BA4A7F">
        <w:tc>
          <w:tcPr>
            <w:tcW w:w="3775" w:type="dxa"/>
          </w:tcPr>
          <w:p w14:paraId="0109A8B7" w14:textId="2EF17A01" w:rsidR="005842E7" w:rsidRPr="002D5459" w:rsidRDefault="005842E7" w:rsidP="00872B90">
            <w:pPr>
              <w:pStyle w:val="List-Numbers"/>
              <w:rPr>
                <w:rFonts w:cstheme="minorHAnsi"/>
                <w:color w:val="3F6490" w:themeColor="text1"/>
                <w:w w:val="105"/>
                <w:szCs w:val="22"/>
              </w:rPr>
            </w:pPr>
            <w:r w:rsidRPr="002D5459">
              <w:rPr>
                <w:szCs w:val="22"/>
              </w:rPr>
              <w:t>Attendance</w:t>
            </w:r>
            <w:r w:rsidRPr="002D5459">
              <w:rPr>
                <w:w w:val="105"/>
                <w:szCs w:val="22"/>
              </w:rPr>
              <w:t xml:space="preserve"> expectations and requirements, </w:t>
            </w:r>
            <w:r w:rsidRPr="002D5459">
              <w:rPr>
                <w:szCs w:val="22"/>
              </w:rPr>
              <w:t>including enrollment projections</w:t>
            </w:r>
            <w:r w:rsidR="00720411" w:rsidRPr="002D5459">
              <w:rPr>
                <w:szCs w:val="22"/>
              </w:rPr>
              <w:t>.</w:t>
            </w:r>
          </w:p>
        </w:tc>
        <w:tc>
          <w:tcPr>
            <w:tcW w:w="6390" w:type="dxa"/>
          </w:tcPr>
          <w:p w14:paraId="6A9A29E7" w14:textId="77777777" w:rsidR="005842E7" w:rsidRPr="002D5459" w:rsidRDefault="005842E7" w:rsidP="00172A1E">
            <w:pPr>
              <w:rPr>
                <w:rFonts w:cstheme="minorHAnsi"/>
                <w:color w:val="3E535F"/>
                <w:sz w:val="22"/>
                <w:u w:val="single"/>
              </w:rPr>
            </w:pPr>
            <w:r w:rsidRPr="002D5459">
              <w:rPr>
                <w:rFonts w:cstheme="minorHAnsi"/>
                <w:color w:val="3E535F"/>
                <w:sz w:val="22"/>
                <w:u w:val="single"/>
              </w:rPr>
              <w:t>Evidence of Compliance</w:t>
            </w:r>
          </w:p>
          <w:p w14:paraId="37467051" w14:textId="77777777" w:rsidR="005842E7" w:rsidRPr="002D5459" w:rsidRDefault="005842E7" w:rsidP="006F7B4B">
            <w:pPr>
              <w:pStyle w:val="TableBullets"/>
              <w:rPr>
                <w:u w:val="single"/>
              </w:rPr>
            </w:pPr>
            <w:r w:rsidRPr="002D5459">
              <w:t>Provides attendance policies.</w:t>
            </w:r>
          </w:p>
          <w:p w14:paraId="244F99DC" w14:textId="77777777" w:rsidR="005842E7" w:rsidRPr="002D5459" w:rsidRDefault="005842E7" w:rsidP="006F7B4B">
            <w:pPr>
              <w:pStyle w:val="TableBullets"/>
            </w:pPr>
            <w:r w:rsidRPr="002D5459">
              <w:t>Enrollment projections seem reasonable given the other school options and the population in the community.</w:t>
            </w:r>
          </w:p>
        </w:tc>
        <w:tc>
          <w:tcPr>
            <w:tcW w:w="2430" w:type="dxa"/>
            <w:shd w:val="clear" w:color="auto" w:fill="E1E6EA" w:themeFill="background2" w:themeFillTint="66"/>
          </w:tcPr>
          <w:p w14:paraId="1CCE5CDF" w14:textId="77777777" w:rsidR="005842E7" w:rsidRPr="002D5459" w:rsidRDefault="005842E7" w:rsidP="00172A1E">
            <w:pPr>
              <w:rPr>
                <w:rFonts w:cstheme="minorHAnsi"/>
                <w:color w:val="FF0000"/>
                <w:sz w:val="22"/>
              </w:rPr>
            </w:pPr>
          </w:p>
        </w:tc>
        <w:tc>
          <w:tcPr>
            <w:tcW w:w="1800" w:type="dxa"/>
            <w:shd w:val="clear" w:color="auto" w:fill="E1E6EA" w:themeFill="background2" w:themeFillTint="66"/>
          </w:tcPr>
          <w:p w14:paraId="33CDA995" w14:textId="77777777" w:rsidR="005842E7" w:rsidRPr="002D5459" w:rsidRDefault="005842E7" w:rsidP="00172A1E">
            <w:pPr>
              <w:rPr>
                <w:rFonts w:cstheme="minorHAnsi"/>
                <w:color w:val="FF0000"/>
                <w:sz w:val="22"/>
              </w:rPr>
            </w:pPr>
          </w:p>
        </w:tc>
      </w:tr>
      <w:tr w:rsidR="005842E7" w:rsidRPr="002D5459" w14:paraId="4D2FCD78" w14:textId="77777777" w:rsidTr="00BA4A7F">
        <w:tc>
          <w:tcPr>
            <w:tcW w:w="3775" w:type="dxa"/>
          </w:tcPr>
          <w:p w14:paraId="471F9C31" w14:textId="5D3E0277" w:rsidR="005842E7" w:rsidRPr="002D5459" w:rsidRDefault="005842E7" w:rsidP="00872B90">
            <w:pPr>
              <w:pStyle w:val="List-Numbers"/>
              <w:rPr>
                <w:rFonts w:cstheme="minorHAnsi"/>
                <w:color w:val="FF0000"/>
                <w:szCs w:val="22"/>
              </w:rPr>
            </w:pPr>
            <w:r w:rsidRPr="002D5459">
              <w:rPr>
                <w:szCs w:val="22"/>
              </w:rPr>
              <w:t>Master</w:t>
            </w:r>
            <w:r w:rsidRPr="002D5459">
              <w:rPr>
                <w:w w:val="105"/>
                <w:szCs w:val="22"/>
              </w:rPr>
              <w:t>/daily schedule and proposed bell schedule</w:t>
            </w:r>
            <w:r w:rsidR="00720411" w:rsidRPr="002D5459">
              <w:rPr>
                <w:w w:val="105"/>
                <w:szCs w:val="22"/>
              </w:rPr>
              <w:t>.</w:t>
            </w:r>
          </w:p>
        </w:tc>
        <w:tc>
          <w:tcPr>
            <w:tcW w:w="6390" w:type="dxa"/>
          </w:tcPr>
          <w:p w14:paraId="22B7CBE2" w14:textId="77777777" w:rsidR="005842E7" w:rsidRPr="002D5459" w:rsidRDefault="005842E7" w:rsidP="00172A1E">
            <w:pPr>
              <w:rPr>
                <w:rFonts w:cstheme="minorHAnsi"/>
                <w:color w:val="3E535F"/>
                <w:sz w:val="22"/>
                <w:u w:val="single"/>
              </w:rPr>
            </w:pPr>
            <w:r w:rsidRPr="002D5459">
              <w:rPr>
                <w:rFonts w:cstheme="minorHAnsi"/>
                <w:color w:val="3E535F"/>
                <w:sz w:val="22"/>
                <w:u w:val="single"/>
              </w:rPr>
              <w:t>Evidence of Compliance</w:t>
            </w:r>
          </w:p>
          <w:p w14:paraId="00156CE8" w14:textId="77777777" w:rsidR="005842E7" w:rsidRPr="002D5459" w:rsidRDefault="005842E7" w:rsidP="006F7B4B">
            <w:pPr>
              <w:pStyle w:val="TableBullets"/>
            </w:pPr>
            <w:r w:rsidRPr="002D5459">
              <w:t>Provides a proposed master/daily schedule that aligns with the educational program.</w:t>
            </w:r>
          </w:p>
          <w:p w14:paraId="50FF9E8D" w14:textId="77777777" w:rsidR="005842E7" w:rsidRPr="002D5459" w:rsidRDefault="005842E7" w:rsidP="006F7B4B">
            <w:pPr>
              <w:pStyle w:val="TableBullets"/>
              <w:rPr>
                <w:u w:val="single"/>
              </w:rPr>
            </w:pPr>
            <w:r w:rsidRPr="002D5459">
              <w:t>Provides a comprehensive set of sample daily schedules.</w:t>
            </w:r>
          </w:p>
        </w:tc>
        <w:tc>
          <w:tcPr>
            <w:tcW w:w="2430" w:type="dxa"/>
            <w:shd w:val="clear" w:color="auto" w:fill="E1E6EA" w:themeFill="background2" w:themeFillTint="66"/>
          </w:tcPr>
          <w:p w14:paraId="79726FBF" w14:textId="77777777" w:rsidR="005842E7" w:rsidRPr="002D5459" w:rsidRDefault="005842E7" w:rsidP="00172A1E">
            <w:pPr>
              <w:rPr>
                <w:rFonts w:cstheme="minorHAnsi"/>
                <w:color w:val="FF0000"/>
                <w:sz w:val="22"/>
              </w:rPr>
            </w:pPr>
          </w:p>
        </w:tc>
        <w:tc>
          <w:tcPr>
            <w:tcW w:w="1800" w:type="dxa"/>
            <w:shd w:val="clear" w:color="auto" w:fill="E1E6EA" w:themeFill="background2" w:themeFillTint="66"/>
          </w:tcPr>
          <w:p w14:paraId="3635E8C6" w14:textId="77777777" w:rsidR="005842E7" w:rsidRPr="002D5459" w:rsidRDefault="005842E7" w:rsidP="00172A1E">
            <w:pPr>
              <w:rPr>
                <w:rFonts w:cstheme="minorHAnsi"/>
                <w:color w:val="FF0000"/>
                <w:sz w:val="22"/>
              </w:rPr>
            </w:pPr>
          </w:p>
        </w:tc>
      </w:tr>
      <w:tr w:rsidR="005842E7" w:rsidRPr="002D5459" w14:paraId="790BE7A2" w14:textId="77777777" w:rsidTr="00172A1E">
        <w:tblPrEx>
          <w:tblLook w:val="04A0" w:firstRow="1" w:lastRow="0" w:firstColumn="1" w:lastColumn="0" w:noHBand="0" w:noVBand="1"/>
        </w:tblPrEx>
        <w:tc>
          <w:tcPr>
            <w:tcW w:w="14395" w:type="dxa"/>
            <w:gridSpan w:val="4"/>
            <w:shd w:val="clear" w:color="auto" w:fill="CAE0F9" w:themeFill="accent5" w:themeFillTint="33"/>
          </w:tcPr>
          <w:p w14:paraId="3DEA50C2" w14:textId="77777777" w:rsidR="005842E7" w:rsidRPr="002D5459" w:rsidRDefault="005842E7" w:rsidP="00172A1E">
            <w:pPr>
              <w:jc w:val="center"/>
              <w:rPr>
                <w:rFonts w:ascii="Calibri" w:hAnsi="Calibri" w:cs="Calibri"/>
                <w:b/>
                <w:bCs/>
                <w:sz w:val="22"/>
              </w:rPr>
            </w:pPr>
            <w:r w:rsidRPr="002D5459">
              <w:rPr>
                <w:rFonts w:ascii="Calibri" w:hAnsi="Calibri" w:cs="Calibri"/>
                <w:b/>
                <w:bCs/>
                <w:sz w:val="22"/>
              </w:rPr>
              <w:t>Goals and Philosophy</w:t>
            </w:r>
          </w:p>
          <w:p w14:paraId="6128E5FC" w14:textId="349B94D9" w:rsidR="005842E7" w:rsidRPr="002D5459" w:rsidRDefault="005842E7" w:rsidP="00172A1E">
            <w:pPr>
              <w:jc w:val="center"/>
              <w:rPr>
                <w:rFonts w:ascii="Calibri" w:hAnsi="Calibri" w:cs="Calibri"/>
                <w:color w:val="FF0000"/>
                <w:sz w:val="22"/>
              </w:rPr>
            </w:pPr>
            <w:r w:rsidRPr="002D5459">
              <w:rPr>
                <w:rFonts w:ascii="Calibri" w:eastAsia="Calibri" w:hAnsi="Calibri" w:cs="Calibri"/>
                <w:sz w:val="22"/>
              </w:rPr>
              <w:t>(Education Code § 47605</w:t>
            </w:r>
            <w:r w:rsidR="00856D80" w:rsidRPr="002D5459">
              <w:rPr>
                <w:rFonts w:ascii="Calibri" w:eastAsia="Calibri" w:hAnsi="Calibri" w:cs="Calibri"/>
                <w:sz w:val="22"/>
              </w:rPr>
              <w:t xml:space="preserve"> </w:t>
            </w:r>
            <w:r w:rsidR="00856D80" w:rsidRPr="002D5459">
              <w:rPr>
                <w:rFonts w:cstheme="minorHAnsi"/>
                <w:b/>
                <w:bCs/>
                <w:color w:val="F0F2F4" w:themeColor="background2" w:themeTint="33"/>
                <w:sz w:val="22"/>
              </w:rPr>
              <w:t xml:space="preserve"> </w:t>
            </w:r>
            <w:r w:rsidR="00856D80" w:rsidRPr="002D5459">
              <w:rPr>
                <w:rFonts w:ascii="Calibri" w:eastAsia="Calibri" w:hAnsi="Calibri" w:cs="Calibri"/>
                <w:sz w:val="22"/>
              </w:rPr>
              <w:t xml:space="preserve">subd. </w:t>
            </w:r>
            <w:r w:rsidRPr="002D5459">
              <w:rPr>
                <w:rFonts w:ascii="Calibri" w:eastAsia="Calibri" w:hAnsi="Calibri" w:cs="Calibri"/>
                <w:sz w:val="22"/>
              </w:rPr>
              <w:t>(c)(5)(A)</w:t>
            </w:r>
            <w:r w:rsidR="00856D80" w:rsidRPr="002D5459">
              <w:rPr>
                <w:rFonts w:ascii="Calibri" w:eastAsia="Calibri" w:hAnsi="Calibri" w:cs="Calibri"/>
                <w:sz w:val="22"/>
              </w:rPr>
              <w:t>.</w:t>
            </w:r>
            <w:r w:rsidRPr="002D5459">
              <w:rPr>
                <w:rFonts w:ascii="Calibri" w:eastAsia="Calibri" w:hAnsi="Calibri" w:cs="Calibri"/>
                <w:sz w:val="22"/>
              </w:rPr>
              <w:t>)</w:t>
            </w:r>
          </w:p>
        </w:tc>
      </w:tr>
      <w:tr w:rsidR="005842E7" w:rsidRPr="002D5459" w14:paraId="4F655AB5" w14:textId="77777777" w:rsidTr="00BA4A7F">
        <w:tblPrEx>
          <w:tblLook w:val="04A0" w:firstRow="1" w:lastRow="0" w:firstColumn="1" w:lastColumn="0" w:noHBand="0" w:noVBand="1"/>
        </w:tblPrEx>
        <w:trPr>
          <w:trHeight w:val="516"/>
        </w:trPr>
        <w:tc>
          <w:tcPr>
            <w:tcW w:w="3775" w:type="dxa"/>
          </w:tcPr>
          <w:p w14:paraId="2D0714D6" w14:textId="61A049D9" w:rsidR="005842E7" w:rsidRPr="002D5459" w:rsidRDefault="005842E7" w:rsidP="00872B90">
            <w:pPr>
              <w:pStyle w:val="List-Numbers"/>
              <w:numPr>
                <w:ilvl w:val="0"/>
                <w:numId w:val="77"/>
              </w:numPr>
              <w:ind w:left="343" w:hanging="343"/>
              <w:rPr>
                <w:rFonts w:cstheme="minorHAnsi"/>
                <w:color w:val="FF0000"/>
                <w:szCs w:val="22"/>
              </w:rPr>
            </w:pPr>
            <w:r w:rsidRPr="002D5459">
              <w:rPr>
                <w:color w:val="FF0000"/>
                <w:szCs w:val="22"/>
              </w:rPr>
              <w:t>A clear, concise school mission statement</w:t>
            </w:r>
            <w:r w:rsidR="00720411" w:rsidRPr="002D5459">
              <w:rPr>
                <w:color w:val="FF0000"/>
                <w:szCs w:val="22"/>
              </w:rPr>
              <w:t>.</w:t>
            </w:r>
            <w:r w:rsidRPr="002D5459">
              <w:rPr>
                <w:color w:val="FF0000"/>
                <w:szCs w:val="22"/>
              </w:rPr>
              <w:t xml:space="preserve"> </w:t>
            </w:r>
          </w:p>
        </w:tc>
        <w:tc>
          <w:tcPr>
            <w:tcW w:w="6390" w:type="dxa"/>
          </w:tcPr>
          <w:p w14:paraId="03B70FBE" w14:textId="77777777" w:rsidR="005842E7" w:rsidRPr="002D5459" w:rsidRDefault="005842E7" w:rsidP="00172A1E">
            <w:pPr>
              <w:rPr>
                <w:rFonts w:cstheme="minorHAnsi"/>
                <w:color w:val="3E535F"/>
                <w:sz w:val="22"/>
                <w:u w:val="single"/>
              </w:rPr>
            </w:pPr>
            <w:r w:rsidRPr="002D5459">
              <w:rPr>
                <w:rFonts w:cstheme="minorHAnsi"/>
                <w:color w:val="3E535F"/>
                <w:sz w:val="22"/>
                <w:u w:val="single"/>
              </w:rPr>
              <w:t>Quality Indicators</w:t>
            </w:r>
          </w:p>
          <w:p w14:paraId="20E38FC4" w14:textId="77777777" w:rsidR="005842E7" w:rsidRPr="002D5459" w:rsidRDefault="005842E7" w:rsidP="006F7B4B">
            <w:pPr>
              <w:pStyle w:val="TableBullets"/>
              <w:rPr>
                <w:u w:val="single"/>
              </w:rPr>
            </w:pPr>
            <w:r w:rsidRPr="002D5459">
              <w:t>Provides a clear, concise school mission and vision statement that aligns with the target population and proposed educational program.</w:t>
            </w:r>
          </w:p>
          <w:p w14:paraId="550F1E54" w14:textId="77777777" w:rsidR="005842E7" w:rsidRPr="002D5459" w:rsidRDefault="005842E7" w:rsidP="006F7B4B">
            <w:pPr>
              <w:pStyle w:val="TableBullets"/>
              <w:rPr>
                <w:u w:val="single"/>
              </w:rPr>
            </w:pPr>
            <w:r w:rsidRPr="002D5459">
              <w:t>Describes a cohesive approach to achieving the mission throughout the petition.</w:t>
            </w:r>
          </w:p>
        </w:tc>
        <w:tc>
          <w:tcPr>
            <w:tcW w:w="2430" w:type="dxa"/>
            <w:shd w:val="clear" w:color="auto" w:fill="E1E6EA" w:themeFill="background2" w:themeFillTint="66"/>
          </w:tcPr>
          <w:p w14:paraId="400B6B56" w14:textId="77777777" w:rsidR="005842E7" w:rsidRPr="002D5459" w:rsidRDefault="005842E7" w:rsidP="00172A1E">
            <w:pPr>
              <w:rPr>
                <w:rFonts w:cstheme="minorHAnsi"/>
                <w:color w:val="FF0000"/>
                <w:sz w:val="22"/>
              </w:rPr>
            </w:pPr>
          </w:p>
        </w:tc>
        <w:tc>
          <w:tcPr>
            <w:tcW w:w="1800" w:type="dxa"/>
            <w:shd w:val="clear" w:color="auto" w:fill="E1E6EA" w:themeFill="background2" w:themeFillTint="66"/>
          </w:tcPr>
          <w:p w14:paraId="11218E86" w14:textId="77777777" w:rsidR="005842E7" w:rsidRPr="002D5459" w:rsidRDefault="005842E7" w:rsidP="00172A1E">
            <w:pPr>
              <w:rPr>
                <w:rFonts w:cstheme="minorHAnsi"/>
                <w:color w:val="FF0000"/>
                <w:sz w:val="22"/>
              </w:rPr>
            </w:pPr>
          </w:p>
        </w:tc>
      </w:tr>
      <w:tr w:rsidR="005842E7" w:rsidRPr="002D5459" w14:paraId="643F7F96" w14:textId="77777777" w:rsidTr="00BA4A7F">
        <w:tblPrEx>
          <w:tblLook w:val="04A0" w:firstRow="1" w:lastRow="0" w:firstColumn="1" w:lastColumn="0" w:noHBand="0" w:noVBand="1"/>
        </w:tblPrEx>
        <w:trPr>
          <w:trHeight w:val="516"/>
        </w:trPr>
        <w:tc>
          <w:tcPr>
            <w:tcW w:w="3775" w:type="dxa"/>
          </w:tcPr>
          <w:p w14:paraId="3A1FFB4F" w14:textId="57BF5157" w:rsidR="005842E7" w:rsidRPr="002D5459" w:rsidRDefault="005842E7" w:rsidP="00872B90">
            <w:pPr>
              <w:pStyle w:val="List-Numbers"/>
              <w:rPr>
                <w:rFonts w:cstheme="minorHAnsi"/>
                <w:color w:val="FF0000"/>
                <w:szCs w:val="22"/>
              </w:rPr>
            </w:pPr>
            <w:r w:rsidRPr="002D5459">
              <w:rPr>
                <w:color w:val="FF0000"/>
                <w:szCs w:val="22"/>
              </w:rPr>
              <w:t>Academic skills and qualities of an “educated person” in the 21</w:t>
            </w:r>
            <w:r w:rsidRPr="002D5459">
              <w:rPr>
                <w:color w:val="FF0000"/>
                <w:szCs w:val="22"/>
                <w:vertAlign w:val="superscript"/>
              </w:rPr>
              <w:t>st</w:t>
            </w:r>
            <w:r w:rsidRPr="002D5459">
              <w:rPr>
                <w:color w:val="FF0000"/>
                <w:szCs w:val="22"/>
              </w:rPr>
              <w:t xml:space="preserve"> century</w:t>
            </w:r>
            <w:r w:rsidR="00720411" w:rsidRPr="002D5459">
              <w:rPr>
                <w:color w:val="FF0000"/>
                <w:szCs w:val="22"/>
              </w:rPr>
              <w:t>.</w:t>
            </w:r>
          </w:p>
        </w:tc>
        <w:tc>
          <w:tcPr>
            <w:tcW w:w="6390" w:type="dxa"/>
          </w:tcPr>
          <w:p w14:paraId="77F8E920" w14:textId="77777777" w:rsidR="005842E7" w:rsidRPr="002D5459" w:rsidRDefault="005842E7" w:rsidP="00172A1E">
            <w:pPr>
              <w:rPr>
                <w:rFonts w:cstheme="minorHAnsi"/>
                <w:color w:val="3E535F"/>
                <w:sz w:val="22"/>
                <w:u w:val="single"/>
              </w:rPr>
            </w:pPr>
            <w:r w:rsidRPr="002D5459">
              <w:rPr>
                <w:rFonts w:cstheme="minorHAnsi"/>
                <w:color w:val="3E535F"/>
                <w:sz w:val="22"/>
                <w:u w:val="single"/>
              </w:rPr>
              <w:t>Quality Indicators</w:t>
            </w:r>
          </w:p>
          <w:p w14:paraId="23147241" w14:textId="77777777" w:rsidR="005842E7" w:rsidRPr="002D5459" w:rsidRDefault="005842E7" w:rsidP="006F7B4B">
            <w:pPr>
              <w:pStyle w:val="TableBullets"/>
            </w:pPr>
            <w:r w:rsidRPr="002D5459">
              <w:t>Includes a list of academic and non-academic skills and qualities important for an educated person in the 21st century.</w:t>
            </w:r>
          </w:p>
          <w:p w14:paraId="626FE461" w14:textId="77777777" w:rsidR="005842E7" w:rsidRPr="002D5459" w:rsidRDefault="005842E7" w:rsidP="006F7B4B">
            <w:pPr>
              <w:pStyle w:val="TableBullets"/>
            </w:pPr>
            <w:r w:rsidRPr="002D5459">
              <w:t>The skills and qualities are research-based.</w:t>
            </w:r>
          </w:p>
          <w:p w14:paraId="799942FD" w14:textId="77777777" w:rsidR="005842E7" w:rsidRPr="002D5459" w:rsidRDefault="005842E7" w:rsidP="006F7B4B">
            <w:pPr>
              <w:pStyle w:val="TableBullets"/>
            </w:pPr>
            <w:r w:rsidRPr="002D5459">
              <w:t>Addresses college and career-readiness.</w:t>
            </w:r>
          </w:p>
          <w:p w14:paraId="07ABD761" w14:textId="77777777" w:rsidR="005842E7" w:rsidRPr="002D5459" w:rsidRDefault="005842E7" w:rsidP="006F7B4B">
            <w:pPr>
              <w:pStyle w:val="TableBullets"/>
              <w:rPr>
                <w:color w:val="FF0000"/>
              </w:rPr>
            </w:pPr>
            <w:r w:rsidRPr="002D5459">
              <w:t>Addresses use of technology.</w:t>
            </w:r>
          </w:p>
        </w:tc>
        <w:tc>
          <w:tcPr>
            <w:tcW w:w="2430" w:type="dxa"/>
            <w:shd w:val="clear" w:color="auto" w:fill="E1E6EA" w:themeFill="background2" w:themeFillTint="66"/>
          </w:tcPr>
          <w:p w14:paraId="66725444" w14:textId="77777777" w:rsidR="005842E7" w:rsidRPr="002D5459" w:rsidRDefault="005842E7" w:rsidP="00172A1E">
            <w:pPr>
              <w:rPr>
                <w:rFonts w:cstheme="minorHAnsi"/>
                <w:color w:val="FF0000"/>
                <w:sz w:val="22"/>
              </w:rPr>
            </w:pPr>
          </w:p>
        </w:tc>
        <w:tc>
          <w:tcPr>
            <w:tcW w:w="1800" w:type="dxa"/>
            <w:shd w:val="clear" w:color="auto" w:fill="E1E6EA" w:themeFill="background2" w:themeFillTint="66"/>
          </w:tcPr>
          <w:p w14:paraId="4B179F1A" w14:textId="77777777" w:rsidR="005842E7" w:rsidRPr="002D5459" w:rsidRDefault="005842E7" w:rsidP="00172A1E">
            <w:pPr>
              <w:rPr>
                <w:rFonts w:cstheme="minorHAnsi"/>
                <w:color w:val="FF0000"/>
                <w:sz w:val="22"/>
              </w:rPr>
            </w:pPr>
          </w:p>
        </w:tc>
      </w:tr>
      <w:tr w:rsidR="005842E7" w:rsidRPr="002D5459" w14:paraId="158A2E7C" w14:textId="77777777" w:rsidTr="00BA4A7F">
        <w:tblPrEx>
          <w:tblLook w:val="04A0" w:firstRow="1" w:lastRow="0" w:firstColumn="1" w:lastColumn="0" w:noHBand="0" w:noVBand="1"/>
        </w:tblPrEx>
        <w:trPr>
          <w:trHeight w:val="728"/>
        </w:trPr>
        <w:tc>
          <w:tcPr>
            <w:tcW w:w="3775" w:type="dxa"/>
          </w:tcPr>
          <w:p w14:paraId="40A387CD" w14:textId="70AB17CB" w:rsidR="005842E7" w:rsidRPr="002D5459" w:rsidRDefault="005842E7" w:rsidP="00872B90">
            <w:pPr>
              <w:pStyle w:val="List-Numbers"/>
              <w:rPr>
                <w:rFonts w:cstheme="minorHAnsi"/>
                <w:color w:val="FF0000"/>
                <w:szCs w:val="22"/>
              </w:rPr>
            </w:pPr>
            <w:r w:rsidRPr="002D5459">
              <w:rPr>
                <w:color w:val="FF0000"/>
                <w:szCs w:val="22"/>
              </w:rPr>
              <w:t>School’s goals and strategies consistent with enabling pupils to become and remain self-motivated, competent, and lifelong learners</w:t>
            </w:r>
            <w:r w:rsidR="00720411" w:rsidRPr="002D5459">
              <w:rPr>
                <w:color w:val="FF0000"/>
                <w:szCs w:val="22"/>
              </w:rPr>
              <w:t>.</w:t>
            </w:r>
          </w:p>
        </w:tc>
        <w:tc>
          <w:tcPr>
            <w:tcW w:w="6390" w:type="dxa"/>
          </w:tcPr>
          <w:p w14:paraId="5C9DA1E2" w14:textId="77777777" w:rsidR="005842E7" w:rsidRPr="002D5459" w:rsidRDefault="005842E7" w:rsidP="00172A1E">
            <w:pPr>
              <w:rPr>
                <w:rFonts w:cstheme="minorHAnsi"/>
                <w:color w:val="3E535F"/>
                <w:sz w:val="22"/>
                <w:u w:val="single"/>
              </w:rPr>
            </w:pPr>
            <w:r w:rsidRPr="002D5459">
              <w:rPr>
                <w:rFonts w:cstheme="minorHAnsi"/>
                <w:color w:val="3E535F"/>
                <w:sz w:val="22"/>
                <w:u w:val="single"/>
              </w:rPr>
              <w:t>Quality Indicators</w:t>
            </w:r>
          </w:p>
          <w:p w14:paraId="26582FD9" w14:textId="77777777" w:rsidR="005842E7" w:rsidRPr="002D5459" w:rsidRDefault="005842E7" w:rsidP="006F7B4B">
            <w:pPr>
              <w:pStyle w:val="TableBullets"/>
            </w:pPr>
            <w:r w:rsidRPr="002D5459">
              <w:t>Provides goals that seem likely to enable students to become and remain self-motivated, competent, and lifelong learners.</w:t>
            </w:r>
          </w:p>
          <w:p w14:paraId="20305C05" w14:textId="77777777" w:rsidR="005842E7" w:rsidRPr="002D5459" w:rsidRDefault="005842E7" w:rsidP="006F7B4B">
            <w:pPr>
              <w:pStyle w:val="TableBullets"/>
            </w:pPr>
            <w:r w:rsidRPr="002D5459">
              <w:t>Describes research-based strategies for achieving these goals that align with the mission.</w:t>
            </w:r>
          </w:p>
          <w:p w14:paraId="7A46EA87" w14:textId="77777777" w:rsidR="005842E7" w:rsidRPr="002D5459" w:rsidRDefault="005842E7" w:rsidP="006F7B4B">
            <w:pPr>
              <w:pStyle w:val="TableBullets"/>
            </w:pPr>
            <w:r w:rsidRPr="002D5459">
              <w:t>Goals are SMART—Specific, Measurable, Achievable, Relevant, and Timebound.</w:t>
            </w:r>
          </w:p>
        </w:tc>
        <w:tc>
          <w:tcPr>
            <w:tcW w:w="2430" w:type="dxa"/>
            <w:shd w:val="clear" w:color="auto" w:fill="E1E6EA" w:themeFill="background2" w:themeFillTint="66"/>
          </w:tcPr>
          <w:p w14:paraId="0DA03E86" w14:textId="77777777" w:rsidR="005842E7" w:rsidRPr="002D5459" w:rsidRDefault="005842E7" w:rsidP="00172A1E">
            <w:pPr>
              <w:rPr>
                <w:rFonts w:cstheme="minorHAnsi"/>
                <w:color w:val="FF0000"/>
                <w:sz w:val="22"/>
              </w:rPr>
            </w:pPr>
          </w:p>
        </w:tc>
        <w:tc>
          <w:tcPr>
            <w:tcW w:w="1800" w:type="dxa"/>
            <w:shd w:val="clear" w:color="auto" w:fill="E1E6EA" w:themeFill="background2" w:themeFillTint="66"/>
          </w:tcPr>
          <w:p w14:paraId="578B495C" w14:textId="77777777" w:rsidR="005842E7" w:rsidRPr="002D5459" w:rsidRDefault="005842E7" w:rsidP="00172A1E">
            <w:pPr>
              <w:rPr>
                <w:rFonts w:cstheme="minorHAnsi"/>
                <w:color w:val="FF0000"/>
                <w:sz w:val="22"/>
              </w:rPr>
            </w:pPr>
          </w:p>
        </w:tc>
      </w:tr>
      <w:tr w:rsidR="005842E7" w:rsidRPr="002D5459" w14:paraId="73473884" w14:textId="77777777" w:rsidTr="00BA4A7F">
        <w:tblPrEx>
          <w:tblLook w:val="04A0" w:firstRow="1" w:lastRow="0" w:firstColumn="1" w:lastColumn="0" w:noHBand="0" w:noVBand="1"/>
        </w:tblPrEx>
        <w:trPr>
          <w:trHeight w:val="728"/>
        </w:trPr>
        <w:tc>
          <w:tcPr>
            <w:tcW w:w="3775" w:type="dxa"/>
          </w:tcPr>
          <w:p w14:paraId="7125F946" w14:textId="26504671" w:rsidR="005842E7" w:rsidRPr="002D5459" w:rsidRDefault="005842E7" w:rsidP="00543914">
            <w:pPr>
              <w:pStyle w:val="List-Numbers"/>
              <w:rPr>
                <w:color w:val="FF0000"/>
                <w:szCs w:val="22"/>
              </w:rPr>
            </w:pPr>
            <w:r w:rsidRPr="002D5459">
              <w:rPr>
                <w:color w:val="FF0000"/>
                <w:szCs w:val="22"/>
              </w:rPr>
              <w:t>Annual goals for all pupils and for each subgroup of pupils identified that apply to the grade levels served</w:t>
            </w:r>
            <w:r w:rsidR="00720411" w:rsidRPr="002D5459">
              <w:rPr>
                <w:color w:val="FF0000"/>
                <w:szCs w:val="22"/>
              </w:rPr>
              <w:t>.</w:t>
            </w:r>
          </w:p>
          <w:p w14:paraId="58D8F567" w14:textId="77777777" w:rsidR="005842E7" w:rsidRPr="002D5459" w:rsidRDefault="005842E7" w:rsidP="00172A1E">
            <w:pPr>
              <w:pStyle w:val="ListParagraph"/>
              <w:pBdr>
                <w:top w:val="nil"/>
                <w:left w:val="nil"/>
                <w:bottom w:val="nil"/>
                <w:right w:val="nil"/>
                <w:between w:val="nil"/>
              </w:pBdr>
              <w:rPr>
                <w:rFonts w:eastAsia="Calibri" w:cstheme="minorHAnsi"/>
                <w:color w:val="FF0000"/>
                <w:sz w:val="22"/>
                <w:szCs w:val="22"/>
              </w:rPr>
            </w:pPr>
          </w:p>
        </w:tc>
        <w:tc>
          <w:tcPr>
            <w:tcW w:w="6390" w:type="dxa"/>
          </w:tcPr>
          <w:p w14:paraId="164B5DBE" w14:textId="77777777" w:rsidR="005842E7" w:rsidRPr="002D5459" w:rsidRDefault="005842E7" w:rsidP="00172A1E">
            <w:pPr>
              <w:rPr>
                <w:rFonts w:eastAsia="Calibri" w:cstheme="minorHAnsi"/>
                <w:color w:val="3E535F"/>
                <w:sz w:val="22"/>
                <w:u w:val="single"/>
              </w:rPr>
            </w:pPr>
            <w:r w:rsidRPr="002D5459">
              <w:rPr>
                <w:rFonts w:eastAsia="Calibri" w:cstheme="minorHAnsi"/>
                <w:color w:val="3E535F"/>
                <w:sz w:val="22"/>
                <w:u w:val="single"/>
              </w:rPr>
              <w:t>Evidence of Compliance</w:t>
            </w:r>
          </w:p>
          <w:p w14:paraId="6457F606" w14:textId="21C5F6BB" w:rsidR="005842E7" w:rsidRPr="002D5459" w:rsidRDefault="005842E7" w:rsidP="006F7B4B">
            <w:pPr>
              <w:pStyle w:val="TableBullets"/>
              <w:rPr>
                <w:u w:val="single"/>
              </w:rPr>
            </w:pPr>
            <w:r w:rsidRPr="006F7B4B">
              <w:t>Includes annual goals for all students and for each subgroup in the</w:t>
            </w:r>
            <w:r w:rsidRPr="002D5459">
              <w:t xml:space="preserve"> Measurable Student Outcomes section.</w:t>
            </w:r>
          </w:p>
        </w:tc>
        <w:tc>
          <w:tcPr>
            <w:tcW w:w="2430" w:type="dxa"/>
            <w:shd w:val="clear" w:color="auto" w:fill="E1E6EA" w:themeFill="background2" w:themeFillTint="66"/>
          </w:tcPr>
          <w:p w14:paraId="1D862045" w14:textId="77777777" w:rsidR="005842E7" w:rsidRPr="002D5459" w:rsidRDefault="005842E7" w:rsidP="00172A1E">
            <w:pPr>
              <w:rPr>
                <w:rFonts w:cstheme="minorHAnsi"/>
                <w:color w:val="FF0000"/>
                <w:sz w:val="22"/>
              </w:rPr>
            </w:pPr>
          </w:p>
        </w:tc>
        <w:tc>
          <w:tcPr>
            <w:tcW w:w="1800" w:type="dxa"/>
            <w:shd w:val="clear" w:color="auto" w:fill="E1E6EA" w:themeFill="background2" w:themeFillTint="66"/>
          </w:tcPr>
          <w:p w14:paraId="3D90B39C" w14:textId="77777777" w:rsidR="005842E7" w:rsidRPr="002D5459" w:rsidRDefault="005842E7" w:rsidP="00172A1E">
            <w:pPr>
              <w:rPr>
                <w:rFonts w:cstheme="minorHAnsi"/>
                <w:color w:val="FF0000"/>
                <w:sz w:val="22"/>
              </w:rPr>
            </w:pPr>
          </w:p>
        </w:tc>
      </w:tr>
      <w:tr w:rsidR="005842E7" w:rsidRPr="002D5459" w14:paraId="3B4A4862" w14:textId="77777777" w:rsidTr="00BA4A7F">
        <w:tblPrEx>
          <w:tblLook w:val="04A0" w:firstRow="1" w:lastRow="0" w:firstColumn="1" w:lastColumn="0" w:noHBand="0" w:noVBand="1"/>
        </w:tblPrEx>
        <w:trPr>
          <w:trHeight w:val="728"/>
        </w:trPr>
        <w:tc>
          <w:tcPr>
            <w:tcW w:w="3775" w:type="dxa"/>
          </w:tcPr>
          <w:p w14:paraId="0E501FC9" w14:textId="557FE3BA" w:rsidR="005842E7" w:rsidRPr="002D5459" w:rsidRDefault="005842E7" w:rsidP="00543914">
            <w:pPr>
              <w:pStyle w:val="List-Numbers"/>
              <w:rPr>
                <w:szCs w:val="22"/>
              </w:rPr>
            </w:pPr>
            <w:r w:rsidRPr="002D5459">
              <w:rPr>
                <w:color w:val="FF0000"/>
                <w:szCs w:val="22"/>
              </w:rPr>
              <w:t>Specific annual actions the school will take to achieve identified goals</w:t>
            </w:r>
            <w:r w:rsidR="00720411" w:rsidRPr="002D5459">
              <w:rPr>
                <w:color w:val="FF0000"/>
                <w:szCs w:val="22"/>
              </w:rPr>
              <w:t>.</w:t>
            </w:r>
            <w:r w:rsidRPr="002D5459">
              <w:rPr>
                <w:color w:val="FF0000"/>
                <w:szCs w:val="22"/>
              </w:rPr>
              <w:t xml:space="preserve"> </w:t>
            </w:r>
          </w:p>
        </w:tc>
        <w:tc>
          <w:tcPr>
            <w:tcW w:w="6390" w:type="dxa"/>
          </w:tcPr>
          <w:p w14:paraId="32E01100" w14:textId="77777777" w:rsidR="005842E7" w:rsidRPr="002D5459" w:rsidRDefault="005842E7" w:rsidP="00172A1E">
            <w:pPr>
              <w:rPr>
                <w:rFonts w:eastAsia="Calibri" w:cstheme="minorHAnsi"/>
                <w:color w:val="3E535F"/>
                <w:sz w:val="22"/>
                <w:u w:val="single"/>
              </w:rPr>
            </w:pPr>
            <w:r w:rsidRPr="002D5459">
              <w:rPr>
                <w:rFonts w:eastAsia="Calibri" w:cstheme="minorHAnsi"/>
                <w:color w:val="3E535F"/>
                <w:sz w:val="22"/>
                <w:u w:val="single"/>
              </w:rPr>
              <w:t>Evidence of Compliance</w:t>
            </w:r>
          </w:p>
          <w:p w14:paraId="4B2312EA" w14:textId="2B51097D" w:rsidR="005842E7" w:rsidRPr="006F7B4B" w:rsidRDefault="005842E7" w:rsidP="006F7B4B">
            <w:pPr>
              <w:pStyle w:val="TableBullets"/>
              <w:rPr>
                <w:sz w:val="20"/>
              </w:rPr>
            </w:pPr>
            <w:r w:rsidRPr="002D5459">
              <w:t>Provides annual actions in the Measurable Student Outcomes section.</w:t>
            </w:r>
          </w:p>
        </w:tc>
        <w:tc>
          <w:tcPr>
            <w:tcW w:w="2430" w:type="dxa"/>
            <w:shd w:val="clear" w:color="auto" w:fill="E1E6EA" w:themeFill="background2" w:themeFillTint="66"/>
          </w:tcPr>
          <w:p w14:paraId="1B997A3F" w14:textId="77777777" w:rsidR="005842E7" w:rsidRPr="002D5459" w:rsidRDefault="005842E7" w:rsidP="00172A1E">
            <w:pPr>
              <w:rPr>
                <w:rFonts w:cstheme="minorHAnsi"/>
                <w:color w:val="FF0000"/>
                <w:sz w:val="22"/>
              </w:rPr>
            </w:pPr>
          </w:p>
        </w:tc>
        <w:tc>
          <w:tcPr>
            <w:tcW w:w="1800" w:type="dxa"/>
            <w:shd w:val="clear" w:color="auto" w:fill="E1E6EA" w:themeFill="background2" w:themeFillTint="66"/>
          </w:tcPr>
          <w:p w14:paraId="69F37131" w14:textId="77777777" w:rsidR="005842E7" w:rsidRPr="002D5459" w:rsidRDefault="005842E7" w:rsidP="00172A1E">
            <w:pPr>
              <w:rPr>
                <w:rFonts w:cstheme="minorHAnsi"/>
                <w:color w:val="FF0000"/>
                <w:sz w:val="22"/>
              </w:rPr>
            </w:pPr>
          </w:p>
        </w:tc>
      </w:tr>
      <w:tr w:rsidR="005842E7" w:rsidRPr="002D5459" w14:paraId="429826C1" w14:textId="77777777" w:rsidTr="00BA4A7F">
        <w:tblPrEx>
          <w:tblLook w:val="04A0" w:firstRow="1" w:lastRow="0" w:firstColumn="1" w:lastColumn="0" w:noHBand="0" w:noVBand="1"/>
        </w:tblPrEx>
        <w:trPr>
          <w:trHeight w:val="728"/>
        </w:trPr>
        <w:tc>
          <w:tcPr>
            <w:tcW w:w="3775" w:type="dxa"/>
          </w:tcPr>
          <w:p w14:paraId="2BC79A70" w14:textId="642AB573" w:rsidR="005842E7" w:rsidRPr="002D5459" w:rsidRDefault="005842E7" w:rsidP="00543914">
            <w:pPr>
              <w:pStyle w:val="List-Numbers"/>
              <w:rPr>
                <w:szCs w:val="22"/>
              </w:rPr>
            </w:pPr>
            <w:r w:rsidRPr="002D5459">
              <w:rPr>
                <w:color w:val="FF0000"/>
                <w:szCs w:val="22"/>
              </w:rPr>
              <w:t>Additional priorities related to unique aspects of the proposed charter school program include goals and specific annual actions</w:t>
            </w:r>
            <w:r w:rsidR="00720411" w:rsidRPr="002D5459">
              <w:rPr>
                <w:color w:val="FF0000"/>
                <w:szCs w:val="22"/>
              </w:rPr>
              <w:t>.</w:t>
            </w:r>
          </w:p>
        </w:tc>
        <w:tc>
          <w:tcPr>
            <w:tcW w:w="6390" w:type="dxa"/>
          </w:tcPr>
          <w:p w14:paraId="237C956D" w14:textId="77777777" w:rsidR="005842E7" w:rsidRPr="002D5459" w:rsidRDefault="005842E7" w:rsidP="00172A1E">
            <w:pPr>
              <w:rPr>
                <w:rFonts w:eastAsia="Calibri" w:cstheme="minorHAnsi"/>
                <w:color w:val="3E535F"/>
                <w:sz w:val="22"/>
                <w:u w:val="single"/>
              </w:rPr>
            </w:pPr>
            <w:r w:rsidRPr="002D5459">
              <w:rPr>
                <w:rFonts w:eastAsia="Calibri" w:cstheme="minorHAnsi"/>
                <w:color w:val="3E535F"/>
                <w:sz w:val="22"/>
                <w:u w:val="single"/>
              </w:rPr>
              <w:t>Evidence of Compliance</w:t>
            </w:r>
          </w:p>
          <w:p w14:paraId="4B52CC8F" w14:textId="3D385CFA" w:rsidR="005842E7" w:rsidRPr="002D5459" w:rsidRDefault="005842E7" w:rsidP="006F7B4B">
            <w:pPr>
              <w:pStyle w:val="TableBullets"/>
            </w:pPr>
            <w:r w:rsidRPr="002D5459">
              <w:t>Provides additional priorities related to the unique aspects of the educational program in the LCAP template in the Measurable Student Goals section.</w:t>
            </w:r>
          </w:p>
        </w:tc>
        <w:tc>
          <w:tcPr>
            <w:tcW w:w="2430" w:type="dxa"/>
            <w:shd w:val="clear" w:color="auto" w:fill="E1E6EA" w:themeFill="background2" w:themeFillTint="66"/>
          </w:tcPr>
          <w:p w14:paraId="427E5CBF" w14:textId="77777777" w:rsidR="005842E7" w:rsidRPr="002D5459" w:rsidRDefault="005842E7" w:rsidP="00172A1E">
            <w:pPr>
              <w:rPr>
                <w:rFonts w:cstheme="minorHAnsi"/>
                <w:color w:val="FF0000"/>
                <w:sz w:val="22"/>
              </w:rPr>
            </w:pPr>
          </w:p>
        </w:tc>
        <w:tc>
          <w:tcPr>
            <w:tcW w:w="1800" w:type="dxa"/>
            <w:shd w:val="clear" w:color="auto" w:fill="E1E6EA" w:themeFill="background2" w:themeFillTint="66"/>
          </w:tcPr>
          <w:p w14:paraId="04B8DA37" w14:textId="77777777" w:rsidR="005842E7" w:rsidRPr="002D5459" w:rsidRDefault="005842E7" w:rsidP="00172A1E">
            <w:pPr>
              <w:rPr>
                <w:rFonts w:cstheme="minorHAnsi"/>
                <w:color w:val="FF0000"/>
                <w:sz w:val="22"/>
              </w:rPr>
            </w:pPr>
          </w:p>
        </w:tc>
      </w:tr>
      <w:tr w:rsidR="005842E7" w:rsidRPr="002D5459" w14:paraId="45661DCF" w14:textId="77777777" w:rsidTr="00172A1E">
        <w:tblPrEx>
          <w:tblLook w:val="04A0" w:firstRow="1" w:lastRow="0" w:firstColumn="1" w:lastColumn="0" w:noHBand="0" w:noVBand="1"/>
        </w:tblPrEx>
        <w:tc>
          <w:tcPr>
            <w:tcW w:w="14395" w:type="dxa"/>
            <w:gridSpan w:val="4"/>
            <w:shd w:val="clear" w:color="auto" w:fill="CAE0F9" w:themeFill="accent5" w:themeFillTint="33"/>
          </w:tcPr>
          <w:p w14:paraId="62138B7C" w14:textId="77777777" w:rsidR="005842E7" w:rsidRPr="002D5459" w:rsidRDefault="005842E7" w:rsidP="00172A1E">
            <w:pPr>
              <w:jc w:val="center"/>
              <w:rPr>
                <w:rFonts w:cstheme="minorHAnsi"/>
                <w:b/>
                <w:bCs/>
                <w:sz w:val="22"/>
              </w:rPr>
            </w:pPr>
            <w:r w:rsidRPr="002D5459">
              <w:rPr>
                <w:rFonts w:cstheme="minorHAnsi"/>
                <w:b/>
                <w:bCs/>
                <w:sz w:val="22"/>
              </w:rPr>
              <w:t>Instructional Design</w:t>
            </w:r>
          </w:p>
          <w:p w14:paraId="22DAF7EE" w14:textId="735A48F5" w:rsidR="005842E7" w:rsidRPr="002D5459" w:rsidRDefault="005842E7" w:rsidP="00172A1E">
            <w:pPr>
              <w:jc w:val="center"/>
              <w:rPr>
                <w:rFonts w:cstheme="minorHAnsi"/>
                <w:color w:val="FF0000"/>
                <w:sz w:val="22"/>
              </w:rPr>
            </w:pPr>
            <w:r w:rsidRPr="002D5459">
              <w:rPr>
                <w:rFonts w:ascii="Calibri" w:eastAsia="Calibri" w:hAnsi="Calibri" w:cs="Calibri"/>
                <w:sz w:val="22"/>
              </w:rPr>
              <w:t>(Education Code § 47605</w:t>
            </w:r>
            <w:r w:rsidR="00856D80" w:rsidRPr="002D5459">
              <w:rPr>
                <w:rFonts w:ascii="Calibri" w:eastAsia="Calibri" w:hAnsi="Calibri" w:cs="Calibri"/>
                <w:sz w:val="22"/>
              </w:rPr>
              <w:t xml:space="preserve"> </w:t>
            </w:r>
            <w:r w:rsidR="00856D80" w:rsidRPr="002D5459">
              <w:rPr>
                <w:rFonts w:cstheme="minorHAnsi"/>
                <w:b/>
                <w:bCs/>
                <w:color w:val="F0F2F4" w:themeColor="background2" w:themeTint="33"/>
                <w:sz w:val="22"/>
              </w:rPr>
              <w:t xml:space="preserve"> </w:t>
            </w:r>
            <w:r w:rsidR="00856D80" w:rsidRPr="002D5459">
              <w:rPr>
                <w:rFonts w:cstheme="minorHAnsi"/>
                <w:sz w:val="22"/>
              </w:rPr>
              <w:t>subd.</w:t>
            </w:r>
            <w:r w:rsidR="00856D80" w:rsidRPr="002D5459">
              <w:rPr>
                <w:rFonts w:cstheme="minorHAnsi"/>
                <w:b/>
                <w:bCs/>
                <w:color w:val="F0F2F4" w:themeColor="background2" w:themeTint="33"/>
                <w:sz w:val="22"/>
              </w:rPr>
              <w:t xml:space="preserve"> </w:t>
            </w:r>
            <w:r w:rsidRPr="002D5459">
              <w:rPr>
                <w:rFonts w:ascii="Calibri" w:eastAsia="Calibri" w:hAnsi="Calibri" w:cs="Calibri"/>
                <w:sz w:val="22"/>
              </w:rPr>
              <w:t>(c)(5)(A)</w:t>
            </w:r>
            <w:r w:rsidR="00856D80" w:rsidRPr="002D5459">
              <w:rPr>
                <w:rFonts w:ascii="Calibri" w:eastAsia="Calibri" w:hAnsi="Calibri" w:cs="Calibri"/>
                <w:sz w:val="22"/>
              </w:rPr>
              <w:t>.</w:t>
            </w:r>
            <w:r w:rsidRPr="002D5459">
              <w:rPr>
                <w:rFonts w:ascii="Calibri" w:eastAsia="Calibri" w:hAnsi="Calibri" w:cs="Calibri"/>
                <w:sz w:val="22"/>
              </w:rPr>
              <w:t>)</w:t>
            </w:r>
          </w:p>
        </w:tc>
      </w:tr>
      <w:tr w:rsidR="005842E7" w:rsidRPr="002D5459" w14:paraId="20ED08AD" w14:textId="77777777" w:rsidTr="00BA4A7F">
        <w:tblPrEx>
          <w:tblLook w:val="04A0" w:firstRow="1" w:lastRow="0" w:firstColumn="1" w:lastColumn="0" w:noHBand="0" w:noVBand="1"/>
        </w:tblPrEx>
        <w:tc>
          <w:tcPr>
            <w:tcW w:w="3775" w:type="dxa"/>
          </w:tcPr>
          <w:p w14:paraId="79925873" w14:textId="5ACC216A" w:rsidR="005842E7" w:rsidRPr="002D5459" w:rsidRDefault="005842E7" w:rsidP="007D5980">
            <w:pPr>
              <w:pStyle w:val="List-Numbers"/>
              <w:numPr>
                <w:ilvl w:val="0"/>
                <w:numId w:val="78"/>
              </w:numPr>
              <w:ind w:left="343" w:hanging="343"/>
              <w:rPr>
                <w:color w:val="FF0000"/>
                <w:szCs w:val="22"/>
              </w:rPr>
            </w:pPr>
            <w:r w:rsidRPr="002D5459">
              <w:rPr>
                <w:color w:val="FF0000"/>
                <w:szCs w:val="22"/>
              </w:rPr>
              <w:t>Curricular and instructional design of the education program</w:t>
            </w:r>
            <w:r w:rsidR="00720411" w:rsidRPr="002D5459">
              <w:rPr>
                <w:color w:val="FF0000"/>
                <w:szCs w:val="22"/>
              </w:rPr>
              <w:t>.</w:t>
            </w:r>
          </w:p>
          <w:p w14:paraId="7E583433" w14:textId="77777777" w:rsidR="005842E7" w:rsidRPr="002D5459" w:rsidRDefault="005842E7" w:rsidP="00172A1E">
            <w:pPr>
              <w:rPr>
                <w:rFonts w:cstheme="minorHAnsi"/>
                <w:w w:val="105"/>
                <w:sz w:val="22"/>
              </w:rPr>
            </w:pPr>
          </w:p>
        </w:tc>
        <w:tc>
          <w:tcPr>
            <w:tcW w:w="6390" w:type="dxa"/>
          </w:tcPr>
          <w:p w14:paraId="18D7959F" w14:textId="77777777" w:rsidR="005842E7" w:rsidRPr="002D5459" w:rsidRDefault="005842E7" w:rsidP="00172A1E">
            <w:pPr>
              <w:rPr>
                <w:rFonts w:cstheme="minorHAnsi"/>
                <w:color w:val="3E535F"/>
                <w:sz w:val="22"/>
                <w:u w:val="single"/>
              </w:rPr>
            </w:pPr>
            <w:r w:rsidRPr="002D5459">
              <w:rPr>
                <w:rFonts w:cstheme="minorHAnsi"/>
                <w:color w:val="3E535F"/>
                <w:sz w:val="22"/>
                <w:u w:val="single"/>
              </w:rPr>
              <w:t>Quality Indicators</w:t>
            </w:r>
          </w:p>
          <w:p w14:paraId="2193A970" w14:textId="77777777" w:rsidR="005842E7" w:rsidRPr="002D5459" w:rsidRDefault="005842E7" w:rsidP="006F7B4B">
            <w:pPr>
              <w:pStyle w:val="TableBullets"/>
            </w:pPr>
            <w:r w:rsidRPr="002D5459">
              <w:t>Includes discussion of key educational theories and research that support the educational program design.</w:t>
            </w:r>
          </w:p>
          <w:p w14:paraId="38D7FBC3" w14:textId="77777777" w:rsidR="005842E7" w:rsidRPr="002D5459" w:rsidRDefault="005842E7" w:rsidP="006F7B4B">
            <w:pPr>
              <w:pStyle w:val="TableBullets"/>
              <w:rPr>
                <w:u w:val="single"/>
              </w:rPr>
            </w:pPr>
            <w:r w:rsidRPr="002D5459">
              <w:t>Provides research-based evidence to show how the design will successfully serve the target student population.</w:t>
            </w:r>
          </w:p>
          <w:p w14:paraId="50E24C05" w14:textId="77777777" w:rsidR="005842E7" w:rsidRPr="002D5459" w:rsidRDefault="005842E7" w:rsidP="006F7B4B">
            <w:pPr>
              <w:pStyle w:val="TableBullets"/>
            </w:pPr>
            <w:r w:rsidRPr="002D5459">
              <w:rPr>
                <w:w w:val="105"/>
              </w:rPr>
              <w:t>Describes instructional</w:t>
            </w:r>
            <w:r w:rsidRPr="002D5459">
              <w:rPr>
                <w:spacing w:val="-15"/>
                <w:w w:val="105"/>
              </w:rPr>
              <w:t xml:space="preserve"> </w:t>
            </w:r>
            <w:r w:rsidRPr="002D5459">
              <w:rPr>
                <w:w w:val="105"/>
              </w:rPr>
              <w:t>approaches</w:t>
            </w:r>
            <w:r w:rsidRPr="002D5459">
              <w:rPr>
                <w:spacing w:val="-15"/>
                <w:w w:val="105"/>
              </w:rPr>
              <w:t xml:space="preserve"> </w:t>
            </w:r>
            <w:r w:rsidRPr="002D5459">
              <w:rPr>
                <w:w w:val="105"/>
              </w:rPr>
              <w:t>and</w:t>
            </w:r>
            <w:r w:rsidRPr="002D5459">
              <w:rPr>
                <w:spacing w:val="-15"/>
                <w:w w:val="105"/>
              </w:rPr>
              <w:t xml:space="preserve"> </w:t>
            </w:r>
            <w:r w:rsidRPr="002D5459">
              <w:rPr>
                <w:w w:val="105"/>
              </w:rPr>
              <w:t>strategies</w:t>
            </w:r>
            <w:r w:rsidRPr="002D5459">
              <w:rPr>
                <w:spacing w:val="-15"/>
                <w:w w:val="105"/>
              </w:rPr>
              <w:t xml:space="preserve"> that </w:t>
            </w:r>
            <w:r w:rsidRPr="002D5459">
              <w:rPr>
                <w:w w:val="105"/>
              </w:rPr>
              <w:t>will</w:t>
            </w:r>
            <w:r w:rsidRPr="002D5459">
              <w:rPr>
                <w:spacing w:val="-15"/>
                <w:w w:val="105"/>
              </w:rPr>
              <w:t xml:space="preserve"> </w:t>
            </w:r>
            <w:r w:rsidRPr="002D5459">
              <w:rPr>
                <w:w w:val="105"/>
              </w:rPr>
              <w:t>enable</w:t>
            </w:r>
            <w:r w:rsidRPr="002D5459">
              <w:rPr>
                <w:spacing w:val="-15"/>
                <w:w w:val="105"/>
              </w:rPr>
              <w:t xml:space="preserve"> </w:t>
            </w:r>
            <w:r w:rsidRPr="002D5459">
              <w:rPr>
                <w:w w:val="105"/>
              </w:rPr>
              <w:t>the</w:t>
            </w:r>
            <w:r w:rsidRPr="002D5459">
              <w:rPr>
                <w:spacing w:val="-14"/>
                <w:w w:val="105"/>
              </w:rPr>
              <w:t xml:space="preserve"> </w:t>
            </w:r>
            <w:r w:rsidRPr="002D5459">
              <w:rPr>
                <w:w w:val="105"/>
              </w:rPr>
              <w:t>school’s</w:t>
            </w:r>
            <w:r w:rsidRPr="002D5459">
              <w:rPr>
                <w:spacing w:val="-15"/>
                <w:w w:val="105"/>
              </w:rPr>
              <w:t xml:space="preserve"> </w:t>
            </w:r>
            <w:r w:rsidRPr="002D5459">
              <w:rPr>
                <w:w w:val="105"/>
              </w:rPr>
              <w:t>students, including</w:t>
            </w:r>
            <w:r w:rsidRPr="002D5459">
              <w:rPr>
                <w:spacing w:val="-13"/>
                <w:w w:val="105"/>
              </w:rPr>
              <w:t xml:space="preserve"> </w:t>
            </w:r>
            <w:r w:rsidRPr="002D5459">
              <w:rPr>
                <w:w w:val="105"/>
              </w:rPr>
              <w:t>subgroup</w:t>
            </w:r>
            <w:r w:rsidRPr="002D5459">
              <w:rPr>
                <w:spacing w:val="-12"/>
                <w:w w:val="105"/>
              </w:rPr>
              <w:t xml:space="preserve"> </w:t>
            </w:r>
            <w:r w:rsidRPr="002D5459">
              <w:rPr>
                <w:w w:val="105"/>
              </w:rPr>
              <w:t>populations</w:t>
            </w:r>
            <w:r w:rsidRPr="002D5459">
              <w:rPr>
                <w:spacing w:val="-12"/>
                <w:w w:val="105"/>
              </w:rPr>
              <w:t xml:space="preserve"> </w:t>
            </w:r>
            <w:r w:rsidRPr="002D5459">
              <w:rPr>
                <w:w w:val="105"/>
              </w:rPr>
              <w:t>(students with disabilities, English learners, students achieving substantially above or below grade level expectations, and other special student populations</w:t>
            </w:r>
            <w:r w:rsidRPr="002D5459">
              <w:rPr>
                <w:spacing w:val="-12"/>
                <w:w w:val="105"/>
              </w:rPr>
              <w:t xml:space="preserve">) </w:t>
            </w:r>
            <w:r w:rsidRPr="002D5459">
              <w:rPr>
                <w:w w:val="105"/>
              </w:rPr>
              <w:t>to</w:t>
            </w:r>
            <w:r w:rsidRPr="002D5459">
              <w:rPr>
                <w:spacing w:val="-12"/>
                <w:w w:val="105"/>
              </w:rPr>
              <w:t xml:space="preserve"> </w:t>
            </w:r>
            <w:r w:rsidRPr="002D5459">
              <w:rPr>
                <w:w w:val="105"/>
              </w:rPr>
              <w:t>master</w:t>
            </w:r>
            <w:r w:rsidRPr="002D5459">
              <w:rPr>
                <w:spacing w:val="-12"/>
                <w:w w:val="105"/>
              </w:rPr>
              <w:t xml:space="preserve"> </w:t>
            </w:r>
            <w:r w:rsidRPr="002D5459">
              <w:rPr>
                <w:w w:val="105"/>
              </w:rPr>
              <w:t>the</w:t>
            </w:r>
            <w:r w:rsidRPr="002D5459">
              <w:rPr>
                <w:spacing w:val="-13"/>
                <w:w w:val="105"/>
              </w:rPr>
              <w:t xml:space="preserve"> </w:t>
            </w:r>
            <w:r w:rsidRPr="002D5459">
              <w:rPr>
                <w:w w:val="105"/>
              </w:rPr>
              <w:t>content standards for the core curriculum areas adopted by the SBE.</w:t>
            </w:r>
          </w:p>
          <w:p w14:paraId="148B300A" w14:textId="77777777" w:rsidR="005842E7" w:rsidRPr="002D5459" w:rsidRDefault="005842E7" w:rsidP="006F7B4B">
            <w:pPr>
              <w:pStyle w:val="TableBullets"/>
              <w:rPr>
                <w:u w:val="single"/>
              </w:rPr>
            </w:pPr>
            <w:r w:rsidRPr="002D5459">
              <w:rPr>
                <w:w w:val="105"/>
              </w:rPr>
              <w:t>The curricular and instructional design of the education program aligns to state standards.</w:t>
            </w:r>
          </w:p>
        </w:tc>
        <w:tc>
          <w:tcPr>
            <w:tcW w:w="2430" w:type="dxa"/>
            <w:shd w:val="clear" w:color="auto" w:fill="E1E6EA" w:themeFill="background2" w:themeFillTint="66"/>
          </w:tcPr>
          <w:p w14:paraId="3ABEA967" w14:textId="77777777" w:rsidR="005842E7" w:rsidRPr="002D5459" w:rsidRDefault="005842E7" w:rsidP="00172A1E">
            <w:pPr>
              <w:rPr>
                <w:rFonts w:cstheme="minorHAnsi"/>
                <w:color w:val="FF0000"/>
                <w:sz w:val="22"/>
              </w:rPr>
            </w:pPr>
          </w:p>
        </w:tc>
        <w:tc>
          <w:tcPr>
            <w:tcW w:w="1800" w:type="dxa"/>
            <w:shd w:val="clear" w:color="auto" w:fill="E1E6EA" w:themeFill="background2" w:themeFillTint="66"/>
          </w:tcPr>
          <w:p w14:paraId="3F75AFFB" w14:textId="77777777" w:rsidR="005842E7" w:rsidRPr="002D5459" w:rsidRDefault="005842E7" w:rsidP="00172A1E">
            <w:pPr>
              <w:rPr>
                <w:rFonts w:cstheme="minorHAnsi"/>
                <w:color w:val="FF0000"/>
                <w:sz w:val="22"/>
              </w:rPr>
            </w:pPr>
          </w:p>
        </w:tc>
      </w:tr>
      <w:tr w:rsidR="005842E7" w:rsidRPr="002D5459" w14:paraId="50C93FEC" w14:textId="77777777" w:rsidTr="00BA4A7F">
        <w:tblPrEx>
          <w:tblLook w:val="04A0" w:firstRow="1" w:lastRow="0" w:firstColumn="1" w:lastColumn="0" w:noHBand="0" w:noVBand="1"/>
        </w:tblPrEx>
        <w:tc>
          <w:tcPr>
            <w:tcW w:w="3775" w:type="dxa"/>
          </w:tcPr>
          <w:p w14:paraId="40729C2E" w14:textId="08630BE6" w:rsidR="005842E7" w:rsidRPr="002D5459" w:rsidRDefault="005842E7" w:rsidP="00F762AF">
            <w:pPr>
              <w:pStyle w:val="List-Numbers"/>
              <w:rPr>
                <w:w w:val="105"/>
                <w:szCs w:val="22"/>
              </w:rPr>
            </w:pPr>
            <w:r w:rsidRPr="002D5459">
              <w:rPr>
                <w:szCs w:val="22"/>
              </w:rPr>
              <w:t>Description of learning setting (e.g., site-based matriculation, independent study, tech-based)</w:t>
            </w:r>
            <w:r w:rsidR="00720411" w:rsidRPr="002D5459">
              <w:rPr>
                <w:szCs w:val="22"/>
              </w:rPr>
              <w:t>.</w:t>
            </w:r>
          </w:p>
        </w:tc>
        <w:tc>
          <w:tcPr>
            <w:tcW w:w="6390" w:type="dxa"/>
          </w:tcPr>
          <w:p w14:paraId="07DE678E" w14:textId="77777777" w:rsidR="005842E7" w:rsidRPr="002D5459" w:rsidRDefault="005842E7" w:rsidP="00172A1E">
            <w:pPr>
              <w:rPr>
                <w:rFonts w:cstheme="minorHAnsi"/>
                <w:color w:val="3E535F"/>
                <w:sz w:val="22"/>
                <w:u w:val="single"/>
              </w:rPr>
            </w:pPr>
            <w:r w:rsidRPr="002D5459">
              <w:rPr>
                <w:rFonts w:cstheme="minorHAnsi"/>
                <w:color w:val="3E535F"/>
                <w:sz w:val="22"/>
                <w:u w:val="single"/>
              </w:rPr>
              <w:t>Quality Indicators</w:t>
            </w:r>
          </w:p>
          <w:p w14:paraId="7A377A10" w14:textId="77777777" w:rsidR="005842E7" w:rsidRPr="002D5459" w:rsidRDefault="005842E7" w:rsidP="006F7B4B">
            <w:pPr>
              <w:pStyle w:val="TableBullets"/>
            </w:pPr>
            <w:r w:rsidRPr="002D5459">
              <w:t>The learning setting aligns with the instructional design and the needs of the student population.</w:t>
            </w:r>
          </w:p>
        </w:tc>
        <w:tc>
          <w:tcPr>
            <w:tcW w:w="2430" w:type="dxa"/>
            <w:shd w:val="clear" w:color="auto" w:fill="E1E6EA" w:themeFill="background2" w:themeFillTint="66"/>
          </w:tcPr>
          <w:p w14:paraId="3D52C2F4" w14:textId="77777777" w:rsidR="005842E7" w:rsidRPr="002D5459" w:rsidRDefault="005842E7" w:rsidP="00172A1E">
            <w:pPr>
              <w:rPr>
                <w:rFonts w:cstheme="minorHAnsi"/>
                <w:color w:val="FF0000"/>
                <w:sz w:val="22"/>
              </w:rPr>
            </w:pPr>
          </w:p>
        </w:tc>
        <w:tc>
          <w:tcPr>
            <w:tcW w:w="1800" w:type="dxa"/>
            <w:shd w:val="clear" w:color="auto" w:fill="E1E6EA" w:themeFill="background2" w:themeFillTint="66"/>
          </w:tcPr>
          <w:p w14:paraId="2B0DF052" w14:textId="77777777" w:rsidR="005842E7" w:rsidRPr="002D5459" w:rsidRDefault="005842E7" w:rsidP="00172A1E">
            <w:pPr>
              <w:rPr>
                <w:rFonts w:cstheme="minorHAnsi"/>
                <w:color w:val="FF0000"/>
                <w:sz w:val="22"/>
              </w:rPr>
            </w:pPr>
          </w:p>
        </w:tc>
      </w:tr>
    </w:tbl>
    <w:p w14:paraId="0713AE3C" w14:textId="77777777" w:rsidR="000F6BE2" w:rsidRPr="002D5459" w:rsidRDefault="000F6BE2">
      <w:pPr>
        <w:rPr>
          <w:sz w:val="22"/>
        </w:rPr>
      </w:pPr>
      <w:r w:rsidRPr="002D5459">
        <w:rPr>
          <w:sz w:val="22"/>
        </w:rPr>
        <w:br w:type="page"/>
      </w:r>
    </w:p>
    <w:tbl>
      <w:tblPr>
        <w:tblStyle w:val="TableGrid"/>
        <w:tblpPr w:leftFromText="180" w:rightFromText="180" w:vertAnchor="text" w:tblpXSpec="center" w:tblpY="1"/>
        <w:tblOverlap w:val="never"/>
        <w:tblW w:w="14395" w:type="dxa"/>
        <w:tblLayout w:type="fixed"/>
        <w:tblLook w:val="06A0" w:firstRow="1" w:lastRow="0" w:firstColumn="1" w:lastColumn="0" w:noHBand="1" w:noVBand="1"/>
      </w:tblPr>
      <w:tblGrid>
        <w:gridCol w:w="3775"/>
        <w:gridCol w:w="6390"/>
        <w:gridCol w:w="2430"/>
        <w:gridCol w:w="1800"/>
      </w:tblGrid>
      <w:tr w:rsidR="002D5459" w:rsidRPr="002D5459" w14:paraId="4D38B98F" w14:textId="77777777" w:rsidTr="004D367A">
        <w:tc>
          <w:tcPr>
            <w:tcW w:w="3775" w:type="dxa"/>
            <w:shd w:val="clear" w:color="auto" w:fill="96C2F4" w:themeFill="accent5" w:themeFillTint="66"/>
            <w:vAlign w:val="center"/>
          </w:tcPr>
          <w:p w14:paraId="6074C9DF" w14:textId="77777777" w:rsidR="002D5459" w:rsidRPr="002D5459" w:rsidRDefault="002D5459" w:rsidP="002D5459">
            <w:pPr>
              <w:jc w:val="center"/>
              <w:rPr>
                <w:rFonts w:cstheme="minorHAnsi"/>
                <w:b/>
                <w:bCs/>
                <w:sz w:val="22"/>
              </w:rPr>
            </w:pPr>
            <w:r w:rsidRPr="002D5459">
              <w:rPr>
                <w:rFonts w:cstheme="minorHAnsi"/>
                <w:b/>
                <w:bCs/>
                <w:sz w:val="22"/>
              </w:rPr>
              <w:t>Criteria</w:t>
            </w:r>
          </w:p>
          <w:p w14:paraId="7B71686B" w14:textId="77777777" w:rsidR="002D5459" w:rsidRPr="002D5459" w:rsidRDefault="002D5459" w:rsidP="002D5459">
            <w:pPr>
              <w:jc w:val="center"/>
              <w:rPr>
                <w:rFonts w:cstheme="minorHAnsi"/>
                <w:b/>
                <w:bCs/>
                <w:sz w:val="22"/>
              </w:rPr>
            </w:pPr>
          </w:p>
        </w:tc>
        <w:tc>
          <w:tcPr>
            <w:tcW w:w="6390" w:type="dxa"/>
            <w:shd w:val="clear" w:color="auto" w:fill="96C2F4" w:themeFill="accent5" w:themeFillTint="66"/>
            <w:vAlign w:val="center"/>
          </w:tcPr>
          <w:p w14:paraId="48BFCD1A" w14:textId="77777777" w:rsidR="002D5459" w:rsidRPr="002D5459" w:rsidRDefault="002D5459" w:rsidP="002D5459">
            <w:pPr>
              <w:jc w:val="center"/>
              <w:rPr>
                <w:rFonts w:cstheme="minorHAnsi"/>
                <w:b/>
                <w:bCs/>
                <w:sz w:val="22"/>
              </w:rPr>
            </w:pPr>
            <w:r w:rsidRPr="002D5459">
              <w:rPr>
                <w:rFonts w:cstheme="minorHAnsi"/>
                <w:b/>
                <w:bCs/>
                <w:sz w:val="22"/>
              </w:rPr>
              <w:t>Indicators (Compliance, Quality, or Assurance)</w:t>
            </w:r>
          </w:p>
          <w:p w14:paraId="012C3E95" w14:textId="77777777" w:rsidR="002D5459" w:rsidRPr="002D5459" w:rsidRDefault="002D5459" w:rsidP="002D5459">
            <w:pPr>
              <w:jc w:val="center"/>
              <w:rPr>
                <w:rFonts w:cstheme="minorHAnsi"/>
                <w:b/>
                <w:bCs/>
                <w:sz w:val="22"/>
              </w:rPr>
            </w:pPr>
          </w:p>
        </w:tc>
        <w:tc>
          <w:tcPr>
            <w:tcW w:w="2430" w:type="dxa"/>
            <w:shd w:val="clear" w:color="auto" w:fill="96C2F4" w:themeFill="accent5" w:themeFillTint="66"/>
            <w:vAlign w:val="center"/>
          </w:tcPr>
          <w:p w14:paraId="19698F55" w14:textId="77777777" w:rsidR="002D5459" w:rsidRPr="002D5459" w:rsidRDefault="002D5459" w:rsidP="002D5459">
            <w:pPr>
              <w:jc w:val="center"/>
              <w:rPr>
                <w:rFonts w:cstheme="minorHAnsi"/>
                <w:b/>
                <w:bCs/>
                <w:sz w:val="22"/>
              </w:rPr>
            </w:pPr>
            <w:r w:rsidRPr="002D5459">
              <w:rPr>
                <w:rFonts w:cstheme="minorHAnsi"/>
                <w:b/>
                <w:bCs/>
                <w:sz w:val="22"/>
              </w:rPr>
              <w:t>Met/Partially Met/Did Not Meet Evaluation Standard</w:t>
            </w:r>
          </w:p>
        </w:tc>
        <w:tc>
          <w:tcPr>
            <w:tcW w:w="1800" w:type="dxa"/>
            <w:shd w:val="clear" w:color="auto" w:fill="96C2F4" w:themeFill="accent5" w:themeFillTint="66"/>
            <w:vAlign w:val="center"/>
          </w:tcPr>
          <w:p w14:paraId="01AC6203" w14:textId="77777777" w:rsidR="002D5459" w:rsidRPr="002D5459" w:rsidRDefault="002D5459" w:rsidP="002D5459">
            <w:pPr>
              <w:jc w:val="center"/>
              <w:rPr>
                <w:rFonts w:cstheme="minorHAnsi"/>
                <w:b/>
                <w:bCs/>
                <w:sz w:val="22"/>
              </w:rPr>
            </w:pPr>
            <w:r w:rsidRPr="002D5459">
              <w:rPr>
                <w:rFonts w:cstheme="minorHAnsi"/>
                <w:b/>
                <w:bCs/>
                <w:sz w:val="22"/>
              </w:rPr>
              <w:t>Page</w:t>
            </w:r>
          </w:p>
        </w:tc>
      </w:tr>
      <w:tr w:rsidR="005842E7" w:rsidRPr="002D5459" w14:paraId="4EDF3535" w14:textId="77777777" w:rsidTr="00BA4A7F">
        <w:tblPrEx>
          <w:tblLook w:val="04A0" w:firstRow="1" w:lastRow="0" w:firstColumn="1" w:lastColumn="0" w:noHBand="0" w:noVBand="1"/>
        </w:tblPrEx>
        <w:tc>
          <w:tcPr>
            <w:tcW w:w="3775" w:type="dxa"/>
          </w:tcPr>
          <w:p w14:paraId="53A61B2C" w14:textId="420657CC" w:rsidR="005842E7" w:rsidRPr="002D5459" w:rsidRDefault="005842E7" w:rsidP="00543914">
            <w:pPr>
              <w:pStyle w:val="List-Numbers"/>
              <w:rPr>
                <w:w w:val="105"/>
                <w:szCs w:val="22"/>
              </w:rPr>
            </w:pPr>
            <w:r w:rsidRPr="002D5459">
              <w:rPr>
                <w:color w:val="FF0000"/>
                <w:w w:val="105"/>
                <w:szCs w:val="22"/>
              </w:rPr>
              <w:t>Description of the charter school’s curriculum</w:t>
            </w:r>
            <w:r w:rsidR="00720411" w:rsidRPr="002D5459">
              <w:rPr>
                <w:color w:val="FF0000"/>
                <w:w w:val="105"/>
                <w:szCs w:val="22"/>
              </w:rPr>
              <w:t>.</w:t>
            </w:r>
            <w:r w:rsidRPr="002D5459">
              <w:rPr>
                <w:color w:val="FF0000"/>
                <w:w w:val="105"/>
                <w:szCs w:val="22"/>
              </w:rPr>
              <w:t xml:space="preserve"> </w:t>
            </w:r>
          </w:p>
        </w:tc>
        <w:tc>
          <w:tcPr>
            <w:tcW w:w="6390" w:type="dxa"/>
          </w:tcPr>
          <w:p w14:paraId="266D4A0B" w14:textId="77777777" w:rsidR="005842E7" w:rsidRPr="002D5459" w:rsidRDefault="005842E7" w:rsidP="00872B90">
            <w:pPr>
              <w:keepNext/>
              <w:rPr>
                <w:rFonts w:cstheme="minorHAnsi"/>
                <w:color w:val="3E535F"/>
                <w:sz w:val="22"/>
                <w:u w:val="single"/>
              </w:rPr>
            </w:pPr>
            <w:r w:rsidRPr="002D5459">
              <w:rPr>
                <w:rFonts w:cstheme="minorHAnsi"/>
                <w:color w:val="3E535F"/>
                <w:sz w:val="22"/>
                <w:u w:val="single"/>
              </w:rPr>
              <w:t>Evidence of Compliance</w:t>
            </w:r>
          </w:p>
          <w:p w14:paraId="49BE406B" w14:textId="77777777" w:rsidR="005842E7" w:rsidRPr="002D5459" w:rsidRDefault="005842E7" w:rsidP="006F7B4B">
            <w:pPr>
              <w:pStyle w:val="TableBullets"/>
            </w:pPr>
            <w:r w:rsidRPr="002D5459">
              <w:t>Provides a concise description of the curriculum that addresses all major subject areas.</w:t>
            </w:r>
          </w:p>
          <w:p w14:paraId="22BA1A18" w14:textId="77777777" w:rsidR="005842E7" w:rsidRPr="002D5459" w:rsidRDefault="005842E7" w:rsidP="00172A1E">
            <w:pPr>
              <w:rPr>
                <w:rFonts w:cstheme="minorHAnsi"/>
                <w:sz w:val="22"/>
              </w:rPr>
            </w:pPr>
          </w:p>
          <w:p w14:paraId="5887E0A9" w14:textId="77777777" w:rsidR="005842E7" w:rsidRPr="002D5459" w:rsidRDefault="005842E7" w:rsidP="00172A1E">
            <w:pPr>
              <w:rPr>
                <w:rFonts w:cstheme="minorHAnsi"/>
                <w:color w:val="3E535F"/>
                <w:sz w:val="22"/>
                <w:u w:val="single"/>
              </w:rPr>
            </w:pPr>
            <w:r w:rsidRPr="002D5459">
              <w:rPr>
                <w:rFonts w:cstheme="minorHAnsi"/>
                <w:color w:val="3E535F"/>
                <w:sz w:val="22"/>
                <w:u w:val="single"/>
              </w:rPr>
              <w:t>Quality Indicators</w:t>
            </w:r>
          </w:p>
          <w:p w14:paraId="6FC29A58" w14:textId="77777777" w:rsidR="005842E7" w:rsidRPr="002D5459" w:rsidRDefault="005842E7" w:rsidP="006F7B4B">
            <w:pPr>
              <w:pStyle w:val="TableBullets"/>
            </w:pPr>
            <w:r w:rsidRPr="002D5459">
              <w:t>Describes how the curriculum is research based and effective.</w:t>
            </w:r>
          </w:p>
          <w:p w14:paraId="17A811D7" w14:textId="77777777" w:rsidR="005842E7" w:rsidRPr="002D5459" w:rsidRDefault="005842E7" w:rsidP="006F7B4B">
            <w:pPr>
              <w:pStyle w:val="TableBullets"/>
            </w:pPr>
            <w:r w:rsidRPr="002D5459">
              <w:t>Describes innovative curricular components.</w:t>
            </w:r>
          </w:p>
          <w:p w14:paraId="25C11FED" w14:textId="77777777" w:rsidR="005842E7" w:rsidRPr="002D5459" w:rsidRDefault="005842E7" w:rsidP="006F7B4B">
            <w:pPr>
              <w:pStyle w:val="TableBullets"/>
              <w:rPr>
                <w:u w:val="single"/>
              </w:rPr>
            </w:pPr>
            <w:r w:rsidRPr="002D5459">
              <w:t>Describes intervention and enrichment programs.</w:t>
            </w:r>
          </w:p>
          <w:p w14:paraId="7CF29120" w14:textId="77777777" w:rsidR="005842E7" w:rsidRPr="002D5459" w:rsidRDefault="005842E7" w:rsidP="006F7B4B">
            <w:pPr>
              <w:pStyle w:val="TableBullets"/>
              <w:rPr>
                <w:u w:val="single"/>
              </w:rPr>
            </w:pPr>
            <w:r w:rsidRPr="002D5459">
              <w:t>Describes a curriculum that aligns with the mission and addresses the specific needs of the targeted student population.</w:t>
            </w:r>
          </w:p>
          <w:p w14:paraId="00B66427" w14:textId="77777777" w:rsidR="005842E7" w:rsidRPr="002D5459" w:rsidRDefault="005842E7" w:rsidP="006F7B4B">
            <w:pPr>
              <w:pStyle w:val="TableBullets"/>
              <w:rPr>
                <w:u w:val="single"/>
              </w:rPr>
            </w:pPr>
            <w:r w:rsidRPr="002D5459">
              <w:t>Describes professional development needed to support the curriculum and aligns with the budget.</w:t>
            </w:r>
          </w:p>
        </w:tc>
        <w:tc>
          <w:tcPr>
            <w:tcW w:w="2430" w:type="dxa"/>
            <w:shd w:val="clear" w:color="auto" w:fill="E1E6EA" w:themeFill="background2" w:themeFillTint="66"/>
          </w:tcPr>
          <w:p w14:paraId="702CD274" w14:textId="77777777" w:rsidR="005842E7" w:rsidRPr="002D5459" w:rsidRDefault="005842E7" w:rsidP="00172A1E">
            <w:pPr>
              <w:rPr>
                <w:rFonts w:cstheme="minorHAnsi"/>
                <w:color w:val="FF0000"/>
                <w:sz w:val="22"/>
              </w:rPr>
            </w:pPr>
          </w:p>
        </w:tc>
        <w:tc>
          <w:tcPr>
            <w:tcW w:w="1800" w:type="dxa"/>
            <w:shd w:val="clear" w:color="auto" w:fill="E1E6EA" w:themeFill="background2" w:themeFillTint="66"/>
          </w:tcPr>
          <w:p w14:paraId="0292A561" w14:textId="77777777" w:rsidR="005842E7" w:rsidRPr="002D5459" w:rsidRDefault="005842E7" w:rsidP="00172A1E">
            <w:pPr>
              <w:rPr>
                <w:rFonts w:cstheme="minorHAnsi"/>
                <w:color w:val="FF0000"/>
                <w:sz w:val="22"/>
              </w:rPr>
            </w:pPr>
          </w:p>
        </w:tc>
      </w:tr>
      <w:tr w:rsidR="005842E7" w:rsidRPr="002D5459" w14:paraId="009C2F02" w14:textId="77777777" w:rsidTr="00BA4A7F">
        <w:tblPrEx>
          <w:tblLook w:val="04A0" w:firstRow="1" w:lastRow="0" w:firstColumn="1" w:lastColumn="0" w:noHBand="0" w:noVBand="1"/>
        </w:tblPrEx>
        <w:tc>
          <w:tcPr>
            <w:tcW w:w="3775" w:type="dxa"/>
          </w:tcPr>
          <w:p w14:paraId="64090A38" w14:textId="5B82BFD6" w:rsidR="005842E7" w:rsidRPr="002D5459" w:rsidRDefault="005842E7" w:rsidP="00543914">
            <w:pPr>
              <w:pStyle w:val="List-Numbers"/>
              <w:rPr>
                <w:szCs w:val="22"/>
              </w:rPr>
            </w:pPr>
            <w:r w:rsidRPr="002D5459">
              <w:rPr>
                <w:color w:val="FF0000"/>
                <w:szCs w:val="22"/>
              </w:rPr>
              <w:t>Description of instructional methods and strategies</w:t>
            </w:r>
            <w:r w:rsidR="00720411" w:rsidRPr="002D5459">
              <w:rPr>
                <w:color w:val="FF0000"/>
                <w:szCs w:val="22"/>
              </w:rPr>
              <w:t>.</w:t>
            </w:r>
            <w:r w:rsidRPr="002D5459">
              <w:rPr>
                <w:color w:val="FF0000"/>
                <w:szCs w:val="22"/>
              </w:rPr>
              <w:t xml:space="preserve"> </w:t>
            </w:r>
          </w:p>
        </w:tc>
        <w:tc>
          <w:tcPr>
            <w:tcW w:w="6390" w:type="dxa"/>
          </w:tcPr>
          <w:p w14:paraId="49DA00A0" w14:textId="77777777" w:rsidR="005842E7" w:rsidRPr="002D5459" w:rsidRDefault="005842E7" w:rsidP="00172A1E">
            <w:pPr>
              <w:rPr>
                <w:rFonts w:cstheme="minorHAnsi"/>
                <w:color w:val="3E535F"/>
                <w:sz w:val="22"/>
                <w:u w:val="single"/>
              </w:rPr>
            </w:pPr>
            <w:r w:rsidRPr="002D5459">
              <w:rPr>
                <w:rFonts w:cstheme="minorHAnsi"/>
                <w:color w:val="3E535F"/>
                <w:sz w:val="22"/>
                <w:u w:val="single"/>
              </w:rPr>
              <w:t>Quality Indicators</w:t>
            </w:r>
          </w:p>
          <w:p w14:paraId="4B56E4BF" w14:textId="77777777" w:rsidR="005842E7" w:rsidRPr="002D5459" w:rsidRDefault="005842E7" w:rsidP="006F7B4B">
            <w:pPr>
              <w:pStyle w:val="TableBullets"/>
            </w:pPr>
            <w:r w:rsidRPr="002D5459">
              <w:t>Provides research-based, focused description of instructional methods and strategies designed to meet the needs of the student population.</w:t>
            </w:r>
          </w:p>
          <w:p w14:paraId="5F925F6F" w14:textId="77777777" w:rsidR="005842E7" w:rsidRPr="002D5459" w:rsidRDefault="005842E7" w:rsidP="006F7B4B">
            <w:pPr>
              <w:pStyle w:val="TableBullets"/>
            </w:pPr>
            <w:r w:rsidRPr="002D5459">
              <w:t>Instructional methods and strategies are consistent with the proposed curriculum.</w:t>
            </w:r>
          </w:p>
        </w:tc>
        <w:tc>
          <w:tcPr>
            <w:tcW w:w="2430" w:type="dxa"/>
            <w:shd w:val="clear" w:color="auto" w:fill="E1E6EA" w:themeFill="background2" w:themeFillTint="66"/>
          </w:tcPr>
          <w:p w14:paraId="0D63FC52" w14:textId="77777777" w:rsidR="005842E7" w:rsidRPr="002D5459" w:rsidRDefault="005842E7" w:rsidP="00172A1E">
            <w:pPr>
              <w:rPr>
                <w:rFonts w:cstheme="minorHAnsi"/>
                <w:color w:val="FF0000"/>
                <w:sz w:val="22"/>
              </w:rPr>
            </w:pPr>
          </w:p>
        </w:tc>
        <w:tc>
          <w:tcPr>
            <w:tcW w:w="1800" w:type="dxa"/>
            <w:shd w:val="clear" w:color="auto" w:fill="E1E6EA" w:themeFill="background2" w:themeFillTint="66"/>
          </w:tcPr>
          <w:p w14:paraId="4FD384D8" w14:textId="77777777" w:rsidR="005842E7" w:rsidRPr="002D5459" w:rsidRDefault="005842E7" w:rsidP="00172A1E">
            <w:pPr>
              <w:rPr>
                <w:rFonts w:cstheme="minorHAnsi"/>
                <w:color w:val="FF0000"/>
                <w:sz w:val="22"/>
              </w:rPr>
            </w:pPr>
          </w:p>
        </w:tc>
      </w:tr>
      <w:tr w:rsidR="005842E7" w:rsidRPr="002D5459" w14:paraId="63324843" w14:textId="77777777" w:rsidTr="00BA4A7F">
        <w:tblPrEx>
          <w:tblLook w:val="04A0" w:firstRow="1" w:lastRow="0" w:firstColumn="1" w:lastColumn="0" w:noHBand="0" w:noVBand="1"/>
        </w:tblPrEx>
        <w:tc>
          <w:tcPr>
            <w:tcW w:w="3775" w:type="dxa"/>
          </w:tcPr>
          <w:p w14:paraId="02C41FB8" w14:textId="2883989E" w:rsidR="005842E7" w:rsidRPr="002D5459" w:rsidRDefault="00771756" w:rsidP="00543914">
            <w:pPr>
              <w:pStyle w:val="List-Numbers"/>
              <w:rPr>
                <w:szCs w:val="22"/>
              </w:rPr>
            </w:pPr>
            <w:r w:rsidRPr="002D5459">
              <w:rPr>
                <w:szCs w:val="22"/>
              </w:rPr>
              <w:t xml:space="preserve">Description of </w:t>
            </w:r>
            <w:r w:rsidR="005842E7" w:rsidRPr="002D5459">
              <w:rPr>
                <w:szCs w:val="22"/>
              </w:rPr>
              <w:t>professional development plan</w:t>
            </w:r>
            <w:r w:rsidR="00720411" w:rsidRPr="002D5459">
              <w:rPr>
                <w:szCs w:val="22"/>
              </w:rPr>
              <w:t>.</w:t>
            </w:r>
          </w:p>
        </w:tc>
        <w:tc>
          <w:tcPr>
            <w:tcW w:w="6390" w:type="dxa"/>
          </w:tcPr>
          <w:p w14:paraId="39018DF8" w14:textId="77777777" w:rsidR="005842E7" w:rsidRPr="002D5459" w:rsidRDefault="005842E7" w:rsidP="00172A1E">
            <w:pPr>
              <w:rPr>
                <w:rFonts w:cstheme="minorHAnsi"/>
                <w:color w:val="3E535F"/>
                <w:sz w:val="22"/>
                <w:u w:val="single"/>
              </w:rPr>
            </w:pPr>
            <w:r w:rsidRPr="002D5459">
              <w:rPr>
                <w:rFonts w:cstheme="minorHAnsi"/>
                <w:color w:val="3E535F"/>
                <w:sz w:val="22"/>
                <w:u w:val="single"/>
              </w:rPr>
              <w:t>Quality Indicators</w:t>
            </w:r>
          </w:p>
          <w:p w14:paraId="0BB023F2" w14:textId="77777777" w:rsidR="005842E7" w:rsidRPr="006F7B4B" w:rsidRDefault="005842E7" w:rsidP="006F7B4B">
            <w:pPr>
              <w:pStyle w:val="TableBullets"/>
            </w:pPr>
            <w:r w:rsidRPr="006F7B4B">
              <w:t>Provides plan for professional development that aligns with the charter school's proposed program and seems likely to ensure that teachers have the capacity to deliver the educational program.</w:t>
            </w:r>
          </w:p>
          <w:p w14:paraId="7F5FB2A8" w14:textId="77777777" w:rsidR="005842E7" w:rsidRPr="006F7B4B" w:rsidRDefault="005842E7" w:rsidP="006F7B4B">
            <w:pPr>
              <w:pStyle w:val="TableBullets"/>
            </w:pPr>
            <w:r w:rsidRPr="006F7B4B">
              <w:t>Plan includes both start up and sustained, ongoing professional development activities.</w:t>
            </w:r>
          </w:p>
          <w:p w14:paraId="1555DCA2" w14:textId="77777777" w:rsidR="005842E7" w:rsidRPr="002D5459" w:rsidRDefault="005842E7" w:rsidP="006F7B4B">
            <w:pPr>
              <w:pStyle w:val="TableBullets"/>
              <w:rPr>
                <w:u w:val="single"/>
              </w:rPr>
            </w:pPr>
            <w:r w:rsidRPr="006F7B4B">
              <w:t>Plan</w:t>
            </w:r>
            <w:r w:rsidRPr="002D5459">
              <w:t xml:space="preserve"> builds the capacity of teachers to support the specific needs of special populations of students.</w:t>
            </w:r>
          </w:p>
        </w:tc>
        <w:tc>
          <w:tcPr>
            <w:tcW w:w="2430" w:type="dxa"/>
            <w:shd w:val="clear" w:color="auto" w:fill="E1E6EA" w:themeFill="background2" w:themeFillTint="66"/>
          </w:tcPr>
          <w:p w14:paraId="19FDE13C" w14:textId="77777777" w:rsidR="005842E7" w:rsidRPr="002D5459" w:rsidRDefault="005842E7" w:rsidP="00172A1E">
            <w:pPr>
              <w:rPr>
                <w:rFonts w:cstheme="minorHAnsi"/>
                <w:color w:val="FF0000"/>
                <w:sz w:val="22"/>
              </w:rPr>
            </w:pPr>
          </w:p>
        </w:tc>
        <w:tc>
          <w:tcPr>
            <w:tcW w:w="1800" w:type="dxa"/>
            <w:shd w:val="clear" w:color="auto" w:fill="E1E6EA" w:themeFill="background2" w:themeFillTint="66"/>
          </w:tcPr>
          <w:p w14:paraId="3BB67EFB" w14:textId="77777777" w:rsidR="005842E7" w:rsidRPr="002D5459" w:rsidRDefault="005842E7" w:rsidP="00172A1E">
            <w:pPr>
              <w:rPr>
                <w:rFonts w:cstheme="minorHAnsi"/>
                <w:color w:val="FF0000"/>
                <w:sz w:val="22"/>
              </w:rPr>
            </w:pPr>
          </w:p>
        </w:tc>
      </w:tr>
    </w:tbl>
    <w:p w14:paraId="126A62A2" w14:textId="77777777" w:rsidR="000F6BE2" w:rsidRPr="002D5459" w:rsidRDefault="000F6BE2">
      <w:pPr>
        <w:rPr>
          <w:sz w:val="22"/>
        </w:rPr>
      </w:pPr>
      <w:r w:rsidRPr="002D5459">
        <w:rPr>
          <w:sz w:val="22"/>
        </w:rPr>
        <w:br w:type="page"/>
      </w:r>
    </w:p>
    <w:tbl>
      <w:tblPr>
        <w:tblStyle w:val="TableGrid"/>
        <w:tblpPr w:leftFromText="180" w:rightFromText="180" w:vertAnchor="text" w:tblpXSpec="center" w:tblpY="1"/>
        <w:tblOverlap w:val="never"/>
        <w:tblW w:w="14395" w:type="dxa"/>
        <w:tblLayout w:type="fixed"/>
        <w:tblLook w:val="06A0" w:firstRow="1" w:lastRow="0" w:firstColumn="1" w:lastColumn="0" w:noHBand="1" w:noVBand="1"/>
      </w:tblPr>
      <w:tblGrid>
        <w:gridCol w:w="3775"/>
        <w:gridCol w:w="6390"/>
        <w:gridCol w:w="2430"/>
        <w:gridCol w:w="1800"/>
      </w:tblGrid>
      <w:tr w:rsidR="002D5459" w:rsidRPr="002D5459" w14:paraId="38BA2AF7" w14:textId="77777777" w:rsidTr="004D367A">
        <w:tc>
          <w:tcPr>
            <w:tcW w:w="3775" w:type="dxa"/>
            <w:shd w:val="clear" w:color="auto" w:fill="96C2F4" w:themeFill="accent5" w:themeFillTint="66"/>
            <w:vAlign w:val="center"/>
          </w:tcPr>
          <w:p w14:paraId="14338872" w14:textId="77777777" w:rsidR="002D5459" w:rsidRPr="002D5459" w:rsidRDefault="002D5459" w:rsidP="002D5459">
            <w:pPr>
              <w:jc w:val="center"/>
              <w:rPr>
                <w:rFonts w:cstheme="minorHAnsi"/>
                <w:b/>
                <w:bCs/>
                <w:sz w:val="22"/>
              </w:rPr>
            </w:pPr>
            <w:r w:rsidRPr="002D5459">
              <w:rPr>
                <w:rFonts w:cstheme="minorHAnsi"/>
                <w:b/>
                <w:bCs/>
                <w:sz w:val="22"/>
              </w:rPr>
              <w:t>Criteria</w:t>
            </w:r>
          </w:p>
          <w:p w14:paraId="180635EA" w14:textId="77777777" w:rsidR="002D5459" w:rsidRPr="002D5459" w:rsidRDefault="002D5459" w:rsidP="002D5459">
            <w:pPr>
              <w:jc w:val="center"/>
              <w:rPr>
                <w:rFonts w:cstheme="minorHAnsi"/>
                <w:b/>
                <w:bCs/>
                <w:sz w:val="22"/>
              </w:rPr>
            </w:pPr>
          </w:p>
        </w:tc>
        <w:tc>
          <w:tcPr>
            <w:tcW w:w="6390" w:type="dxa"/>
            <w:shd w:val="clear" w:color="auto" w:fill="96C2F4" w:themeFill="accent5" w:themeFillTint="66"/>
            <w:vAlign w:val="center"/>
          </w:tcPr>
          <w:p w14:paraId="414F03D6" w14:textId="77777777" w:rsidR="002D5459" w:rsidRPr="002D5459" w:rsidRDefault="002D5459" w:rsidP="002D5459">
            <w:pPr>
              <w:jc w:val="center"/>
              <w:rPr>
                <w:rFonts w:cstheme="minorHAnsi"/>
                <w:b/>
                <w:bCs/>
                <w:sz w:val="22"/>
              </w:rPr>
            </w:pPr>
            <w:r w:rsidRPr="002D5459">
              <w:rPr>
                <w:rFonts w:cstheme="minorHAnsi"/>
                <w:b/>
                <w:bCs/>
                <w:sz w:val="22"/>
              </w:rPr>
              <w:t>Indicators (Compliance, Quality, or Assurance)</w:t>
            </w:r>
          </w:p>
          <w:p w14:paraId="0F52FA91" w14:textId="77777777" w:rsidR="002D5459" w:rsidRPr="002D5459" w:rsidRDefault="002D5459" w:rsidP="002D5459">
            <w:pPr>
              <w:jc w:val="center"/>
              <w:rPr>
                <w:rFonts w:cstheme="minorHAnsi"/>
                <w:b/>
                <w:bCs/>
                <w:sz w:val="22"/>
              </w:rPr>
            </w:pPr>
          </w:p>
        </w:tc>
        <w:tc>
          <w:tcPr>
            <w:tcW w:w="2430" w:type="dxa"/>
            <w:shd w:val="clear" w:color="auto" w:fill="96C2F4" w:themeFill="accent5" w:themeFillTint="66"/>
            <w:vAlign w:val="center"/>
          </w:tcPr>
          <w:p w14:paraId="7D634DA3" w14:textId="77777777" w:rsidR="002D5459" w:rsidRPr="002D5459" w:rsidRDefault="002D5459" w:rsidP="002D5459">
            <w:pPr>
              <w:jc w:val="center"/>
              <w:rPr>
                <w:rFonts w:cstheme="minorHAnsi"/>
                <w:b/>
                <w:bCs/>
                <w:sz w:val="22"/>
              </w:rPr>
            </w:pPr>
            <w:r w:rsidRPr="002D5459">
              <w:rPr>
                <w:rFonts w:cstheme="minorHAnsi"/>
                <w:b/>
                <w:bCs/>
                <w:sz w:val="22"/>
              </w:rPr>
              <w:t>Met/Partially Met/Did Not Meet Evaluation Standard</w:t>
            </w:r>
          </w:p>
        </w:tc>
        <w:tc>
          <w:tcPr>
            <w:tcW w:w="1800" w:type="dxa"/>
            <w:shd w:val="clear" w:color="auto" w:fill="96C2F4" w:themeFill="accent5" w:themeFillTint="66"/>
            <w:vAlign w:val="center"/>
          </w:tcPr>
          <w:p w14:paraId="65A6528F" w14:textId="77777777" w:rsidR="002D5459" w:rsidRPr="002D5459" w:rsidRDefault="002D5459" w:rsidP="002D5459">
            <w:pPr>
              <w:jc w:val="center"/>
              <w:rPr>
                <w:rFonts w:cstheme="minorHAnsi"/>
                <w:b/>
                <w:bCs/>
                <w:sz w:val="22"/>
              </w:rPr>
            </w:pPr>
            <w:r w:rsidRPr="002D5459">
              <w:rPr>
                <w:rFonts w:cstheme="minorHAnsi"/>
                <w:b/>
                <w:bCs/>
                <w:sz w:val="22"/>
              </w:rPr>
              <w:t>Page</w:t>
            </w:r>
          </w:p>
        </w:tc>
      </w:tr>
      <w:tr w:rsidR="005842E7" w:rsidRPr="002D5459" w14:paraId="087E1B23" w14:textId="77777777" w:rsidTr="00172A1E">
        <w:tblPrEx>
          <w:tblLook w:val="04A0" w:firstRow="1" w:lastRow="0" w:firstColumn="1" w:lastColumn="0" w:noHBand="0" w:noVBand="1"/>
        </w:tblPrEx>
        <w:tc>
          <w:tcPr>
            <w:tcW w:w="14395" w:type="dxa"/>
            <w:gridSpan w:val="4"/>
            <w:shd w:val="clear" w:color="auto" w:fill="CAE0F9" w:themeFill="accent5" w:themeFillTint="33"/>
          </w:tcPr>
          <w:p w14:paraId="1B0B0D75" w14:textId="190FE900" w:rsidR="005842E7" w:rsidRPr="002D5459" w:rsidRDefault="005842E7" w:rsidP="00172A1E">
            <w:pPr>
              <w:jc w:val="center"/>
              <w:rPr>
                <w:rFonts w:cstheme="minorHAnsi"/>
                <w:b/>
                <w:bCs/>
                <w:sz w:val="22"/>
              </w:rPr>
            </w:pPr>
            <w:r w:rsidRPr="002D5459">
              <w:rPr>
                <w:rFonts w:cstheme="minorHAnsi"/>
                <w:b/>
                <w:bCs/>
                <w:sz w:val="22"/>
              </w:rPr>
              <w:t>Requirements for Charter Schools Serving High School Students</w:t>
            </w:r>
          </w:p>
          <w:p w14:paraId="120FF030" w14:textId="77777777" w:rsidR="005842E7" w:rsidRPr="002D5459" w:rsidRDefault="005842E7" w:rsidP="00172A1E">
            <w:pPr>
              <w:jc w:val="center"/>
              <w:rPr>
                <w:rFonts w:cstheme="minorHAnsi"/>
                <w:b/>
                <w:bCs/>
                <w:sz w:val="22"/>
              </w:rPr>
            </w:pPr>
            <w:r w:rsidRPr="002D5459">
              <w:rPr>
                <w:rFonts w:cstheme="minorHAnsi"/>
                <w:b/>
                <w:bCs/>
                <w:sz w:val="22"/>
              </w:rPr>
              <w:t xml:space="preserve">(see citations below) </w:t>
            </w:r>
          </w:p>
        </w:tc>
      </w:tr>
      <w:tr w:rsidR="005842E7" w:rsidRPr="002D5459" w14:paraId="60AB23DC" w14:textId="77777777" w:rsidTr="00BA4A7F">
        <w:tblPrEx>
          <w:tblLook w:val="04A0" w:firstRow="1" w:lastRow="0" w:firstColumn="1" w:lastColumn="0" w:noHBand="0" w:noVBand="1"/>
        </w:tblPrEx>
        <w:trPr>
          <w:trHeight w:val="134"/>
        </w:trPr>
        <w:tc>
          <w:tcPr>
            <w:tcW w:w="3775" w:type="dxa"/>
            <w:shd w:val="clear" w:color="auto" w:fill="auto"/>
          </w:tcPr>
          <w:p w14:paraId="68E3BBF2" w14:textId="6057E02A" w:rsidR="005842E7" w:rsidRPr="002D5459" w:rsidRDefault="00771756" w:rsidP="007D5980">
            <w:pPr>
              <w:pStyle w:val="List-Numbers"/>
              <w:numPr>
                <w:ilvl w:val="0"/>
                <w:numId w:val="79"/>
              </w:numPr>
              <w:ind w:left="433" w:hanging="360"/>
              <w:rPr>
                <w:szCs w:val="22"/>
              </w:rPr>
            </w:pPr>
            <w:r w:rsidRPr="002D5459">
              <w:rPr>
                <w:szCs w:val="22"/>
              </w:rPr>
              <w:t>T</w:t>
            </w:r>
            <w:r w:rsidR="005842E7" w:rsidRPr="002D5459">
              <w:rPr>
                <w:szCs w:val="22"/>
              </w:rPr>
              <w:t>he charter school’s graduation requirements</w:t>
            </w:r>
            <w:r w:rsidRPr="002D5459">
              <w:rPr>
                <w:szCs w:val="22"/>
              </w:rPr>
              <w:t>.</w:t>
            </w:r>
          </w:p>
          <w:p w14:paraId="03AE0F88" w14:textId="77777777" w:rsidR="005842E7" w:rsidRPr="002D5459" w:rsidRDefault="005842E7" w:rsidP="00172A1E">
            <w:pPr>
              <w:jc w:val="center"/>
              <w:rPr>
                <w:rFonts w:cstheme="minorHAnsi"/>
                <w:b/>
                <w:bCs/>
                <w:sz w:val="22"/>
              </w:rPr>
            </w:pPr>
          </w:p>
        </w:tc>
        <w:tc>
          <w:tcPr>
            <w:tcW w:w="6390" w:type="dxa"/>
            <w:shd w:val="clear" w:color="auto" w:fill="auto"/>
          </w:tcPr>
          <w:p w14:paraId="47967500" w14:textId="77777777" w:rsidR="005842E7" w:rsidRPr="002D5459" w:rsidRDefault="005842E7" w:rsidP="00172A1E">
            <w:pPr>
              <w:rPr>
                <w:rFonts w:cstheme="minorHAnsi"/>
                <w:color w:val="3E535F"/>
                <w:sz w:val="22"/>
                <w:u w:val="single"/>
              </w:rPr>
            </w:pPr>
            <w:r w:rsidRPr="002D5459">
              <w:rPr>
                <w:rFonts w:cstheme="minorHAnsi"/>
                <w:color w:val="3E535F"/>
                <w:sz w:val="22"/>
                <w:u w:val="single"/>
              </w:rPr>
              <w:t>Evidence of Compliance</w:t>
            </w:r>
          </w:p>
          <w:p w14:paraId="72135B5C" w14:textId="77777777" w:rsidR="005842E7" w:rsidRPr="002D5459" w:rsidRDefault="005842E7" w:rsidP="006F7B4B">
            <w:pPr>
              <w:pStyle w:val="TableBullets"/>
            </w:pPr>
            <w:r w:rsidRPr="002D5459">
              <w:t>Provides a comprehensive description of the school’s graduation requirements.</w:t>
            </w:r>
          </w:p>
          <w:p w14:paraId="6BA4DADF" w14:textId="77777777" w:rsidR="005842E7" w:rsidRPr="002D5459" w:rsidRDefault="005842E7" w:rsidP="006F7B4B">
            <w:pPr>
              <w:pStyle w:val="TableBullets"/>
            </w:pPr>
            <w:r w:rsidRPr="002D5459">
              <w:t>Graduation requirements meet the following state standards:</w:t>
            </w:r>
          </w:p>
          <w:p w14:paraId="2E6D7FFE" w14:textId="77777777" w:rsidR="005842E7" w:rsidRPr="002D5459" w:rsidRDefault="005842E7" w:rsidP="00872B90">
            <w:pPr>
              <w:pStyle w:val="List-Level2"/>
              <w:rPr>
                <w:szCs w:val="22"/>
              </w:rPr>
            </w:pPr>
            <w:r w:rsidRPr="002D5459">
              <w:rPr>
                <w:szCs w:val="22"/>
              </w:rPr>
              <w:t>3 years of English</w:t>
            </w:r>
          </w:p>
          <w:p w14:paraId="39D40B2A" w14:textId="77777777" w:rsidR="005842E7" w:rsidRPr="002D5459" w:rsidRDefault="005842E7" w:rsidP="00872B90">
            <w:pPr>
              <w:pStyle w:val="List-Level2"/>
              <w:rPr>
                <w:szCs w:val="22"/>
              </w:rPr>
            </w:pPr>
            <w:r w:rsidRPr="002D5459">
              <w:rPr>
                <w:szCs w:val="22"/>
              </w:rPr>
              <w:t>2 years of mathematics (including Algebra I)</w:t>
            </w:r>
          </w:p>
          <w:p w14:paraId="16BD2693" w14:textId="77777777" w:rsidR="005842E7" w:rsidRPr="002D5459" w:rsidRDefault="005842E7" w:rsidP="00872B90">
            <w:pPr>
              <w:pStyle w:val="List-Level2"/>
              <w:rPr>
                <w:szCs w:val="22"/>
              </w:rPr>
            </w:pPr>
            <w:r w:rsidRPr="002D5459">
              <w:rPr>
                <w:szCs w:val="22"/>
              </w:rPr>
              <w:t>3 years of social science (including U.S. history and geography; world history, culture, and geography; one semester of American government; and one semester of economics)</w:t>
            </w:r>
          </w:p>
          <w:p w14:paraId="717D807C" w14:textId="77777777" w:rsidR="005842E7" w:rsidRPr="002D5459" w:rsidRDefault="005842E7" w:rsidP="00872B90">
            <w:pPr>
              <w:pStyle w:val="List-Level2"/>
              <w:rPr>
                <w:szCs w:val="22"/>
              </w:rPr>
            </w:pPr>
            <w:r w:rsidRPr="002D5459">
              <w:rPr>
                <w:szCs w:val="22"/>
              </w:rPr>
              <w:t>2 years of science (including biology and physical science)</w:t>
            </w:r>
          </w:p>
          <w:p w14:paraId="76B6FFE4" w14:textId="77777777" w:rsidR="005842E7" w:rsidRPr="002D5459" w:rsidRDefault="005842E7" w:rsidP="00872B90">
            <w:pPr>
              <w:pStyle w:val="List-Level2"/>
              <w:rPr>
                <w:szCs w:val="22"/>
              </w:rPr>
            </w:pPr>
            <w:r w:rsidRPr="002D5459">
              <w:rPr>
                <w:szCs w:val="22"/>
              </w:rPr>
              <w:t>2 years of physical education</w:t>
            </w:r>
          </w:p>
          <w:p w14:paraId="6583CEED" w14:textId="77777777" w:rsidR="005842E7" w:rsidRPr="002D5459" w:rsidRDefault="005842E7" w:rsidP="00872B90">
            <w:pPr>
              <w:pStyle w:val="List-Level2"/>
              <w:rPr>
                <w:szCs w:val="22"/>
              </w:rPr>
            </w:pPr>
            <w:r w:rsidRPr="002D5459">
              <w:rPr>
                <w:szCs w:val="22"/>
              </w:rPr>
              <w:t>1 year of foreign language or visual and performing arts or commencing with the 2012–13 school year, career technical education. For the purpose of satisfying the minimum course requirement, a course in American Sign Language shall be deemed a course in foreign language.</w:t>
            </w:r>
          </w:p>
        </w:tc>
        <w:tc>
          <w:tcPr>
            <w:tcW w:w="2430" w:type="dxa"/>
            <w:shd w:val="clear" w:color="auto" w:fill="E1E6EA" w:themeFill="background2" w:themeFillTint="66"/>
          </w:tcPr>
          <w:p w14:paraId="64B50FB6" w14:textId="77777777" w:rsidR="005842E7" w:rsidRPr="002D5459" w:rsidRDefault="005842E7" w:rsidP="00172A1E">
            <w:pPr>
              <w:jc w:val="center"/>
              <w:rPr>
                <w:rFonts w:cstheme="minorHAnsi"/>
                <w:b/>
                <w:bCs/>
                <w:sz w:val="22"/>
              </w:rPr>
            </w:pPr>
          </w:p>
        </w:tc>
        <w:tc>
          <w:tcPr>
            <w:tcW w:w="1800" w:type="dxa"/>
            <w:shd w:val="clear" w:color="auto" w:fill="E1E6EA" w:themeFill="background2" w:themeFillTint="66"/>
          </w:tcPr>
          <w:p w14:paraId="1128AE15" w14:textId="77777777" w:rsidR="005842E7" w:rsidRPr="002D5459" w:rsidRDefault="005842E7" w:rsidP="00172A1E">
            <w:pPr>
              <w:jc w:val="center"/>
              <w:rPr>
                <w:rFonts w:cstheme="minorHAnsi"/>
                <w:b/>
                <w:bCs/>
                <w:sz w:val="22"/>
              </w:rPr>
            </w:pPr>
          </w:p>
        </w:tc>
      </w:tr>
    </w:tbl>
    <w:p w14:paraId="39F280EB" w14:textId="77777777" w:rsidR="002C4283" w:rsidRDefault="002C4283">
      <w:r>
        <w:br w:type="page"/>
      </w:r>
    </w:p>
    <w:tbl>
      <w:tblPr>
        <w:tblStyle w:val="TableGrid"/>
        <w:tblpPr w:leftFromText="180" w:rightFromText="180" w:vertAnchor="text" w:tblpXSpec="center" w:tblpY="1"/>
        <w:tblOverlap w:val="never"/>
        <w:tblW w:w="14395" w:type="dxa"/>
        <w:tblLayout w:type="fixed"/>
        <w:tblLook w:val="06A0" w:firstRow="1" w:lastRow="0" w:firstColumn="1" w:lastColumn="0" w:noHBand="1" w:noVBand="1"/>
      </w:tblPr>
      <w:tblGrid>
        <w:gridCol w:w="3775"/>
        <w:gridCol w:w="6390"/>
        <w:gridCol w:w="2430"/>
        <w:gridCol w:w="1800"/>
      </w:tblGrid>
      <w:tr w:rsidR="002C4283" w:rsidRPr="002D5459" w14:paraId="2C4CA0B7" w14:textId="77777777" w:rsidTr="004D367A">
        <w:tc>
          <w:tcPr>
            <w:tcW w:w="3775" w:type="dxa"/>
            <w:shd w:val="clear" w:color="auto" w:fill="96C2F4" w:themeFill="accent5" w:themeFillTint="66"/>
            <w:vAlign w:val="center"/>
          </w:tcPr>
          <w:p w14:paraId="27489628" w14:textId="77777777" w:rsidR="002C4283" w:rsidRPr="002D5459" w:rsidRDefault="002C4283" w:rsidP="002C4283">
            <w:pPr>
              <w:jc w:val="center"/>
              <w:rPr>
                <w:rFonts w:cstheme="minorHAnsi"/>
                <w:b/>
                <w:bCs/>
                <w:sz w:val="22"/>
              </w:rPr>
            </w:pPr>
            <w:r w:rsidRPr="002D5459">
              <w:rPr>
                <w:rFonts w:cstheme="minorHAnsi"/>
                <w:b/>
                <w:bCs/>
                <w:sz w:val="22"/>
              </w:rPr>
              <w:t>Criteria</w:t>
            </w:r>
          </w:p>
          <w:p w14:paraId="26B54DC1" w14:textId="77777777" w:rsidR="002C4283" w:rsidRPr="002D5459" w:rsidRDefault="002C4283" w:rsidP="002C4283">
            <w:pPr>
              <w:jc w:val="center"/>
              <w:rPr>
                <w:rFonts w:cstheme="minorHAnsi"/>
                <w:b/>
                <w:bCs/>
                <w:sz w:val="22"/>
              </w:rPr>
            </w:pPr>
          </w:p>
        </w:tc>
        <w:tc>
          <w:tcPr>
            <w:tcW w:w="6390" w:type="dxa"/>
            <w:shd w:val="clear" w:color="auto" w:fill="96C2F4" w:themeFill="accent5" w:themeFillTint="66"/>
            <w:vAlign w:val="center"/>
          </w:tcPr>
          <w:p w14:paraId="1474BB0F" w14:textId="77777777" w:rsidR="002C4283" w:rsidRPr="002D5459" w:rsidRDefault="002C4283" w:rsidP="002C4283">
            <w:pPr>
              <w:jc w:val="center"/>
              <w:rPr>
                <w:rFonts w:cstheme="minorHAnsi"/>
                <w:b/>
                <w:bCs/>
                <w:sz w:val="22"/>
              </w:rPr>
            </w:pPr>
            <w:r w:rsidRPr="002D5459">
              <w:rPr>
                <w:rFonts w:cstheme="minorHAnsi"/>
                <w:b/>
                <w:bCs/>
                <w:sz w:val="22"/>
              </w:rPr>
              <w:t>Indicators (Compliance, Quality, or Assurance)</w:t>
            </w:r>
          </w:p>
          <w:p w14:paraId="5D38EF09" w14:textId="77777777" w:rsidR="002C4283" w:rsidRPr="002D5459" w:rsidRDefault="002C4283" w:rsidP="002C4283">
            <w:pPr>
              <w:jc w:val="center"/>
              <w:rPr>
                <w:rFonts w:cstheme="minorHAnsi"/>
                <w:b/>
                <w:bCs/>
                <w:sz w:val="22"/>
              </w:rPr>
            </w:pPr>
          </w:p>
        </w:tc>
        <w:tc>
          <w:tcPr>
            <w:tcW w:w="2430" w:type="dxa"/>
            <w:shd w:val="clear" w:color="auto" w:fill="96C2F4" w:themeFill="accent5" w:themeFillTint="66"/>
            <w:vAlign w:val="center"/>
          </w:tcPr>
          <w:p w14:paraId="6C371C23" w14:textId="77777777" w:rsidR="002C4283" w:rsidRPr="002D5459" w:rsidRDefault="002C4283" w:rsidP="002C4283">
            <w:pPr>
              <w:jc w:val="center"/>
              <w:rPr>
                <w:rFonts w:cstheme="minorHAnsi"/>
                <w:b/>
                <w:bCs/>
                <w:sz w:val="22"/>
              </w:rPr>
            </w:pPr>
            <w:r w:rsidRPr="002D5459">
              <w:rPr>
                <w:rFonts w:cstheme="minorHAnsi"/>
                <w:b/>
                <w:bCs/>
                <w:sz w:val="22"/>
              </w:rPr>
              <w:t>Met/Partially Met/Did Not Meet Evaluation Standard</w:t>
            </w:r>
          </w:p>
        </w:tc>
        <w:tc>
          <w:tcPr>
            <w:tcW w:w="1800" w:type="dxa"/>
            <w:shd w:val="clear" w:color="auto" w:fill="96C2F4" w:themeFill="accent5" w:themeFillTint="66"/>
            <w:vAlign w:val="center"/>
          </w:tcPr>
          <w:p w14:paraId="193F4BD3" w14:textId="77777777" w:rsidR="002C4283" w:rsidRPr="002D5459" w:rsidRDefault="002C4283" w:rsidP="002C4283">
            <w:pPr>
              <w:jc w:val="center"/>
              <w:rPr>
                <w:rFonts w:cstheme="minorHAnsi"/>
                <w:b/>
                <w:bCs/>
                <w:sz w:val="22"/>
              </w:rPr>
            </w:pPr>
            <w:r w:rsidRPr="002D5459">
              <w:rPr>
                <w:rFonts w:cstheme="minorHAnsi"/>
                <w:b/>
                <w:bCs/>
                <w:sz w:val="22"/>
              </w:rPr>
              <w:t>Page</w:t>
            </w:r>
          </w:p>
        </w:tc>
      </w:tr>
      <w:tr w:rsidR="005842E7" w:rsidRPr="002D5459" w14:paraId="08EB3AE0" w14:textId="77777777" w:rsidTr="00BA4A7F">
        <w:tblPrEx>
          <w:tblLook w:val="04A0" w:firstRow="1" w:lastRow="0" w:firstColumn="1" w:lastColumn="0" w:noHBand="0" w:noVBand="1"/>
        </w:tblPrEx>
        <w:trPr>
          <w:trHeight w:val="129"/>
        </w:trPr>
        <w:tc>
          <w:tcPr>
            <w:tcW w:w="3775" w:type="dxa"/>
            <w:shd w:val="clear" w:color="auto" w:fill="auto"/>
          </w:tcPr>
          <w:p w14:paraId="6DC0DCEB" w14:textId="3144DD82" w:rsidR="005842E7" w:rsidRPr="002C4283" w:rsidRDefault="005842E7" w:rsidP="00543914">
            <w:pPr>
              <w:pStyle w:val="List-Numbers"/>
              <w:rPr>
                <w:b/>
                <w:szCs w:val="22"/>
              </w:rPr>
            </w:pPr>
            <w:r w:rsidRPr="002D5459">
              <w:rPr>
                <w:szCs w:val="22"/>
              </w:rPr>
              <w:t>How the school program and course schedule will enable all students (except those with IEPs that state otherwise) to meet graduation requirements and A-G</w:t>
            </w:r>
            <w:r w:rsidR="00987672" w:rsidRPr="002D5459">
              <w:rPr>
                <w:rStyle w:val="FootnoteReference"/>
                <w:szCs w:val="22"/>
              </w:rPr>
              <w:footnoteReference w:id="1"/>
            </w:r>
            <w:r w:rsidRPr="002D5459">
              <w:rPr>
                <w:szCs w:val="22"/>
              </w:rPr>
              <w:t xml:space="preserve"> requirements within four years</w:t>
            </w:r>
            <w:r w:rsidR="00771756" w:rsidRPr="002D5459">
              <w:rPr>
                <w:szCs w:val="22"/>
              </w:rPr>
              <w:t>.</w:t>
            </w:r>
          </w:p>
          <w:p w14:paraId="52DDFBDC" w14:textId="77777777" w:rsidR="002C4283" w:rsidRDefault="002C4283" w:rsidP="002C4283">
            <w:pPr>
              <w:pStyle w:val="List-Numbers"/>
              <w:numPr>
                <w:ilvl w:val="0"/>
                <w:numId w:val="0"/>
              </w:numPr>
              <w:ind w:left="288" w:hanging="288"/>
              <w:rPr>
                <w:szCs w:val="22"/>
              </w:rPr>
            </w:pPr>
          </w:p>
          <w:p w14:paraId="208B8CA9" w14:textId="1AE80A40" w:rsidR="002C4283" w:rsidRPr="002D5459" w:rsidRDefault="002C4283" w:rsidP="002C4283">
            <w:pPr>
              <w:pStyle w:val="List-Numbers"/>
              <w:numPr>
                <w:ilvl w:val="0"/>
                <w:numId w:val="0"/>
              </w:numPr>
              <w:ind w:left="288" w:hanging="288"/>
              <w:rPr>
                <w:b/>
                <w:szCs w:val="22"/>
              </w:rPr>
            </w:pPr>
          </w:p>
        </w:tc>
        <w:tc>
          <w:tcPr>
            <w:tcW w:w="6390" w:type="dxa"/>
            <w:shd w:val="clear" w:color="auto" w:fill="auto"/>
          </w:tcPr>
          <w:p w14:paraId="249FEBCA" w14:textId="77777777" w:rsidR="005842E7" w:rsidRPr="002D5459" w:rsidRDefault="005842E7" w:rsidP="00172A1E">
            <w:pPr>
              <w:rPr>
                <w:rFonts w:cstheme="minorHAnsi"/>
                <w:color w:val="3E535F"/>
                <w:sz w:val="22"/>
                <w:u w:val="single"/>
              </w:rPr>
            </w:pPr>
            <w:r w:rsidRPr="002D5459">
              <w:rPr>
                <w:rFonts w:cstheme="minorHAnsi"/>
                <w:color w:val="3E535F"/>
                <w:sz w:val="22"/>
                <w:u w:val="single"/>
              </w:rPr>
              <w:t>Evidence of Compliance</w:t>
            </w:r>
          </w:p>
          <w:p w14:paraId="2625674C" w14:textId="77777777" w:rsidR="005842E7" w:rsidRPr="002D5459" w:rsidRDefault="005842E7" w:rsidP="006F7B4B">
            <w:pPr>
              <w:pStyle w:val="TableBullets"/>
            </w:pPr>
            <w:r w:rsidRPr="002D5459">
              <w:t>Includes the school program and course schedule that enables students to meet the state’s graduation requirements and A–G requirements. A–G requirements are as follows:</w:t>
            </w:r>
          </w:p>
          <w:p w14:paraId="03F889F5" w14:textId="77777777" w:rsidR="005842E7" w:rsidRPr="002D5459" w:rsidRDefault="005842E7" w:rsidP="00872B90">
            <w:pPr>
              <w:pStyle w:val="List-Level2"/>
              <w:rPr>
                <w:szCs w:val="22"/>
              </w:rPr>
            </w:pPr>
            <w:r w:rsidRPr="002D5459">
              <w:rPr>
                <w:szCs w:val="22"/>
              </w:rPr>
              <w:t>2 years history/social Science</w:t>
            </w:r>
          </w:p>
          <w:p w14:paraId="70D12A15" w14:textId="77777777" w:rsidR="005842E7" w:rsidRPr="002D5459" w:rsidRDefault="005842E7" w:rsidP="00872B90">
            <w:pPr>
              <w:pStyle w:val="List-Level2"/>
              <w:rPr>
                <w:szCs w:val="22"/>
              </w:rPr>
            </w:pPr>
            <w:r w:rsidRPr="002D5459">
              <w:rPr>
                <w:szCs w:val="22"/>
              </w:rPr>
              <w:t xml:space="preserve">4 years English </w:t>
            </w:r>
          </w:p>
          <w:p w14:paraId="23485CAB" w14:textId="77777777" w:rsidR="005842E7" w:rsidRPr="002D5459" w:rsidRDefault="005842E7" w:rsidP="00872B90">
            <w:pPr>
              <w:pStyle w:val="List-Level2"/>
              <w:rPr>
                <w:szCs w:val="22"/>
              </w:rPr>
            </w:pPr>
            <w:r w:rsidRPr="002D5459">
              <w:rPr>
                <w:szCs w:val="22"/>
              </w:rPr>
              <w:t>3 years mathematics</w:t>
            </w:r>
          </w:p>
          <w:p w14:paraId="2A17DB79" w14:textId="77777777" w:rsidR="005842E7" w:rsidRPr="002D5459" w:rsidRDefault="005842E7" w:rsidP="00872B90">
            <w:pPr>
              <w:pStyle w:val="List-Level2"/>
              <w:rPr>
                <w:szCs w:val="22"/>
              </w:rPr>
            </w:pPr>
            <w:r w:rsidRPr="002D5459">
              <w:rPr>
                <w:szCs w:val="22"/>
              </w:rPr>
              <w:t>2 years laboratory science</w:t>
            </w:r>
          </w:p>
          <w:p w14:paraId="704B7224" w14:textId="77777777" w:rsidR="005842E7" w:rsidRPr="002D5459" w:rsidRDefault="005842E7" w:rsidP="00872B90">
            <w:pPr>
              <w:pStyle w:val="List-Level2"/>
              <w:rPr>
                <w:szCs w:val="22"/>
              </w:rPr>
            </w:pPr>
            <w:r w:rsidRPr="002D5459">
              <w:rPr>
                <w:szCs w:val="22"/>
              </w:rPr>
              <w:t>2 years foreign language</w:t>
            </w:r>
          </w:p>
          <w:p w14:paraId="1966D055" w14:textId="77777777" w:rsidR="005842E7" w:rsidRPr="002D5459" w:rsidRDefault="005842E7" w:rsidP="00872B90">
            <w:pPr>
              <w:pStyle w:val="List-Level2"/>
              <w:rPr>
                <w:szCs w:val="22"/>
              </w:rPr>
            </w:pPr>
            <w:r w:rsidRPr="002D5459">
              <w:rPr>
                <w:szCs w:val="22"/>
              </w:rPr>
              <w:t>1 year visual and performing Arts</w:t>
            </w:r>
          </w:p>
          <w:p w14:paraId="18530D18" w14:textId="77777777" w:rsidR="005842E7" w:rsidRPr="002D5459" w:rsidRDefault="005842E7" w:rsidP="00872B90">
            <w:pPr>
              <w:pStyle w:val="List-Level2"/>
              <w:rPr>
                <w:szCs w:val="22"/>
              </w:rPr>
            </w:pPr>
            <w:r w:rsidRPr="002D5459">
              <w:rPr>
                <w:szCs w:val="22"/>
              </w:rPr>
              <w:t xml:space="preserve">1 year college preparatory elective </w:t>
            </w:r>
          </w:p>
          <w:p w14:paraId="452A1EBF" w14:textId="77777777" w:rsidR="005842E7" w:rsidRPr="002D5459" w:rsidRDefault="005842E7" w:rsidP="006F7B4B">
            <w:pPr>
              <w:pStyle w:val="TableBullets"/>
            </w:pPr>
            <w:r w:rsidRPr="002D5459">
              <w:t>Describes how the school will ensure ELs’ participation in the standard instructional program to meet graduation requirements. (Newcomer ELs entering in high school may require more than four years.)</w:t>
            </w:r>
          </w:p>
        </w:tc>
        <w:tc>
          <w:tcPr>
            <w:tcW w:w="2430" w:type="dxa"/>
            <w:vMerge w:val="restart"/>
            <w:shd w:val="clear" w:color="auto" w:fill="E1E6EA" w:themeFill="background2" w:themeFillTint="66"/>
          </w:tcPr>
          <w:p w14:paraId="7BEA54BC" w14:textId="77777777" w:rsidR="005842E7" w:rsidRPr="002D5459" w:rsidRDefault="005842E7" w:rsidP="00172A1E">
            <w:pPr>
              <w:jc w:val="center"/>
              <w:rPr>
                <w:rFonts w:cstheme="minorHAnsi"/>
                <w:b/>
                <w:bCs/>
                <w:sz w:val="22"/>
              </w:rPr>
            </w:pPr>
          </w:p>
        </w:tc>
        <w:tc>
          <w:tcPr>
            <w:tcW w:w="1800" w:type="dxa"/>
            <w:vMerge w:val="restart"/>
            <w:shd w:val="clear" w:color="auto" w:fill="E1E6EA" w:themeFill="background2" w:themeFillTint="66"/>
          </w:tcPr>
          <w:p w14:paraId="67C197D8" w14:textId="77777777" w:rsidR="005842E7" w:rsidRPr="002D5459" w:rsidRDefault="005842E7" w:rsidP="00172A1E">
            <w:pPr>
              <w:jc w:val="center"/>
              <w:rPr>
                <w:rFonts w:cstheme="minorHAnsi"/>
                <w:b/>
                <w:bCs/>
                <w:sz w:val="22"/>
              </w:rPr>
            </w:pPr>
          </w:p>
        </w:tc>
      </w:tr>
      <w:tr w:rsidR="005842E7" w:rsidRPr="002D5459" w14:paraId="614F6C83" w14:textId="77777777" w:rsidTr="00BA4A7F">
        <w:tblPrEx>
          <w:tblLook w:val="04A0" w:firstRow="1" w:lastRow="0" w:firstColumn="1" w:lastColumn="0" w:noHBand="0" w:noVBand="1"/>
        </w:tblPrEx>
        <w:trPr>
          <w:trHeight w:val="129"/>
        </w:trPr>
        <w:tc>
          <w:tcPr>
            <w:tcW w:w="3775" w:type="dxa"/>
            <w:shd w:val="clear" w:color="auto" w:fill="auto"/>
          </w:tcPr>
          <w:p w14:paraId="433E4B16" w14:textId="561417D1" w:rsidR="005842E7" w:rsidRPr="002D5459" w:rsidRDefault="005842E7" w:rsidP="00543914">
            <w:pPr>
              <w:pStyle w:val="List-Numbers"/>
              <w:rPr>
                <w:b/>
                <w:bCs/>
                <w:szCs w:val="22"/>
              </w:rPr>
            </w:pPr>
            <w:r w:rsidRPr="002D5459">
              <w:rPr>
                <w:szCs w:val="22"/>
              </w:rPr>
              <w:t>How the school will provide  sufficient opportunities to provide support to students that have fallen behind in meeting graduation requirements</w:t>
            </w:r>
            <w:r w:rsidR="00771756" w:rsidRPr="002D5459">
              <w:rPr>
                <w:szCs w:val="22"/>
              </w:rPr>
              <w:t>.</w:t>
            </w:r>
          </w:p>
        </w:tc>
        <w:tc>
          <w:tcPr>
            <w:tcW w:w="6390" w:type="dxa"/>
            <w:shd w:val="clear" w:color="auto" w:fill="auto"/>
          </w:tcPr>
          <w:p w14:paraId="47D36F2C" w14:textId="77777777" w:rsidR="005842E7" w:rsidRPr="002D5459" w:rsidRDefault="005842E7" w:rsidP="00172A1E">
            <w:pPr>
              <w:rPr>
                <w:rFonts w:cstheme="minorHAnsi"/>
                <w:color w:val="3E535F"/>
                <w:sz w:val="22"/>
                <w:u w:val="single"/>
              </w:rPr>
            </w:pPr>
            <w:r w:rsidRPr="002D5459">
              <w:rPr>
                <w:rFonts w:cstheme="minorHAnsi"/>
                <w:color w:val="3E535F"/>
                <w:sz w:val="22"/>
                <w:u w:val="single"/>
              </w:rPr>
              <w:t>Quality Indicator</w:t>
            </w:r>
          </w:p>
          <w:p w14:paraId="155CBF35" w14:textId="77777777" w:rsidR="005842E7" w:rsidRPr="002D5459" w:rsidRDefault="005842E7" w:rsidP="006F7B4B">
            <w:pPr>
              <w:pStyle w:val="TableBullets"/>
              <w:rPr>
                <w:b/>
                <w:bCs/>
              </w:rPr>
            </w:pPr>
            <w:r w:rsidRPr="002D5459">
              <w:t xml:space="preserve">Describes research-based strategies for supporting students that have fallen behind. </w:t>
            </w:r>
          </w:p>
        </w:tc>
        <w:tc>
          <w:tcPr>
            <w:tcW w:w="2430" w:type="dxa"/>
            <w:vMerge/>
            <w:shd w:val="clear" w:color="auto" w:fill="E1E6EA" w:themeFill="background2" w:themeFillTint="66"/>
          </w:tcPr>
          <w:p w14:paraId="22200E07" w14:textId="77777777" w:rsidR="005842E7" w:rsidRPr="002D5459" w:rsidRDefault="005842E7" w:rsidP="00172A1E">
            <w:pPr>
              <w:jc w:val="center"/>
              <w:rPr>
                <w:rFonts w:cstheme="minorHAnsi"/>
                <w:b/>
                <w:bCs/>
                <w:sz w:val="22"/>
              </w:rPr>
            </w:pPr>
          </w:p>
        </w:tc>
        <w:tc>
          <w:tcPr>
            <w:tcW w:w="1800" w:type="dxa"/>
            <w:vMerge/>
            <w:shd w:val="clear" w:color="auto" w:fill="E1E6EA" w:themeFill="background2" w:themeFillTint="66"/>
          </w:tcPr>
          <w:p w14:paraId="42C6D7BE" w14:textId="77777777" w:rsidR="005842E7" w:rsidRPr="002D5459" w:rsidRDefault="005842E7" w:rsidP="00172A1E">
            <w:pPr>
              <w:jc w:val="center"/>
              <w:rPr>
                <w:rFonts w:cstheme="minorHAnsi"/>
                <w:b/>
                <w:bCs/>
                <w:sz w:val="22"/>
              </w:rPr>
            </w:pPr>
          </w:p>
        </w:tc>
      </w:tr>
      <w:tr w:rsidR="005842E7" w:rsidRPr="002D5459" w14:paraId="530A84C1" w14:textId="77777777" w:rsidTr="00BA4A7F">
        <w:tblPrEx>
          <w:tblLook w:val="04A0" w:firstRow="1" w:lastRow="0" w:firstColumn="1" w:lastColumn="0" w:noHBand="0" w:noVBand="1"/>
        </w:tblPrEx>
        <w:trPr>
          <w:trHeight w:val="129"/>
        </w:trPr>
        <w:tc>
          <w:tcPr>
            <w:tcW w:w="3775" w:type="dxa"/>
            <w:shd w:val="clear" w:color="auto" w:fill="auto"/>
          </w:tcPr>
          <w:p w14:paraId="3F02CB49" w14:textId="7A4F8F5F" w:rsidR="005842E7" w:rsidRPr="002D5459" w:rsidRDefault="005842E7" w:rsidP="00543914">
            <w:pPr>
              <w:pStyle w:val="List-Numbers"/>
              <w:rPr>
                <w:b/>
                <w:bCs/>
                <w:szCs w:val="22"/>
              </w:rPr>
            </w:pPr>
            <w:r w:rsidRPr="002D5459">
              <w:rPr>
                <w:szCs w:val="22"/>
              </w:rPr>
              <w:t>How the school will ensure that transfer students can meet graduation and college entrance requirements</w:t>
            </w:r>
            <w:r w:rsidR="00771756" w:rsidRPr="002D5459">
              <w:rPr>
                <w:szCs w:val="22"/>
              </w:rPr>
              <w:t>.</w:t>
            </w:r>
          </w:p>
        </w:tc>
        <w:tc>
          <w:tcPr>
            <w:tcW w:w="6390" w:type="dxa"/>
            <w:shd w:val="clear" w:color="auto" w:fill="auto"/>
          </w:tcPr>
          <w:p w14:paraId="693D865C" w14:textId="77777777" w:rsidR="005842E7" w:rsidRPr="002D5459" w:rsidRDefault="005842E7" w:rsidP="00172A1E">
            <w:pPr>
              <w:rPr>
                <w:rFonts w:cstheme="minorHAnsi"/>
                <w:color w:val="3E535F"/>
                <w:sz w:val="22"/>
                <w:u w:val="single"/>
              </w:rPr>
            </w:pPr>
            <w:r w:rsidRPr="002D5459">
              <w:rPr>
                <w:rFonts w:cstheme="minorHAnsi"/>
                <w:color w:val="3E535F"/>
                <w:sz w:val="22"/>
                <w:u w:val="single"/>
              </w:rPr>
              <w:t>Evidence of Compliance</w:t>
            </w:r>
          </w:p>
          <w:p w14:paraId="78586543" w14:textId="77777777" w:rsidR="005842E7" w:rsidRPr="002D5459" w:rsidRDefault="005842E7" w:rsidP="006F7B4B">
            <w:pPr>
              <w:pStyle w:val="TableBullets"/>
            </w:pPr>
            <w:r w:rsidRPr="002D5459">
              <w:t>Describes how transfer students’ transcripts will be assessed and a plan developed to enable them to meet graduation and college entrance requirements.</w:t>
            </w:r>
          </w:p>
          <w:p w14:paraId="7231C67B" w14:textId="3653AC40" w:rsidR="005842E7" w:rsidRPr="002D5459" w:rsidRDefault="005842E7" w:rsidP="006F7B4B">
            <w:pPr>
              <w:pStyle w:val="TableBullets"/>
              <w:rPr>
                <w:b/>
                <w:bCs/>
              </w:rPr>
            </w:pPr>
            <w:r w:rsidRPr="002D5459">
              <w:t>Describes how the school will inform parents in the event that the school’s course offerings might preclude a student from meeting graduation and/or college entrance requirements if he or she transfers into or out of the school.</w:t>
            </w:r>
          </w:p>
        </w:tc>
        <w:tc>
          <w:tcPr>
            <w:tcW w:w="2430" w:type="dxa"/>
            <w:shd w:val="clear" w:color="auto" w:fill="E1E6EA" w:themeFill="background2" w:themeFillTint="66"/>
          </w:tcPr>
          <w:p w14:paraId="7A98425C" w14:textId="77777777" w:rsidR="005842E7" w:rsidRPr="002D5459" w:rsidRDefault="005842E7" w:rsidP="00172A1E">
            <w:pPr>
              <w:jc w:val="center"/>
              <w:rPr>
                <w:rFonts w:cstheme="minorHAnsi"/>
                <w:b/>
                <w:bCs/>
                <w:sz w:val="22"/>
              </w:rPr>
            </w:pPr>
          </w:p>
        </w:tc>
        <w:tc>
          <w:tcPr>
            <w:tcW w:w="1800" w:type="dxa"/>
            <w:shd w:val="clear" w:color="auto" w:fill="E1E6EA" w:themeFill="background2" w:themeFillTint="66"/>
          </w:tcPr>
          <w:p w14:paraId="3E36AFFE" w14:textId="77777777" w:rsidR="005842E7" w:rsidRPr="002D5459" w:rsidRDefault="005842E7" w:rsidP="00172A1E">
            <w:pPr>
              <w:jc w:val="center"/>
              <w:rPr>
                <w:rFonts w:cstheme="minorHAnsi"/>
                <w:b/>
                <w:bCs/>
                <w:sz w:val="22"/>
              </w:rPr>
            </w:pPr>
          </w:p>
        </w:tc>
      </w:tr>
      <w:tr w:rsidR="002C4283" w:rsidRPr="002D5459" w14:paraId="733DC431" w14:textId="77777777" w:rsidTr="004D367A">
        <w:tc>
          <w:tcPr>
            <w:tcW w:w="3775" w:type="dxa"/>
            <w:shd w:val="clear" w:color="auto" w:fill="96C2F4" w:themeFill="accent5" w:themeFillTint="66"/>
            <w:vAlign w:val="center"/>
          </w:tcPr>
          <w:p w14:paraId="12BE55C3" w14:textId="77777777" w:rsidR="002C4283" w:rsidRPr="002D5459" w:rsidRDefault="002C4283" w:rsidP="002C4283">
            <w:pPr>
              <w:jc w:val="center"/>
              <w:rPr>
                <w:rFonts w:cstheme="minorHAnsi"/>
                <w:b/>
                <w:bCs/>
                <w:sz w:val="22"/>
              </w:rPr>
            </w:pPr>
            <w:r w:rsidRPr="002D5459">
              <w:rPr>
                <w:rFonts w:cstheme="minorHAnsi"/>
                <w:b/>
                <w:bCs/>
                <w:sz w:val="22"/>
              </w:rPr>
              <w:t>Criteria</w:t>
            </w:r>
          </w:p>
          <w:p w14:paraId="2AECE60B" w14:textId="77777777" w:rsidR="002C4283" w:rsidRPr="002D5459" w:rsidRDefault="002C4283" w:rsidP="002C4283">
            <w:pPr>
              <w:jc w:val="center"/>
              <w:rPr>
                <w:rFonts w:cstheme="minorHAnsi"/>
                <w:b/>
                <w:bCs/>
                <w:sz w:val="22"/>
              </w:rPr>
            </w:pPr>
          </w:p>
        </w:tc>
        <w:tc>
          <w:tcPr>
            <w:tcW w:w="6390" w:type="dxa"/>
            <w:shd w:val="clear" w:color="auto" w:fill="96C2F4" w:themeFill="accent5" w:themeFillTint="66"/>
            <w:vAlign w:val="center"/>
          </w:tcPr>
          <w:p w14:paraId="5D42036B" w14:textId="77777777" w:rsidR="002C4283" w:rsidRPr="002D5459" w:rsidRDefault="002C4283" w:rsidP="002C4283">
            <w:pPr>
              <w:jc w:val="center"/>
              <w:rPr>
                <w:rFonts w:cstheme="minorHAnsi"/>
                <w:b/>
                <w:bCs/>
                <w:sz w:val="22"/>
              </w:rPr>
            </w:pPr>
            <w:r w:rsidRPr="002D5459">
              <w:rPr>
                <w:rFonts w:cstheme="minorHAnsi"/>
                <w:b/>
                <w:bCs/>
                <w:sz w:val="22"/>
              </w:rPr>
              <w:t>Indicators (Compliance, Quality, or Assurance)</w:t>
            </w:r>
          </w:p>
          <w:p w14:paraId="488A0E64" w14:textId="77777777" w:rsidR="002C4283" w:rsidRPr="002D5459" w:rsidRDefault="002C4283" w:rsidP="002C4283">
            <w:pPr>
              <w:jc w:val="center"/>
              <w:rPr>
                <w:rFonts w:cstheme="minorHAnsi"/>
                <w:b/>
                <w:bCs/>
                <w:sz w:val="22"/>
              </w:rPr>
            </w:pPr>
          </w:p>
        </w:tc>
        <w:tc>
          <w:tcPr>
            <w:tcW w:w="2430" w:type="dxa"/>
            <w:shd w:val="clear" w:color="auto" w:fill="96C2F4" w:themeFill="accent5" w:themeFillTint="66"/>
            <w:vAlign w:val="center"/>
          </w:tcPr>
          <w:p w14:paraId="7356E918" w14:textId="77777777" w:rsidR="002C4283" w:rsidRPr="002D5459" w:rsidRDefault="002C4283" w:rsidP="002C4283">
            <w:pPr>
              <w:jc w:val="center"/>
              <w:rPr>
                <w:rFonts w:cstheme="minorHAnsi"/>
                <w:b/>
                <w:bCs/>
                <w:sz w:val="22"/>
              </w:rPr>
            </w:pPr>
            <w:r w:rsidRPr="002D5459">
              <w:rPr>
                <w:rFonts w:cstheme="minorHAnsi"/>
                <w:b/>
                <w:bCs/>
                <w:sz w:val="22"/>
              </w:rPr>
              <w:t>Met/Partially Met/Did Not Meet Evaluation Standard</w:t>
            </w:r>
          </w:p>
        </w:tc>
        <w:tc>
          <w:tcPr>
            <w:tcW w:w="1800" w:type="dxa"/>
            <w:shd w:val="clear" w:color="auto" w:fill="96C2F4" w:themeFill="accent5" w:themeFillTint="66"/>
            <w:vAlign w:val="center"/>
          </w:tcPr>
          <w:p w14:paraId="68392498" w14:textId="77777777" w:rsidR="002C4283" w:rsidRPr="002D5459" w:rsidRDefault="002C4283" w:rsidP="002C4283">
            <w:pPr>
              <w:jc w:val="center"/>
              <w:rPr>
                <w:rFonts w:cstheme="minorHAnsi"/>
                <w:b/>
                <w:bCs/>
                <w:sz w:val="22"/>
              </w:rPr>
            </w:pPr>
            <w:r w:rsidRPr="002D5459">
              <w:rPr>
                <w:rFonts w:cstheme="minorHAnsi"/>
                <w:b/>
                <w:bCs/>
                <w:sz w:val="22"/>
              </w:rPr>
              <w:t>Page</w:t>
            </w:r>
          </w:p>
        </w:tc>
      </w:tr>
      <w:tr w:rsidR="005842E7" w:rsidRPr="002D5459" w14:paraId="706DB3D4" w14:textId="77777777" w:rsidTr="00BA4A7F">
        <w:tblPrEx>
          <w:tblLook w:val="04A0" w:firstRow="1" w:lastRow="0" w:firstColumn="1" w:lastColumn="0" w:noHBand="0" w:noVBand="1"/>
        </w:tblPrEx>
        <w:trPr>
          <w:trHeight w:val="129"/>
        </w:trPr>
        <w:tc>
          <w:tcPr>
            <w:tcW w:w="3775" w:type="dxa"/>
            <w:shd w:val="clear" w:color="auto" w:fill="auto"/>
          </w:tcPr>
          <w:p w14:paraId="5593C604" w14:textId="3421E5CD" w:rsidR="005842E7" w:rsidRPr="002D5459" w:rsidRDefault="005842E7" w:rsidP="00543914">
            <w:pPr>
              <w:pStyle w:val="List-Numbers"/>
              <w:rPr>
                <w:b/>
                <w:bCs/>
                <w:szCs w:val="22"/>
              </w:rPr>
            </w:pPr>
            <w:r w:rsidRPr="002D5459">
              <w:rPr>
                <w:color w:val="FF0000"/>
                <w:szCs w:val="22"/>
              </w:rPr>
              <w:t>How parents will be informed about the transferability of courses to other public high schools and the eligibility of courses to meet college entrance requirements</w:t>
            </w:r>
            <w:r w:rsidR="00856D80" w:rsidRPr="002D5459">
              <w:rPr>
                <w:color w:val="FF0000"/>
                <w:szCs w:val="22"/>
              </w:rPr>
              <w:t>.</w:t>
            </w:r>
            <w:r w:rsidRPr="002D5459">
              <w:rPr>
                <w:color w:val="FF0000"/>
                <w:szCs w:val="22"/>
              </w:rPr>
              <w:t xml:space="preserve"> </w:t>
            </w:r>
            <w:r w:rsidRPr="002D5459">
              <w:rPr>
                <w:color w:val="auto"/>
                <w:szCs w:val="22"/>
              </w:rPr>
              <w:t xml:space="preserve">(Education Code </w:t>
            </w:r>
            <w:r w:rsidRPr="002D5459">
              <w:rPr>
                <w:color w:val="auto"/>
                <w:w w:val="105"/>
                <w:szCs w:val="22"/>
              </w:rPr>
              <w:t>§ 47605</w:t>
            </w:r>
            <w:r w:rsidR="00856D80" w:rsidRPr="002D5459">
              <w:rPr>
                <w:rFonts w:cstheme="minorHAnsi"/>
                <w:b/>
                <w:bCs/>
                <w:color w:val="F0F2F4" w:themeColor="background2" w:themeTint="33"/>
                <w:szCs w:val="22"/>
              </w:rPr>
              <w:t xml:space="preserve"> </w:t>
            </w:r>
            <w:r w:rsidR="00856D80" w:rsidRPr="002D5459">
              <w:rPr>
                <w:color w:val="auto"/>
                <w:w w:val="105"/>
                <w:szCs w:val="22"/>
              </w:rPr>
              <w:t xml:space="preserve">subd. </w:t>
            </w:r>
            <w:r w:rsidRPr="002D5459">
              <w:rPr>
                <w:color w:val="auto"/>
                <w:w w:val="105"/>
                <w:szCs w:val="22"/>
              </w:rPr>
              <w:t>(c)</w:t>
            </w:r>
            <w:r w:rsidRPr="002D5459">
              <w:rPr>
                <w:color w:val="auto"/>
                <w:szCs w:val="22"/>
              </w:rPr>
              <w:t>(5)(A)(iii)</w:t>
            </w:r>
            <w:r w:rsidR="00856D80" w:rsidRPr="002D5459">
              <w:rPr>
                <w:color w:val="auto"/>
                <w:szCs w:val="22"/>
              </w:rPr>
              <w:t>.</w:t>
            </w:r>
            <w:r w:rsidRPr="002D5459">
              <w:rPr>
                <w:color w:val="auto"/>
                <w:szCs w:val="22"/>
              </w:rPr>
              <w:t>)</w:t>
            </w:r>
          </w:p>
        </w:tc>
        <w:tc>
          <w:tcPr>
            <w:tcW w:w="6390" w:type="dxa"/>
            <w:shd w:val="clear" w:color="auto" w:fill="auto"/>
          </w:tcPr>
          <w:p w14:paraId="2120627E" w14:textId="77777777" w:rsidR="005842E7" w:rsidRPr="002D5459" w:rsidRDefault="005842E7" w:rsidP="00172A1E">
            <w:pPr>
              <w:rPr>
                <w:rFonts w:cstheme="minorHAnsi"/>
                <w:color w:val="3E535F"/>
                <w:sz w:val="22"/>
                <w:u w:val="single"/>
              </w:rPr>
            </w:pPr>
            <w:r w:rsidRPr="002D5459">
              <w:rPr>
                <w:rFonts w:cstheme="minorHAnsi"/>
                <w:color w:val="3E535F"/>
                <w:sz w:val="22"/>
                <w:u w:val="single"/>
              </w:rPr>
              <w:t>Evidence of Compliance</w:t>
            </w:r>
          </w:p>
          <w:p w14:paraId="726F49D9" w14:textId="77777777" w:rsidR="005842E7" w:rsidRPr="006F7B4B" w:rsidRDefault="005842E7" w:rsidP="006F7B4B">
            <w:pPr>
              <w:pStyle w:val="TableBullets"/>
            </w:pPr>
            <w:r w:rsidRPr="006F7B4B">
              <w:t>Describes a variety of tools/vehicles for communicating with parents.</w:t>
            </w:r>
          </w:p>
          <w:p w14:paraId="3270EE03" w14:textId="4303ED64" w:rsidR="005842E7" w:rsidRPr="002D5459" w:rsidRDefault="005842E7" w:rsidP="006F7B4B">
            <w:pPr>
              <w:pStyle w:val="TableBullets"/>
              <w:rPr>
                <w:b/>
                <w:bCs/>
              </w:rPr>
            </w:pPr>
            <w:r w:rsidRPr="006F7B4B">
              <w:t>States that parent communications will be translated into parents’</w:t>
            </w:r>
            <w:r w:rsidRPr="002D5459">
              <w:t xml:space="preserve"> primary languages.</w:t>
            </w:r>
          </w:p>
        </w:tc>
        <w:tc>
          <w:tcPr>
            <w:tcW w:w="2430" w:type="dxa"/>
            <w:vMerge w:val="restart"/>
            <w:shd w:val="clear" w:color="auto" w:fill="E1E6EA" w:themeFill="background2" w:themeFillTint="66"/>
          </w:tcPr>
          <w:p w14:paraId="3167BD63" w14:textId="77777777" w:rsidR="005842E7" w:rsidRPr="002D5459" w:rsidRDefault="005842E7" w:rsidP="00172A1E">
            <w:pPr>
              <w:jc w:val="center"/>
              <w:rPr>
                <w:rFonts w:cstheme="minorHAnsi"/>
                <w:b/>
                <w:bCs/>
                <w:sz w:val="22"/>
              </w:rPr>
            </w:pPr>
          </w:p>
        </w:tc>
        <w:tc>
          <w:tcPr>
            <w:tcW w:w="1800" w:type="dxa"/>
            <w:vMerge w:val="restart"/>
            <w:shd w:val="clear" w:color="auto" w:fill="E1E6EA" w:themeFill="background2" w:themeFillTint="66"/>
          </w:tcPr>
          <w:p w14:paraId="73D93FB3" w14:textId="77777777" w:rsidR="005842E7" w:rsidRPr="002D5459" w:rsidRDefault="005842E7" w:rsidP="00172A1E">
            <w:pPr>
              <w:jc w:val="center"/>
              <w:rPr>
                <w:rFonts w:cstheme="minorHAnsi"/>
                <w:b/>
                <w:bCs/>
                <w:sz w:val="22"/>
              </w:rPr>
            </w:pPr>
          </w:p>
        </w:tc>
      </w:tr>
      <w:tr w:rsidR="005842E7" w:rsidRPr="002D5459" w14:paraId="66CA5B2C" w14:textId="77777777" w:rsidTr="00BA4A7F">
        <w:tblPrEx>
          <w:tblLook w:val="04A0" w:firstRow="1" w:lastRow="0" w:firstColumn="1" w:lastColumn="0" w:noHBand="0" w:noVBand="1"/>
        </w:tblPrEx>
        <w:trPr>
          <w:trHeight w:val="129"/>
        </w:trPr>
        <w:tc>
          <w:tcPr>
            <w:tcW w:w="3775" w:type="dxa"/>
            <w:shd w:val="clear" w:color="auto" w:fill="auto"/>
          </w:tcPr>
          <w:p w14:paraId="3B98CB52" w14:textId="3C058F5B" w:rsidR="005842E7" w:rsidRPr="002D5459" w:rsidRDefault="005842E7" w:rsidP="00543914">
            <w:pPr>
              <w:pStyle w:val="List-Numbers"/>
              <w:rPr>
                <w:b/>
                <w:bCs/>
                <w:szCs w:val="22"/>
              </w:rPr>
            </w:pPr>
            <w:r w:rsidRPr="002D5459">
              <w:rPr>
                <w:szCs w:val="22"/>
              </w:rPr>
              <w:t>How the instructional program provides options that ensure students meet the CDE’s College/Career Indicator</w:t>
            </w:r>
            <w:r w:rsidR="00771756" w:rsidRPr="002D5459">
              <w:rPr>
                <w:szCs w:val="22"/>
              </w:rPr>
              <w:t>.</w:t>
            </w:r>
          </w:p>
        </w:tc>
        <w:tc>
          <w:tcPr>
            <w:tcW w:w="6390" w:type="dxa"/>
            <w:shd w:val="clear" w:color="auto" w:fill="auto"/>
          </w:tcPr>
          <w:p w14:paraId="6FBCD3A4" w14:textId="77777777" w:rsidR="005842E7" w:rsidRPr="002D5459" w:rsidRDefault="005842E7" w:rsidP="00172A1E">
            <w:pPr>
              <w:rPr>
                <w:rFonts w:cstheme="minorHAnsi"/>
                <w:color w:val="3E535F"/>
                <w:sz w:val="22"/>
                <w:u w:val="single"/>
              </w:rPr>
            </w:pPr>
            <w:r w:rsidRPr="002D5459">
              <w:rPr>
                <w:rFonts w:cstheme="minorHAnsi"/>
                <w:color w:val="3E535F"/>
                <w:sz w:val="22"/>
                <w:u w:val="single"/>
              </w:rPr>
              <w:t>Evidence of Compliance</w:t>
            </w:r>
          </w:p>
          <w:p w14:paraId="3A102607" w14:textId="77777777" w:rsidR="005842E7" w:rsidRPr="002D5459" w:rsidRDefault="005842E7" w:rsidP="006F7B4B">
            <w:pPr>
              <w:pStyle w:val="TableBullets"/>
            </w:pPr>
            <w:r w:rsidRPr="002D5459">
              <w:t xml:space="preserve">Instructional program incorporates multiple means for students to meet CDE’s College/Career standards, offering: Advanced Placement, International Baccalaureate, college credit, leadership/military science, career/technical education, A–G requirements. For more information, see </w:t>
            </w:r>
            <w:hyperlink r:id="rId21" w:history="1">
              <w:r w:rsidRPr="002D5459">
                <w:rPr>
                  <w:rStyle w:val="Hyperlink"/>
                  <w:rFonts w:cstheme="minorHAnsi"/>
                  <w:szCs w:val="22"/>
                </w:rPr>
                <w:t>here</w:t>
              </w:r>
            </w:hyperlink>
            <w:r w:rsidRPr="002D5459">
              <w:t>.</w:t>
            </w:r>
          </w:p>
          <w:p w14:paraId="188FA04E" w14:textId="77777777" w:rsidR="005842E7" w:rsidRPr="002D5459" w:rsidRDefault="005842E7" w:rsidP="006F7B4B">
            <w:pPr>
              <w:pStyle w:val="TableBullets"/>
            </w:pPr>
            <w:r w:rsidRPr="002D5459">
              <w:t>Describes how charter school will ensure that English learners are not denied enrollment in courses offered by the school that meet the subject matter requirements for purposes of recognition for college admissions, such as honors or advanced placement courses.</w:t>
            </w:r>
          </w:p>
        </w:tc>
        <w:tc>
          <w:tcPr>
            <w:tcW w:w="2430" w:type="dxa"/>
            <w:vMerge/>
            <w:shd w:val="clear" w:color="auto" w:fill="E1E6EA" w:themeFill="background2" w:themeFillTint="66"/>
          </w:tcPr>
          <w:p w14:paraId="590587EE" w14:textId="77777777" w:rsidR="005842E7" w:rsidRPr="002D5459" w:rsidRDefault="005842E7" w:rsidP="00172A1E">
            <w:pPr>
              <w:jc w:val="center"/>
              <w:rPr>
                <w:rFonts w:cstheme="minorHAnsi"/>
                <w:b/>
                <w:bCs/>
                <w:sz w:val="22"/>
              </w:rPr>
            </w:pPr>
          </w:p>
        </w:tc>
        <w:tc>
          <w:tcPr>
            <w:tcW w:w="1800" w:type="dxa"/>
            <w:vMerge/>
            <w:shd w:val="clear" w:color="auto" w:fill="E1E6EA" w:themeFill="background2" w:themeFillTint="66"/>
          </w:tcPr>
          <w:p w14:paraId="443CAD1F" w14:textId="77777777" w:rsidR="005842E7" w:rsidRPr="002D5459" w:rsidRDefault="005842E7" w:rsidP="00172A1E">
            <w:pPr>
              <w:jc w:val="center"/>
              <w:rPr>
                <w:rFonts w:cstheme="minorHAnsi"/>
                <w:b/>
                <w:bCs/>
                <w:sz w:val="22"/>
              </w:rPr>
            </w:pPr>
          </w:p>
        </w:tc>
      </w:tr>
      <w:tr w:rsidR="005842E7" w:rsidRPr="002D5459" w14:paraId="57982986" w14:textId="77777777" w:rsidTr="00BA4A7F">
        <w:tblPrEx>
          <w:tblLook w:val="04A0" w:firstRow="1" w:lastRow="0" w:firstColumn="1" w:lastColumn="0" w:noHBand="0" w:noVBand="1"/>
        </w:tblPrEx>
        <w:trPr>
          <w:trHeight w:val="129"/>
        </w:trPr>
        <w:tc>
          <w:tcPr>
            <w:tcW w:w="3775" w:type="dxa"/>
            <w:shd w:val="clear" w:color="auto" w:fill="auto"/>
          </w:tcPr>
          <w:p w14:paraId="7C1889D0" w14:textId="77777777" w:rsidR="005842E7" w:rsidRPr="002D5459" w:rsidRDefault="005842E7" w:rsidP="00543914">
            <w:pPr>
              <w:pStyle w:val="List-Numbers"/>
              <w:rPr>
                <w:b/>
                <w:bCs/>
                <w:szCs w:val="22"/>
              </w:rPr>
            </w:pPr>
            <w:r w:rsidRPr="002D5459">
              <w:rPr>
                <w:szCs w:val="22"/>
              </w:rPr>
              <w:t>How each student will receive information on how to complete and submit a FAFSA or California Dream Act Application at least once before the student enters grade 12.</w:t>
            </w:r>
          </w:p>
        </w:tc>
        <w:tc>
          <w:tcPr>
            <w:tcW w:w="6390" w:type="dxa"/>
            <w:shd w:val="clear" w:color="auto" w:fill="auto"/>
          </w:tcPr>
          <w:p w14:paraId="546BE0CE" w14:textId="77777777" w:rsidR="005842E7" w:rsidRPr="002D5459" w:rsidRDefault="005842E7" w:rsidP="00172A1E">
            <w:pPr>
              <w:rPr>
                <w:rFonts w:cstheme="minorHAnsi"/>
                <w:color w:val="3E535F"/>
                <w:sz w:val="22"/>
                <w:u w:val="single"/>
              </w:rPr>
            </w:pPr>
            <w:r w:rsidRPr="002D5459">
              <w:rPr>
                <w:rFonts w:cstheme="minorHAnsi"/>
                <w:color w:val="3E535F"/>
                <w:sz w:val="22"/>
                <w:u w:val="single"/>
              </w:rPr>
              <w:t>Evidence of Compliance</w:t>
            </w:r>
          </w:p>
          <w:p w14:paraId="499C1C92" w14:textId="77777777" w:rsidR="005842E7" w:rsidRPr="002D5459" w:rsidRDefault="005842E7" w:rsidP="006F7B4B">
            <w:pPr>
              <w:pStyle w:val="TableBullets"/>
              <w:rPr>
                <w:b/>
                <w:bCs/>
              </w:rPr>
            </w:pPr>
            <w:r w:rsidRPr="002D5459">
              <w:t xml:space="preserve">This description identifies a staff position to provide this information and describes when and how it will be provided. </w:t>
            </w:r>
          </w:p>
        </w:tc>
        <w:tc>
          <w:tcPr>
            <w:tcW w:w="2430" w:type="dxa"/>
            <w:vMerge/>
            <w:shd w:val="clear" w:color="auto" w:fill="E1E6EA" w:themeFill="background2" w:themeFillTint="66"/>
          </w:tcPr>
          <w:p w14:paraId="0500EFCC" w14:textId="77777777" w:rsidR="005842E7" w:rsidRPr="002D5459" w:rsidRDefault="005842E7" w:rsidP="00172A1E">
            <w:pPr>
              <w:jc w:val="center"/>
              <w:rPr>
                <w:rFonts w:cstheme="minorHAnsi"/>
                <w:b/>
                <w:bCs/>
                <w:sz w:val="22"/>
              </w:rPr>
            </w:pPr>
          </w:p>
        </w:tc>
        <w:tc>
          <w:tcPr>
            <w:tcW w:w="1800" w:type="dxa"/>
            <w:vMerge/>
            <w:shd w:val="clear" w:color="auto" w:fill="E1E6EA" w:themeFill="background2" w:themeFillTint="66"/>
          </w:tcPr>
          <w:p w14:paraId="0FFC2806" w14:textId="77777777" w:rsidR="005842E7" w:rsidRPr="002D5459" w:rsidRDefault="005842E7" w:rsidP="00172A1E">
            <w:pPr>
              <w:jc w:val="center"/>
              <w:rPr>
                <w:rFonts w:cstheme="minorHAnsi"/>
                <w:b/>
                <w:bCs/>
                <w:sz w:val="22"/>
              </w:rPr>
            </w:pPr>
          </w:p>
        </w:tc>
      </w:tr>
      <w:tr w:rsidR="005842E7" w:rsidRPr="002D5459" w14:paraId="2CD1A1DF" w14:textId="77777777" w:rsidTr="00BA4A7F">
        <w:tblPrEx>
          <w:tblLook w:val="04A0" w:firstRow="1" w:lastRow="0" w:firstColumn="1" w:lastColumn="0" w:noHBand="0" w:noVBand="1"/>
        </w:tblPrEx>
        <w:trPr>
          <w:trHeight w:val="129"/>
        </w:trPr>
        <w:tc>
          <w:tcPr>
            <w:tcW w:w="3775" w:type="dxa"/>
            <w:shd w:val="clear" w:color="auto" w:fill="auto"/>
          </w:tcPr>
          <w:p w14:paraId="037DCE21" w14:textId="25274126" w:rsidR="005842E7" w:rsidRPr="002D5459" w:rsidRDefault="005842E7" w:rsidP="00543914">
            <w:pPr>
              <w:pStyle w:val="List-Numbers"/>
              <w:rPr>
                <w:color w:val="FF0000"/>
                <w:szCs w:val="22"/>
              </w:rPr>
            </w:pPr>
            <w:r w:rsidRPr="002D5459">
              <w:rPr>
                <w:szCs w:val="22"/>
              </w:rPr>
              <w:t>How the exit outcomes will align to mission, curriculum</w:t>
            </w:r>
            <w:r w:rsidR="00FF40E0" w:rsidRPr="002D5459">
              <w:rPr>
                <w:szCs w:val="22"/>
              </w:rPr>
              <w:t>,</w:t>
            </w:r>
            <w:r w:rsidRPr="002D5459">
              <w:rPr>
                <w:szCs w:val="22"/>
              </w:rPr>
              <w:t xml:space="preserve"> and assessments.</w:t>
            </w:r>
          </w:p>
        </w:tc>
        <w:tc>
          <w:tcPr>
            <w:tcW w:w="6390" w:type="dxa"/>
            <w:shd w:val="clear" w:color="auto" w:fill="auto"/>
          </w:tcPr>
          <w:p w14:paraId="0C59704E" w14:textId="77777777" w:rsidR="005842E7" w:rsidRPr="002D5459" w:rsidRDefault="005842E7" w:rsidP="00172A1E">
            <w:pPr>
              <w:rPr>
                <w:rFonts w:cstheme="minorHAnsi"/>
                <w:color w:val="3E535F"/>
                <w:sz w:val="22"/>
                <w:u w:val="single"/>
              </w:rPr>
            </w:pPr>
            <w:r w:rsidRPr="002D5459">
              <w:rPr>
                <w:rFonts w:cstheme="minorHAnsi"/>
                <w:color w:val="3E535F"/>
                <w:sz w:val="22"/>
                <w:u w:val="single"/>
              </w:rPr>
              <w:t>Evidence of Compliance</w:t>
            </w:r>
          </w:p>
          <w:p w14:paraId="5E36092C" w14:textId="7F614697" w:rsidR="00543914" w:rsidRPr="002D5459" w:rsidRDefault="005842E7" w:rsidP="006F7B4B">
            <w:pPr>
              <w:pStyle w:val="TableBullets"/>
              <w:rPr>
                <w:b/>
                <w:bCs/>
              </w:rPr>
            </w:pPr>
            <w:r w:rsidRPr="002D5459">
              <w:t>Exit outcomes are aligned to and appropriate for the mission, curriculum, and assessments.</w:t>
            </w:r>
          </w:p>
        </w:tc>
        <w:tc>
          <w:tcPr>
            <w:tcW w:w="2430" w:type="dxa"/>
            <w:shd w:val="clear" w:color="auto" w:fill="E1E6EA" w:themeFill="background2" w:themeFillTint="66"/>
          </w:tcPr>
          <w:p w14:paraId="5A0AB699" w14:textId="77777777" w:rsidR="005842E7" w:rsidRPr="002D5459" w:rsidRDefault="005842E7" w:rsidP="00172A1E">
            <w:pPr>
              <w:jc w:val="center"/>
              <w:rPr>
                <w:rFonts w:cstheme="minorHAnsi"/>
                <w:b/>
                <w:bCs/>
                <w:sz w:val="22"/>
              </w:rPr>
            </w:pPr>
          </w:p>
        </w:tc>
        <w:tc>
          <w:tcPr>
            <w:tcW w:w="1800" w:type="dxa"/>
            <w:shd w:val="clear" w:color="auto" w:fill="E1E6EA" w:themeFill="background2" w:themeFillTint="66"/>
          </w:tcPr>
          <w:p w14:paraId="680BEEB6" w14:textId="77777777" w:rsidR="005842E7" w:rsidRPr="002D5459" w:rsidRDefault="005842E7" w:rsidP="00172A1E">
            <w:pPr>
              <w:jc w:val="center"/>
              <w:rPr>
                <w:rFonts w:cstheme="minorHAnsi"/>
                <w:b/>
                <w:bCs/>
                <w:sz w:val="22"/>
              </w:rPr>
            </w:pPr>
          </w:p>
        </w:tc>
      </w:tr>
    </w:tbl>
    <w:p w14:paraId="4116AA9B" w14:textId="77777777" w:rsidR="002C4283" w:rsidRDefault="002C4283">
      <w:r>
        <w:br w:type="page"/>
      </w:r>
    </w:p>
    <w:tbl>
      <w:tblPr>
        <w:tblStyle w:val="TableGrid"/>
        <w:tblpPr w:leftFromText="180" w:rightFromText="180" w:vertAnchor="text" w:tblpXSpec="center" w:tblpY="1"/>
        <w:tblOverlap w:val="never"/>
        <w:tblW w:w="14395" w:type="dxa"/>
        <w:tblLayout w:type="fixed"/>
        <w:tblLook w:val="06A0" w:firstRow="1" w:lastRow="0" w:firstColumn="1" w:lastColumn="0" w:noHBand="1" w:noVBand="1"/>
      </w:tblPr>
      <w:tblGrid>
        <w:gridCol w:w="3775"/>
        <w:gridCol w:w="6390"/>
        <w:gridCol w:w="2430"/>
        <w:gridCol w:w="1800"/>
      </w:tblGrid>
      <w:tr w:rsidR="002C4283" w:rsidRPr="000D0B73" w14:paraId="64EDFE38" w14:textId="77777777" w:rsidTr="004D367A">
        <w:tc>
          <w:tcPr>
            <w:tcW w:w="3775" w:type="dxa"/>
            <w:shd w:val="clear" w:color="auto" w:fill="96C2F4" w:themeFill="accent5" w:themeFillTint="66"/>
            <w:vAlign w:val="center"/>
          </w:tcPr>
          <w:p w14:paraId="1D9BDEFE" w14:textId="77777777" w:rsidR="002C4283" w:rsidRPr="002D5459" w:rsidRDefault="002C4283" w:rsidP="002C4283">
            <w:pPr>
              <w:jc w:val="center"/>
              <w:rPr>
                <w:rFonts w:cstheme="minorHAnsi"/>
                <w:b/>
                <w:bCs/>
                <w:sz w:val="22"/>
              </w:rPr>
            </w:pPr>
            <w:r w:rsidRPr="002D5459">
              <w:rPr>
                <w:rFonts w:cstheme="minorHAnsi"/>
                <w:b/>
                <w:bCs/>
                <w:sz w:val="22"/>
              </w:rPr>
              <w:t>Criteria</w:t>
            </w:r>
          </w:p>
          <w:p w14:paraId="7FC67236" w14:textId="77777777" w:rsidR="002C4283" w:rsidRPr="002D5459" w:rsidRDefault="002C4283" w:rsidP="002C4283">
            <w:pPr>
              <w:jc w:val="center"/>
              <w:rPr>
                <w:rFonts w:cstheme="minorHAnsi"/>
                <w:b/>
                <w:bCs/>
                <w:sz w:val="22"/>
              </w:rPr>
            </w:pPr>
          </w:p>
        </w:tc>
        <w:tc>
          <w:tcPr>
            <w:tcW w:w="6390" w:type="dxa"/>
            <w:shd w:val="clear" w:color="auto" w:fill="96C2F4" w:themeFill="accent5" w:themeFillTint="66"/>
            <w:vAlign w:val="center"/>
          </w:tcPr>
          <w:p w14:paraId="7B188DCE" w14:textId="77777777" w:rsidR="002C4283" w:rsidRPr="002D5459" w:rsidRDefault="002C4283" w:rsidP="002C4283">
            <w:pPr>
              <w:jc w:val="center"/>
              <w:rPr>
                <w:rFonts w:cstheme="minorHAnsi"/>
                <w:b/>
                <w:bCs/>
                <w:sz w:val="22"/>
              </w:rPr>
            </w:pPr>
            <w:r w:rsidRPr="002D5459">
              <w:rPr>
                <w:rFonts w:cstheme="minorHAnsi"/>
                <w:b/>
                <w:bCs/>
                <w:sz w:val="22"/>
              </w:rPr>
              <w:t>Indicators (Compliance, Quality, or Assurance)</w:t>
            </w:r>
          </w:p>
          <w:p w14:paraId="78051257" w14:textId="77777777" w:rsidR="002C4283" w:rsidRPr="002D5459" w:rsidRDefault="002C4283" w:rsidP="002C4283">
            <w:pPr>
              <w:jc w:val="center"/>
              <w:rPr>
                <w:rFonts w:cstheme="minorHAnsi"/>
                <w:b/>
                <w:bCs/>
                <w:sz w:val="22"/>
              </w:rPr>
            </w:pPr>
          </w:p>
        </w:tc>
        <w:tc>
          <w:tcPr>
            <w:tcW w:w="2430" w:type="dxa"/>
            <w:shd w:val="clear" w:color="auto" w:fill="96C2F4" w:themeFill="accent5" w:themeFillTint="66"/>
            <w:vAlign w:val="center"/>
          </w:tcPr>
          <w:p w14:paraId="759D9335" w14:textId="77777777" w:rsidR="002C4283" w:rsidRPr="002D5459" w:rsidRDefault="002C4283" w:rsidP="002C4283">
            <w:pPr>
              <w:jc w:val="center"/>
              <w:rPr>
                <w:rFonts w:cstheme="minorHAnsi"/>
                <w:b/>
                <w:bCs/>
                <w:sz w:val="22"/>
              </w:rPr>
            </w:pPr>
            <w:r w:rsidRPr="002D5459">
              <w:rPr>
                <w:rFonts w:cstheme="minorHAnsi"/>
                <w:b/>
                <w:bCs/>
                <w:sz w:val="22"/>
              </w:rPr>
              <w:t>Met/Partially Met/Did Not Meet Evaluation Standard</w:t>
            </w:r>
          </w:p>
        </w:tc>
        <w:tc>
          <w:tcPr>
            <w:tcW w:w="1800" w:type="dxa"/>
            <w:shd w:val="clear" w:color="auto" w:fill="96C2F4" w:themeFill="accent5" w:themeFillTint="66"/>
            <w:vAlign w:val="center"/>
          </w:tcPr>
          <w:p w14:paraId="39253EFB" w14:textId="77777777" w:rsidR="002C4283" w:rsidRPr="002D5459" w:rsidRDefault="002C4283" w:rsidP="002C4283">
            <w:pPr>
              <w:jc w:val="center"/>
              <w:rPr>
                <w:rFonts w:cstheme="minorHAnsi"/>
                <w:b/>
                <w:bCs/>
                <w:sz w:val="22"/>
              </w:rPr>
            </w:pPr>
            <w:r w:rsidRPr="002D5459">
              <w:rPr>
                <w:rFonts w:cstheme="minorHAnsi"/>
                <w:b/>
                <w:bCs/>
                <w:sz w:val="22"/>
              </w:rPr>
              <w:t>Page</w:t>
            </w:r>
          </w:p>
        </w:tc>
      </w:tr>
      <w:tr w:rsidR="005842E7" w:rsidRPr="002D5459" w14:paraId="6A9FEFDA" w14:textId="77777777" w:rsidTr="00172A1E">
        <w:tblPrEx>
          <w:tblLook w:val="04A0" w:firstRow="1" w:lastRow="0" w:firstColumn="1" w:lastColumn="0" w:noHBand="0" w:noVBand="1"/>
        </w:tblPrEx>
        <w:tc>
          <w:tcPr>
            <w:tcW w:w="14395" w:type="dxa"/>
            <w:gridSpan w:val="4"/>
            <w:shd w:val="clear" w:color="auto" w:fill="CAE0F9" w:themeFill="accent5" w:themeFillTint="33"/>
          </w:tcPr>
          <w:p w14:paraId="013BB51E" w14:textId="1712A37D" w:rsidR="005842E7" w:rsidRPr="002D5459" w:rsidRDefault="005842E7" w:rsidP="00172A1E">
            <w:pPr>
              <w:jc w:val="center"/>
              <w:rPr>
                <w:rFonts w:cstheme="minorHAnsi"/>
                <w:b/>
                <w:bCs/>
                <w:sz w:val="22"/>
              </w:rPr>
            </w:pPr>
            <w:r w:rsidRPr="002D5459">
              <w:rPr>
                <w:rFonts w:cstheme="minorHAnsi"/>
                <w:b/>
                <w:bCs/>
                <w:sz w:val="22"/>
              </w:rPr>
              <w:t>Technology</w:t>
            </w:r>
          </w:p>
        </w:tc>
      </w:tr>
      <w:tr w:rsidR="005842E7" w:rsidRPr="002D5459" w14:paraId="5E4F71BD" w14:textId="77777777" w:rsidTr="00BA4A7F">
        <w:tblPrEx>
          <w:tblLook w:val="04A0" w:firstRow="1" w:lastRow="0" w:firstColumn="1" w:lastColumn="0" w:noHBand="0" w:noVBand="1"/>
        </w:tblPrEx>
        <w:tc>
          <w:tcPr>
            <w:tcW w:w="3775" w:type="dxa"/>
            <w:shd w:val="clear" w:color="auto" w:fill="auto"/>
          </w:tcPr>
          <w:p w14:paraId="59CB1DDA" w14:textId="5B161734" w:rsidR="005842E7" w:rsidRPr="002D5459" w:rsidRDefault="005842E7" w:rsidP="002D5459">
            <w:pPr>
              <w:pStyle w:val="List-Numbers"/>
              <w:numPr>
                <w:ilvl w:val="0"/>
                <w:numId w:val="109"/>
              </w:numPr>
              <w:rPr>
                <w:szCs w:val="22"/>
              </w:rPr>
            </w:pPr>
            <w:r w:rsidRPr="002D5459">
              <w:rPr>
                <w:w w:val="105"/>
                <w:szCs w:val="22"/>
              </w:rPr>
              <w:t>How staff's and students' technology resources are aligned to the instructional program and meet state assessment requirements.</w:t>
            </w:r>
          </w:p>
        </w:tc>
        <w:tc>
          <w:tcPr>
            <w:tcW w:w="6390" w:type="dxa"/>
            <w:shd w:val="clear" w:color="auto" w:fill="auto"/>
          </w:tcPr>
          <w:p w14:paraId="60450F28" w14:textId="77777777" w:rsidR="005842E7" w:rsidRPr="002D5459" w:rsidRDefault="005842E7" w:rsidP="00172A1E">
            <w:pPr>
              <w:rPr>
                <w:rFonts w:cstheme="minorHAnsi"/>
                <w:color w:val="3E535F"/>
                <w:sz w:val="22"/>
                <w:u w:val="single"/>
              </w:rPr>
            </w:pPr>
            <w:r w:rsidRPr="002D5459">
              <w:rPr>
                <w:rFonts w:cstheme="minorHAnsi"/>
                <w:color w:val="3E535F"/>
                <w:sz w:val="22"/>
                <w:u w:val="single"/>
              </w:rPr>
              <w:t>Quality Indicators</w:t>
            </w:r>
          </w:p>
          <w:p w14:paraId="54635F00" w14:textId="77777777" w:rsidR="005842E7" w:rsidRPr="002D5459" w:rsidRDefault="005842E7" w:rsidP="006F7B4B">
            <w:pPr>
              <w:pStyle w:val="TableBullets"/>
              <w:rPr>
                <w:w w:val="105"/>
              </w:rPr>
            </w:pPr>
            <w:r w:rsidRPr="002D5459">
              <w:rPr>
                <w:w w:val="105"/>
              </w:rPr>
              <w:t>Describes the technology available to students.</w:t>
            </w:r>
          </w:p>
          <w:p w14:paraId="03406B4E" w14:textId="77777777" w:rsidR="005842E7" w:rsidRPr="002D5459" w:rsidRDefault="005842E7" w:rsidP="006F7B4B">
            <w:pPr>
              <w:pStyle w:val="TableBullets"/>
              <w:rPr>
                <w:u w:val="single"/>
              </w:rPr>
            </w:pPr>
            <w:r w:rsidRPr="002D5459">
              <w:rPr>
                <w:w w:val="105"/>
              </w:rPr>
              <w:t>Describes a plan for providing adaptive technology for SPED students.</w:t>
            </w:r>
          </w:p>
          <w:p w14:paraId="59613CD1" w14:textId="77777777" w:rsidR="005842E7" w:rsidRPr="002D5459" w:rsidRDefault="005842E7" w:rsidP="006F7B4B">
            <w:pPr>
              <w:pStyle w:val="TableBullets"/>
              <w:rPr>
                <w:u w:val="single"/>
              </w:rPr>
            </w:pPr>
            <w:r w:rsidRPr="002D5459">
              <w:rPr>
                <w:w w:val="105"/>
              </w:rPr>
              <w:t>Addresses Common Core technology standards, digital assessments, and professional learning.</w:t>
            </w:r>
          </w:p>
        </w:tc>
        <w:tc>
          <w:tcPr>
            <w:tcW w:w="2430" w:type="dxa"/>
            <w:shd w:val="clear" w:color="auto" w:fill="E1E6EA" w:themeFill="background2" w:themeFillTint="66"/>
          </w:tcPr>
          <w:p w14:paraId="02670196" w14:textId="77777777" w:rsidR="005842E7" w:rsidRPr="002D5459" w:rsidRDefault="005842E7" w:rsidP="00172A1E">
            <w:pPr>
              <w:jc w:val="center"/>
              <w:rPr>
                <w:rFonts w:cstheme="minorHAnsi"/>
                <w:b/>
                <w:bCs/>
                <w:sz w:val="22"/>
              </w:rPr>
            </w:pPr>
          </w:p>
        </w:tc>
        <w:tc>
          <w:tcPr>
            <w:tcW w:w="1800" w:type="dxa"/>
            <w:shd w:val="clear" w:color="auto" w:fill="E1E6EA" w:themeFill="background2" w:themeFillTint="66"/>
          </w:tcPr>
          <w:p w14:paraId="44B491F0" w14:textId="77777777" w:rsidR="005842E7" w:rsidRPr="002D5459" w:rsidRDefault="005842E7" w:rsidP="00172A1E">
            <w:pPr>
              <w:jc w:val="center"/>
              <w:rPr>
                <w:rFonts w:cstheme="minorHAnsi"/>
                <w:b/>
                <w:bCs/>
                <w:sz w:val="22"/>
              </w:rPr>
            </w:pPr>
          </w:p>
        </w:tc>
      </w:tr>
      <w:tr w:rsidR="005842E7" w:rsidRPr="002D5459" w14:paraId="1D82C4EB" w14:textId="77777777" w:rsidTr="00172A1E">
        <w:tblPrEx>
          <w:tblLook w:val="04A0" w:firstRow="1" w:lastRow="0" w:firstColumn="1" w:lastColumn="0" w:noHBand="0" w:noVBand="1"/>
        </w:tblPrEx>
        <w:tc>
          <w:tcPr>
            <w:tcW w:w="14395" w:type="dxa"/>
            <w:gridSpan w:val="4"/>
            <w:shd w:val="clear" w:color="auto" w:fill="CAE0F9" w:themeFill="accent5" w:themeFillTint="33"/>
          </w:tcPr>
          <w:p w14:paraId="28CB506E" w14:textId="701B730F" w:rsidR="005842E7" w:rsidRPr="002D5459" w:rsidRDefault="005842E7" w:rsidP="00172A1E">
            <w:pPr>
              <w:jc w:val="center"/>
              <w:rPr>
                <w:rFonts w:cstheme="minorHAnsi"/>
                <w:b/>
                <w:bCs/>
                <w:sz w:val="22"/>
              </w:rPr>
            </w:pPr>
            <w:r w:rsidRPr="002D5459">
              <w:rPr>
                <w:rFonts w:cstheme="minorHAnsi"/>
                <w:b/>
                <w:bCs/>
                <w:sz w:val="22"/>
              </w:rPr>
              <w:t xml:space="preserve">Meeting the Needs of All Students </w:t>
            </w:r>
          </w:p>
          <w:p w14:paraId="1AD94D9A" w14:textId="77777777" w:rsidR="005842E7" w:rsidRPr="002D5459" w:rsidRDefault="005842E7" w:rsidP="00172A1E">
            <w:pPr>
              <w:jc w:val="center"/>
              <w:rPr>
                <w:rFonts w:cstheme="minorHAnsi"/>
                <w:color w:val="FF0000"/>
                <w:sz w:val="22"/>
              </w:rPr>
            </w:pPr>
            <w:r w:rsidRPr="002D5459">
              <w:rPr>
                <w:rFonts w:cstheme="minorHAnsi"/>
                <w:b/>
                <w:sz w:val="22"/>
              </w:rPr>
              <w:t>(see citations below)</w:t>
            </w:r>
          </w:p>
        </w:tc>
      </w:tr>
      <w:tr w:rsidR="005842E7" w:rsidRPr="002D5459" w14:paraId="31176DBA" w14:textId="77777777" w:rsidTr="00BA4A7F">
        <w:tblPrEx>
          <w:tblLook w:val="04A0" w:firstRow="1" w:lastRow="0" w:firstColumn="1" w:lastColumn="0" w:noHBand="0" w:noVBand="1"/>
        </w:tblPrEx>
        <w:tc>
          <w:tcPr>
            <w:tcW w:w="3775" w:type="dxa"/>
          </w:tcPr>
          <w:p w14:paraId="3CC93926" w14:textId="79851CE0" w:rsidR="005842E7" w:rsidRPr="002D5459" w:rsidRDefault="005842E7" w:rsidP="00A11528">
            <w:pPr>
              <w:pStyle w:val="List-Numbers"/>
              <w:numPr>
                <w:ilvl w:val="0"/>
                <w:numId w:val="81"/>
              </w:numPr>
              <w:rPr>
                <w:szCs w:val="22"/>
              </w:rPr>
            </w:pPr>
            <w:r w:rsidRPr="002D5459">
              <w:rPr>
                <w:color w:val="FF0000"/>
                <w:szCs w:val="22"/>
              </w:rPr>
              <w:t>How the charter school will identify and meet the needs of students with disabilities,</w:t>
            </w:r>
            <w:r w:rsidR="00A11528" w:rsidRPr="002D5459">
              <w:rPr>
                <w:color w:val="FF0000"/>
                <w:szCs w:val="22"/>
              </w:rPr>
              <w:t xml:space="preserve"> Ethnic subgroups,  Socioeconomically disadvantaged students, </w:t>
            </w:r>
            <w:r w:rsidRPr="002D5459">
              <w:rPr>
                <w:color w:val="FF0000"/>
                <w:szCs w:val="22"/>
              </w:rPr>
              <w:t xml:space="preserve">English learners, students achieving substantially above or below grade level expectations, homeless </w:t>
            </w:r>
            <w:r w:rsidR="00453EC0" w:rsidRPr="002D5459">
              <w:rPr>
                <w:color w:val="FF0000"/>
                <w:szCs w:val="22"/>
              </w:rPr>
              <w:t>youth</w:t>
            </w:r>
            <w:r w:rsidRPr="002D5459">
              <w:rPr>
                <w:color w:val="FF0000"/>
                <w:szCs w:val="22"/>
              </w:rPr>
              <w:t xml:space="preserve">, foster youth, and other special student populations </w:t>
            </w:r>
            <w:r w:rsidRPr="002D5459">
              <w:rPr>
                <w:color w:val="auto"/>
                <w:szCs w:val="22"/>
              </w:rPr>
              <w:t xml:space="preserve">(Education Code </w:t>
            </w:r>
            <w:r w:rsidRPr="002D5459">
              <w:rPr>
                <w:color w:val="auto"/>
                <w:w w:val="105"/>
                <w:szCs w:val="22"/>
              </w:rPr>
              <w:t>§ 47605(c)</w:t>
            </w:r>
            <w:r w:rsidRPr="002D5459">
              <w:rPr>
                <w:color w:val="auto"/>
                <w:szCs w:val="22"/>
              </w:rPr>
              <w:t>(5)(A)(ii)</w:t>
            </w:r>
            <w:r w:rsidR="00A11528" w:rsidRPr="002D5459">
              <w:rPr>
                <w:color w:val="auto"/>
                <w:szCs w:val="22"/>
              </w:rPr>
              <w:t xml:space="preserve">; see also Education Code </w:t>
            </w:r>
            <w:r w:rsidR="00A11528" w:rsidRPr="002D5459">
              <w:rPr>
                <w:color w:val="auto"/>
                <w:w w:val="105"/>
                <w:szCs w:val="22"/>
              </w:rPr>
              <w:t>§ 52052</w:t>
            </w:r>
            <w:r w:rsidR="008F29D7" w:rsidRPr="002D5459">
              <w:rPr>
                <w:color w:val="auto"/>
                <w:szCs w:val="22"/>
              </w:rPr>
              <w:t>.</w:t>
            </w:r>
            <w:r w:rsidR="00A11528" w:rsidRPr="002D5459">
              <w:rPr>
                <w:color w:val="auto"/>
                <w:szCs w:val="22"/>
              </w:rPr>
              <w:t>)</w:t>
            </w:r>
          </w:p>
          <w:p w14:paraId="0EA22F1D" w14:textId="77777777" w:rsidR="005842E7" w:rsidRPr="002D5459" w:rsidRDefault="005842E7" w:rsidP="00172A1E">
            <w:pPr>
              <w:pStyle w:val="ListParagraph"/>
              <w:rPr>
                <w:rFonts w:cstheme="minorHAnsi"/>
                <w:bCs/>
                <w:sz w:val="22"/>
                <w:szCs w:val="22"/>
              </w:rPr>
            </w:pPr>
          </w:p>
        </w:tc>
        <w:tc>
          <w:tcPr>
            <w:tcW w:w="6390" w:type="dxa"/>
          </w:tcPr>
          <w:p w14:paraId="7EF629DF" w14:textId="77777777" w:rsidR="005842E7" w:rsidRPr="002D5459" w:rsidRDefault="005842E7" w:rsidP="00172A1E">
            <w:pPr>
              <w:rPr>
                <w:rFonts w:cstheme="minorHAnsi"/>
                <w:color w:val="3E535F"/>
                <w:sz w:val="22"/>
                <w:u w:val="single"/>
              </w:rPr>
            </w:pPr>
            <w:r w:rsidRPr="002D5459">
              <w:rPr>
                <w:rFonts w:cstheme="minorHAnsi"/>
                <w:color w:val="3E535F"/>
                <w:sz w:val="22"/>
                <w:u w:val="single"/>
              </w:rPr>
              <w:t>Evidence of Compliance</w:t>
            </w:r>
          </w:p>
          <w:p w14:paraId="44B15502" w14:textId="77777777" w:rsidR="005842E7" w:rsidRPr="002D5459" w:rsidRDefault="005842E7" w:rsidP="006F7B4B">
            <w:pPr>
              <w:pStyle w:val="TableBullets"/>
            </w:pPr>
            <w:r w:rsidRPr="002D5459">
              <w:t>Describes, at minimum, how the school will meet state and federal requirements for identifying and meeting the needs of special student populations.</w:t>
            </w:r>
          </w:p>
          <w:p w14:paraId="62171773" w14:textId="77777777" w:rsidR="005842E7" w:rsidRPr="002D5459" w:rsidRDefault="005842E7" w:rsidP="006F7B4B">
            <w:pPr>
              <w:pStyle w:val="TableBullets"/>
            </w:pPr>
            <w:r w:rsidRPr="002D5459">
              <w:t>Addresses students with disabilities, English learners, and students achieving substantially above or below grade level expectations.</w:t>
            </w:r>
          </w:p>
          <w:p w14:paraId="2AEB7BEF" w14:textId="77777777" w:rsidR="005842E7" w:rsidRPr="002D5459" w:rsidRDefault="005842E7" w:rsidP="006F7B4B">
            <w:pPr>
              <w:pStyle w:val="TableBullets"/>
            </w:pPr>
            <w:r w:rsidRPr="002D5459">
              <w:t>Addresses other significant student populations that school anticipates serving.</w:t>
            </w:r>
          </w:p>
          <w:p w14:paraId="023F146C" w14:textId="77777777" w:rsidR="005842E7" w:rsidRPr="002D5459" w:rsidRDefault="005842E7" w:rsidP="00C15701">
            <w:pPr>
              <w:spacing w:before="120"/>
              <w:rPr>
                <w:rFonts w:cstheme="minorHAnsi"/>
                <w:color w:val="3E535F"/>
                <w:sz w:val="22"/>
                <w:u w:val="single"/>
              </w:rPr>
            </w:pPr>
            <w:r w:rsidRPr="002D5459">
              <w:rPr>
                <w:rFonts w:cstheme="minorHAnsi"/>
                <w:color w:val="3E535F"/>
                <w:sz w:val="22"/>
                <w:u w:val="single"/>
              </w:rPr>
              <w:t>Quality Indicators</w:t>
            </w:r>
          </w:p>
          <w:p w14:paraId="48FF2D4E" w14:textId="77777777" w:rsidR="005842E7" w:rsidRPr="002D5459" w:rsidRDefault="005842E7" w:rsidP="006F7B4B">
            <w:pPr>
              <w:pStyle w:val="TableBullets"/>
            </w:pPr>
            <w:r w:rsidRPr="002D5459">
              <w:t xml:space="preserve">Description demonstrates understanding of the likely English learner population, including subpopulations (e.g., newcomers, migrant students, long term English learners, English learners with disabilities). </w:t>
            </w:r>
          </w:p>
          <w:p w14:paraId="0079DA6A" w14:textId="77777777" w:rsidR="005842E7" w:rsidRPr="002D5459" w:rsidRDefault="005842E7" w:rsidP="006F7B4B">
            <w:pPr>
              <w:pStyle w:val="TableBullets"/>
            </w:pPr>
            <w:r w:rsidRPr="002D5459">
              <w:t>Provides description of process to be used to identify students who qualify for special education programs and services and how the school will provide or access special education programs and services.</w:t>
            </w:r>
          </w:p>
          <w:p w14:paraId="5DBCCD27" w14:textId="0B57157A" w:rsidR="00543914" w:rsidRPr="006F7B4B" w:rsidRDefault="005842E7" w:rsidP="006F7B4B">
            <w:pPr>
              <w:pStyle w:val="TableBullets"/>
            </w:pPr>
            <w:r w:rsidRPr="002D5459">
              <w:t>Includes research-based approach to identify and meet the needs of other major subgroup populations.</w:t>
            </w:r>
          </w:p>
        </w:tc>
        <w:tc>
          <w:tcPr>
            <w:tcW w:w="2430" w:type="dxa"/>
            <w:shd w:val="clear" w:color="auto" w:fill="E1E6EA" w:themeFill="background2" w:themeFillTint="66"/>
          </w:tcPr>
          <w:p w14:paraId="2F17374C" w14:textId="77777777" w:rsidR="005842E7" w:rsidRPr="002D5459" w:rsidRDefault="005842E7" w:rsidP="00172A1E">
            <w:pPr>
              <w:rPr>
                <w:rFonts w:cstheme="minorHAnsi"/>
                <w:color w:val="FF0000"/>
                <w:sz w:val="22"/>
              </w:rPr>
            </w:pPr>
          </w:p>
        </w:tc>
        <w:tc>
          <w:tcPr>
            <w:tcW w:w="1800" w:type="dxa"/>
            <w:shd w:val="clear" w:color="auto" w:fill="E1E6EA" w:themeFill="background2" w:themeFillTint="66"/>
          </w:tcPr>
          <w:p w14:paraId="28B133A8" w14:textId="77777777" w:rsidR="005842E7" w:rsidRPr="002D5459" w:rsidRDefault="005842E7" w:rsidP="00172A1E">
            <w:pPr>
              <w:rPr>
                <w:rFonts w:cstheme="minorHAnsi"/>
                <w:color w:val="FF0000"/>
                <w:sz w:val="22"/>
              </w:rPr>
            </w:pPr>
          </w:p>
        </w:tc>
      </w:tr>
      <w:tr w:rsidR="002D5459" w:rsidRPr="000D0B73" w14:paraId="7C4C6130" w14:textId="77777777" w:rsidTr="004D367A">
        <w:tc>
          <w:tcPr>
            <w:tcW w:w="3775" w:type="dxa"/>
            <w:shd w:val="clear" w:color="auto" w:fill="96C2F4" w:themeFill="accent5" w:themeFillTint="66"/>
            <w:vAlign w:val="center"/>
          </w:tcPr>
          <w:p w14:paraId="02B1A84D" w14:textId="77777777" w:rsidR="002D5459" w:rsidRPr="002D5459" w:rsidRDefault="002D5459" w:rsidP="002D5459">
            <w:pPr>
              <w:jc w:val="center"/>
              <w:rPr>
                <w:rFonts w:cstheme="minorHAnsi"/>
                <w:b/>
                <w:bCs/>
                <w:sz w:val="22"/>
              </w:rPr>
            </w:pPr>
            <w:r w:rsidRPr="002D5459">
              <w:rPr>
                <w:rFonts w:cstheme="minorHAnsi"/>
                <w:b/>
                <w:bCs/>
                <w:sz w:val="22"/>
              </w:rPr>
              <w:t>Criteria</w:t>
            </w:r>
          </w:p>
          <w:p w14:paraId="74924D3D" w14:textId="77777777" w:rsidR="002D5459" w:rsidRPr="002D5459" w:rsidRDefault="002D5459" w:rsidP="002D5459">
            <w:pPr>
              <w:jc w:val="center"/>
              <w:rPr>
                <w:rFonts w:cstheme="minorHAnsi"/>
                <w:b/>
                <w:bCs/>
                <w:sz w:val="22"/>
              </w:rPr>
            </w:pPr>
          </w:p>
        </w:tc>
        <w:tc>
          <w:tcPr>
            <w:tcW w:w="6390" w:type="dxa"/>
            <w:shd w:val="clear" w:color="auto" w:fill="96C2F4" w:themeFill="accent5" w:themeFillTint="66"/>
            <w:vAlign w:val="center"/>
          </w:tcPr>
          <w:p w14:paraId="2BAA1101" w14:textId="77777777" w:rsidR="002D5459" w:rsidRPr="002D5459" w:rsidRDefault="002D5459" w:rsidP="002D5459">
            <w:pPr>
              <w:jc w:val="center"/>
              <w:rPr>
                <w:rFonts w:cstheme="minorHAnsi"/>
                <w:b/>
                <w:bCs/>
                <w:sz w:val="22"/>
              </w:rPr>
            </w:pPr>
            <w:r w:rsidRPr="002D5459">
              <w:rPr>
                <w:rFonts w:cstheme="minorHAnsi"/>
                <w:b/>
                <w:bCs/>
                <w:sz w:val="22"/>
              </w:rPr>
              <w:t>Indicators (Compliance, Quality, or Assurance)</w:t>
            </w:r>
          </w:p>
          <w:p w14:paraId="365B16E0" w14:textId="77777777" w:rsidR="002D5459" w:rsidRPr="002D5459" w:rsidRDefault="002D5459" w:rsidP="002D5459">
            <w:pPr>
              <w:jc w:val="center"/>
              <w:rPr>
                <w:rFonts w:cstheme="minorHAnsi"/>
                <w:b/>
                <w:bCs/>
                <w:sz w:val="22"/>
              </w:rPr>
            </w:pPr>
          </w:p>
        </w:tc>
        <w:tc>
          <w:tcPr>
            <w:tcW w:w="2430" w:type="dxa"/>
            <w:shd w:val="clear" w:color="auto" w:fill="96C2F4" w:themeFill="accent5" w:themeFillTint="66"/>
            <w:vAlign w:val="center"/>
          </w:tcPr>
          <w:p w14:paraId="5F895C1A" w14:textId="77777777" w:rsidR="002D5459" w:rsidRPr="002D5459" w:rsidRDefault="002D5459" w:rsidP="002D5459">
            <w:pPr>
              <w:jc w:val="center"/>
              <w:rPr>
                <w:rFonts w:cstheme="minorHAnsi"/>
                <w:b/>
                <w:bCs/>
                <w:sz w:val="22"/>
              </w:rPr>
            </w:pPr>
            <w:r w:rsidRPr="002D5459">
              <w:rPr>
                <w:rFonts w:cstheme="minorHAnsi"/>
                <w:b/>
                <w:bCs/>
                <w:sz w:val="22"/>
              </w:rPr>
              <w:t>Met/Partially Met/Did Not Meet Evaluation Standard</w:t>
            </w:r>
          </w:p>
        </w:tc>
        <w:tc>
          <w:tcPr>
            <w:tcW w:w="1800" w:type="dxa"/>
            <w:shd w:val="clear" w:color="auto" w:fill="96C2F4" w:themeFill="accent5" w:themeFillTint="66"/>
            <w:vAlign w:val="center"/>
          </w:tcPr>
          <w:p w14:paraId="339F2B49" w14:textId="77777777" w:rsidR="002D5459" w:rsidRPr="002D5459" w:rsidRDefault="002D5459" w:rsidP="002D5459">
            <w:pPr>
              <w:jc w:val="center"/>
              <w:rPr>
                <w:rFonts w:cstheme="minorHAnsi"/>
                <w:b/>
                <w:bCs/>
                <w:sz w:val="22"/>
              </w:rPr>
            </w:pPr>
            <w:r w:rsidRPr="002D5459">
              <w:rPr>
                <w:rFonts w:cstheme="minorHAnsi"/>
                <w:b/>
                <w:bCs/>
                <w:sz w:val="22"/>
              </w:rPr>
              <w:t>Page</w:t>
            </w:r>
          </w:p>
        </w:tc>
      </w:tr>
      <w:tr w:rsidR="005842E7" w:rsidRPr="002D5459" w14:paraId="0E63D1F9" w14:textId="77777777" w:rsidTr="00172A1E">
        <w:tblPrEx>
          <w:tblLook w:val="04A0" w:firstRow="1" w:lastRow="0" w:firstColumn="1" w:lastColumn="0" w:noHBand="0" w:noVBand="1"/>
        </w:tblPrEx>
        <w:tc>
          <w:tcPr>
            <w:tcW w:w="14395" w:type="dxa"/>
            <w:gridSpan w:val="4"/>
            <w:shd w:val="clear" w:color="auto" w:fill="CAE0F9" w:themeFill="accent5" w:themeFillTint="33"/>
          </w:tcPr>
          <w:p w14:paraId="6AD94D29" w14:textId="77777777" w:rsidR="005842E7" w:rsidRPr="002D5459" w:rsidRDefault="005842E7" w:rsidP="00172A1E">
            <w:pPr>
              <w:jc w:val="center"/>
              <w:rPr>
                <w:rFonts w:cstheme="minorHAnsi"/>
                <w:b/>
                <w:sz w:val="22"/>
              </w:rPr>
            </w:pPr>
            <w:r w:rsidRPr="002D5459">
              <w:rPr>
                <w:rFonts w:cstheme="minorHAnsi"/>
                <w:b/>
                <w:sz w:val="22"/>
              </w:rPr>
              <w:t xml:space="preserve">English Learners </w:t>
            </w:r>
          </w:p>
          <w:p w14:paraId="2D7220DF" w14:textId="77777777" w:rsidR="005842E7" w:rsidRPr="002D5459" w:rsidRDefault="005842E7" w:rsidP="00172A1E">
            <w:pPr>
              <w:jc w:val="center"/>
              <w:rPr>
                <w:rFonts w:cstheme="minorHAnsi"/>
                <w:b/>
                <w:color w:val="FF0000"/>
                <w:sz w:val="22"/>
              </w:rPr>
            </w:pPr>
            <w:r w:rsidRPr="002D5459">
              <w:rPr>
                <w:rFonts w:cstheme="minorHAnsi"/>
                <w:b/>
                <w:sz w:val="22"/>
              </w:rPr>
              <w:t>(see citations below)</w:t>
            </w:r>
          </w:p>
        </w:tc>
      </w:tr>
      <w:tr w:rsidR="005842E7" w:rsidRPr="002D5459" w14:paraId="4F5317AB" w14:textId="77777777" w:rsidTr="00BA4A7F">
        <w:tblPrEx>
          <w:tblLook w:val="04A0" w:firstRow="1" w:lastRow="0" w:firstColumn="1" w:lastColumn="0" w:noHBand="0" w:noVBand="1"/>
        </w:tblPrEx>
        <w:tc>
          <w:tcPr>
            <w:tcW w:w="3775" w:type="dxa"/>
          </w:tcPr>
          <w:p w14:paraId="267AF176" w14:textId="32A6646F" w:rsidR="005842E7" w:rsidRPr="002D5459" w:rsidRDefault="00771756" w:rsidP="007D5980">
            <w:pPr>
              <w:pStyle w:val="List-Numbers"/>
              <w:numPr>
                <w:ilvl w:val="0"/>
                <w:numId w:val="82"/>
              </w:numPr>
              <w:ind w:left="343" w:hanging="343"/>
              <w:rPr>
                <w:szCs w:val="22"/>
              </w:rPr>
            </w:pPr>
            <w:r w:rsidRPr="002D5459">
              <w:rPr>
                <w:color w:val="FF0000"/>
                <w:szCs w:val="22"/>
              </w:rPr>
              <w:t>T</w:t>
            </w:r>
            <w:r w:rsidR="005842E7" w:rsidRPr="002D5459">
              <w:rPr>
                <w:color w:val="FF0000"/>
                <w:szCs w:val="22"/>
              </w:rPr>
              <w:t>he process for identifying English learners</w:t>
            </w:r>
            <w:r w:rsidR="00856D80" w:rsidRPr="002D5459">
              <w:rPr>
                <w:color w:val="FF0000"/>
                <w:szCs w:val="22"/>
              </w:rPr>
              <w:t>.</w:t>
            </w:r>
            <w:r w:rsidR="005842E7" w:rsidRPr="002D5459">
              <w:rPr>
                <w:color w:val="FF0000"/>
                <w:szCs w:val="22"/>
              </w:rPr>
              <w:t xml:space="preserve"> </w:t>
            </w:r>
            <w:r w:rsidR="005842E7" w:rsidRPr="002D5459">
              <w:rPr>
                <w:color w:val="auto"/>
                <w:szCs w:val="22"/>
              </w:rPr>
              <w:t xml:space="preserve">(Education Code </w:t>
            </w:r>
            <w:r w:rsidR="005842E7" w:rsidRPr="002D5459">
              <w:rPr>
                <w:color w:val="auto"/>
                <w:w w:val="105"/>
                <w:szCs w:val="22"/>
              </w:rPr>
              <w:t>§ 47605</w:t>
            </w:r>
            <w:r w:rsidR="00856D80" w:rsidRPr="002D5459">
              <w:rPr>
                <w:rFonts w:cstheme="minorHAnsi"/>
                <w:b/>
                <w:bCs/>
                <w:color w:val="F0F2F4" w:themeColor="background2" w:themeTint="33"/>
                <w:szCs w:val="22"/>
              </w:rPr>
              <w:t xml:space="preserve"> </w:t>
            </w:r>
            <w:r w:rsidR="00856D80" w:rsidRPr="002D5459">
              <w:rPr>
                <w:color w:val="auto"/>
                <w:szCs w:val="22"/>
              </w:rPr>
              <w:t>subd.</w:t>
            </w:r>
            <w:r w:rsidR="00856D80" w:rsidRPr="002D5459">
              <w:rPr>
                <w:rFonts w:cstheme="minorHAnsi"/>
                <w:b/>
                <w:bCs/>
                <w:color w:val="F0F2F4" w:themeColor="background2" w:themeTint="33"/>
                <w:szCs w:val="22"/>
              </w:rPr>
              <w:t xml:space="preserve"> </w:t>
            </w:r>
            <w:r w:rsidR="005842E7" w:rsidRPr="002D5459">
              <w:rPr>
                <w:color w:val="auto"/>
                <w:w w:val="105"/>
                <w:szCs w:val="22"/>
              </w:rPr>
              <w:t>(c)</w:t>
            </w:r>
            <w:r w:rsidR="005842E7" w:rsidRPr="002D5459">
              <w:rPr>
                <w:color w:val="auto"/>
                <w:szCs w:val="22"/>
              </w:rPr>
              <w:t>(5)(A)(ii)</w:t>
            </w:r>
            <w:r w:rsidR="006F7B4B">
              <w:rPr>
                <w:color w:val="auto"/>
                <w:szCs w:val="22"/>
              </w:rPr>
              <w:t>.</w:t>
            </w:r>
            <w:r w:rsidR="005842E7" w:rsidRPr="002D5459">
              <w:rPr>
                <w:color w:val="auto"/>
                <w:szCs w:val="22"/>
              </w:rPr>
              <w:t>)</w:t>
            </w:r>
          </w:p>
        </w:tc>
        <w:tc>
          <w:tcPr>
            <w:tcW w:w="6390" w:type="dxa"/>
          </w:tcPr>
          <w:p w14:paraId="558DF197" w14:textId="77777777" w:rsidR="005842E7" w:rsidRPr="002D5459" w:rsidRDefault="005842E7" w:rsidP="00172A1E">
            <w:pPr>
              <w:rPr>
                <w:rFonts w:cstheme="minorHAnsi"/>
                <w:color w:val="3E535F"/>
                <w:sz w:val="22"/>
                <w:u w:val="single"/>
              </w:rPr>
            </w:pPr>
            <w:r w:rsidRPr="002D5459">
              <w:rPr>
                <w:rFonts w:cstheme="minorHAnsi"/>
                <w:color w:val="3E535F"/>
                <w:sz w:val="22"/>
                <w:u w:val="single"/>
              </w:rPr>
              <w:t>Evidence of Compliance</w:t>
            </w:r>
          </w:p>
          <w:p w14:paraId="417A10C3" w14:textId="2A233370" w:rsidR="005842E7" w:rsidRPr="002D5459" w:rsidRDefault="005842E7" w:rsidP="006F7B4B">
            <w:pPr>
              <w:pStyle w:val="TableBullets"/>
            </w:pPr>
            <w:r w:rsidRPr="002D5459">
              <w:t>Describes how the school will, at or before the time of a student’s initial California enrollment, conduct, in writing, a home language survey (HLS) to identify whether the primary or native language of the student is a language other than English (</w:t>
            </w:r>
            <w:hyperlink r:id="rId22" w:anchor=":~:text=CCR%20%C2%A7%2011518.5-,%C2%A7%2011518.5.,a%20language%20other%20than%20English." w:history="1">
              <w:r w:rsidRPr="002D5459">
                <w:rPr>
                  <w:rStyle w:val="Hyperlink"/>
                  <w:color w:val="3E535F"/>
                  <w:szCs w:val="22"/>
                  <w:u w:val="none"/>
                </w:rPr>
                <w:t>5 CCR § 11518.5(a)</w:t>
              </w:r>
            </w:hyperlink>
            <w:r w:rsidR="00A11528" w:rsidRPr="002D5459">
              <w:rPr>
                <w:rStyle w:val="Hyperlink"/>
                <w:color w:val="3E535F"/>
                <w:szCs w:val="22"/>
                <w:u w:val="none"/>
              </w:rPr>
              <w:t>.</w:t>
            </w:r>
            <w:r w:rsidRPr="002D5459">
              <w:t>)</w:t>
            </w:r>
          </w:p>
          <w:p w14:paraId="02E1D9B1" w14:textId="2379299B" w:rsidR="005842E7" w:rsidRPr="002D5459" w:rsidRDefault="005842E7" w:rsidP="006F7B4B">
            <w:pPr>
              <w:pStyle w:val="TableBullets"/>
            </w:pPr>
            <w:r w:rsidRPr="002D5459">
              <w:t xml:space="preserve">Describes how the school will determine if the student is eligible for initial assessment if a parent or guardian HLS response indicates a primary or native language other than English, and if so, will promptly notify the parent or guardian, in writing, prior to the administration of the English Language Proficiency Assessments for California (ELPAC) initial assessment (5 </w:t>
            </w:r>
            <w:r w:rsidRPr="002D5459">
              <w:rPr>
                <w:iCs/>
              </w:rPr>
              <w:t>CCR</w:t>
            </w:r>
            <w:r w:rsidRPr="002D5459">
              <w:t xml:space="preserve"> § 11518.5(c)</w:t>
            </w:r>
            <w:r w:rsidR="00A11528" w:rsidRPr="002D5459">
              <w:t>.)</w:t>
            </w:r>
          </w:p>
        </w:tc>
        <w:tc>
          <w:tcPr>
            <w:tcW w:w="2430" w:type="dxa"/>
            <w:tcBorders>
              <w:bottom w:val="single" w:sz="4" w:space="0" w:color="auto"/>
            </w:tcBorders>
            <w:shd w:val="clear" w:color="auto" w:fill="E1E6EA" w:themeFill="background2" w:themeFillTint="66"/>
          </w:tcPr>
          <w:p w14:paraId="2D690E67" w14:textId="77777777" w:rsidR="005842E7" w:rsidRPr="002D5459" w:rsidRDefault="005842E7" w:rsidP="00172A1E">
            <w:pPr>
              <w:rPr>
                <w:rFonts w:cstheme="minorHAnsi"/>
                <w:color w:val="FF0000"/>
                <w:sz w:val="22"/>
              </w:rPr>
            </w:pPr>
          </w:p>
        </w:tc>
        <w:tc>
          <w:tcPr>
            <w:tcW w:w="1800" w:type="dxa"/>
            <w:tcBorders>
              <w:bottom w:val="single" w:sz="4" w:space="0" w:color="auto"/>
            </w:tcBorders>
            <w:shd w:val="clear" w:color="auto" w:fill="E1E6EA" w:themeFill="background2" w:themeFillTint="66"/>
          </w:tcPr>
          <w:p w14:paraId="325A5A9D" w14:textId="77777777" w:rsidR="005842E7" w:rsidRPr="002D5459" w:rsidRDefault="005842E7" w:rsidP="00172A1E">
            <w:pPr>
              <w:rPr>
                <w:rFonts w:cstheme="minorHAnsi"/>
                <w:color w:val="FF0000"/>
                <w:sz w:val="22"/>
              </w:rPr>
            </w:pPr>
          </w:p>
        </w:tc>
      </w:tr>
      <w:tr w:rsidR="005842E7" w:rsidRPr="002D5459" w14:paraId="00489987" w14:textId="77777777" w:rsidTr="00C15701">
        <w:tblPrEx>
          <w:tblLook w:val="04A0" w:firstRow="1" w:lastRow="0" w:firstColumn="1" w:lastColumn="0" w:noHBand="0" w:noVBand="1"/>
        </w:tblPrEx>
        <w:trPr>
          <w:cantSplit/>
        </w:trPr>
        <w:tc>
          <w:tcPr>
            <w:tcW w:w="3775" w:type="dxa"/>
          </w:tcPr>
          <w:p w14:paraId="41BFE4C5" w14:textId="123A145C" w:rsidR="006F7B4B" w:rsidRPr="006F7B4B" w:rsidRDefault="00022AE6" w:rsidP="006F7B4B">
            <w:pPr>
              <w:pStyle w:val="List-Numbers"/>
              <w:rPr>
                <w:szCs w:val="22"/>
              </w:rPr>
            </w:pPr>
            <w:r w:rsidRPr="002D5459">
              <w:rPr>
                <w:szCs w:val="22"/>
              </w:rPr>
              <w:t>T</w:t>
            </w:r>
            <w:r w:rsidR="005842E7" w:rsidRPr="002D5459">
              <w:rPr>
                <w:szCs w:val="22"/>
              </w:rPr>
              <w:t xml:space="preserve">he educational program for English language acquisition and </w:t>
            </w:r>
            <w:r w:rsidR="005842E7" w:rsidRPr="002D5459">
              <w:rPr>
                <w:color w:val="FF0000"/>
                <w:szCs w:val="22"/>
              </w:rPr>
              <w:t>how the school will provide English learners with meaningful access to the curriculum</w:t>
            </w:r>
            <w:r w:rsidR="00856D80" w:rsidRPr="002D5459">
              <w:rPr>
                <w:color w:val="FF0000"/>
                <w:szCs w:val="22"/>
              </w:rPr>
              <w:t>.</w:t>
            </w:r>
            <w:r w:rsidR="008F29D7" w:rsidRPr="002D5459">
              <w:rPr>
                <w:color w:val="FF0000"/>
                <w:szCs w:val="22"/>
              </w:rPr>
              <w:t xml:space="preserve"> </w:t>
            </w:r>
            <w:r w:rsidR="005842E7" w:rsidRPr="002D5459">
              <w:rPr>
                <w:color w:val="auto"/>
                <w:szCs w:val="22"/>
              </w:rPr>
              <w:t xml:space="preserve">(Education Code </w:t>
            </w:r>
            <w:r w:rsidR="005842E7" w:rsidRPr="002D5459">
              <w:rPr>
                <w:color w:val="auto"/>
                <w:w w:val="105"/>
                <w:szCs w:val="22"/>
              </w:rPr>
              <w:t>§ 47605</w:t>
            </w:r>
            <w:r w:rsidR="00856D80" w:rsidRPr="002D5459">
              <w:rPr>
                <w:rFonts w:cstheme="minorHAnsi"/>
                <w:b/>
                <w:bCs/>
                <w:color w:val="F0F2F4" w:themeColor="background2" w:themeTint="33"/>
                <w:szCs w:val="22"/>
              </w:rPr>
              <w:t xml:space="preserve"> </w:t>
            </w:r>
            <w:r w:rsidR="00856D80" w:rsidRPr="002D5459">
              <w:rPr>
                <w:color w:val="auto"/>
                <w:w w:val="105"/>
                <w:szCs w:val="22"/>
              </w:rPr>
              <w:t>subd.</w:t>
            </w:r>
            <w:r w:rsidR="00856D80" w:rsidRPr="002D5459">
              <w:rPr>
                <w:rFonts w:cstheme="minorHAnsi"/>
                <w:b/>
                <w:bCs/>
                <w:color w:val="F0F2F4" w:themeColor="background2" w:themeTint="33"/>
                <w:szCs w:val="22"/>
              </w:rPr>
              <w:t xml:space="preserve"> </w:t>
            </w:r>
            <w:r w:rsidR="005842E7" w:rsidRPr="002D5459">
              <w:rPr>
                <w:color w:val="auto"/>
                <w:w w:val="105"/>
                <w:szCs w:val="22"/>
              </w:rPr>
              <w:t>(c)</w:t>
            </w:r>
            <w:r w:rsidR="005842E7" w:rsidRPr="002D5459">
              <w:rPr>
                <w:color w:val="auto"/>
                <w:szCs w:val="22"/>
              </w:rPr>
              <w:t>(5)(A)(ii)</w:t>
            </w:r>
            <w:r w:rsidR="006F7B4B">
              <w:rPr>
                <w:color w:val="auto"/>
                <w:szCs w:val="22"/>
              </w:rPr>
              <w:t>.</w:t>
            </w:r>
            <w:r w:rsidR="005842E7" w:rsidRPr="002D5459">
              <w:rPr>
                <w:color w:val="auto"/>
                <w:szCs w:val="22"/>
              </w:rPr>
              <w:t>)</w:t>
            </w:r>
          </w:p>
        </w:tc>
        <w:tc>
          <w:tcPr>
            <w:tcW w:w="6390" w:type="dxa"/>
          </w:tcPr>
          <w:p w14:paraId="79B837C0" w14:textId="77777777" w:rsidR="005842E7" w:rsidRPr="002D5459" w:rsidRDefault="005842E7" w:rsidP="00172A1E">
            <w:pPr>
              <w:rPr>
                <w:rFonts w:cstheme="minorHAnsi"/>
                <w:color w:val="3E535F"/>
                <w:sz w:val="22"/>
                <w:u w:val="single"/>
              </w:rPr>
            </w:pPr>
            <w:r w:rsidRPr="002D5459">
              <w:rPr>
                <w:rFonts w:cstheme="minorHAnsi"/>
                <w:color w:val="3E535F"/>
                <w:sz w:val="22"/>
                <w:u w:val="single"/>
              </w:rPr>
              <w:t>Evidence of Compliance</w:t>
            </w:r>
          </w:p>
          <w:p w14:paraId="2B3FA6F4" w14:textId="3F3C08FB" w:rsidR="005842E7" w:rsidRPr="002D5459" w:rsidRDefault="005842E7" w:rsidP="006F7B4B">
            <w:pPr>
              <w:pStyle w:val="TableBullets"/>
            </w:pPr>
            <w:r w:rsidRPr="002D5459">
              <w:t xml:space="preserve">Includes both integrated and designated English language development (ELD) in the school’s educational program. (See </w:t>
            </w:r>
            <w:hyperlink r:id="rId23" w:history="1">
              <w:r w:rsidRPr="002D5459">
                <w:rPr>
                  <w:rStyle w:val="Hyperlink"/>
                  <w:color w:val="3E535F"/>
                  <w:szCs w:val="22"/>
                  <w:u w:val="none"/>
                </w:rPr>
                <w:t>ELA/ELD Framework</w:t>
              </w:r>
            </w:hyperlink>
            <w:r w:rsidRPr="002D5459">
              <w:t xml:space="preserve">, and the </w:t>
            </w:r>
            <w:hyperlink r:id="rId24" w:history="1">
              <w:r w:rsidRPr="002D5459">
                <w:rPr>
                  <w:rStyle w:val="Hyperlink"/>
                  <w:color w:val="3E535F"/>
                  <w:szCs w:val="22"/>
                  <w:u w:val="none"/>
                </w:rPr>
                <w:t>English Learner Roadmap</w:t>
              </w:r>
            </w:hyperlink>
            <w:r w:rsidRPr="002D5459">
              <w:t xml:space="preserve"> for details.)</w:t>
            </w:r>
            <w:r w:rsidR="00921931" w:rsidRPr="002D5459">
              <w:rPr>
                <w:rStyle w:val="FootnoteReference"/>
                <w:szCs w:val="22"/>
                <w:vertAlign w:val="baseline"/>
              </w:rPr>
              <w:footnoteReference w:id="2"/>
            </w:r>
          </w:p>
          <w:p w14:paraId="43F4AF30" w14:textId="77777777" w:rsidR="005842E7" w:rsidRPr="002D5459" w:rsidRDefault="005842E7" w:rsidP="006F7B4B">
            <w:pPr>
              <w:pStyle w:val="TableBullets"/>
            </w:pPr>
            <w:r w:rsidRPr="002D5459">
              <w:t>Includes a comprehensive description of how the ELD program is designed to be based on sound educational theory, implemented effectively with sufficient resources and personnel, and evaluated for its effectiveness in having English learners overcome language barriers and meet the same academic goals set for all other students within a reasonable period of time.</w:t>
            </w:r>
          </w:p>
          <w:p w14:paraId="79C2573F" w14:textId="77777777" w:rsidR="00C15701" w:rsidRDefault="00C15701" w:rsidP="00C15701">
            <w:pPr>
              <w:pStyle w:val="TableBullets"/>
              <w:numPr>
                <w:ilvl w:val="0"/>
                <w:numId w:val="0"/>
              </w:numPr>
            </w:pPr>
          </w:p>
          <w:p w14:paraId="656FE97A" w14:textId="77777777" w:rsidR="00C15701" w:rsidRDefault="00C15701" w:rsidP="00C15701">
            <w:pPr>
              <w:keepNext/>
              <w:spacing w:before="120"/>
              <w:rPr>
                <w:rFonts w:cstheme="minorHAnsi"/>
                <w:color w:val="3E535F"/>
                <w:sz w:val="22"/>
                <w:u w:val="single"/>
              </w:rPr>
            </w:pPr>
          </w:p>
          <w:p w14:paraId="317928BD" w14:textId="1FB49A02" w:rsidR="00C15701" w:rsidRDefault="00C15701" w:rsidP="00C15701">
            <w:pPr>
              <w:keepNext/>
              <w:spacing w:before="120"/>
            </w:pPr>
            <w:r w:rsidRPr="002D5459">
              <w:rPr>
                <w:rFonts w:cstheme="minorHAnsi"/>
                <w:color w:val="3E535F"/>
                <w:sz w:val="22"/>
                <w:u w:val="single"/>
              </w:rPr>
              <w:t>Quality Indicators</w:t>
            </w:r>
          </w:p>
          <w:p w14:paraId="127F14DD" w14:textId="115CD58C" w:rsidR="005842E7" w:rsidRPr="002D5459" w:rsidRDefault="005842E7" w:rsidP="006F7B4B">
            <w:pPr>
              <w:pStyle w:val="TableBullets"/>
            </w:pPr>
            <w:r w:rsidRPr="002D5459">
              <w:t>Describes an instructional approach that is asset-based and responsive to different English learner characteristics and experiences.</w:t>
            </w:r>
          </w:p>
          <w:p w14:paraId="3050165D" w14:textId="77777777" w:rsidR="005842E7" w:rsidRPr="006F7B4B" w:rsidRDefault="005842E7" w:rsidP="006F7B4B">
            <w:pPr>
              <w:pStyle w:val="TableBullets"/>
            </w:pPr>
            <w:r w:rsidRPr="006F7B4B">
              <w:t>Describes how English learners will be provided access to a full standards-based and relevant curriculum along with appropriate supports and services.</w:t>
            </w:r>
          </w:p>
          <w:p w14:paraId="0B76AA7B" w14:textId="77777777" w:rsidR="005842E7" w:rsidRPr="006F7B4B" w:rsidRDefault="005842E7" w:rsidP="006F7B4B">
            <w:pPr>
              <w:pStyle w:val="TableBullets"/>
            </w:pPr>
            <w:r w:rsidRPr="006F7B4B">
              <w:t>Instructional design and materials reflect high expectations and support high levels of language (English and other languages), literacy, and intellectual engagement.</w:t>
            </w:r>
          </w:p>
          <w:p w14:paraId="6276E91A" w14:textId="77777777" w:rsidR="005842E7" w:rsidRPr="006F7B4B" w:rsidRDefault="005842E7" w:rsidP="006F7B4B">
            <w:pPr>
              <w:pStyle w:val="TableBullets"/>
            </w:pPr>
            <w:r w:rsidRPr="006F7B4B">
              <w:t>Ensures English learners have access to full range of instructional programs, including gifted and talented, Advanced Placement (AP), etc.</w:t>
            </w:r>
          </w:p>
          <w:p w14:paraId="06D98209" w14:textId="77777777" w:rsidR="005842E7" w:rsidRPr="002D5459" w:rsidRDefault="005842E7" w:rsidP="006F7B4B">
            <w:pPr>
              <w:pStyle w:val="TableBullets"/>
            </w:pPr>
            <w:r w:rsidRPr="006F7B4B">
              <w:t>Describes how the school will recruit, evaluate, and provide professional development for staff to effectively implement the English learner educational program. (See also Element E(5): Employee Qualifications</w:t>
            </w:r>
            <w:r w:rsidRPr="002D5459">
              <w:t>.)</w:t>
            </w:r>
          </w:p>
        </w:tc>
        <w:tc>
          <w:tcPr>
            <w:tcW w:w="2430" w:type="dxa"/>
            <w:shd w:val="clear" w:color="auto" w:fill="E1E6EA" w:themeFill="background2" w:themeFillTint="66"/>
          </w:tcPr>
          <w:p w14:paraId="615E42D9" w14:textId="77777777" w:rsidR="005842E7" w:rsidRPr="002D5459" w:rsidRDefault="005842E7" w:rsidP="00172A1E">
            <w:pPr>
              <w:rPr>
                <w:rFonts w:cstheme="minorHAnsi"/>
                <w:color w:val="FF0000"/>
                <w:sz w:val="22"/>
              </w:rPr>
            </w:pPr>
          </w:p>
        </w:tc>
        <w:tc>
          <w:tcPr>
            <w:tcW w:w="1800" w:type="dxa"/>
            <w:shd w:val="clear" w:color="auto" w:fill="E1E6EA" w:themeFill="background2" w:themeFillTint="66"/>
          </w:tcPr>
          <w:p w14:paraId="783765C8" w14:textId="77777777" w:rsidR="005842E7" w:rsidRPr="002D5459" w:rsidRDefault="005842E7" w:rsidP="00172A1E">
            <w:pPr>
              <w:rPr>
                <w:rFonts w:cstheme="minorHAnsi"/>
                <w:color w:val="FF0000"/>
                <w:sz w:val="22"/>
              </w:rPr>
            </w:pPr>
          </w:p>
        </w:tc>
      </w:tr>
      <w:tr w:rsidR="005842E7" w:rsidRPr="002D5459" w14:paraId="7EAE0637" w14:textId="77777777" w:rsidTr="00BA4A7F">
        <w:tblPrEx>
          <w:tblLook w:val="04A0" w:firstRow="1" w:lastRow="0" w:firstColumn="1" w:lastColumn="0" w:noHBand="0" w:noVBand="1"/>
        </w:tblPrEx>
        <w:tc>
          <w:tcPr>
            <w:tcW w:w="3775" w:type="dxa"/>
          </w:tcPr>
          <w:p w14:paraId="7C368ADC" w14:textId="3D362711" w:rsidR="005842E7" w:rsidRPr="002D5459" w:rsidRDefault="00022AE6" w:rsidP="00FF732F">
            <w:pPr>
              <w:pStyle w:val="List-Numbers"/>
              <w:rPr>
                <w:szCs w:val="22"/>
              </w:rPr>
            </w:pPr>
            <w:r w:rsidRPr="002D5459">
              <w:rPr>
                <w:color w:val="FF0000"/>
                <w:szCs w:val="22"/>
              </w:rPr>
              <w:t>T</w:t>
            </w:r>
            <w:r w:rsidR="005842E7" w:rsidRPr="002D5459">
              <w:rPr>
                <w:color w:val="FF0000"/>
                <w:szCs w:val="22"/>
              </w:rPr>
              <w:t xml:space="preserve">he process for monitoring progress </w:t>
            </w:r>
            <w:r w:rsidR="005842E7" w:rsidRPr="002D5459">
              <w:rPr>
                <w:szCs w:val="22"/>
              </w:rPr>
              <w:t>and effectiveness of supports for English learners at all proficiency levels, including long term English Learners</w:t>
            </w:r>
            <w:r w:rsidR="00856D80" w:rsidRPr="002D5459">
              <w:rPr>
                <w:szCs w:val="22"/>
              </w:rPr>
              <w:t>.</w:t>
            </w:r>
            <w:r w:rsidR="008F29D7" w:rsidRPr="002D5459">
              <w:rPr>
                <w:szCs w:val="22"/>
              </w:rPr>
              <w:t xml:space="preserve"> </w:t>
            </w:r>
            <w:r w:rsidR="005842E7" w:rsidRPr="002D5459">
              <w:rPr>
                <w:color w:val="auto"/>
                <w:szCs w:val="22"/>
              </w:rPr>
              <w:t xml:space="preserve">(Education Code </w:t>
            </w:r>
            <w:r w:rsidR="005842E7" w:rsidRPr="002D5459">
              <w:rPr>
                <w:color w:val="auto"/>
                <w:w w:val="105"/>
                <w:szCs w:val="22"/>
              </w:rPr>
              <w:t>§ 47605</w:t>
            </w:r>
            <w:r w:rsidR="00856D80" w:rsidRPr="002D5459">
              <w:rPr>
                <w:rFonts w:cstheme="minorHAnsi"/>
                <w:b/>
                <w:bCs/>
                <w:color w:val="F0F2F4" w:themeColor="background2" w:themeTint="33"/>
                <w:szCs w:val="22"/>
              </w:rPr>
              <w:t xml:space="preserve"> </w:t>
            </w:r>
            <w:r w:rsidR="00856D80" w:rsidRPr="002D5459">
              <w:rPr>
                <w:color w:val="auto"/>
                <w:szCs w:val="22"/>
              </w:rPr>
              <w:t xml:space="preserve">subd. </w:t>
            </w:r>
            <w:r w:rsidR="005842E7" w:rsidRPr="002D5459">
              <w:rPr>
                <w:color w:val="auto"/>
                <w:szCs w:val="22"/>
              </w:rPr>
              <w:t>(c)(5)(A)(ii)</w:t>
            </w:r>
            <w:r w:rsidR="00856D80" w:rsidRPr="002D5459">
              <w:rPr>
                <w:color w:val="auto"/>
                <w:szCs w:val="22"/>
              </w:rPr>
              <w:t>.</w:t>
            </w:r>
            <w:r w:rsidR="005842E7" w:rsidRPr="002D5459">
              <w:rPr>
                <w:color w:val="auto"/>
                <w:szCs w:val="22"/>
              </w:rPr>
              <w:t>)</w:t>
            </w:r>
          </w:p>
        </w:tc>
        <w:tc>
          <w:tcPr>
            <w:tcW w:w="6390" w:type="dxa"/>
          </w:tcPr>
          <w:p w14:paraId="537A0A51" w14:textId="77777777" w:rsidR="005842E7" w:rsidRPr="002D5459" w:rsidRDefault="005842E7" w:rsidP="006F7B4B">
            <w:pPr>
              <w:spacing w:after="120"/>
              <w:rPr>
                <w:rFonts w:cstheme="minorHAnsi"/>
                <w:color w:val="3E535F"/>
                <w:sz w:val="22"/>
                <w:u w:val="single"/>
              </w:rPr>
            </w:pPr>
            <w:r w:rsidRPr="002D5459">
              <w:rPr>
                <w:rFonts w:cstheme="minorHAnsi"/>
                <w:color w:val="3E535F"/>
                <w:sz w:val="22"/>
                <w:u w:val="single"/>
              </w:rPr>
              <w:t>Quality Indicators</w:t>
            </w:r>
          </w:p>
          <w:p w14:paraId="0BEA98F9" w14:textId="77777777" w:rsidR="005842E7" w:rsidRPr="006F7B4B" w:rsidRDefault="005842E7" w:rsidP="006F7B4B">
            <w:pPr>
              <w:pStyle w:val="TableBullets"/>
            </w:pPr>
            <w:r w:rsidRPr="006F7B4B">
              <w:t>Describes evidence- and asset-based approaches for meeting the needs of English learners at all proficiency levels, including LTELs, and how the school will monitor the effectiveness of the supports provided.</w:t>
            </w:r>
          </w:p>
          <w:p w14:paraId="41FB503D" w14:textId="77777777" w:rsidR="005842E7" w:rsidRPr="002D5459" w:rsidRDefault="005842E7" w:rsidP="006F7B4B">
            <w:pPr>
              <w:pStyle w:val="TableBullets"/>
            </w:pPr>
            <w:r w:rsidRPr="006F7B4B">
              <w:t>Describes how the school will identify long term English learners (LTELs) and students at risk of becoming LTELs and monitor</w:t>
            </w:r>
            <w:r w:rsidRPr="002D5459">
              <w:t xml:space="preserve"> their progress in both English language proficiency and grade-level academic content.</w:t>
            </w:r>
          </w:p>
        </w:tc>
        <w:tc>
          <w:tcPr>
            <w:tcW w:w="2430" w:type="dxa"/>
            <w:shd w:val="clear" w:color="auto" w:fill="E1E6EA" w:themeFill="background2" w:themeFillTint="66"/>
          </w:tcPr>
          <w:p w14:paraId="61420E72" w14:textId="77777777" w:rsidR="005842E7" w:rsidRPr="002D5459" w:rsidRDefault="005842E7" w:rsidP="00172A1E">
            <w:pPr>
              <w:rPr>
                <w:rFonts w:cstheme="minorHAnsi"/>
                <w:color w:val="FF0000"/>
                <w:sz w:val="22"/>
              </w:rPr>
            </w:pPr>
          </w:p>
        </w:tc>
        <w:tc>
          <w:tcPr>
            <w:tcW w:w="1800" w:type="dxa"/>
            <w:shd w:val="clear" w:color="auto" w:fill="E1E6EA" w:themeFill="background2" w:themeFillTint="66"/>
          </w:tcPr>
          <w:p w14:paraId="3E3126E5" w14:textId="77777777" w:rsidR="005842E7" w:rsidRPr="002D5459" w:rsidRDefault="005842E7" w:rsidP="00172A1E">
            <w:pPr>
              <w:rPr>
                <w:rFonts w:cstheme="minorHAnsi"/>
                <w:color w:val="FF0000"/>
                <w:sz w:val="22"/>
              </w:rPr>
            </w:pPr>
          </w:p>
        </w:tc>
      </w:tr>
    </w:tbl>
    <w:p w14:paraId="125E42D7" w14:textId="77777777" w:rsidR="002C4283" w:rsidRDefault="002C4283">
      <w:r>
        <w:br w:type="page"/>
      </w:r>
    </w:p>
    <w:tbl>
      <w:tblPr>
        <w:tblStyle w:val="TableGrid"/>
        <w:tblpPr w:leftFromText="180" w:rightFromText="180" w:vertAnchor="text" w:tblpXSpec="center" w:tblpY="1"/>
        <w:tblOverlap w:val="never"/>
        <w:tblW w:w="14395" w:type="dxa"/>
        <w:tblLayout w:type="fixed"/>
        <w:tblLook w:val="06A0" w:firstRow="1" w:lastRow="0" w:firstColumn="1" w:lastColumn="0" w:noHBand="1" w:noVBand="1"/>
      </w:tblPr>
      <w:tblGrid>
        <w:gridCol w:w="3775"/>
        <w:gridCol w:w="6390"/>
        <w:gridCol w:w="2430"/>
        <w:gridCol w:w="1800"/>
      </w:tblGrid>
      <w:tr w:rsidR="002D5459" w:rsidRPr="000D0B73" w14:paraId="12D41AD0" w14:textId="77777777" w:rsidTr="004D367A">
        <w:tc>
          <w:tcPr>
            <w:tcW w:w="3775" w:type="dxa"/>
            <w:shd w:val="clear" w:color="auto" w:fill="96C2F4" w:themeFill="accent5" w:themeFillTint="66"/>
            <w:vAlign w:val="center"/>
          </w:tcPr>
          <w:p w14:paraId="50CE691D" w14:textId="193E9EC9" w:rsidR="002D5459" w:rsidRPr="002D5459" w:rsidRDefault="002D5459" w:rsidP="002D5459">
            <w:pPr>
              <w:jc w:val="center"/>
              <w:rPr>
                <w:rFonts w:cstheme="minorHAnsi"/>
                <w:b/>
                <w:bCs/>
                <w:sz w:val="22"/>
              </w:rPr>
            </w:pPr>
            <w:r w:rsidRPr="002D5459">
              <w:rPr>
                <w:rFonts w:cstheme="minorHAnsi"/>
                <w:b/>
                <w:bCs/>
                <w:sz w:val="22"/>
              </w:rPr>
              <w:t>Criteria</w:t>
            </w:r>
          </w:p>
          <w:p w14:paraId="19A36E3B" w14:textId="77777777" w:rsidR="002D5459" w:rsidRPr="002D5459" w:rsidRDefault="002D5459" w:rsidP="002D5459">
            <w:pPr>
              <w:jc w:val="center"/>
              <w:rPr>
                <w:rFonts w:cstheme="minorHAnsi"/>
                <w:b/>
                <w:bCs/>
                <w:sz w:val="22"/>
              </w:rPr>
            </w:pPr>
          </w:p>
        </w:tc>
        <w:tc>
          <w:tcPr>
            <w:tcW w:w="6390" w:type="dxa"/>
            <w:shd w:val="clear" w:color="auto" w:fill="96C2F4" w:themeFill="accent5" w:themeFillTint="66"/>
            <w:vAlign w:val="center"/>
          </w:tcPr>
          <w:p w14:paraId="2DC8881B" w14:textId="77777777" w:rsidR="002D5459" w:rsidRPr="002D5459" w:rsidRDefault="002D5459" w:rsidP="002D5459">
            <w:pPr>
              <w:jc w:val="center"/>
              <w:rPr>
                <w:rFonts w:cstheme="minorHAnsi"/>
                <w:b/>
                <w:bCs/>
                <w:sz w:val="22"/>
              </w:rPr>
            </w:pPr>
            <w:r w:rsidRPr="002D5459">
              <w:rPr>
                <w:rFonts w:cstheme="minorHAnsi"/>
                <w:b/>
                <w:bCs/>
                <w:sz w:val="22"/>
              </w:rPr>
              <w:t>Indicators (Compliance, Quality, or Assurance)</w:t>
            </w:r>
          </w:p>
          <w:p w14:paraId="011A2FE8" w14:textId="77777777" w:rsidR="002D5459" w:rsidRPr="002D5459" w:rsidRDefault="002D5459" w:rsidP="002D5459">
            <w:pPr>
              <w:jc w:val="center"/>
              <w:rPr>
                <w:rFonts w:cstheme="minorHAnsi"/>
                <w:b/>
                <w:bCs/>
                <w:sz w:val="22"/>
              </w:rPr>
            </w:pPr>
          </w:p>
        </w:tc>
        <w:tc>
          <w:tcPr>
            <w:tcW w:w="2430" w:type="dxa"/>
            <w:shd w:val="clear" w:color="auto" w:fill="96C2F4" w:themeFill="accent5" w:themeFillTint="66"/>
            <w:vAlign w:val="center"/>
          </w:tcPr>
          <w:p w14:paraId="64AC7E51" w14:textId="77777777" w:rsidR="002D5459" w:rsidRPr="002D5459" w:rsidRDefault="002D5459" w:rsidP="002D5459">
            <w:pPr>
              <w:jc w:val="center"/>
              <w:rPr>
                <w:rFonts w:cstheme="minorHAnsi"/>
                <w:b/>
                <w:bCs/>
                <w:sz w:val="22"/>
              </w:rPr>
            </w:pPr>
            <w:r w:rsidRPr="002D5459">
              <w:rPr>
                <w:rFonts w:cstheme="minorHAnsi"/>
                <w:b/>
                <w:bCs/>
                <w:sz w:val="22"/>
              </w:rPr>
              <w:t>Met/Partially Met/Did Not Meet Evaluation Standard</w:t>
            </w:r>
          </w:p>
        </w:tc>
        <w:tc>
          <w:tcPr>
            <w:tcW w:w="1800" w:type="dxa"/>
            <w:shd w:val="clear" w:color="auto" w:fill="96C2F4" w:themeFill="accent5" w:themeFillTint="66"/>
            <w:vAlign w:val="center"/>
          </w:tcPr>
          <w:p w14:paraId="4876DB9E" w14:textId="77777777" w:rsidR="002D5459" w:rsidRPr="002D5459" w:rsidRDefault="002D5459" w:rsidP="002D5459">
            <w:pPr>
              <w:jc w:val="center"/>
              <w:rPr>
                <w:rFonts w:cstheme="minorHAnsi"/>
                <w:b/>
                <w:bCs/>
                <w:sz w:val="22"/>
              </w:rPr>
            </w:pPr>
            <w:r w:rsidRPr="002D5459">
              <w:rPr>
                <w:rFonts w:cstheme="minorHAnsi"/>
                <w:b/>
                <w:bCs/>
                <w:sz w:val="22"/>
              </w:rPr>
              <w:t>Page</w:t>
            </w:r>
          </w:p>
        </w:tc>
      </w:tr>
      <w:tr w:rsidR="005842E7" w:rsidRPr="002D5459" w14:paraId="2AB44F38" w14:textId="77777777" w:rsidTr="00BA4A7F">
        <w:tblPrEx>
          <w:tblLook w:val="04A0" w:firstRow="1" w:lastRow="0" w:firstColumn="1" w:lastColumn="0" w:noHBand="0" w:noVBand="1"/>
        </w:tblPrEx>
        <w:tc>
          <w:tcPr>
            <w:tcW w:w="3775" w:type="dxa"/>
          </w:tcPr>
          <w:p w14:paraId="753162D0" w14:textId="1D134116" w:rsidR="005842E7" w:rsidRPr="002D5459" w:rsidRDefault="00022AE6" w:rsidP="00FF732F">
            <w:pPr>
              <w:pStyle w:val="List-Numbers"/>
              <w:rPr>
                <w:szCs w:val="22"/>
              </w:rPr>
            </w:pPr>
            <w:r w:rsidRPr="002D5459">
              <w:rPr>
                <w:szCs w:val="22"/>
              </w:rPr>
              <w:t>T</w:t>
            </w:r>
            <w:r w:rsidR="005842E7" w:rsidRPr="002D5459">
              <w:rPr>
                <w:szCs w:val="22"/>
              </w:rPr>
              <w:t>he process for reclassification and monitoring of students after reclassification</w:t>
            </w:r>
            <w:r w:rsidR="00921931" w:rsidRPr="002D5459">
              <w:rPr>
                <w:rStyle w:val="FootnoteReference"/>
                <w:szCs w:val="22"/>
              </w:rPr>
              <w:footnoteReference w:id="3"/>
            </w:r>
            <w:r w:rsidR="00720411" w:rsidRPr="002D5459">
              <w:rPr>
                <w:szCs w:val="22"/>
              </w:rPr>
              <w:t>.</w:t>
            </w:r>
          </w:p>
        </w:tc>
        <w:tc>
          <w:tcPr>
            <w:tcW w:w="6390" w:type="dxa"/>
          </w:tcPr>
          <w:p w14:paraId="02A8C911" w14:textId="77777777" w:rsidR="005842E7" w:rsidRPr="002D5459" w:rsidRDefault="005842E7" w:rsidP="00172A1E">
            <w:pPr>
              <w:rPr>
                <w:rFonts w:cstheme="minorHAnsi"/>
                <w:color w:val="3E535F"/>
                <w:sz w:val="22"/>
                <w:u w:val="single"/>
              </w:rPr>
            </w:pPr>
            <w:r w:rsidRPr="002D5459">
              <w:rPr>
                <w:rFonts w:cstheme="minorHAnsi"/>
                <w:color w:val="3E535F"/>
                <w:sz w:val="22"/>
                <w:u w:val="single"/>
              </w:rPr>
              <w:t>Evidence of Compliance</w:t>
            </w:r>
          </w:p>
          <w:p w14:paraId="20363C43" w14:textId="61857A03" w:rsidR="005842E7" w:rsidRPr="006F7B4B" w:rsidRDefault="005842E7" w:rsidP="006F7B4B">
            <w:pPr>
              <w:pStyle w:val="TableBullets"/>
            </w:pPr>
            <w:r w:rsidRPr="006F7B4B">
              <w:t xml:space="preserve">Describes the school’s process and criteria for reclassifying a student from English learner to proficient in English meets </w:t>
            </w:r>
            <w:hyperlink r:id="rId25" w:history="1">
              <w:r w:rsidRPr="006F7B4B">
                <w:rPr>
                  <w:rStyle w:val="Hyperlink"/>
                  <w:color w:val="3E535F"/>
                  <w:u w:val="none"/>
                </w:rPr>
                <w:t>state requirements</w:t>
              </w:r>
            </w:hyperlink>
            <w:r w:rsidRPr="006F7B4B">
              <w:t xml:space="preserve"> per Education Code </w:t>
            </w:r>
            <w:r w:rsidR="00856D80" w:rsidRPr="006F7B4B">
              <w:t>s</w:t>
            </w:r>
            <w:r w:rsidRPr="006F7B4B">
              <w:t>ection 313(f).</w:t>
            </w:r>
          </w:p>
          <w:p w14:paraId="5BB29AD3" w14:textId="77777777" w:rsidR="005842E7" w:rsidRPr="002D5459" w:rsidRDefault="005842E7" w:rsidP="006F7B4B">
            <w:pPr>
              <w:pStyle w:val="TableBullets"/>
            </w:pPr>
            <w:r w:rsidRPr="006F7B4B">
              <w:t>Includes how the school will monitor the progress of reclassified students for a minimum of four years to ensure correct classification, placement, and additional academic support</w:t>
            </w:r>
            <w:r w:rsidRPr="002D5459">
              <w:t>, as needed.</w:t>
            </w:r>
          </w:p>
        </w:tc>
        <w:tc>
          <w:tcPr>
            <w:tcW w:w="2430" w:type="dxa"/>
            <w:shd w:val="clear" w:color="auto" w:fill="E1E6EA" w:themeFill="background2" w:themeFillTint="66"/>
          </w:tcPr>
          <w:p w14:paraId="6DEA823E" w14:textId="77777777" w:rsidR="005842E7" w:rsidRPr="002D5459" w:rsidRDefault="005842E7" w:rsidP="00172A1E">
            <w:pPr>
              <w:rPr>
                <w:rFonts w:cstheme="minorHAnsi"/>
                <w:color w:val="FF0000"/>
                <w:sz w:val="22"/>
              </w:rPr>
            </w:pPr>
          </w:p>
        </w:tc>
        <w:tc>
          <w:tcPr>
            <w:tcW w:w="1800" w:type="dxa"/>
            <w:shd w:val="clear" w:color="auto" w:fill="E1E6EA" w:themeFill="background2" w:themeFillTint="66"/>
          </w:tcPr>
          <w:p w14:paraId="58936C73" w14:textId="77777777" w:rsidR="005842E7" w:rsidRPr="002D5459" w:rsidRDefault="005842E7" w:rsidP="00172A1E">
            <w:pPr>
              <w:rPr>
                <w:rFonts w:cstheme="minorHAnsi"/>
                <w:color w:val="FF0000"/>
                <w:sz w:val="22"/>
              </w:rPr>
            </w:pPr>
          </w:p>
        </w:tc>
      </w:tr>
      <w:tr w:rsidR="005842E7" w:rsidRPr="002D5459" w14:paraId="0B769E73" w14:textId="77777777" w:rsidTr="00BA4A7F">
        <w:tblPrEx>
          <w:tblLook w:val="04A0" w:firstRow="1" w:lastRow="0" w:firstColumn="1" w:lastColumn="0" w:noHBand="0" w:noVBand="1"/>
        </w:tblPrEx>
        <w:tc>
          <w:tcPr>
            <w:tcW w:w="3775" w:type="dxa"/>
          </w:tcPr>
          <w:p w14:paraId="624FF035" w14:textId="6A36567E" w:rsidR="005842E7" w:rsidRPr="002D5459" w:rsidRDefault="00022AE6" w:rsidP="00FF732F">
            <w:pPr>
              <w:pStyle w:val="List-Numbers"/>
              <w:rPr>
                <w:szCs w:val="22"/>
              </w:rPr>
            </w:pPr>
            <w:r w:rsidRPr="002D5459">
              <w:rPr>
                <w:szCs w:val="22"/>
              </w:rPr>
              <w:t>H</w:t>
            </w:r>
            <w:r w:rsidR="005842E7" w:rsidRPr="002D5459">
              <w:rPr>
                <w:szCs w:val="22"/>
              </w:rPr>
              <w:t>ow the school will engage families and the community.</w:t>
            </w:r>
          </w:p>
        </w:tc>
        <w:tc>
          <w:tcPr>
            <w:tcW w:w="6390" w:type="dxa"/>
          </w:tcPr>
          <w:p w14:paraId="2FBF0B6E" w14:textId="77777777" w:rsidR="005842E7" w:rsidRPr="002D5459" w:rsidRDefault="005842E7" w:rsidP="00172A1E">
            <w:pPr>
              <w:rPr>
                <w:rFonts w:eastAsia="Times New Roman" w:cstheme="minorHAnsi"/>
                <w:bCs/>
                <w:color w:val="3E535F"/>
                <w:sz w:val="22"/>
              </w:rPr>
            </w:pPr>
            <w:r w:rsidRPr="002D5459">
              <w:rPr>
                <w:rFonts w:cstheme="minorHAnsi"/>
                <w:color w:val="3E535F"/>
                <w:sz w:val="22"/>
                <w:u w:val="single"/>
              </w:rPr>
              <w:t>Evidence of Compliance</w:t>
            </w:r>
          </w:p>
          <w:p w14:paraId="4F263D32" w14:textId="77777777" w:rsidR="005842E7" w:rsidRPr="002D5459" w:rsidRDefault="005842E7" w:rsidP="006F7B4B">
            <w:pPr>
              <w:pStyle w:val="TableBullets"/>
            </w:pPr>
            <w:r w:rsidRPr="002D5459">
              <w:t xml:space="preserve">For a school site with 21 or more English learners, describes how it will meet </w:t>
            </w:r>
            <w:hyperlink r:id="rId26" w:history="1">
              <w:r w:rsidRPr="002D5459">
                <w:rPr>
                  <w:rStyle w:val="Hyperlink"/>
                  <w:rFonts w:eastAsia="Times New Roman" w:cstheme="minorHAnsi"/>
                  <w:bCs/>
                  <w:szCs w:val="22"/>
                </w:rPr>
                <w:t>state requirements</w:t>
              </w:r>
            </w:hyperlink>
            <w:r w:rsidRPr="002D5459">
              <w:t xml:space="preserve"> for a functioning English Learner Advisory Committee (ELAC).</w:t>
            </w:r>
          </w:p>
          <w:p w14:paraId="090696E3" w14:textId="77777777" w:rsidR="005842E7" w:rsidRPr="002D5459" w:rsidRDefault="005842E7" w:rsidP="00172A1E">
            <w:pPr>
              <w:rPr>
                <w:rFonts w:cstheme="minorHAnsi"/>
                <w:color w:val="3E535F"/>
                <w:sz w:val="22"/>
                <w:u w:val="single"/>
              </w:rPr>
            </w:pPr>
            <w:r w:rsidRPr="002D5459">
              <w:rPr>
                <w:rFonts w:cstheme="minorHAnsi"/>
                <w:color w:val="3E535F"/>
                <w:sz w:val="22"/>
                <w:u w:val="single"/>
              </w:rPr>
              <w:t>Quality Indicators</w:t>
            </w:r>
          </w:p>
          <w:p w14:paraId="5CD72F45" w14:textId="77777777" w:rsidR="005842E7" w:rsidRPr="002D5459" w:rsidRDefault="005842E7" w:rsidP="006F7B4B">
            <w:pPr>
              <w:pStyle w:val="TableBullets"/>
            </w:pPr>
            <w:r w:rsidRPr="002D5459">
              <w:t>For a school site with fewer than 21 English learners, describes how the school will encourage families of ELs to participate in the School Site Council or other school-family councils or committees.</w:t>
            </w:r>
          </w:p>
          <w:p w14:paraId="463D5BBC" w14:textId="77777777" w:rsidR="005842E7" w:rsidRPr="002D5459" w:rsidRDefault="005842E7" w:rsidP="006F7B4B">
            <w:pPr>
              <w:pStyle w:val="TableBullets"/>
            </w:pPr>
            <w:r w:rsidRPr="002D5459">
              <w:t>Describes how the school will build strong partnerships with families of English learners.</w:t>
            </w:r>
          </w:p>
          <w:p w14:paraId="3AF503D4" w14:textId="77777777" w:rsidR="005842E7" w:rsidRPr="002D5459" w:rsidRDefault="005842E7" w:rsidP="006F7B4B">
            <w:pPr>
              <w:pStyle w:val="TableBullets"/>
            </w:pPr>
            <w:r w:rsidRPr="002D5459">
              <w:t>Describes how the school will ascertain the needs and preferences of families and the community in designing the English learner education program and other services (e.g., after-school programs).</w:t>
            </w:r>
          </w:p>
        </w:tc>
        <w:tc>
          <w:tcPr>
            <w:tcW w:w="2430" w:type="dxa"/>
            <w:shd w:val="clear" w:color="auto" w:fill="E1E6EA" w:themeFill="background2" w:themeFillTint="66"/>
          </w:tcPr>
          <w:p w14:paraId="64A0AF42" w14:textId="77777777" w:rsidR="005842E7" w:rsidRPr="002D5459" w:rsidRDefault="005842E7" w:rsidP="00172A1E">
            <w:pPr>
              <w:rPr>
                <w:rFonts w:cstheme="minorHAnsi"/>
                <w:color w:val="FF0000"/>
                <w:sz w:val="22"/>
              </w:rPr>
            </w:pPr>
          </w:p>
        </w:tc>
        <w:tc>
          <w:tcPr>
            <w:tcW w:w="1800" w:type="dxa"/>
            <w:shd w:val="clear" w:color="auto" w:fill="E1E6EA" w:themeFill="background2" w:themeFillTint="66"/>
          </w:tcPr>
          <w:p w14:paraId="03706F9D" w14:textId="77777777" w:rsidR="005842E7" w:rsidRPr="002D5459" w:rsidRDefault="005842E7" w:rsidP="00172A1E">
            <w:pPr>
              <w:rPr>
                <w:rFonts w:cstheme="minorHAnsi"/>
                <w:color w:val="FF0000"/>
                <w:sz w:val="22"/>
              </w:rPr>
            </w:pPr>
          </w:p>
        </w:tc>
      </w:tr>
    </w:tbl>
    <w:p w14:paraId="06E612C1" w14:textId="77777777" w:rsidR="002D5459" w:rsidRDefault="002D5459">
      <w:r>
        <w:br w:type="page"/>
      </w:r>
    </w:p>
    <w:tbl>
      <w:tblPr>
        <w:tblStyle w:val="TableGrid"/>
        <w:tblpPr w:leftFromText="180" w:rightFromText="180" w:vertAnchor="text" w:tblpXSpec="center" w:tblpY="1"/>
        <w:tblOverlap w:val="never"/>
        <w:tblW w:w="14395" w:type="dxa"/>
        <w:tblLayout w:type="fixed"/>
        <w:tblLook w:val="06A0" w:firstRow="1" w:lastRow="0" w:firstColumn="1" w:lastColumn="0" w:noHBand="1" w:noVBand="1"/>
      </w:tblPr>
      <w:tblGrid>
        <w:gridCol w:w="3775"/>
        <w:gridCol w:w="6390"/>
        <w:gridCol w:w="2430"/>
        <w:gridCol w:w="1800"/>
      </w:tblGrid>
      <w:tr w:rsidR="002D5459" w:rsidRPr="000D0B73" w14:paraId="4A542D1E" w14:textId="77777777" w:rsidTr="00CC3F5A">
        <w:tc>
          <w:tcPr>
            <w:tcW w:w="3775" w:type="dxa"/>
            <w:shd w:val="clear" w:color="auto" w:fill="96C2F4" w:themeFill="accent5" w:themeFillTint="66"/>
            <w:vAlign w:val="center"/>
          </w:tcPr>
          <w:p w14:paraId="436A1C8D" w14:textId="77777777" w:rsidR="002D5459" w:rsidRPr="002D5459" w:rsidRDefault="002D5459" w:rsidP="002D5459">
            <w:pPr>
              <w:jc w:val="center"/>
              <w:rPr>
                <w:rFonts w:cstheme="minorHAnsi"/>
                <w:b/>
                <w:bCs/>
                <w:sz w:val="22"/>
              </w:rPr>
            </w:pPr>
            <w:r w:rsidRPr="002D5459">
              <w:rPr>
                <w:rFonts w:cstheme="minorHAnsi"/>
                <w:b/>
                <w:bCs/>
                <w:sz w:val="22"/>
              </w:rPr>
              <w:t>Criteria</w:t>
            </w:r>
          </w:p>
          <w:p w14:paraId="58D62E07" w14:textId="77777777" w:rsidR="002D5459" w:rsidRPr="002D5459" w:rsidRDefault="002D5459" w:rsidP="002D5459">
            <w:pPr>
              <w:jc w:val="center"/>
              <w:rPr>
                <w:rFonts w:cstheme="minorHAnsi"/>
                <w:b/>
                <w:bCs/>
                <w:sz w:val="22"/>
              </w:rPr>
            </w:pPr>
          </w:p>
        </w:tc>
        <w:tc>
          <w:tcPr>
            <w:tcW w:w="6390" w:type="dxa"/>
            <w:shd w:val="clear" w:color="auto" w:fill="96C2F4" w:themeFill="accent5" w:themeFillTint="66"/>
            <w:vAlign w:val="center"/>
          </w:tcPr>
          <w:p w14:paraId="2BB0B675" w14:textId="77777777" w:rsidR="002D5459" w:rsidRPr="002D5459" w:rsidRDefault="002D5459" w:rsidP="002D5459">
            <w:pPr>
              <w:jc w:val="center"/>
              <w:rPr>
                <w:rFonts w:cstheme="minorHAnsi"/>
                <w:b/>
                <w:bCs/>
                <w:sz w:val="22"/>
              </w:rPr>
            </w:pPr>
            <w:r w:rsidRPr="002D5459">
              <w:rPr>
                <w:rFonts w:cstheme="minorHAnsi"/>
                <w:b/>
                <w:bCs/>
                <w:sz w:val="22"/>
              </w:rPr>
              <w:t>Indicators (Compliance, Quality, or Assurance)</w:t>
            </w:r>
          </w:p>
          <w:p w14:paraId="35548045" w14:textId="77777777" w:rsidR="002D5459" w:rsidRPr="002D5459" w:rsidRDefault="002D5459" w:rsidP="002D5459">
            <w:pPr>
              <w:jc w:val="center"/>
              <w:rPr>
                <w:rFonts w:cstheme="minorHAnsi"/>
                <w:b/>
                <w:bCs/>
                <w:sz w:val="22"/>
              </w:rPr>
            </w:pPr>
          </w:p>
        </w:tc>
        <w:tc>
          <w:tcPr>
            <w:tcW w:w="2430" w:type="dxa"/>
            <w:shd w:val="clear" w:color="auto" w:fill="96C2F4" w:themeFill="accent5" w:themeFillTint="66"/>
            <w:vAlign w:val="center"/>
          </w:tcPr>
          <w:p w14:paraId="05C9A1C6" w14:textId="77777777" w:rsidR="002D5459" w:rsidRPr="002D5459" w:rsidRDefault="002D5459" w:rsidP="002D5459">
            <w:pPr>
              <w:jc w:val="center"/>
              <w:rPr>
                <w:rFonts w:cstheme="minorHAnsi"/>
                <w:b/>
                <w:bCs/>
                <w:sz w:val="22"/>
              </w:rPr>
            </w:pPr>
            <w:r w:rsidRPr="002D5459">
              <w:rPr>
                <w:rFonts w:cstheme="minorHAnsi"/>
                <w:b/>
                <w:bCs/>
                <w:sz w:val="22"/>
              </w:rPr>
              <w:t>Met/Partially Met/Did Not Meet Evaluation Standard</w:t>
            </w:r>
          </w:p>
        </w:tc>
        <w:tc>
          <w:tcPr>
            <w:tcW w:w="1800" w:type="dxa"/>
            <w:shd w:val="clear" w:color="auto" w:fill="96C2F4" w:themeFill="accent5" w:themeFillTint="66"/>
            <w:vAlign w:val="center"/>
          </w:tcPr>
          <w:p w14:paraId="234FE014" w14:textId="77777777" w:rsidR="002D5459" w:rsidRPr="002D5459" w:rsidRDefault="002D5459" w:rsidP="002D5459">
            <w:pPr>
              <w:jc w:val="center"/>
              <w:rPr>
                <w:rFonts w:cstheme="minorHAnsi"/>
                <w:b/>
                <w:bCs/>
                <w:sz w:val="22"/>
              </w:rPr>
            </w:pPr>
            <w:r w:rsidRPr="002D5459">
              <w:rPr>
                <w:rFonts w:cstheme="minorHAnsi"/>
                <w:b/>
                <w:bCs/>
                <w:sz w:val="22"/>
              </w:rPr>
              <w:t>Page</w:t>
            </w:r>
          </w:p>
        </w:tc>
      </w:tr>
      <w:tr w:rsidR="005842E7" w:rsidRPr="002D5459" w14:paraId="5A49DB05" w14:textId="77777777" w:rsidTr="00CC3F5A">
        <w:tblPrEx>
          <w:tblLook w:val="04A0" w:firstRow="1" w:lastRow="0" w:firstColumn="1" w:lastColumn="0" w:noHBand="0" w:noVBand="1"/>
        </w:tblPrEx>
        <w:tc>
          <w:tcPr>
            <w:tcW w:w="14395" w:type="dxa"/>
            <w:gridSpan w:val="4"/>
            <w:shd w:val="clear" w:color="auto" w:fill="CAE0F9" w:themeFill="accent5" w:themeFillTint="33"/>
          </w:tcPr>
          <w:p w14:paraId="60A94F08" w14:textId="5F276F4F" w:rsidR="005842E7" w:rsidRPr="002D5459" w:rsidRDefault="005842E7" w:rsidP="00172A1E">
            <w:pPr>
              <w:jc w:val="center"/>
              <w:rPr>
                <w:rFonts w:cstheme="minorHAnsi"/>
                <w:b/>
                <w:color w:val="FF0000"/>
                <w:sz w:val="22"/>
              </w:rPr>
            </w:pPr>
            <w:r w:rsidRPr="002D5459">
              <w:rPr>
                <w:rFonts w:cstheme="minorHAnsi"/>
                <w:b/>
                <w:sz w:val="22"/>
              </w:rPr>
              <w:t xml:space="preserve">Students with Disabilities </w:t>
            </w:r>
          </w:p>
        </w:tc>
      </w:tr>
      <w:tr w:rsidR="005842E7" w:rsidRPr="002D5459" w14:paraId="3ED5DB16" w14:textId="77777777" w:rsidTr="00CC3F5A">
        <w:tblPrEx>
          <w:tblLook w:val="04A0" w:firstRow="1" w:lastRow="0" w:firstColumn="1" w:lastColumn="0" w:noHBand="0" w:noVBand="1"/>
        </w:tblPrEx>
        <w:tc>
          <w:tcPr>
            <w:tcW w:w="3775" w:type="dxa"/>
          </w:tcPr>
          <w:p w14:paraId="42EBAD0A" w14:textId="2287B6A0" w:rsidR="005842E7" w:rsidRPr="002D5459" w:rsidRDefault="00022AE6" w:rsidP="00172A1E">
            <w:pPr>
              <w:pStyle w:val="List-Numbers"/>
              <w:numPr>
                <w:ilvl w:val="0"/>
                <w:numId w:val="83"/>
              </w:numPr>
              <w:ind w:left="343" w:hanging="343"/>
              <w:rPr>
                <w:szCs w:val="22"/>
              </w:rPr>
            </w:pPr>
            <w:r w:rsidRPr="002D5459">
              <w:rPr>
                <w:szCs w:val="22"/>
              </w:rPr>
              <w:t xml:space="preserve">The </w:t>
            </w:r>
            <w:r w:rsidR="00987672" w:rsidRPr="002D5459">
              <w:rPr>
                <w:szCs w:val="22"/>
              </w:rPr>
              <w:t xml:space="preserve">school’s </w:t>
            </w:r>
            <w:r w:rsidR="005842E7" w:rsidRPr="002D5459">
              <w:rPr>
                <w:szCs w:val="22"/>
              </w:rPr>
              <w:t>special education plan and indicates how it will comply with the district’s special education plan.</w:t>
            </w:r>
          </w:p>
        </w:tc>
        <w:tc>
          <w:tcPr>
            <w:tcW w:w="6390" w:type="dxa"/>
          </w:tcPr>
          <w:p w14:paraId="665A3C23" w14:textId="77777777" w:rsidR="005842E7" w:rsidRPr="002D5459" w:rsidRDefault="005842E7" w:rsidP="00172A1E">
            <w:pPr>
              <w:rPr>
                <w:rFonts w:eastAsia="Calibri" w:cstheme="minorHAnsi"/>
                <w:color w:val="3E535F"/>
                <w:sz w:val="22"/>
                <w:u w:val="single"/>
              </w:rPr>
            </w:pPr>
            <w:r w:rsidRPr="002D5459">
              <w:rPr>
                <w:rFonts w:eastAsia="Calibri" w:cstheme="minorHAnsi"/>
                <w:color w:val="3E535F"/>
                <w:sz w:val="22"/>
                <w:u w:val="single"/>
              </w:rPr>
              <w:t>Evidence of Compliance</w:t>
            </w:r>
          </w:p>
          <w:p w14:paraId="2EC1ECF2" w14:textId="7E97E96D" w:rsidR="005842E7" w:rsidRPr="002D5459" w:rsidRDefault="005842E7" w:rsidP="006F7B4B">
            <w:pPr>
              <w:pStyle w:val="TableBullets"/>
            </w:pPr>
            <w:r w:rsidRPr="002D5459">
              <w:t xml:space="preserve">Specifies the school's special education plan, including, but not limited to, the means by which the school will comply with the provisions of Education Code </w:t>
            </w:r>
            <w:r w:rsidR="00856D80" w:rsidRPr="002D5459">
              <w:t>s</w:t>
            </w:r>
            <w:r w:rsidRPr="002D5459">
              <w:t>ection 47641.</w:t>
            </w:r>
          </w:p>
          <w:p w14:paraId="60ABDEC6" w14:textId="77777777" w:rsidR="005842E7" w:rsidRPr="002D5459" w:rsidRDefault="005842E7" w:rsidP="006F7B4B">
            <w:pPr>
              <w:pStyle w:val="TableBullets"/>
            </w:pPr>
            <w:r w:rsidRPr="002D5459">
              <w:t>Demonstrates the school's understanding of its responsibilities under law for students with disabilities and how the school intends to meet those responsibilities.</w:t>
            </w:r>
          </w:p>
          <w:p w14:paraId="34F2B916" w14:textId="77777777" w:rsidR="005842E7" w:rsidRPr="002D5459" w:rsidRDefault="005842E7" w:rsidP="00720411">
            <w:pPr>
              <w:keepNext/>
              <w:pBdr>
                <w:top w:val="nil"/>
                <w:left w:val="nil"/>
                <w:bottom w:val="nil"/>
                <w:right w:val="nil"/>
                <w:between w:val="nil"/>
              </w:pBdr>
              <w:rPr>
                <w:rFonts w:cstheme="minorHAnsi"/>
                <w:color w:val="3E535F"/>
                <w:sz w:val="22"/>
                <w:u w:val="single"/>
              </w:rPr>
            </w:pPr>
            <w:r w:rsidRPr="002D5459">
              <w:rPr>
                <w:rFonts w:cstheme="minorHAnsi"/>
                <w:color w:val="3E535F"/>
                <w:sz w:val="22"/>
                <w:u w:val="single"/>
              </w:rPr>
              <w:t>Quality Indicators</w:t>
            </w:r>
          </w:p>
          <w:p w14:paraId="5EB341F4" w14:textId="77777777" w:rsidR="005842E7" w:rsidRPr="002D5459" w:rsidRDefault="005842E7" w:rsidP="006F7B4B">
            <w:pPr>
              <w:pStyle w:val="TableBullets"/>
            </w:pPr>
            <w:r w:rsidRPr="002D5459">
              <w:t>Describes how the school will serve students with different disability types.</w:t>
            </w:r>
          </w:p>
          <w:p w14:paraId="1DF619FD" w14:textId="77777777" w:rsidR="005842E7" w:rsidRPr="002D5459" w:rsidRDefault="005842E7" w:rsidP="006F7B4B">
            <w:pPr>
              <w:pStyle w:val="TableBullets"/>
              <w:rPr>
                <w:u w:val="single"/>
              </w:rPr>
            </w:pPr>
            <w:r w:rsidRPr="002D5459">
              <w:t>Describes how the school will provide needed services, i.e., speech, cognitive, etc.</w:t>
            </w:r>
          </w:p>
        </w:tc>
        <w:tc>
          <w:tcPr>
            <w:tcW w:w="2430" w:type="dxa"/>
            <w:tcBorders>
              <w:bottom w:val="single" w:sz="4" w:space="0" w:color="auto"/>
            </w:tcBorders>
            <w:shd w:val="clear" w:color="auto" w:fill="E1E6EA" w:themeFill="background2" w:themeFillTint="66"/>
          </w:tcPr>
          <w:p w14:paraId="054FCB6A" w14:textId="77777777" w:rsidR="005842E7" w:rsidRPr="002D5459" w:rsidRDefault="005842E7" w:rsidP="00172A1E">
            <w:pPr>
              <w:rPr>
                <w:rFonts w:cstheme="minorHAnsi"/>
                <w:color w:val="FF0000"/>
                <w:sz w:val="22"/>
              </w:rPr>
            </w:pPr>
          </w:p>
        </w:tc>
        <w:tc>
          <w:tcPr>
            <w:tcW w:w="1800" w:type="dxa"/>
            <w:tcBorders>
              <w:bottom w:val="single" w:sz="4" w:space="0" w:color="auto"/>
            </w:tcBorders>
            <w:shd w:val="clear" w:color="auto" w:fill="E1E6EA" w:themeFill="background2" w:themeFillTint="66"/>
          </w:tcPr>
          <w:p w14:paraId="613B6671" w14:textId="77777777" w:rsidR="005842E7" w:rsidRPr="002D5459" w:rsidRDefault="005842E7" w:rsidP="00172A1E">
            <w:pPr>
              <w:rPr>
                <w:rFonts w:cstheme="minorHAnsi"/>
                <w:color w:val="FF0000"/>
                <w:sz w:val="22"/>
              </w:rPr>
            </w:pPr>
          </w:p>
        </w:tc>
      </w:tr>
      <w:tr w:rsidR="005842E7" w:rsidRPr="002D5459" w14:paraId="4E2A8979" w14:textId="77777777" w:rsidTr="00CC3F5A">
        <w:tblPrEx>
          <w:tblLook w:val="04A0" w:firstRow="1" w:lastRow="0" w:firstColumn="1" w:lastColumn="0" w:noHBand="0" w:noVBand="1"/>
        </w:tblPrEx>
        <w:tc>
          <w:tcPr>
            <w:tcW w:w="3775" w:type="dxa"/>
          </w:tcPr>
          <w:p w14:paraId="2D42B342" w14:textId="246883C0" w:rsidR="005842E7" w:rsidRPr="002D5459" w:rsidRDefault="005842E7" w:rsidP="00FF732F">
            <w:pPr>
              <w:pStyle w:val="List-Numbers"/>
              <w:rPr>
                <w:szCs w:val="22"/>
              </w:rPr>
            </w:pPr>
            <w:r w:rsidRPr="002D5459">
              <w:rPr>
                <w:color w:val="FF0000"/>
                <w:szCs w:val="22"/>
              </w:rPr>
              <w:t xml:space="preserve"> </w:t>
            </w:r>
            <w:r w:rsidR="00022AE6" w:rsidRPr="002D5459">
              <w:rPr>
                <w:color w:val="FF0000"/>
                <w:szCs w:val="22"/>
              </w:rPr>
              <w:t>H</w:t>
            </w:r>
            <w:r w:rsidR="00FF732F" w:rsidRPr="002D5459">
              <w:rPr>
                <w:color w:val="FF0000"/>
                <w:szCs w:val="22"/>
              </w:rPr>
              <w:t>ow the school will identify and evaluate students with disabilities</w:t>
            </w:r>
            <w:r w:rsidR="00856D80" w:rsidRPr="002D5459">
              <w:rPr>
                <w:color w:val="FF0000"/>
                <w:szCs w:val="22"/>
              </w:rPr>
              <w:t>.</w:t>
            </w:r>
            <w:r w:rsidR="00FF732F" w:rsidRPr="002D5459">
              <w:rPr>
                <w:color w:val="FF0000"/>
                <w:szCs w:val="22"/>
              </w:rPr>
              <w:t xml:space="preserve"> </w:t>
            </w:r>
            <w:r w:rsidR="00FF732F" w:rsidRPr="002D5459">
              <w:rPr>
                <w:color w:val="auto"/>
                <w:szCs w:val="22"/>
              </w:rPr>
              <w:t>(</w:t>
            </w:r>
            <w:r w:rsidRPr="002D5459">
              <w:rPr>
                <w:color w:val="auto"/>
                <w:szCs w:val="22"/>
              </w:rPr>
              <w:t xml:space="preserve">Education Code </w:t>
            </w:r>
            <w:r w:rsidRPr="002D5459">
              <w:rPr>
                <w:color w:val="auto"/>
                <w:w w:val="105"/>
                <w:szCs w:val="22"/>
              </w:rPr>
              <w:t>§ 47605</w:t>
            </w:r>
            <w:r w:rsidR="00856D80" w:rsidRPr="002D5459">
              <w:rPr>
                <w:rFonts w:cstheme="minorHAnsi"/>
                <w:b/>
                <w:bCs/>
                <w:color w:val="F0F2F4" w:themeColor="background2" w:themeTint="33"/>
                <w:szCs w:val="22"/>
              </w:rPr>
              <w:t xml:space="preserve"> </w:t>
            </w:r>
            <w:r w:rsidR="00856D80" w:rsidRPr="002D5459">
              <w:rPr>
                <w:color w:val="auto"/>
                <w:w w:val="105"/>
                <w:szCs w:val="22"/>
              </w:rPr>
              <w:t>subd.</w:t>
            </w:r>
            <w:r w:rsidR="00856D80" w:rsidRPr="002D5459">
              <w:rPr>
                <w:rFonts w:cstheme="minorHAnsi"/>
                <w:b/>
                <w:bCs/>
                <w:color w:val="F0F2F4" w:themeColor="background2" w:themeTint="33"/>
                <w:szCs w:val="22"/>
              </w:rPr>
              <w:t xml:space="preserve"> </w:t>
            </w:r>
            <w:r w:rsidRPr="002D5459">
              <w:rPr>
                <w:color w:val="auto"/>
                <w:w w:val="105"/>
                <w:szCs w:val="22"/>
              </w:rPr>
              <w:t>(c)</w:t>
            </w:r>
            <w:r w:rsidRPr="002D5459">
              <w:rPr>
                <w:color w:val="auto"/>
                <w:szCs w:val="22"/>
              </w:rPr>
              <w:t>(5)(A)(ii)</w:t>
            </w:r>
            <w:r w:rsidR="00856D80" w:rsidRPr="002D5459">
              <w:rPr>
                <w:color w:val="auto"/>
                <w:szCs w:val="22"/>
              </w:rPr>
              <w:t>.</w:t>
            </w:r>
            <w:r w:rsidRPr="002D5459">
              <w:rPr>
                <w:color w:val="auto"/>
                <w:szCs w:val="22"/>
              </w:rPr>
              <w:t>)</w:t>
            </w:r>
          </w:p>
        </w:tc>
        <w:tc>
          <w:tcPr>
            <w:tcW w:w="6390" w:type="dxa"/>
          </w:tcPr>
          <w:p w14:paraId="72E3C3C4" w14:textId="77777777" w:rsidR="005842E7" w:rsidRPr="002D5459" w:rsidRDefault="005842E7" w:rsidP="00172A1E">
            <w:pPr>
              <w:rPr>
                <w:rFonts w:cstheme="minorHAnsi"/>
                <w:color w:val="3E535F"/>
                <w:sz w:val="22"/>
                <w:u w:val="single"/>
              </w:rPr>
            </w:pPr>
            <w:r w:rsidRPr="002D5459">
              <w:rPr>
                <w:rFonts w:cstheme="minorHAnsi"/>
                <w:color w:val="3E535F"/>
                <w:sz w:val="22"/>
                <w:u w:val="single"/>
              </w:rPr>
              <w:t>Evidence of Compliance</w:t>
            </w:r>
          </w:p>
          <w:p w14:paraId="26DA1969" w14:textId="77777777" w:rsidR="005842E7" w:rsidRPr="002D5459" w:rsidRDefault="005842E7" w:rsidP="006F7B4B">
            <w:pPr>
              <w:pStyle w:val="TableBullets"/>
            </w:pPr>
            <w:r w:rsidRPr="002D5459">
              <w:t>Provides enrollment projections for students with disabilities and anticipated disability types.</w:t>
            </w:r>
          </w:p>
          <w:p w14:paraId="5C79F8D8" w14:textId="77777777" w:rsidR="005842E7" w:rsidRPr="002D5459" w:rsidRDefault="005842E7" w:rsidP="00172A1E">
            <w:pPr>
              <w:rPr>
                <w:rFonts w:cstheme="minorHAnsi"/>
                <w:color w:val="3E535F"/>
                <w:sz w:val="22"/>
                <w:u w:val="single"/>
              </w:rPr>
            </w:pPr>
            <w:r w:rsidRPr="002D5459">
              <w:rPr>
                <w:rFonts w:cstheme="minorHAnsi"/>
                <w:color w:val="3E535F"/>
                <w:sz w:val="22"/>
                <w:u w:val="single"/>
              </w:rPr>
              <w:t>Quality Indicators</w:t>
            </w:r>
          </w:p>
          <w:p w14:paraId="4E4C4D29" w14:textId="77777777" w:rsidR="005842E7" w:rsidRPr="002D5459" w:rsidRDefault="005842E7" w:rsidP="006F7B4B">
            <w:pPr>
              <w:pStyle w:val="TableBullets"/>
            </w:pPr>
            <w:r w:rsidRPr="002D5459">
              <w:t>Describes how the school will evaluate and identify children with disabilities using valid assessment practices.</w:t>
            </w:r>
          </w:p>
          <w:p w14:paraId="6038FDCD" w14:textId="77777777" w:rsidR="005842E7" w:rsidRPr="002D5459" w:rsidRDefault="005842E7" w:rsidP="006F7B4B">
            <w:pPr>
              <w:pStyle w:val="TableBullets"/>
            </w:pPr>
            <w:r w:rsidRPr="002D5459">
              <w:t>Describes how the identification process for English learners will rule out language development as a primary contributor to academic and/or behavioral difficulties.</w:t>
            </w:r>
          </w:p>
          <w:p w14:paraId="056D8E7F" w14:textId="77777777" w:rsidR="005842E7" w:rsidRPr="002D5459" w:rsidRDefault="005842E7" w:rsidP="006F7B4B">
            <w:pPr>
              <w:pStyle w:val="TableBullets"/>
            </w:pPr>
            <w:r w:rsidRPr="002D5459">
              <w:t>Describes how the school will develop, review, and revise IEPs.</w:t>
            </w:r>
          </w:p>
          <w:p w14:paraId="57005CA0" w14:textId="77777777" w:rsidR="005842E7" w:rsidRPr="002D5459" w:rsidRDefault="005842E7" w:rsidP="006F7B4B">
            <w:pPr>
              <w:pStyle w:val="TableBullets"/>
              <w:rPr>
                <w:u w:val="single"/>
              </w:rPr>
            </w:pPr>
            <w:r w:rsidRPr="002D5459">
              <w:t>Describes how IEPs for English learners with disabilities will be developed to support culturally and linguistically inclusive practices.</w:t>
            </w:r>
          </w:p>
        </w:tc>
        <w:tc>
          <w:tcPr>
            <w:tcW w:w="2430" w:type="dxa"/>
            <w:shd w:val="clear" w:color="auto" w:fill="E1E6EA" w:themeFill="background2" w:themeFillTint="66"/>
          </w:tcPr>
          <w:p w14:paraId="43EE52B2" w14:textId="77777777" w:rsidR="005842E7" w:rsidRPr="002D5459" w:rsidRDefault="005842E7" w:rsidP="00172A1E">
            <w:pPr>
              <w:rPr>
                <w:rFonts w:cstheme="minorHAnsi"/>
                <w:color w:val="FF0000"/>
                <w:sz w:val="22"/>
              </w:rPr>
            </w:pPr>
          </w:p>
        </w:tc>
        <w:tc>
          <w:tcPr>
            <w:tcW w:w="1800" w:type="dxa"/>
            <w:shd w:val="clear" w:color="auto" w:fill="E1E6EA" w:themeFill="background2" w:themeFillTint="66"/>
          </w:tcPr>
          <w:p w14:paraId="28E75813" w14:textId="77777777" w:rsidR="005842E7" w:rsidRPr="002D5459" w:rsidRDefault="005842E7" w:rsidP="00172A1E">
            <w:pPr>
              <w:rPr>
                <w:rFonts w:cstheme="minorHAnsi"/>
                <w:color w:val="FF0000"/>
                <w:sz w:val="22"/>
              </w:rPr>
            </w:pPr>
          </w:p>
        </w:tc>
      </w:tr>
    </w:tbl>
    <w:p w14:paraId="00A97931" w14:textId="77777777" w:rsidR="006F7B4B" w:rsidRDefault="006F7B4B">
      <w:r>
        <w:br w:type="page"/>
      </w:r>
    </w:p>
    <w:tbl>
      <w:tblPr>
        <w:tblStyle w:val="TableGrid"/>
        <w:tblpPr w:leftFromText="180" w:rightFromText="180" w:vertAnchor="text" w:tblpXSpec="center" w:tblpY="1"/>
        <w:tblOverlap w:val="never"/>
        <w:tblW w:w="14395" w:type="dxa"/>
        <w:tblLayout w:type="fixed"/>
        <w:tblLook w:val="06A0" w:firstRow="1" w:lastRow="0" w:firstColumn="1" w:lastColumn="0" w:noHBand="1" w:noVBand="1"/>
      </w:tblPr>
      <w:tblGrid>
        <w:gridCol w:w="3775"/>
        <w:gridCol w:w="6390"/>
        <w:gridCol w:w="2430"/>
        <w:gridCol w:w="1800"/>
      </w:tblGrid>
      <w:tr w:rsidR="00CC3F5A" w:rsidRPr="000D0B73" w14:paraId="28AE0E9C" w14:textId="77777777" w:rsidTr="00CC3F5A">
        <w:trPr>
          <w:trHeight w:hRule="exact" w:val="864"/>
        </w:trPr>
        <w:tc>
          <w:tcPr>
            <w:tcW w:w="3775" w:type="dxa"/>
            <w:shd w:val="clear" w:color="auto" w:fill="96C2F4" w:themeFill="accent5" w:themeFillTint="66"/>
            <w:vAlign w:val="center"/>
          </w:tcPr>
          <w:p w14:paraId="595513B3" w14:textId="1D668282" w:rsidR="00CC3F5A" w:rsidRPr="00CC3F5A" w:rsidRDefault="00CC3F5A" w:rsidP="00CC3F5A">
            <w:pPr>
              <w:jc w:val="center"/>
              <w:rPr>
                <w:rFonts w:cstheme="minorHAnsi"/>
                <w:b/>
                <w:bCs/>
                <w:sz w:val="22"/>
              </w:rPr>
            </w:pPr>
            <w:r w:rsidRPr="00CC3F5A">
              <w:rPr>
                <w:rFonts w:cstheme="minorHAnsi"/>
                <w:b/>
                <w:bCs/>
                <w:sz w:val="22"/>
              </w:rPr>
              <w:t>Criteria</w:t>
            </w:r>
          </w:p>
          <w:p w14:paraId="2FE1A806" w14:textId="77777777" w:rsidR="00CC3F5A" w:rsidRPr="00CC3F5A" w:rsidRDefault="00CC3F5A" w:rsidP="00CC3F5A">
            <w:pPr>
              <w:jc w:val="center"/>
              <w:rPr>
                <w:rFonts w:cstheme="minorHAnsi"/>
                <w:b/>
                <w:bCs/>
                <w:sz w:val="22"/>
              </w:rPr>
            </w:pPr>
          </w:p>
        </w:tc>
        <w:tc>
          <w:tcPr>
            <w:tcW w:w="6390" w:type="dxa"/>
            <w:shd w:val="clear" w:color="auto" w:fill="96C2F4" w:themeFill="accent5" w:themeFillTint="66"/>
            <w:vAlign w:val="center"/>
          </w:tcPr>
          <w:p w14:paraId="69575429" w14:textId="77777777" w:rsidR="00CC3F5A" w:rsidRDefault="00CC3F5A" w:rsidP="00CC3F5A">
            <w:pPr>
              <w:jc w:val="center"/>
              <w:rPr>
                <w:rFonts w:cstheme="minorHAnsi"/>
                <w:b/>
                <w:bCs/>
                <w:sz w:val="22"/>
              </w:rPr>
            </w:pPr>
            <w:r w:rsidRPr="00CC3F5A">
              <w:rPr>
                <w:rFonts w:cstheme="minorHAnsi"/>
                <w:b/>
                <w:bCs/>
                <w:sz w:val="22"/>
              </w:rPr>
              <w:t>Indicators (Compliance, Quality, or Assurance)</w:t>
            </w:r>
          </w:p>
          <w:p w14:paraId="00BBD0C5" w14:textId="7D98C8AB" w:rsidR="00CC3F5A" w:rsidRPr="00CC3F5A" w:rsidRDefault="00CC3F5A" w:rsidP="00CC3F5A">
            <w:pPr>
              <w:jc w:val="center"/>
              <w:rPr>
                <w:rFonts w:cstheme="minorHAnsi"/>
                <w:b/>
                <w:bCs/>
                <w:sz w:val="22"/>
              </w:rPr>
            </w:pPr>
          </w:p>
        </w:tc>
        <w:tc>
          <w:tcPr>
            <w:tcW w:w="2430" w:type="dxa"/>
            <w:shd w:val="clear" w:color="auto" w:fill="96C2F4" w:themeFill="accent5" w:themeFillTint="66"/>
            <w:vAlign w:val="center"/>
          </w:tcPr>
          <w:p w14:paraId="4044D5A1" w14:textId="77777777" w:rsidR="00CC3F5A" w:rsidRPr="00CC3F5A" w:rsidRDefault="00CC3F5A" w:rsidP="00CC3F5A">
            <w:pPr>
              <w:jc w:val="center"/>
              <w:rPr>
                <w:rFonts w:cstheme="minorHAnsi"/>
                <w:b/>
                <w:bCs/>
                <w:sz w:val="22"/>
              </w:rPr>
            </w:pPr>
            <w:r w:rsidRPr="00CC3F5A">
              <w:rPr>
                <w:rFonts w:cstheme="minorHAnsi"/>
                <w:b/>
                <w:bCs/>
                <w:sz w:val="22"/>
              </w:rPr>
              <w:t>Met/Partially Met/Did Not Meet Evaluation Standard</w:t>
            </w:r>
          </w:p>
        </w:tc>
        <w:tc>
          <w:tcPr>
            <w:tcW w:w="1800" w:type="dxa"/>
            <w:shd w:val="clear" w:color="auto" w:fill="96C2F4" w:themeFill="accent5" w:themeFillTint="66"/>
            <w:vAlign w:val="center"/>
          </w:tcPr>
          <w:p w14:paraId="2BC466F2" w14:textId="77777777" w:rsidR="00CC3F5A" w:rsidRPr="00CC3F5A" w:rsidRDefault="00CC3F5A" w:rsidP="00CC3F5A">
            <w:pPr>
              <w:jc w:val="center"/>
              <w:rPr>
                <w:rFonts w:cstheme="minorHAnsi"/>
                <w:b/>
                <w:bCs/>
                <w:sz w:val="22"/>
              </w:rPr>
            </w:pPr>
            <w:r w:rsidRPr="00CC3F5A">
              <w:rPr>
                <w:rFonts w:cstheme="minorHAnsi"/>
                <w:b/>
                <w:bCs/>
                <w:sz w:val="22"/>
              </w:rPr>
              <w:t>Page</w:t>
            </w:r>
          </w:p>
        </w:tc>
      </w:tr>
      <w:tr w:rsidR="005842E7" w:rsidRPr="002D5459" w14:paraId="0BF0E723" w14:textId="77777777" w:rsidTr="00CC3F5A">
        <w:tblPrEx>
          <w:tblLook w:val="04A0" w:firstRow="1" w:lastRow="0" w:firstColumn="1" w:lastColumn="0" w:noHBand="0" w:noVBand="1"/>
        </w:tblPrEx>
        <w:tc>
          <w:tcPr>
            <w:tcW w:w="3775" w:type="dxa"/>
          </w:tcPr>
          <w:p w14:paraId="50E8C61E" w14:textId="58932175" w:rsidR="005842E7" w:rsidRPr="002D5459" w:rsidRDefault="00022AE6" w:rsidP="00FF732F">
            <w:pPr>
              <w:pStyle w:val="List-Numbers"/>
              <w:rPr>
                <w:szCs w:val="22"/>
              </w:rPr>
            </w:pPr>
            <w:r w:rsidRPr="002D5459">
              <w:rPr>
                <w:color w:val="FF0000"/>
                <w:szCs w:val="22"/>
              </w:rPr>
              <w:t>H</w:t>
            </w:r>
            <w:r w:rsidR="005842E7" w:rsidRPr="002D5459">
              <w:rPr>
                <w:color w:val="FF0000"/>
                <w:szCs w:val="22"/>
              </w:rPr>
              <w:t>ow the school will meet their educational needs</w:t>
            </w:r>
            <w:r w:rsidR="00856D80" w:rsidRPr="002D5459">
              <w:rPr>
                <w:color w:val="FF0000"/>
                <w:szCs w:val="22"/>
              </w:rPr>
              <w:t>.</w:t>
            </w:r>
            <w:r w:rsidR="005842E7" w:rsidRPr="002D5459">
              <w:rPr>
                <w:color w:val="FF0000"/>
                <w:szCs w:val="22"/>
              </w:rPr>
              <w:t xml:space="preserve"> </w:t>
            </w:r>
            <w:r w:rsidR="005842E7" w:rsidRPr="002D5459">
              <w:rPr>
                <w:color w:val="auto"/>
                <w:szCs w:val="22"/>
              </w:rPr>
              <w:t xml:space="preserve">(Education Code </w:t>
            </w:r>
            <w:r w:rsidR="005842E7" w:rsidRPr="002D5459">
              <w:rPr>
                <w:color w:val="auto"/>
                <w:w w:val="105"/>
                <w:szCs w:val="22"/>
              </w:rPr>
              <w:t>§ 47605(c)</w:t>
            </w:r>
            <w:r w:rsidR="005842E7" w:rsidRPr="002D5459">
              <w:rPr>
                <w:color w:val="auto"/>
                <w:szCs w:val="22"/>
              </w:rPr>
              <w:t>(5)(A)(ii)</w:t>
            </w:r>
            <w:r w:rsidR="00856D80" w:rsidRPr="002D5459">
              <w:rPr>
                <w:color w:val="auto"/>
                <w:szCs w:val="22"/>
              </w:rPr>
              <w:t>.</w:t>
            </w:r>
            <w:r w:rsidR="005842E7" w:rsidRPr="002D5459">
              <w:rPr>
                <w:color w:val="auto"/>
                <w:szCs w:val="22"/>
              </w:rPr>
              <w:t>)</w:t>
            </w:r>
          </w:p>
        </w:tc>
        <w:tc>
          <w:tcPr>
            <w:tcW w:w="6390" w:type="dxa"/>
          </w:tcPr>
          <w:p w14:paraId="0D053A9A" w14:textId="77777777" w:rsidR="005842E7" w:rsidRPr="002D5459" w:rsidRDefault="005842E7" w:rsidP="00172A1E">
            <w:pPr>
              <w:pStyle w:val="NormalWeb"/>
              <w:rPr>
                <w:rFonts w:asciiTheme="minorHAnsi" w:hAnsiTheme="minorHAnsi" w:cstheme="minorHAnsi"/>
                <w:color w:val="3E535F"/>
                <w:sz w:val="22"/>
                <w:szCs w:val="22"/>
              </w:rPr>
            </w:pPr>
            <w:r w:rsidRPr="002D5459">
              <w:rPr>
                <w:rFonts w:asciiTheme="minorHAnsi" w:hAnsiTheme="minorHAnsi" w:cstheme="minorHAnsi"/>
                <w:color w:val="3E535F"/>
                <w:sz w:val="22"/>
                <w:szCs w:val="22"/>
                <w:u w:val="single"/>
              </w:rPr>
              <w:t>Quality Indicators</w:t>
            </w:r>
          </w:p>
          <w:p w14:paraId="1CA5E749" w14:textId="77777777" w:rsidR="005842E7" w:rsidRPr="002D5459" w:rsidRDefault="005842E7" w:rsidP="00C15701">
            <w:pPr>
              <w:pStyle w:val="TableBullets"/>
            </w:pPr>
            <w:r w:rsidRPr="002D5459">
              <w:t>Describes appropriate staffing for providing special education services to the anticipated student population.</w:t>
            </w:r>
          </w:p>
          <w:p w14:paraId="4793FECA" w14:textId="77777777" w:rsidR="005842E7" w:rsidRPr="002D5459" w:rsidRDefault="005842E7" w:rsidP="00C15701">
            <w:pPr>
              <w:pStyle w:val="TableBullets"/>
            </w:pPr>
            <w:r w:rsidRPr="002D5459">
              <w:t>Describes how the school will modify the curriculum and instructional delivery to address the unique needs of students with disabilities.</w:t>
            </w:r>
          </w:p>
          <w:p w14:paraId="23A69DFC" w14:textId="3539A676" w:rsidR="001C7F06" w:rsidRPr="002D5459" w:rsidRDefault="001C7F06" w:rsidP="00C15701">
            <w:pPr>
              <w:pStyle w:val="TableBullets"/>
            </w:pPr>
            <w:r w:rsidRPr="002D5459">
              <w:t xml:space="preserve">Describes how </w:t>
            </w:r>
            <w:r w:rsidR="009D642D" w:rsidRPr="002D5459">
              <w:t>the school will</w:t>
            </w:r>
            <w:r w:rsidRPr="002D5459">
              <w:t xml:space="preserve"> ensure the Least Restrictive Environment and provide a continuum of services.</w:t>
            </w:r>
          </w:p>
        </w:tc>
        <w:tc>
          <w:tcPr>
            <w:tcW w:w="2430" w:type="dxa"/>
            <w:shd w:val="clear" w:color="auto" w:fill="E1E6EA" w:themeFill="background2" w:themeFillTint="66"/>
          </w:tcPr>
          <w:p w14:paraId="4A078471" w14:textId="77777777" w:rsidR="005842E7" w:rsidRPr="002D5459" w:rsidRDefault="005842E7" w:rsidP="00172A1E">
            <w:pPr>
              <w:rPr>
                <w:rFonts w:cstheme="minorHAnsi"/>
                <w:color w:val="FF0000"/>
                <w:sz w:val="22"/>
              </w:rPr>
            </w:pPr>
          </w:p>
        </w:tc>
        <w:tc>
          <w:tcPr>
            <w:tcW w:w="1800" w:type="dxa"/>
            <w:shd w:val="clear" w:color="auto" w:fill="E1E6EA" w:themeFill="background2" w:themeFillTint="66"/>
          </w:tcPr>
          <w:p w14:paraId="1D70D039" w14:textId="77777777" w:rsidR="005842E7" w:rsidRPr="002D5459" w:rsidRDefault="005842E7" w:rsidP="00172A1E">
            <w:pPr>
              <w:rPr>
                <w:rFonts w:cstheme="minorHAnsi"/>
                <w:color w:val="FF0000"/>
                <w:sz w:val="22"/>
              </w:rPr>
            </w:pPr>
          </w:p>
        </w:tc>
      </w:tr>
      <w:tr w:rsidR="005842E7" w:rsidRPr="002D5459" w14:paraId="663587A8" w14:textId="77777777" w:rsidTr="00CC3F5A">
        <w:tblPrEx>
          <w:tblLook w:val="04A0" w:firstRow="1" w:lastRow="0" w:firstColumn="1" w:lastColumn="0" w:noHBand="0" w:noVBand="1"/>
        </w:tblPrEx>
        <w:tc>
          <w:tcPr>
            <w:tcW w:w="3775" w:type="dxa"/>
          </w:tcPr>
          <w:p w14:paraId="33DFE7AE" w14:textId="0417EB60" w:rsidR="005842E7" w:rsidRPr="002D5459" w:rsidRDefault="00022AE6" w:rsidP="00FF732F">
            <w:pPr>
              <w:pStyle w:val="List-Numbers"/>
              <w:rPr>
                <w:szCs w:val="22"/>
              </w:rPr>
            </w:pPr>
            <w:r w:rsidRPr="002D5459">
              <w:rPr>
                <w:color w:val="FF0000"/>
                <w:szCs w:val="22"/>
              </w:rPr>
              <w:t>H</w:t>
            </w:r>
            <w:r w:rsidR="005842E7" w:rsidRPr="002D5459">
              <w:rPr>
                <w:color w:val="FF0000"/>
                <w:szCs w:val="22"/>
              </w:rPr>
              <w:t>ow the school will monitor their progress</w:t>
            </w:r>
            <w:r w:rsidR="00856D80" w:rsidRPr="002D5459">
              <w:rPr>
                <w:color w:val="FF0000"/>
                <w:szCs w:val="22"/>
              </w:rPr>
              <w:t>.</w:t>
            </w:r>
            <w:r w:rsidR="008F29D7" w:rsidRPr="002D5459">
              <w:rPr>
                <w:color w:val="FF0000"/>
                <w:szCs w:val="22"/>
              </w:rPr>
              <w:t xml:space="preserve"> </w:t>
            </w:r>
            <w:r w:rsidR="005842E7" w:rsidRPr="002D5459">
              <w:rPr>
                <w:color w:val="auto"/>
                <w:szCs w:val="22"/>
              </w:rPr>
              <w:t xml:space="preserve">(Education Code </w:t>
            </w:r>
            <w:r w:rsidR="005842E7" w:rsidRPr="002D5459">
              <w:rPr>
                <w:color w:val="auto"/>
                <w:w w:val="105"/>
                <w:szCs w:val="22"/>
              </w:rPr>
              <w:t>§ 47605</w:t>
            </w:r>
            <w:r w:rsidR="00856D80" w:rsidRPr="002D5459">
              <w:rPr>
                <w:color w:val="auto"/>
                <w:w w:val="105"/>
                <w:szCs w:val="22"/>
              </w:rPr>
              <w:t xml:space="preserve"> </w:t>
            </w:r>
            <w:r w:rsidR="00856D80" w:rsidRPr="002D5459">
              <w:rPr>
                <w:rFonts w:cstheme="minorHAnsi"/>
                <w:b/>
                <w:bCs/>
                <w:color w:val="F0F2F4" w:themeColor="background2" w:themeTint="33"/>
                <w:szCs w:val="22"/>
              </w:rPr>
              <w:t xml:space="preserve"> </w:t>
            </w:r>
            <w:r w:rsidR="00856D80" w:rsidRPr="002D5459">
              <w:rPr>
                <w:color w:val="auto"/>
                <w:w w:val="105"/>
                <w:szCs w:val="22"/>
              </w:rPr>
              <w:t xml:space="preserve">subd. </w:t>
            </w:r>
            <w:r w:rsidR="005842E7" w:rsidRPr="002D5459">
              <w:rPr>
                <w:color w:val="auto"/>
                <w:w w:val="105"/>
                <w:szCs w:val="22"/>
              </w:rPr>
              <w:t>(c)</w:t>
            </w:r>
            <w:r w:rsidR="005842E7" w:rsidRPr="002D5459">
              <w:rPr>
                <w:color w:val="auto"/>
                <w:szCs w:val="22"/>
              </w:rPr>
              <w:t>(5)(A)(ii)</w:t>
            </w:r>
            <w:r w:rsidR="00856D80" w:rsidRPr="002D5459">
              <w:rPr>
                <w:color w:val="auto"/>
                <w:szCs w:val="22"/>
              </w:rPr>
              <w:t>.</w:t>
            </w:r>
            <w:r w:rsidR="005842E7" w:rsidRPr="002D5459">
              <w:rPr>
                <w:color w:val="auto"/>
                <w:szCs w:val="22"/>
              </w:rPr>
              <w:t>)</w:t>
            </w:r>
          </w:p>
        </w:tc>
        <w:tc>
          <w:tcPr>
            <w:tcW w:w="6390" w:type="dxa"/>
          </w:tcPr>
          <w:p w14:paraId="2FC7E05E" w14:textId="77777777" w:rsidR="005842E7" w:rsidRPr="002D5459" w:rsidRDefault="005842E7" w:rsidP="00172A1E">
            <w:pPr>
              <w:pStyle w:val="NormalWeb"/>
              <w:textAlignment w:val="baseline"/>
              <w:rPr>
                <w:rFonts w:asciiTheme="minorHAnsi" w:hAnsiTheme="minorHAnsi" w:cstheme="minorHAnsi"/>
                <w:color w:val="3E535F"/>
                <w:sz w:val="22"/>
                <w:szCs w:val="22"/>
                <w:u w:val="single"/>
              </w:rPr>
            </w:pPr>
            <w:r w:rsidRPr="002D5459">
              <w:rPr>
                <w:rFonts w:asciiTheme="minorHAnsi" w:hAnsiTheme="minorHAnsi" w:cstheme="minorHAnsi"/>
                <w:color w:val="3E535F"/>
                <w:sz w:val="22"/>
                <w:szCs w:val="22"/>
                <w:u w:val="single"/>
              </w:rPr>
              <w:t>Quality Indicators</w:t>
            </w:r>
          </w:p>
          <w:p w14:paraId="21F74E0B" w14:textId="77777777" w:rsidR="005842E7" w:rsidRPr="002D5459" w:rsidRDefault="005842E7" w:rsidP="00C15701">
            <w:pPr>
              <w:pStyle w:val="TableBullets"/>
            </w:pPr>
            <w:r w:rsidRPr="002D5459">
              <w:t xml:space="preserve">Describes how the school will include children with disabilities in required assessments or develop alternate assessments. </w:t>
            </w:r>
          </w:p>
          <w:p w14:paraId="2779B1F2" w14:textId="77777777" w:rsidR="005842E7" w:rsidRPr="002D5459" w:rsidRDefault="005842E7" w:rsidP="00C15701">
            <w:pPr>
              <w:pStyle w:val="TableBullets"/>
              <w:rPr>
                <w:u w:val="single"/>
              </w:rPr>
            </w:pPr>
            <w:r w:rsidRPr="002D5459">
              <w:t xml:space="preserve">Describes how curriculum and assessment decisions will be considered and monitored by IEP teams and staff. </w:t>
            </w:r>
          </w:p>
        </w:tc>
        <w:tc>
          <w:tcPr>
            <w:tcW w:w="2430" w:type="dxa"/>
            <w:shd w:val="clear" w:color="auto" w:fill="E1E6EA" w:themeFill="background2" w:themeFillTint="66"/>
          </w:tcPr>
          <w:p w14:paraId="02AC625D" w14:textId="77777777" w:rsidR="005842E7" w:rsidRPr="002D5459" w:rsidRDefault="005842E7" w:rsidP="00172A1E">
            <w:pPr>
              <w:rPr>
                <w:rFonts w:cstheme="minorHAnsi"/>
                <w:color w:val="FF0000"/>
                <w:sz w:val="22"/>
              </w:rPr>
            </w:pPr>
          </w:p>
        </w:tc>
        <w:tc>
          <w:tcPr>
            <w:tcW w:w="1800" w:type="dxa"/>
            <w:shd w:val="clear" w:color="auto" w:fill="E1E6EA" w:themeFill="background2" w:themeFillTint="66"/>
          </w:tcPr>
          <w:p w14:paraId="2A464E45" w14:textId="77777777" w:rsidR="005842E7" w:rsidRPr="002D5459" w:rsidRDefault="005842E7" w:rsidP="00172A1E">
            <w:pPr>
              <w:rPr>
                <w:rFonts w:cstheme="minorHAnsi"/>
                <w:color w:val="FF0000"/>
                <w:sz w:val="22"/>
              </w:rPr>
            </w:pPr>
          </w:p>
        </w:tc>
      </w:tr>
      <w:tr w:rsidR="005842E7" w:rsidRPr="002D5459" w14:paraId="17423C98" w14:textId="77777777" w:rsidTr="00CC3F5A">
        <w:tblPrEx>
          <w:tblLook w:val="04A0" w:firstRow="1" w:lastRow="0" w:firstColumn="1" w:lastColumn="0" w:noHBand="0" w:noVBand="1"/>
        </w:tblPrEx>
        <w:tc>
          <w:tcPr>
            <w:tcW w:w="14395" w:type="dxa"/>
            <w:gridSpan w:val="4"/>
            <w:shd w:val="clear" w:color="auto" w:fill="CAE0F9" w:themeFill="accent5" w:themeFillTint="33"/>
          </w:tcPr>
          <w:p w14:paraId="2EA219AA" w14:textId="46F463A4" w:rsidR="005842E7" w:rsidRPr="002D5459" w:rsidRDefault="005842E7" w:rsidP="00172A1E">
            <w:pPr>
              <w:jc w:val="center"/>
              <w:rPr>
                <w:rFonts w:cstheme="minorHAnsi"/>
                <w:b/>
                <w:sz w:val="22"/>
              </w:rPr>
            </w:pPr>
            <w:r w:rsidRPr="002D5459">
              <w:rPr>
                <w:rFonts w:cstheme="minorHAnsi"/>
                <w:b/>
                <w:sz w:val="22"/>
              </w:rPr>
              <w:t xml:space="preserve">Students in Other Subgroups </w:t>
            </w:r>
          </w:p>
          <w:p w14:paraId="1BBF5C3C" w14:textId="77777777" w:rsidR="005842E7" w:rsidRPr="002D5459" w:rsidRDefault="005842E7" w:rsidP="00172A1E">
            <w:pPr>
              <w:jc w:val="center"/>
              <w:rPr>
                <w:rFonts w:cstheme="minorHAnsi"/>
                <w:b/>
                <w:color w:val="FF0000"/>
                <w:sz w:val="22"/>
              </w:rPr>
            </w:pPr>
            <w:r w:rsidRPr="002D5459">
              <w:rPr>
                <w:rFonts w:cstheme="minorHAnsi"/>
                <w:b/>
                <w:sz w:val="22"/>
              </w:rPr>
              <w:t>(i.e., homeless, foster youth, socio-economically disadvantaged, high-performing students, students performing below grade level)</w:t>
            </w:r>
          </w:p>
        </w:tc>
      </w:tr>
      <w:tr w:rsidR="005842E7" w:rsidRPr="002D5459" w14:paraId="1E5084A6" w14:textId="77777777" w:rsidTr="00CC3F5A">
        <w:tblPrEx>
          <w:tblLook w:val="04A0" w:firstRow="1" w:lastRow="0" w:firstColumn="1" w:lastColumn="0" w:noHBand="0" w:noVBand="1"/>
        </w:tblPrEx>
        <w:tc>
          <w:tcPr>
            <w:tcW w:w="3775" w:type="dxa"/>
          </w:tcPr>
          <w:p w14:paraId="631B620B" w14:textId="0A256170" w:rsidR="005842E7" w:rsidRPr="002D5459" w:rsidRDefault="00022AE6" w:rsidP="007D5980">
            <w:pPr>
              <w:pStyle w:val="List-Numbers"/>
              <w:numPr>
                <w:ilvl w:val="0"/>
                <w:numId w:val="84"/>
              </w:numPr>
              <w:rPr>
                <w:szCs w:val="22"/>
              </w:rPr>
            </w:pPr>
            <w:r w:rsidRPr="002D5459">
              <w:rPr>
                <w:color w:val="FF0000"/>
                <w:szCs w:val="22"/>
              </w:rPr>
              <w:t>H</w:t>
            </w:r>
            <w:r w:rsidR="005842E7" w:rsidRPr="002D5459">
              <w:rPr>
                <w:color w:val="FF0000"/>
                <w:szCs w:val="22"/>
              </w:rPr>
              <w:t>ow the school will identify each group of students</w:t>
            </w:r>
            <w:r w:rsidR="00856D80" w:rsidRPr="002D5459">
              <w:rPr>
                <w:color w:val="FF0000"/>
                <w:szCs w:val="22"/>
              </w:rPr>
              <w:t>.</w:t>
            </w:r>
            <w:r w:rsidR="008F29D7" w:rsidRPr="002D5459">
              <w:rPr>
                <w:color w:val="FF0000"/>
                <w:szCs w:val="22"/>
              </w:rPr>
              <w:t xml:space="preserve"> </w:t>
            </w:r>
            <w:r w:rsidR="005842E7" w:rsidRPr="002D5459">
              <w:rPr>
                <w:color w:val="auto"/>
                <w:szCs w:val="22"/>
              </w:rPr>
              <w:t xml:space="preserve">(Education Code </w:t>
            </w:r>
            <w:r w:rsidR="005842E7" w:rsidRPr="002D5459">
              <w:rPr>
                <w:color w:val="auto"/>
                <w:w w:val="105"/>
                <w:szCs w:val="22"/>
              </w:rPr>
              <w:t>§ 47605</w:t>
            </w:r>
            <w:r w:rsidR="00856D80" w:rsidRPr="002D5459">
              <w:rPr>
                <w:rFonts w:cstheme="minorHAnsi"/>
                <w:b/>
                <w:bCs/>
                <w:color w:val="F0F2F4" w:themeColor="background2" w:themeTint="33"/>
                <w:szCs w:val="22"/>
              </w:rPr>
              <w:t xml:space="preserve"> </w:t>
            </w:r>
            <w:r w:rsidR="00856D80" w:rsidRPr="002D5459">
              <w:rPr>
                <w:color w:val="auto"/>
                <w:w w:val="105"/>
                <w:szCs w:val="22"/>
              </w:rPr>
              <w:t xml:space="preserve">subd. </w:t>
            </w:r>
            <w:r w:rsidR="005842E7" w:rsidRPr="002D5459">
              <w:rPr>
                <w:color w:val="auto"/>
                <w:w w:val="105"/>
                <w:szCs w:val="22"/>
              </w:rPr>
              <w:t>(c)</w:t>
            </w:r>
            <w:r w:rsidR="005842E7" w:rsidRPr="002D5459">
              <w:rPr>
                <w:color w:val="auto"/>
                <w:szCs w:val="22"/>
              </w:rPr>
              <w:t>(5)(A)(ii)</w:t>
            </w:r>
            <w:r w:rsidR="00856D80" w:rsidRPr="002D5459">
              <w:rPr>
                <w:color w:val="auto"/>
                <w:szCs w:val="22"/>
              </w:rPr>
              <w:t>.</w:t>
            </w:r>
            <w:r w:rsidR="005842E7" w:rsidRPr="002D5459">
              <w:rPr>
                <w:color w:val="auto"/>
                <w:szCs w:val="22"/>
              </w:rPr>
              <w:t>)</w:t>
            </w:r>
          </w:p>
        </w:tc>
        <w:tc>
          <w:tcPr>
            <w:tcW w:w="6390" w:type="dxa"/>
          </w:tcPr>
          <w:p w14:paraId="2C8D1D22" w14:textId="77777777" w:rsidR="005842E7" w:rsidRPr="002D5459" w:rsidRDefault="005842E7" w:rsidP="00172A1E">
            <w:pPr>
              <w:rPr>
                <w:rFonts w:cstheme="minorHAnsi"/>
                <w:color w:val="3E535F"/>
                <w:sz w:val="22"/>
                <w:u w:val="single"/>
              </w:rPr>
            </w:pPr>
            <w:r w:rsidRPr="002D5459">
              <w:rPr>
                <w:rFonts w:cstheme="minorHAnsi"/>
                <w:color w:val="3E535F"/>
                <w:sz w:val="22"/>
                <w:u w:val="single"/>
              </w:rPr>
              <w:t>Evidence of Compliance</w:t>
            </w:r>
          </w:p>
          <w:p w14:paraId="3CA372B9" w14:textId="77777777" w:rsidR="005842E7" w:rsidRPr="002D5459" w:rsidRDefault="005842E7" w:rsidP="00C15701">
            <w:pPr>
              <w:pStyle w:val="TableBullets"/>
            </w:pPr>
            <w:r w:rsidRPr="002D5459">
              <w:t>Describes how the school will identify each group of students.</w:t>
            </w:r>
          </w:p>
        </w:tc>
        <w:tc>
          <w:tcPr>
            <w:tcW w:w="2430" w:type="dxa"/>
            <w:shd w:val="clear" w:color="auto" w:fill="E1E6EA" w:themeFill="background2" w:themeFillTint="66"/>
          </w:tcPr>
          <w:p w14:paraId="65750716" w14:textId="77777777" w:rsidR="005842E7" w:rsidRPr="002D5459" w:rsidRDefault="005842E7" w:rsidP="00172A1E">
            <w:pPr>
              <w:rPr>
                <w:rFonts w:cstheme="minorHAnsi"/>
                <w:color w:val="FF0000"/>
                <w:sz w:val="22"/>
              </w:rPr>
            </w:pPr>
          </w:p>
        </w:tc>
        <w:tc>
          <w:tcPr>
            <w:tcW w:w="1800" w:type="dxa"/>
            <w:shd w:val="clear" w:color="auto" w:fill="E1E6EA" w:themeFill="background2" w:themeFillTint="66"/>
          </w:tcPr>
          <w:p w14:paraId="559DB5B3" w14:textId="77777777" w:rsidR="005842E7" w:rsidRPr="002D5459" w:rsidRDefault="005842E7" w:rsidP="00172A1E">
            <w:pPr>
              <w:rPr>
                <w:rFonts w:cstheme="minorHAnsi"/>
                <w:color w:val="FF0000"/>
                <w:sz w:val="22"/>
              </w:rPr>
            </w:pPr>
          </w:p>
        </w:tc>
      </w:tr>
      <w:tr w:rsidR="005842E7" w:rsidRPr="002D5459" w14:paraId="480E0B3E" w14:textId="77777777" w:rsidTr="00CC3F5A">
        <w:tblPrEx>
          <w:tblLook w:val="04A0" w:firstRow="1" w:lastRow="0" w:firstColumn="1" w:lastColumn="0" w:noHBand="0" w:noVBand="1"/>
        </w:tblPrEx>
        <w:tc>
          <w:tcPr>
            <w:tcW w:w="3775" w:type="dxa"/>
          </w:tcPr>
          <w:p w14:paraId="11FD8802" w14:textId="3F076657" w:rsidR="005842E7" w:rsidRPr="002D5459" w:rsidRDefault="00022AE6" w:rsidP="00FF732F">
            <w:pPr>
              <w:pStyle w:val="List-Numbers"/>
              <w:rPr>
                <w:szCs w:val="22"/>
              </w:rPr>
            </w:pPr>
            <w:r w:rsidRPr="007A0F2C">
              <w:rPr>
                <w:szCs w:val="22"/>
              </w:rPr>
              <w:t>H</w:t>
            </w:r>
            <w:r w:rsidR="005842E7" w:rsidRPr="007A0F2C">
              <w:rPr>
                <w:szCs w:val="22"/>
              </w:rPr>
              <w:t>ow the school will meet their educational needs</w:t>
            </w:r>
            <w:r w:rsidR="00856D80" w:rsidRPr="007A0F2C">
              <w:rPr>
                <w:szCs w:val="22"/>
              </w:rPr>
              <w:t>.</w:t>
            </w:r>
            <w:r w:rsidR="005842E7" w:rsidRPr="002D5459">
              <w:rPr>
                <w:color w:val="FF0000"/>
                <w:szCs w:val="22"/>
              </w:rPr>
              <w:t xml:space="preserve"> </w:t>
            </w:r>
            <w:r w:rsidR="005842E7" w:rsidRPr="002D5459">
              <w:rPr>
                <w:color w:val="auto"/>
                <w:szCs w:val="22"/>
              </w:rPr>
              <w:t xml:space="preserve">(Education Code </w:t>
            </w:r>
            <w:r w:rsidR="005842E7" w:rsidRPr="002D5459">
              <w:rPr>
                <w:color w:val="auto"/>
                <w:w w:val="105"/>
                <w:szCs w:val="22"/>
              </w:rPr>
              <w:t>§ 47605</w:t>
            </w:r>
            <w:r w:rsidR="00856D80" w:rsidRPr="002D5459">
              <w:rPr>
                <w:rFonts w:cstheme="minorHAnsi"/>
                <w:b/>
                <w:bCs/>
                <w:color w:val="F0F2F4" w:themeColor="background2" w:themeTint="33"/>
                <w:szCs w:val="22"/>
              </w:rPr>
              <w:t xml:space="preserve"> </w:t>
            </w:r>
            <w:r w:rsidR="00856D80" w:rsidRPr="002D5459">
              <w:rPr>
                <w:color w:val="auto"/>
                <w:w w:val="105"/>
                <w:szCs w:val="22"/>
              </w:rPr>
              <w:t xml:space="preserve">subd. </w:t>
            </w:r>
            <w:r w:rsidR="005842E7" w:rsidRPr="002D5459">
              <w:rPr>
                <w:color w:val="auto"/>
                <w:w w:val="105"/>
                <w:szCs w:val="22"/>
              </w:rPr>
              <w:t>(c)</w:t>
            </w:r>
            <w:r w:rsidR="005842E7" w:rsidRPr="002D5459">
              <w:rPr>
                <w:color w:val="auto"/>
                <w:szCs w:val="22"/>
              </w:rPr>
              <w:t>(5)(A)(ii)</w:t>
            </w:r>
            <w:r w:rsidR="00856D80" w:rsidRPr="002D5459">
              <w:rPr>
                <w:color w:val="auto"/>
                <w:szCs w:val="22"/>
              </w:rPr>
              <w:t>.</w:t>
            </w:r>
            <w:r w:rsidR="005842E7" w:rsidRPr="002D5459">
              <w:rPr>
                <w:color w:val="auto"/>
                <w:szCs w:val="22"/>
              </w:rPr>
              <w:t>)</w:t>
            </w:r>
          </w:p>
        </w:tc>
        <w:tc>
          <w:tcPr>
            <w:tcW w:w="6390" w:type="dxa"/>
          </w:tcPr>
          <w:p w14:paraId="465774F1" w14:textId="77777777" w:rsidR="005842E7" w:rsidRPr="002D5459" w:rsidRDefault="005842E7" w:rsidP="00172A1E">
            <w:pPr>
              <w:rPr>
                <w:rFonts w:cstheme="minorHAnsi"/>
                <w:sz w:val="22"/>
                <w:u w:val="single"/>
              </w:rPr>
            </w:pPr>
            <w:r w:rsidRPr="002D5459">
              <w:rPr>
                <w:rFonts w:cstheme="minorHAnsi"/>
                <w:color w:val="3E535F"/>
                <w:sz w:val="22"/>
                <w:u w:val="single"/>
              </w:rPr>
              <w:t>Quality Indicators</w:t>
            </w:r>
          </w:p>
          <w:p w14:paraId="242E0E94" w14:textId="77777777" w:rsidR="005842E7" w:rsidRPr="002D5459" w:rsidRDefault="005842E7" w:rsidP="00C15701">
            <w:pPr>
              <w:pStyle w:val="TableBullets"/>
            </w:pPr>
            <w:r w:rsidRPr="002D5459">
              <w:t>Describes specific strategies and services to addressing the needs of students in all of the identified subgroups.</w:t>
            </w:r>
          </w:p>
          <w:p w14:paraId="15F2131E" w14:textId="77777777" w:rsidR="005842E7" w:rsidRPr="002D5459" w:rsidRDefault="005842E7" w:rsidP="00C15701">
            <w:pPr>
              <w:pStyle w:val="TableBullets"/>
            </w:pPr>
            <w:r w:rsidRPr="002D5459">
              <w:t>Provides additional detail for students that are a focus of programming or projected to be numerically significant.</w:t>
            </w:r>
          </w:p>
        </w:tc>
        <w:tc>
          <w:tcPr>
            <w:tcW w:w="2430" w:type="dxa"/>
            <w:shd w:val="clear" w:color="auto" w:fill="E1E6EA" w:themeFill="background2" w:themeFillTint="66"/>
          </w:tcPr>
          <w:p w14:paraId="02D42717" w14:textId="77777777" w:rsidR="005842E7" w:rsidRPr="002D5459" w:rsidRDefault="005842E7" w:rsidP="00172A1E">
            <w:pPr>
              <w:rPr>
                <w:rFonts w:cstheme="minorHAnsi"/>
                <w:color w:val="FF0000"/>
                <w:sz w:val="22"/>
              </w:rPr>
            </w:pPr>
          </w:p>
        </w:tc>
        <w:tc>
          <w:tcPr>
            <w:tcW w:w="1800" w:type="dxa"/>
            <w:shd w:val="clear" w:color="auto" w:fill="E1E6EA" w:themeFill="background2" w:themeFillTint="66"/>
          </w:tcPr>
          <w:p w14:paraId="1FEC51E2" w14:textId="77777777" w:rsidR="005842E7" w:rsidRPr="002D5459" w:rsidRDefault="005842E7" w:rsidP="00172A1E">
            <w:pPr>
              <w:rPr>
                <w:rFonts w:cstheme="minorHAnsi"/>
                <w:color w:val="FF0000"/>
                <w:sz w:val="22"/>
              </w:rPr>
            </w:pPr>
          </w:p>
        </w:tc>
      </w:tr>
      <w:tr w:rsidR="005842E7" w:rsidRPr="002D5459" w14:paraId="5A423B14" w14:textId="77777777" w:rsidTr="00CC3F5A">
        <w:tblPrEx>
          <w:tblLook w:val="04A0" w:firstRow="1" w:lastRow="0" w:firstColumn="1" w:lastColumn="0" w:noHBand="0" w:noVBand="1"/>
        </w:tblPrEx>
        <w:tc>
          <w:tcPr>
            <w:tcW w:w="3775" w:type="dxa"/>
          </w:tcPr>
          <w:p w14:paraId="5DD22695" w14:textId="19EDF80A" w:rsidR="005842E7" w:rsidRPr="002D5459" w:rsidRDefault="00022AE6" w:rsidP="00FF732F">
            <w:pPr>
              <w:pStyle w:val="List-Numbers"/>
              <w:rPr>
                <w:szCs w:val="22"/>
              </w:rPr>
            </w:pPr>
            <w:r w:rsidRPr="002D5459">
              <w:rPr>
                <w:color w:val="FF0000"/>
                <w:szCs w:val="22"/>
              </w:rPr>
              <w:t>H</w:t>
            </w:r>
            <w:r w:rsidR="005842E7" w:rsidRPr="002D5459">
              <w:rPr>
                <w:color w:val="FF0000"/>
                <w:szCs w:val="22"/>
              </w:rPr>
              <w:t>ow the school will monitor their progress</w:t>
            </w:r>
            <w:r w:rsidR="00856D80" w:rsidRPr="002D5459">
              <w:rPr>
                <w:color w:val="FF0000"/>
                <w:szCs w:val="22"/>
              </w:rPr>
              <w:t>.</w:t>
            </w:r>
            <w:r w:rsidR="008F29D7" w:rsidRPr="002D5459">
              <w:rPr>
                <w:color w:val="FF0000"/>
                <w:szCs w:val="22"/>
              </w:rPr>
              <w:t xml:space="preserve"> </w:t>
            </w:r>
            <w:r w:rsidR="005842E7" w:rsidRPr="002D5459">
              <w:rPr>
                <w:color w:val="auto"/>
                <w:szCs w:val="22"/>
              </w:rPr>
              <w:t xml:space="preserve">(Education Code </w:t>
            </w:r>
            <w:r w:rsidR="005842E7" w:rsidRPr="002D5459">
              <w:rPr>
                <w:color w:val="auto"/>
                <w:w w:val="105"/>
                <w:szCs w:val="22"/>
              </w:rPr>
              <w:t>§ 47605</w:t>
            </w:r>
            <w:r w:rsidR="00856D80" w:rsidRPr="002D5459">
              <w:rPr>
                <w:rFonts w:cstheme="minorHAnsi"/>
                <w:b/>
                <w:bCs/>
                <w:color w:val="F0F2F4" w:themeColor="background2" w:themeTint="33"/>
                <w:szCs w:val="22"/>
              </w:rPr>
              <w:t xml:space="preserve"> </w:t>
            </w:r>
            <w:r w:rsidR="00856D80" w:rsidRPr="002D5459">
              <w:rPr>
                <w:color w:val="auto"/>
                <w:w w:val="105"/>
                <w:szCs w:val="22"/>
              </w:rPr>
              <w:t>subd.</w:t>
            </w:r>
            <w:r w:rsidR="00856D80" w:rsidRPr="002D5459">
              <w:rPr>
                <w:rFonts w:cstheme="minorHAnsi"/>
                <w:b/>
                <w:bCs/>
                <w:color w:val="F0F2F4" w:themeColor="background2" w:themeTint="33"/>
                <w:szCs w:val="22"/>
              </w:rPr>
              <w:t xml:space="preserve"> </w:t>
            </w:r>
            <w:r w:rsidR="005842E7" w:rsidRPr="002D5459">
              <w:rPr>
                <w:color w:val="auto"/>
                <w:w w:val="105"/>
                <w:szCs w:val="22"/>
              </w:rPr>
              <w:t>(c)</w:t>
            </w:r>
            <w:r w:rsidR="005842E7" w:rsidRPr="002D5459">
              <w:rPr>
                <w:color w:val="auto"/>
                <w:szCs w:val="22"/>
              </w:rPr>
              <w:t>(5)(A)(ii)</w:t>
            </w:r>
            <w:r w:rsidR="00856D80" w:rsidRPr="002D5459">
              <w:rPr>
                <w:color w:val="auto"/>
                <w:szCs w:val="22"/>
              </w:rPr>
              <w:t>.</w:t>
            </w:r>
            <w:r w:rsidR="005842E7" w:rsidRPr="002D5459">
              <w:rPr>
                <w:color w:val="auto"/>
                <w:szCs w:val="22"/>
              </w:rPr>
              <w:t>)</w:t>
            </w:r>
          </w:p>
        </w:tc>
        <w:tc>
          <w:tcPr>
            <w:tcW w:w="6390" w:type="dxa"/>
          </w:tcPr>
          <w:p w14:paraId="621F12E5" w14:textId="77777777" w:rsidR="005842E7" w:rsidRPr="002D5459" w:rsidRDefault="005842E7" w:rsidP="00172A1E">
            <w:pPr>
              <w:rPr>
                <w:rFonts w:cstheme="minorHAnsi"/>
                <w:color w:val="3E535F"/>
                <w:sz w:val="22"/>
                <w:u w:val="single"/>
              </w:rPr>
            </w:pPr>
            <w:r w:rsidRPr="002D5459">
              <w:rPr>
                <w:rFonts w:cstheme="minorHAnsi"/>
                <w:color w:val="3E535F"/>
                <w:sz w:val="22"/>
                <w:u w:val="single"/>
              </w:rPr>
              <w:t>Quality Indicators</w:t>
            </w:r>
          </w:p>
          <w:p w14:paraId="5D24C331" w14:textId="77777777" w:rsidR="005842E7" w:rsidRPr="002D5459" w:rsidRDefault="005842E7" w:rsidP="00C15701">
            <w:pPr>
              <w:pStyle w:val="TableBullets"/>
            </w:pPr>
            <w:r w:rsidRPr="002D5459">
              <w:t>Describes the assessments and other tools the school will use to monitor the progress of these student groups.</w:t>
            </w:r>
          </w:p>
        </w:tc>
        <w:tc>
          <w:tcPr>
            <w:tcW w:w="2430" w:type="dxa"/>
            <w:shd w:val="clear" w:color="auto" w:fill="E1E6EA" w:themeFill="background2" w:themeFillTint="66"/>
          </w:tcPr>
          <w:p w14:paraId="66610D22" w14:textId="77777777" w:rsidR="005842E7" w:rsidRPr="002D5459" w:rsidRDefault="005842E7" w:rsidP="00172A1E">
            <w:pPr>
              <w:rPr>
                <w:rFonts w:cstheme="minorHAnsi"/>
                <w:color w:val="FF0000"/>
                <w:sz w:val="22"/>
              </w:rPr>
            </w:pPr>
          </w:p>
        </w:tc>
        <w:tc>
          <w:tcPr>
            <w:tcW w:w="1800" w:type="dxa"/>
            <w:shd w:val="clear" w:color="auto" w:fill="E1E6EA" w:themeFill="background2" w:themeFillTint="66"/>
          </w:tcPr>
          <w:p w14:paraId="3441C57E" w14:textId="77777777" w:rsidR="005842E7" w:rsidRPr="002D5459" w:rsidRDefault="005842E7" w:rsidP="00172A1E">
            <w:pPr>
              <w:rPr>
                <w:rFonts w:cstheme="minorHAnsi"/>
                <w:color w:val="FF0000"/>
                <w:sz w:val="22"/>
              </w:rPr>
            </w:pPr>
          </w:p>
        </w:tc>
      </w:tr>
      <w:tr w:rsidR="005842E7" w:rsidRPr="002D5459" w14:paraId="2A0833DF" w14:textId="77777777" w:rsidTr="00CC3F5A">
        <w:tblPrEx>
          <w:tblLook w:val="04A0" w:firstRow="1" w:lastRow="0" w:firstColumn="1" w:lastColumn="0" w:noHBand="0" w:noVBand="1"/>
        </w:tblPrEx>
        <w:tc>
          <w:tcPr>
            <w:tcW w:w="14395" w:type="dxa"/>
            <w:gridSpan w:val="4"/>
          </w:tcPr>
          <w:p w14:paraId="39E152F8" w14:textId="77777777" w:rsidR="005842E7" w:rsidRPr="002D5459" w:rsidRDefault="005842E7" w:rsidP="00172A1E">
            <w:pPr>
              <w:rPr>
                <w:rFonts w:cstheme="minorHAnsi"/>
                <w:b/>
                <w:bCs/>
                <w:color w:val="3F6490" w:themeColor="text1"/>
                <w:sz w:val="22"/>
              </w:rPr>
            </w:pPr>
            <w:r w:rsidRPr="002D5459">
              <w:rPr>
                <w:rFonts w:cstheme="minorHAnsi"/>
                <w:b/>
                <w:bCs/>
                <w:color w:val="3F6490" w:themeColor="text1"/>
                <w:sz w:val="22"/>
              </w:rPr>
              <w:t>Notes</w:t>
            </w:r>
          </w:p>
          <w:p w14:paraId="1438D2BB" w14:textId="3932C551" w:rsidR="005842E7" w:rsidRDefault="005842E7" w:rsidP="00172A1E">
            <w:pPr>
              <w:rPr>
                <w:rFonts w:cstheme="minorHAnsi"/>
                <w:b/>
                <w:bCs/>
                <w:color w:val="3F6490" w:themeColor="text1"/>
                <w:sz w:val="22"/>
              </w:rPr>
            </w:pPr>
          </w:p>
          <w:p w14:paraId="6BC87CE1" w14:textId="056BB662" w:rsidR="001935A5" w:rsidRDefault="001935A5" w:rsidP="00172A1E">
            <w:pPr>
              <w:rPr>
                <w:rFonts w:cstheme="minorHAnsi"/>
                <w:b/>
                <w:bCs/>
                <w:color w:val="3F6490" w:themeColor="text1"/>
                <w:sz w:val="22"/>
              </w:rPr>
            </w:pPr>
          </w:p>
          <w:p w14:paraId="10407DC9" w14:textId="152633A1" w:rsidR="001935A5" w:rsidRDefault="001935A5" w:rsidP="00172A1E">
            <w:pPr>
              <w:rPr>
                <w:rFonts w:cstheme="minorHAnsi"/>
                <w:b/>
                <w:bCs/>
                <w:color w:val="3F6490" w:themeColor="text1"/>
                <w:sz w:val="22"/>
              </w:rPr>
            </w:pPr>
          </w:p>
          <w:p w14:paraId="75977663" w14:textId="4EA59812" w:rsidR="001935A5" w:rsidRDefault="001935A5" w:rsidP="00172A1E">
            <w:pPr>
              <w:rPr>
                <w:rFonts w:cstheme="minorHAnsi"/>
                <w:b/>
                <w:bCs/>
                <w:color w:val="3F6490" w:themeColor="text1"/>
                <w:sz w:val="22"/>
              </w:rPr>
            </w:pPr>
          </w:p>
          <w:p w14:paraId="41C7B7CA" w14:textId="25E2A4A4" w:rsidR="001935A5" w:rsidRDefault="001935A5" w:rsidP="00172A1E">
            <w:pPr>
              <w:rPr>
                <w:rFonts w:cstheme="minorHAnsi"/>
                <w:b/>
                <w:bCs/>
                <w:color w:val="3F6490" w:themeColor="text1"/>
                <w:sz w:val="22"/>
              </w:rPr>
            </w:pPr>
          </w:p>
          <w:p w14:paraId="02D2DC68" w14:textId="6E5E376D" w:rsidR="001935A5" w:rsidRDefault="001935A5" w:rsidP="00172A1E">
            <w:pPr>
              <w:rPr>
                <w:rFonts w:cstheme="minorHAnsi"/>
                <w:b/>
                <w:bCs/>
                <w:color w:val="3F6490" w:themeColor="text1"/>
                <w:sz w:val="22"/>
              </w:rPr>
            </w:pPr>
          </w:p>
          <w:p w14:paraId="2F8152E7" w14:textId="0F562D88" w:rsidR="001935A5" w:rsidRDefault="001935A5" w:rsidP="00172A1E">
            <w:pPr>
              <w:rPr>
                <w:rFonts w:cstheme="minorHAnsi"/>
                <w:b/>
                <w:bCs/>
                <w:color w:val="3F6490" w:themeColor="text1"/>
                <w:sz w:val="22"/>
              </w:rPr>
            </w:pPr>
          </w:p>
          <w:p w14:paraId="781D6410" w14:textId="1A94B9B8" w:rsidR="001935A5" w:rsidRDefault="001935A5" w:rsidP="00172A1E">
            <w:pPr>
              <w:rPr>
                <w:rFonts w:cstheme="minorHAnsi"/>
                <w:b/>
                <w:bCs/>
                <w:color w:val="3F6490" w:themeColor="text1"/>
                <w:sz w:val="22"/>
              </w:rPr>
            </w:pPr>
          </w:p>
          <w:p w14:paraId="56A57DB7" w14:textId="25D4C653" w:rsidR="001935A5" w:rsidRDefault="001935A5" w:rsidP="00172A1E">
            <w:pPr>
              <w:rPr>
                <w:rFonts w:cstheme="minorHAnsi"/>
                <w:b/>
                <w:bCs/>
                <w:color w:val="3F6490" w:themeColor="text1"/>
                <w:sz w:val="22"/>
              </w:rPr>
            </w:pPr>
          </w:p>
          <w:p w14:paraId="6EC926C1" w14:textId="35E0BAB1" w:rsidR="001935A5" w:rsidRDefault="001935A5" w:rsidP="00172A1E">
            <w:pPr>
              <w:rPr>
                <w:rFonts w:cstheme="minorHAnsi"/>
                <w:b/>
                <w:bCs/>
                <w:color w:val="3F6490" w:themeColor="text1"/>
                <w:sz w:val="22"/>
              </w:rPr>
            </w:pPr>
          </w:p>
          <w:p w14:paraId="0966E674" w14:textId="4BA3B4ED" w:rsidR="001935A5" w:rsidRDefault="001935A5" w:rsidP="00172A1E">
            <w:pPr>
              <w:rPr>
                <w:rFonts w:cstheme="minorHAnsi"/>
                <w:b/>
                <w:bCs/>
                <w:color w:val="3F6490" w:themeColor="text1"/>
                <w:sz w:val="22"/>
              </w:rPr>
            </w:pPr>
          </w:p>
          <w:p w14:paraId="6260B832" w14:textId="338736AC" w:rsidR="001935A5" w:rsidRDefault="001935A5" w:rsidP="00172A1E">
            <w:pPr>
              <w:rPr>
                <w:rFonts w:cstheme="minorHAnsi"/>
                <w:b/>
                <w:bCs/>
                <w:color w:val="3F6490" w:themeColor="text1"/>
                <w:sz w:val="22"/>
              </w:rPr>
            </w:pPr>
          </w:p>
          <w:p w14:paraId="65493C86" w14:textId="45A3CAEE" w:rsidR="001935A5" w:rsidRDefault="001935A5" w:rsidP="00172A1E">
            <w:pPr>
              <w:rPr>
                <w:rFonts w:cstheme="minorHAnsi"/>
                <w:b/>
                <w:bCs/>
                <w:color w:val="3F6490" w:themeColor="text1"/>
                <w:sz w:val="22"/>
              </w:rPr>
            </w:pPr>
          </w:p>
          <w:p w14:paraId="37ACD5AB" w14:textId="7C8DC65A" w:rsidR="001935A5" w:rsidRDefault="001935A5" w:rsidP="00172A1E">
            <w:pPr>
              <w:rPr>
                <w:rFonts w:cstheme="minorHAnsi"/>
                <w:b/>
                <w:bCs/>
                <w:color w:val="3F6490" w:themeColor="text1"/>
                <w:sz w:val="22"/>
              </w:rPr>
            </w:pPr>
          </w:p>
          <w:p w14:paraId="65FF649A" w14:textId="11C3562B" w:rsidR="001935A5" w:rsidRDefault="001935A5" w:rsidP="00172A1E">
            <w:pPr>
              <w:rPr>
                <w:rFonts w:cstheme="minorHAnsi"/>
                <w:b/>
                <w:bCs/>
                <w:color w:val="3F6490" w:themeColor="text1"/>
                <w:sz w:val="22"/>
              </w:rPr>
            </w:pPr>
          </w:p>
          <w:p w14:paraId="0DCD6A85" w14:textId="1C7C1AF4" w:rsidR="001935A5" w:rsidRDefault="001935A5" w:rsidP="00172A1E">
            <w:pPr>
              <w:rPr>
                <w:rFonts w:cstheme="minorHAnsi"/>
                <w:b/>
                <w:bCs/>
                <w:color w:val="3F6490" w:themeColor="text1"/>
                <w:sz w:val="22"/>
              </w:rPr>
            </w:pPr>
          </w:p>
          <w:p w14:paraId="6022C3AD" w14:textId="30B9B72A" w:rsidR="001935A5" w:rsidRDefault="001935A5" w:rsidP="00172A1E">
            <w:pPr>
              <w:rPr>
                <w:rFonts w:cstheme="minorHAnsi"/>
                <w:b/>
                <w:bCs/>
                <w:color w:val="3F6490" w:themeColor="text1"/>
                <w:sz w:val="22"/>
              </w:rPr>
            </w:pPr>
          </w:p>
          <w:p w14:paraId="5FB48EA3" w14:textId="2CD0EEE3" w:rsidR="001935A5" w:rsidRDefault="001935A5" w:rsidP="00172A1E">
            <w:pPr>
              <w:rPr>
                <w:rFonts w:cstheme="minorHAnsi"/>
                <w:b/>
                <w:bCs/>
                <w:color w:val="3F6490" w:themeColor="text1"/>
                <w:sz w:val="22"/>
              </w:rPr>
            </w:pPr>
          </w:p>
          <w:p w14:paraId="666954FA" w14:textId="71EDE4D7" w:rsidR="001935A5" w:rsidRDefault="001935A5" w:rsidP="00172A1E">
            <w:pPr>
              <w:rPr>
                <w:rFonts w:cstheme="minorHAnsi"/>
                <w:b/>
                <w:bCs/>
                <w:color w:val="3F6490" w:themeColor="text1"/>
                <w:sz w:val="22"/>
              </w:rPr>
            </w:pPr>
          </w:p>
          <w:p w14:paraId="4E710D22" w14:textId="6211A319" w:rsidR="001935A5" w:rsidRDefault="001935A5" w:rsidP="00172A1E">
            <w:pPr>
              <w:rPr>
                <w:rFonts w:cstheme="minorHAnsi"/>
                <w:b/>
                <w:bCs/>
                <w:color w:val="3F6490" w:themeColor="text1"/>
                <w:sz w:val="22"/>
              </w:rPr>
            </w:pPr>
          </w:p>
          <w:p w14:paraId="59AAD670" w14:textId="09F17729" w:rsidR="001935A5" w:rsidRDefault="001935A5" w:rsidP="00172A1E">
            <w:pPr>
              <w:rPr>
                <w:rFonts w:cstheme="minorHAnsi"/>
                <w:b/>
                <w:bCs/>
                <w:color w:val="3F6490" w:themeColor="text1"/>
                <w:sz w:val="22"/>
              </w:rPr>
            </w:pPr>
          </w:p>
          <w:p w14:paraId="0F7505A9" w14:textId="1766ECDA" w:rsidR="001935A5" w:rsidRDefault="001935A5" w:rsidP="00172A1E">
            <w:pPr>
              <w:rPr>
                <w:rFonts w:cstheme="minorHAnsi"/>
                <w:b/>
                <w:bCs/>
                <w:color w:val="3F6490" w:themeColor="text1"/>
                <w:sz w:val="22"/>
              </w:rPr>
            </w:pPr>
          </w:p>
          <w:p w14:paraId="62993378" w14:textId="2A587F5A" w:rsidR="001935A5" w:rsidRDefault="001935A5" w:rsidP="00172A1E">
            <w:pPr>
              <w:rPr>
                <w:rFonts w:cstheme="minorHAnsi"/>
                <w:b/>
                <w:bCs/>
                <w:color w:val="3F6490" w:themeColor="text1"/>
                <w:sz w:val="22"/>
              </w:rPr>
            </w:pPr>
          </w:p>
          <w:p w14:paraId="201A63BC" w14:textId="2F70D414" w:rsidR="001935A5" w:rsidRDefault="001935A5" w:rsidP="00172A1E">
            <w:pPr>
              <w:rPr>
                <w:rFonts w:cstheme="minorHAnsi"/>
                <w:b/>
                <w:bCs/>
                <w:color w:val="3F6490" w:themeColor="text1"/>
                <w:sz w:val="22"/>
              </w:rPr>
            </w:pPr>
          </w:p>
          <w:p w14:paraId="1684C043" w14:textId="7DD07844" w:rsidR="001935A5" w:rsidRDefault="001935A5" w:rsidP="00172A1E">
            <w:pPr>
              <w:rPr>
                <w:rFonts w:cstheme="minorHAnsi"/>
                <w:b/>
                <w:bCs/>
                <w:color w:val="3F6490" w:themeColor="text1"/>
                <w:sz w:val="22"/>
              </w:rPr>
            </w:pPr>
          </w:p>
          <w:p w14:paraId="41A2D62B" w14:textId="1EFF0711" w:rsidR="001935A5" w:rsidRDefault="001935A5" w:rsidP="00172A1E">
            <w:pPr>
              <w:rPr>
                <w:rFonts w:cstheme="minorHAnsi"/>
                <w:b/>
                <w:bCs/>
                <w:color w:val="3F6490" w:themeColor="text1"/>
                <w:sz w:val="22"/>
              </w:rPr>
            </w:pPr>
          </w:p>
          <w:p w14:paraId="38BEC9AE" w14:textId="0A4BDC06" w:rsidR="001935A5" w:rsidRDefault="001935A5" w:rsidP="00172A1E">
            <w:pPr>
              <w:rPr>
                <w:rFonts w:cstheme="minorHAnsi"/>
                <w:b/>
                <w:bCs/>
                <w:color w:val="3F6490" w:themeColor="text1"/>
                <w:sz w:val="22"/>
              </w:rPr>
            </w:pPr>
          </w:p>
          <w:p w14:paraId="1B44946B" w14:textId="30FE963A" w:rsidR="001935A5" w:rsidRDefault="001935A5" w:rsidP="00172A1E">
            <w:pPr>
              <w:rPr>
                <w:rFonts w:cstheme="minorHAnsi"/>
                <w:b/>
                <w:bCs/>
                <w:color w:val="3F6490" w:themeColor="text1"/>
                <w:sz w:val="22"/>
              </w:rPr>
            </w:pPr>
          </w:p>
          <w:p w14:paraId="31D6023E" w14:textId="7A20CFD3" w:rsidR="001935A5" w:rsidRDefault="001935A5" w:rsidP="00172A1E">
            <w:pPr>
              <w:rPr>
                <w:rFonts w:cstheme="minorHAnsi"/>
                <w:b/>
                <w:bCs/>
                <w:color w:val="3F6490" w:themeColor="text1"/>
                <w:sz w:val="22"/>
              </w:rPr>
            </w:pPr>
          </w:p>
          <w:p w14:paraId="57D1C08C" w14:textId="24D48E1B" w:rsidR="001935A5" w:rsidRDefault="001935A5" w:rsidP="00172A1E">
            <w:pPr>
              <w:rPr>
                <w:rFonts w:cstheme="minorHAnsi"/>
                <w:b/>
                <w:bCs/>
                <w:color w:val="3F6490" w:themeColor="text1"/>
                <w:sz w:val="22"/>
              </w:rPr>
            </w:pPr>
          </w:p>
          <w:p w14:paraId="095C7415" w14:textId="3ADE0E0A" w:rsidR="001935A5" w:rsidRDefault="001935A5" w:rsidP="00172A1E">
            <w:pPr>
              <w:rPr>
                <w:rFonts w:cstheme="minorHAnsi"/>
                <w:b/>
                <w:bCs/>
                <w:color w:val="3F6490" w:themeColor="text1"/>
                <w:sz w:val="22"/>
              </w:rPr>
            </w:pPr>
          </w:p>
          <w:p w14:paraId="73CD6940" w14:textId="77777777" w:rsidR="001935A5" w:rsidRPr="002D5459" w:rsidRDefault="001935A5" w:rsidP="00172A1E">
            <w:pPr>
              <w:rPr>
                <w:rFonts w:cstheme="minorHAnsi"/>
                <w:b/>
                <w:bCs/>
                <w:color w:val="3F6490" w:themeColor="text1"/>
                <w:sz w:val="22"/>
              </w:rPr>
            </w:pPr>
          </w:p>
          <w:p w14:paraId="62F91338" w14:textId="77777777" w:rsidR="005842E7" w:rsidRPr="002D5459" w:rsidRDefault="005842E7" w:rsidP="00172A1E">
            <w:pPr>
              <w:rPr>
                <w:rFonts w:cstheme="minorHAnsi"/>
                <w:b/>
                <w:bCs/>
                <w:color w:val="3F6490" w:themeColor="text1"/>
                <w:sz w:val="22"/>
              </w:rPr>
            </w:pPr>
          </w:p>
          <w:p w14:paraId="6855436A" w14:textId="77777777" w:rsidR="005842E7" w:rsidRPr="002D5459" w:rsidRDefault="005842E7" w:rsidP="00CC3F5A">
            <w:pPr>
              <w:rPr>
                <w:rFonts w:cstheme="minorHAnsi"/>
                <w:color w:val="FF0000"/>
                <w:sz w:val="22"/>
              </w:rPr>
            </w:pPr>
          </w:p>
        </w:tc>
      </w:tr>
    </w:tbl>
    <w:p w14:paraId="6FAD6F98" w14:textId="17D7B72B" w:rsidR="005842E7" w:rsidRPr="008C6EB7" w:rsidRDefault="00AE449D" w:rsidP="00AE449D">
      <w:pPr>
        <w:pStyle w:val="Heading2B-Startofnewpage"/>
        <w:rPr>
          <w:sz w:val="32"/>
          <w:szCs w:val="32"/>
        </w:rPr>
      </w:pPr>
      <w:bookmarkStart w:id="17" w:name="_Toc61601639"/>
      <w:bookmarkStart w:id="18" w:name="_Toc70360537"/>
      <w:r>
        <w:rPr>
          <w:rFonts w:cstheme="minorHAnsi"/>
          <w:b w:val="0"/>
          <w:bCs/>
          <w:i/>
          <w:iCs/>
          <w:lang w:eastAsia="en-US"/>
        </w:rPr>
        <w:drawing>
          <wp:anchor distT="0" distB="0" distL="114300" distR="114300" simplePos="0" relativeHeight="251663360" behindDoc="0" locked="0" layoutInCell="1" allowOverlap="1" wp14:anchorId="73FDBE60" wp14:editId="687D5033">
            <wp:simplePos x="0" y="0"/>
            <wp:positionH relativeFrom="column">
              <wp:posOffset>0</wp:posOffset>
            </wp:positionH>
            <wp:positionV relativeFrom="paragraph">
              <wp:posOffset>380365</wp:posOffset>
            </wp:positionV>
            <wp:extent cx="649814" cy="731520"/>
            <wp:effectExtent l="0" t="0" r="0" b="5080"/>
            <wp:wrapSquare wrapText="bothSides"/>
            <wp:docPr id="174" name="Picture 174" descr="A yellow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A yellow sign with white text&#10;&#10;Description automatically generated with low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9814" cy="731520"/>
                    </a:xfrm>
                    <a:prstGeom prst="rect">
                      <a:avLst/>
                    </a:prstGeom>
                    <a:noFill/>
                  </pic:spPr>
                </pic:pic>
              </a:graphicData>
            </a:graphic>
            <wp14:sizeRelH relativeFrom="margin">
              <wp14:pctWidth>0</wp14:pctWidth>
            </wp14:sizeRelH>
            <wp14:sizeRelV relativeFrom="margin">
              <wp14:pctHeight>0</wp14:pctHeight>
            </wp14:sizeRelV>
          </wp:anchor>
        </w:drawing>
      </w:r>
      <w:r w:rsidR="005842E7" w:rsidRPr="000D0B73">
        <w:t>Element B (2): Measurable Student Outcomes</w:t>
      </w:r>
      <w:bookmarkEnd w:id="17"/>
      <w:bookmarkEnd w:id="18"/>
      <w:r w:rsidR="005842E7" w:rsidRPr="000D0B73">
        <w:t xml:space="preserve"> </w:t>
      </w:r>
    </w:p>
    <w:p w14:paraId="518635D3" w14:textId="0C450CAE" w:rsidR="005842E7" w:rsidRDefault="005842E7" w:rsidP="00AE449D">
      <w:pPr>
        <w:ind w:left="1260" w:hanging="1260"/>
        <w:jc w:val="both"/>
        <w:rPr>
          <w:rFonts w:cstheme="minorHAnsi"/>
          <w:b/>
          <w:bCs/>
          <w:i/>
          <w:iCs/>
        </w:rPr>
      </w:pPr>
      <w:r w:rsidRPr="00C00476">
        <w:rPr>
          <w:rFonts w:cstheme="minorHAnsi"/>
          <w:b/>
          <w:bCs/>
          <w:i/>
          <w:iCs/>
        </w:rPr>
        <w:t xml:space="preserve">“The measurable pupil outcomes identified for use by the charter school. </w:t>
      </w:r>
      <w:r w:rsidR="00863A5F">
        <w:rPr>
          <w:rFonts w:cstheme="minorHAnsi"/>
          <w:b/>
          <w:bCs/>
          <w:i/>
          <w:iCs/>
        </w:rPr>
        <w:t>‘</w:t>
      </w:r>
      <w:r w:rsidRPr="00C00476">
        <w:rPr>
          <w:rFonts w:cstheme="minorHAnsi"/>
          <w:b/>
          <w:bCs/>
          <w:i/>
          <w:iCs/>
        </w:rPr>
        <w:t>Pupil outcomes,</w:t>
      </w:r>
      <w:r w:rsidR="00863A5F">
        <w:rPr>
          <w:rFonts w:cstheme="minorHAnsi"/>
          <w:b/>
          <w:bCs/>
          <w:i/>
          <w:iCs/>
        </w:rPr>
        <w:t>’</w:t>
      </w:r>
      <w:r w:rsidRPr="00C00476">
        <w:rPr>
          <w:rFonts w:cstheme="minorHAnsi"/>
          <w:b/>
          <w:bCs/>
          <w:i/>
          <w:iCs/>
        </w:rPr>
        <w:t xml:space="preserve"> for purposes of this part, means the extent to which all pupils of the charter school demonstrate that they have attained the skills, knowledge, and attitudes specified as goals in the charter school’s educational program. Pupil outcomes shall include outcomes that address increases in pupil academic achievement both schoolwide and for all pupil subgroups served by the charter school, as that term is defined in subdivision (a) of Section 52052. The pupil outcomes shall align with the state priorities, as described in subdivision (d) of Section 52060, that apply for the grade levels served by the charter school.” (Education Code § 47605</w:t>
      </w:r>
      <w:r w:rsidR="00856D80" w:rsidRPr="00856D80">
        <w:rPr>
          <w:rFonts w:cstheme="minorHAnsi"/>
          <w:b/>
          <w:bCs/>
          <w:color w:val="F0F2F4" w:themeColor="background2" w:themeTint="33"/>
          <w:sz w:val="22"/>
        </w:rPr>
        <w:t xml:space="preserve"> </w:t>
      </w:r>
      <w:r w:rsidR="00856D80" w:rsidRPr="0062285D">
        <w:rPr>
          <w:rFonts w:cstheme="minorHAnsi"/>
          <w:b/>
          <w:bCs/>
          <w:i/>
          <w:iCs/>
        </w:rPr>
        <w:t xml:space="preserve">subd. </w:t>
      </w:r>
      <w:r w:rsidRPr="00C00476">
        <w:rPr>
          <w:rFonts w:cstheme="minorHAnsi"/>
          <w:b/>
          <w:bCs/>
          <w:i/>
          <w:iCs/>
        </w:rPr>
        <w:t>(c)(5)(B).)</w:t>
      </w:r>
    </w:p>
    <w:p w14:paraId="0BD6A477" w14:textId="219FA2BF" w:rsidR="00A80D93" w:rsidRPr="00A80D93" w:rsidRDefault="00987672" w:rsidP="00A80D93">
      <w:pPr>
        <w:pStyle w:val="Callout"/>
      </w:pPr>
      <w:r w:rsidRPr="009F6E38">
        <w:t>NOTE</w:t>
      </w:r>
      <w:r>
        <w:t xml:space="preserve">: </w:t>
      </w:r>
      <w:r w:rsidR="00A80D93" w:rsidRPr="00A80D93">
        <w:t>Authorizers may allow petitioners to use an MOU or the annual LCAP process to make updates to annual goals and measurable student outcomes contained in the petition once a school is operational. Such revisions should be subject to the approval of the authorizer. However, depending on the significance of the proposed update to the school’s overall pupil outcomes and its mission, the update may or may not be considered a material change that requires the approval of the authorizer’s governing board. It may be a change that is not “material” and is simply approved by the authorizer at the staff level.</w:t>
      </w:r>
    </w:p>
    <w:p w14:paraId="39AB8503" w14:textId="5B848522" w:rsidR="005842E7" w:rsidRPr="00CB18D8" w:rsidRDefault="0082639A" w:rsidP="0082639A">
      <w:pPr>
        <w:pStyle w:val="Heading3A"/>
      </w:pPr>
      <w:r w:rsidRPr="00CB18D8">
        <w:t>The Petition Describes, At Minimum</w:t>
      </w:r>
    </w:p>
    <w:tbl>
      <w:tblPr>
        <w:tblStyle w:val="TableGrid"/>
        <w:tblW w:w="14395" w:type="dxa"/>
        <w:jc w:val="center"/>
        <w:tblLayout w:type="fixed"/>
        <w:tblLook w:val="06A0" w:firstRow="1" w:lastRow="0" w:firstColumn="1" w:lastColumn="0" w:noHBand="1" w:noVBand="1"/>
      </w:tblPr>
      <w:tblGrid>
        <w:gridCol w:w="3775"/>
        <w:gridCol w:w="6390"/>
        <w:gridCol w:w="2700"/>
        <w:gridCol w:w="1530"/>
      </w:tblGrid>
      <w:tr w:rsidR="005842E7" w:rsidRPr="00CC3F5A" w14:paraId="21E59177" w14:textId="77777777" w:rsidTr="00CC3F5A">
        <w:trPr>
          <w:trHeight w:val="864"/>
          <w:tblHeader/>
          <w:jc w:val="center"/>
        </w:trPr>
        <w:tc>
          <w:tcPr>
            <w:tcW w:w="3775" w:type="dxa"/>
            <w:shd w:val="clear" w:color="auto" w:fill="96C2F4" w:themeFill="accent5" w:themeFillTint="66"/>
            <w:vAlign w:val="center"/>
          </w:tcPr>
          <w:p w14:paraId="099A229F" w14:textId="77777777" w:rsidR="005842E7" w:rsidRPr="00CC3F5A" w:rsidRDefault="005842E7" w:rsidP="00172A1E">
            <w:pPr>
              <w:jc w:val="center"/>
              <w:rPr>
                <w:rFonts w:cstheme="minorHAnsi"/>
                <w:b/>
                <w:bCs/>
                <w:sz w:val="22"/>
              </w:rPr>
            </w:pPr>
            <w:r w:rsidRPr="00CC3F5A">
              <w:rPr>
                <w:rFonts w:cstheme="minorHAnsi"/>
                <w:b/>
                <w:bCs/>
                <w:sz w:val="22"/>
              </w:rPr>
              <w:t>Criteria</w:t>
            </w:r>
          </w:p>
          <w:p w14:paraId="792EF3AB" w14:textId="77777777" w:rsidR="005842E7" w:rsidRPr="00CC3F5A" w:rsidRDefault="005842E7" w:rsidP="00172A1E">
            <w:pPr>
              <w:jc w:val="center"/>
              <w:rPr>
                <w:rFonts w:cstheme="minorHAnsi"/>
                <w:b/>
                <w:bCs/>
                <w:sz w:val="22"/>
              </w:rPr>
            </w:pPr>
          </w:p>
        </w:tc>
        <w:tc>
          <w:tcPr>
            <w:tcW w:w="6390" w:type="dxa"/>
            <w:shd w:val="clear" w:color="auto" w:fill="96C2F4" w:themeFill="accent5" w:themeFillTint="66"/>
            <w:vAlign w:val="center"/>
          </w:tcPr>
          <w:p w14:paraId="1946D305" w14:textId="77777777" w:rsidR="005842E7" w:rsidRPr="00CC3F5A" w:rsidRDefault="005842E7" w:rsidP="00172A1E">
            <w:pPr>
              <w:jc w:val="center"/>
              <w:rPr>
                <w:rFonts w:cstheme="minorHAnsi"/>
                <w:b/>
                <w:bCs/>
                <w:sz w:val="22"/>
              </w:rPr>
            </w:pPr>
            <w:r w:rsidRPr="00CC3F5A">
              <w:rPr>
                <w:rFonts w:cstheme="minorHAnsi"/>
                <w:b/>
                <w:bCs/>
                <w:sz w:val="22"/>
              </w:rPr>
              <w:t>Indicators (Compliance, Quality, or Assurance)</w:t>
            </w:r>
          </w:p>
          <w:p w14:paraId="4D1A2FDF" w14:textId="77777777" w:rsidR="005842E7" w:rsidRPr="00CC3F5A" w:rsidRDefault="005842E7" w:rsidP="00172A1E">
            <w:pPr>
              <w:jc w:val="center"/>
              <w:rPr>
                <w:rFonts w:cstheme="minorHAnsi"/>
                <w:b/>
                <w:bCs/>
                <w:sz w:val="22"/>
              </w:rPr>
            </w:pPr>
          </w:p>
        </w:tc>
        <w:tc>
          <w:tcPr>
            <w:tcW w:w="2700" w:type="dxa"/>
            <w:tcBorders>
              <w:bottom w:val="single" w:sz="4" w:space="0" w:color="auto"/>
            </w:tcBorders>
            <w:shd w:val="clear" w:color="auto" w:fill="96C2F4" w:themeFill="accent5" w:themeFillTint="66"/>
            <w:vAlign w:val="center"/>
          </w:tcPr>
          <w:p w14:paraId="00AB5BAD" w14:textId="77777777" w:rsidR="005842E7" w:rsidRPr="00CC3F5A" w:rsidRDefault="005842E7" w:rsidP="00172A1E">
            <w:pPr>
              <w:jc w:val="center"/>
              <w:rPr>
                <w:rFonts w:cstheme="minorHAnsi"/>
                <w:b/>
                <w:bCs/>
                <w:sz w:val="22"/>
              </w:rPr>
            </w:pPr>
            <w:r w:rsidRPr="00CC3F5A">
              <w:rPr>
                <w:rFonts w:cstheme="minorHAnsi"/>
                <w:b/>
                <w:bCs/>
                <w:sz w:val="22"/>
              </w:rPr>
              <w:t>Met/Partially Met/Did Not Meet Evaluation Standard</w:t>
            </w:r>
          </w:p>
        </w:tc>
        <w:tc>
          <w:tcPr>
            <w:tcW w:w="1530" w:type="dxa"/>
            <w:tcBorders>
              <w:bottom w:val="single" w:sz="4" w:space="0" w:color="auto"/>
            </w:tcBorders>
            <w:shd w:val="clear" w:color="auto" w:fill="96C2F4" w:themeFill="accent5" w:themeFillTint="66"/>
            <w:vAlign w:val="center"/>
          </w:tcPr>
          <w:p w14:paraId="48E8B145" w14:textId="77777777" w:rsidR="005842E7" w:rsidRPr="00CC3F5A" w:rsidRDefault="005842E7" w:rsidP="00172A1E">
            <w:pPr>
              <w:jc w:val="center"/>
              <w:rPr>
                <w:rFonts w:cstheme="minorHAnsi"/>
                <w:b/>
                <w:bCs/>
                <w:sz w:val="22"/>
              </w:rPr>
            </w:pPr>
            <w:r w:rsidRPr="00CC3F5A">
              <w:rPr>
                <w:rFonts w:cstheme="minorHAnsi"/>
                <w:b/>
                <w:bCs/>
                <w:sz w:val="22"/>
              </w:rPr>
              <w:t>Page</w:t>
            </w:r>
          </w:p>
        </w:tc>
      </w:tr>
      <w:tr w:rsidR="005842E7" w:rsidRPr="000D0B73" w14:paraId="61E4F69F" w14:textId="77777777" w:rsidTr="00BA4A7F">
        <w:trPr>
          <w:jc w:val="center"/>
        </w:trPr>
        <w:tc>
          <w:tcPr>
            <w:tcW w:w="3775" w:type="dxa"/>
          </w:tcPr>
          <w:p w14:paraId="489271B5" w14:textId="4908A586" w:rsidR="005842E7" w:rsidRPr="00CC3F5A" w:rsidRDefault="005842E7" w:rsidP="00172A1E">
            <w:pPr>
              <w:pStyle w:val="List-Numbers"/>
              <w:numPr>
                <w:ilvl w:val="0"/>
                <w:numId w:val="85"/>
              </w:numPr>
            </w:pPr>
            <w:r w:rsidRPr="00F4196D">
              <w:rPr>
                <w:color w:val="FF0000"/>
              </w:rPr>
              <w:t>Measurable student outcomes for all pupils and for each numerically significant subgroup, including specific assessment methods or tools listed for each outcome</w:t>
            </w:r>
            <w:r w:rsidR="00856D80">
              <w:rPr>
                <w:color w:val="FF0000"/>
              </w:rPr>
              <w:t>.</w:t>
            </w:r>
            <w:r w:rsidRPr="00F4196D">
              <w:rPr>
                <w:color w:val="FF0000"/>
              </w:rPr>
              <w:t xml:space="preserve"> </w:t>
            </w:r>
            <w:r w:rsidRPr="00F4196D">
              <w:rPr>
                <w:color w:val="auto"/>
              </w:rPr>
              <w:t>(Education Code § 47605</w:t>
            </w:r>
            <w:r w:rsidR="00856D80">
              <w:rPr>
                <w:rFonts w:cstheme="minorHAnsi"/>
                <w:b/>
                <w:bCs/>
                <w:color w:val="F0F2F4" w:themeColor="background2" w:themeTint="33"/>
                <w:szCs w:val="22"/>
              </w:rPr>
              <w:t xml:space="preserve"> </w:t>
            </w:r>
            <w:r w:rsidR="00856D80" w:rsidRPr="0062285D">
              <w:rPr>
                <w:color w:val="auto"/>
              </w:rPr>
              <w:t>subd.</w:t>
            </w:r>
            <w:r w:rsidR="00856D80">
              <w:rPr>
                <w:rFonts w:cstheme="minorHAnsi"/>
                <w:b/>
                <w:bCs/>
                <w:color w:val="F0F2F4" w:themeColor="background2" w:themeTint="33"/>
                <w:szCs w:val="22"/>
              </w:rPr>
              <w:t xml:space="preserve"> </w:t>
            </w:r>
            <w:r w:rsidRPr="00F4196D">
              <w:rPr>
                <w:color w:val="auto"/>
              </w:rPr>
              <w:t>(c)(5)(B)</w:t>
            </w:r>
            <w:r w:rsidR="00C15701">
              <w:rPr>
                <w:color w:val="auto"/>
              </w:rPr>
              <w:t>.</w:t>
            </w:r>
            <w:r w:rsidRPr="00F4196D">
              <w:rPr>
                <w:color w:val="auto"/>
              </w:rPr>
              <w:t>)</w:t>
            </w:r>
          </w:p>
        </w:tc>
        <w:tc>
          <w:tcPr>
            <w:tcW w:w="6390" w:type="dxa"/>
          </w:tcPr>
          <w:p w14:paraId="3520FF67"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Evidence of Compliance</w:t>
            </w:r>
          </w:p>
          <w:p w14:paraId="4DF2D34E" w14:textId="0328BCEB" w:rsidR="005842E7" w:rsidRPr="000D0B73" w:rsidRDefault="005842E7" w:rsidP="00C15701">
            <w:pPr>
              <w:pStyle w:val="TableBullets"/>
            </w:pPr>
            <w:r w:rsidRPr="000D0B73">
              <w:t xml:space="preserve">Provides </w:t>
            </w:r>
            <w:r w:rsidRPr="00872B90">
              <w:t>annual</w:t>
            </w:r>
            <w:r w:rsidRPr="000D0B73">
              <w:t xml:space="preserve"> measurable goals and objectives for the school and for each numerically significant subgroup of pupils </w:t>
            </w:r>
            <w:r w:rsidR="003D57E5">
              <w:t>served</w:t>
            </w:r>
            <w:r w:rsidRPr="000D0B73">
              <w:t xml:space="preserve"> for each of the </w:t>
            </w:r>
            <w:r>
              <w:t>eight</w:t>
            </w:r>
            <w:r w:rsidRPr="000D0B73">
              <w:t xml:space="preserve"> state priorities identified in Education Code </w:t>
            </w:r>
            <w:r w:rsidR="002B53FD">
              <w:t>s</w:t>
            </w:r>
            <w:r>
              <w:t>ection</w:t>
            </w:r>
            <w:r w:rsidRPr="000D0B73">
              <w:t xml:space="preserve"> 5206</w:t>
            </w:r>
            <w:r>
              <w:t>0</w:t>
            </w:r>
            <w:r w:rsidRPr="000D0B73">
              <w:t xml:space="preserve">(d). Numerically significant subgroups are those with at least 30 students. </w:t>
            </w:r>
            <w:r w:rsidRPr="003D57E5">
              <w:t>Subgroups include: ethnic subgroups, socio-economically disadvantaged students, English learners, students with disabilities, foster youth, homeless youth.</w:t>
            </w:r>
            <w:r w:rsidRPr="000D0B73">
              <w:t xml:space="preserve"> For foster or homeless youth, the subgroup only has to be 15.</w:t>
            </w:r>
            <w:r w:rsidR="003D57E5">
              <w:t xml:space="preserve"> (Education Code </w:t>
            </w:r>
            <w:r w:rsidR="003D57E5" w:rsidRPr="00F4196D">
              <w:rPr>
                <w:color w:val="auto"/>
              </w:rPr>
              <w:t>§</w:t>
            </w:r>
            <w:r w:rsidR="003D57E5">
              <w:t xml:space="preserve"> 52052 subd. (a)(2).)</w:t>
            </w:r>
          </w:p>
          <w:p w14:paraId="77A13CB6" w14:textId="77777777" w:rsidR="005842E7" w:rsidRPr="000D0B73" w:rsidRDefault="005842E7" w:rsidP="00C15701">
            <w:pPr>
              <w:pStyle w:val="TableBullets"/>
            </w:pPr>
            <w:r w:rsidRPr="000D0B73">
              <w:t>Includes assessment methods for each goal.</w:t>
            </w:r>
          </w:p>
          <w:p w14:paraId="7FA3091A" w14:textId="4CE4405D" w:rsidR="005842E7" w:rsidRPr="000D0B73" w:rsidRDefault="005842E7" w:rsidP="00C15701">
            <w:pPr>
              <w:pStyle w:val="TableBullets"/>
            </w:pPr>
            <w:r w:rsidRPr="000D0B73">
              <w:t xml:space="preserve">Describes how pupil outcomes align with </w:t>
            </w:r>
            <w:hyperlink r:id="rId28" w:history="1">
              <w:r w:rsidRPr="000D0B73">
                <w:rPr>
                  <w:rStyle w:val="Hyperlink"/>
                  <w:rFonts w:cstheme="minorHAnsi"/>
                  <w:szCs w:val="22"/>
                </w:rPr>
                <w:t>state priorities</w:t>
              </w:r>
            </w:hyperlink>
            <w:r w:rsidRPr="000D0B73">
              <w:t>.</w:t>
            </w:r>
          </w:p>
          <w:p w14:paraId="3ABD98C8" w14:textId="77777777" w:rsidR="005842E7" w:rsidRPr="00872B90" w:rsidRDefault="005842E7" w:rsidP="00C15701">
            <w:pPr>
              <w:spacing w:before="120"/>
              <w:rPr>
                <w:rFonts w:cstheme="minorHAnsi"/>
                <w:color w:val="3E535F"/>
                <w:sz w:val="22"/>
                <w:u w:val="single"/>
              </w:rPr>
            </w:pPr>
            <w:r w:rsidRPr="00872B90">
              <w:rPr>
                <w:rFonts w:cstheme="minorHAnsi"/>
                <w:color w:val="3E535F"/>
                <w:sz w:val="22"/>
                <w:u w:val="single"/>
              </w:rPr>
              <w:t>Quality Indicators</w:t>
            </w:r>
          </w:p>
          <w:p w14:paraId="43934A12" w14:textId="7BCBFA1D" w:rsidR="00D451D0" w:rsidRPr="000D0B73" w:rsidRDefault="00D451D0" w:rsidP="00C15701">
            <w:pPr>
              <w:pStyle w:val="TableBullets"/>
            </w:pPr>
            <w:r w:rsidRPr="000D0B73">
              <w:t xml:space="preserve">Provides goals that are appropriate, achievable, and aligned to </w:t>
            </w:r>
            <w:r>
              <w:t>the school’s mission and instructional program</w:t>
            </w:r>
            <w:r w:rsidRPr="000D0B73">
              <w:t>.</w:t>
            </w:r>
          </w:p>
          <w:p w14:paraId="6AF49209" w14:textId="048D7679" w:rsidR="00D451D0" w:rsidRPr="00872B90" w:rsidRDefault="00D451D0" w:rsidP="00C15701">
            <w:pPr>
              <w:pStyle w:val="TableBullets"/>
              <w:rPr>
                <w:u w:val="single"/>
              </w:rPr>
            </w:pPr>
            <w:r w:rsidRPr="000D0B73">
              <w:t>Actions are specific and there is a reasonable expectation that they will achieve stated goals.</w:t>
            </w:r>
          </w:p>
          <w:p w14:paraId="169AFE23" w14:textId="58EBD91A" w:rsidR="005842E7" w:rsidRPr="000D0B73" w:rsidRDefault="005842E7" w:rsidP="00C15701">
            <w:pPr>
              <w:pStyle w:val="TableBullets"/>
              <w:rPr>
                <w:u w:val="single"/>
              </w:rPr>
            </w:pPr>
            <w:r w:rsidRPr="000D0B73">
              <w:t>Goals for English learner academic growth equal or exceed those for the expected growth of English proficient students.</w:t>
            </w:r>
          </w:p>
        </w:tc>
        <w:tc>
          <w:tcPr>
            <w:tcW w:w="2700" w:type="dxa"/>
            <w:tcBorders>
              <w:bottom w:val="single" w:sz="4" w:space="0" w:color="auto"/>
            </w:tcBorders>
            <w:shd w:val="clear" w:color="auto" w:fill="E1E6EA" w:themeFill="background2" w:themeFillTint="66"/>
          </w:tcPr>
          <w:p w14:paraId="53143126" w14:textId="77777777" w:rsidR="005842E7" w:rsidRPr="000D0B73" w:rsidRDefault="005842E7" w:rsidP="00172A1E">
            <w:pPr>
              <w:rPr>
                <w:rFonts w:cstheme="minorHAnsi"/>
                <w:color w:val="FF0000"/>
              </w:rPr>
            </w:pPr>
          </w:p>
        </w:tc>
        <w:tc>
          <w:tcPr>
            <w:tcW w:w="1530" w:type="dxa"/>
            <w:tcBorders>
              <w:bottom w:val="single" w:sz="4" w:space="0" w:color="auto"/>
            </w:tcBorders>
            <w:shd w:val="clear" w:color="auto" w:fill="E1E6EA" w:themeFill="background2" w:themeFillTint="66"/>
          </w:tcPr>
          <w:p w14:paraId="48AE4DA1" w14:textId="77777777" w:rsidR="005842E7" w:rsidRPr="000D0B73" w:rsidRDefault="005842E7" w:rsidP="00172A1E">
            <w:pPr>
              <w:rPr>
                <w:rFonts w:cstheme="minorHAnsi"/>
                <w:color w:val="FF0000"/>
              </w:rPr>
            </w:pPr>
          </w:p>
        </w:tc>
      </w:tr>
      <w:tr w:rsidR="005842E7" w:rsidRPr="000D0B73" w14:paraId="19372090" w14:textId="77777777" w:rsidTr="00BA4A7F">
        <w:tblPrEx>
          <w:tblLook w:val="04A0" w:firstRow="1" w:lastRow="0" w:firstColumn="1" w:lastColumn="0" w:noHBand="0" w:noVBand="1"/>
        </w:tblPrEx>
        <w:trPr>
          <w:jc w:val="center"/>
        </w:trPr>
        <w:tc>
          <w:tcPr>
            <w:tcW w:w="3775" w:type="dxa"/>
          </w:tcPr>
          <w:p w14:paraId="27D62980" w14:textId="6B860414" w:rsidR="005842E7" w:rsidRPr="00921F11" w:rsidRDefault="005842E7" w:rsidP="00F4196D">
            <w:pPr>
              <w:pStyle w:val="List-Numbers"/>
              <w:rPr>
                <w:color w:val="auto"/>
              </w:rPr>
            </w:pPr>
            <w:r w:rsidRPr="00F4196D">
              <w:rPr>
                <w:color w:val="FF0000"/>
              </w:rPr>
              <w:t>Specific annual actions designed to achieve the stated goals</w:t>
            </w:r>
            <w:r w:rsidR="002B53FD">
              <w:rPr>
                <w:color w:val="FF0000"/>
              </w:rPr>
              <w:t>.</w:t>
            </w:r>
            <w:r w:rsidR="008F29D7">
              <w:rPr>
                <w:color w:val="FF0000"/>
              </w:rPr>
              <w:t xml:space="preserve"> </w:t>
            </w:r>
            <w:r w:rsidRPr="00921F11">
              <w:rPr>
                <w:color w:val="auto"/>
              </w:rPr>
              <w:t xml:space="preserve">(Education Code § </w:t>
            </w:r>
            <w:r w:rsidRPr="00F4196D">
              <w:rPr>
                <w:color w:val="auto"/>
              </w:rPr>
              <w:t>47605</w:t>
            </w:r>
            <w:r w:rsidR="002B53FD" w:rsidRPr="0062285D">
              <w:rPr>
                <w:color w:val="auto"/>
              </w:rPr>
              <w:t xml:space="preserve"> subd. </w:t>
            </w:r>
            <w:r w:rsidRPr="00F4196D">
              <w:rPr>
                <w:color w:val="auto"/>
              </w:rPr>
              <w:t>(c)(5)(A)(ii)</w:t>
            </w:r>
            <w:r w:rsidR="002B53FD">
              <w:rPr>
                <w:color w:val="auto"/>
              </w:rPr>
              <w:t>.</w:t>
            </w:r>
            <w:r w:rsidRPr="00F4196D">
              <w:rPr>
                <w:color w:val="auto"/>
              </w:rPr>
              <w:t>)</w:t>
            </w:r>
          </w:p>
          <w:p w14:paraId="5E02D104" w14:textId="77777777" w:rsidR="005842E7" w:rsidRPr="000D0B73" w:rsidRDefault="005842E7" w:rsidP="00172A1E">
            <w:pPr>
              <w:pStyle w:val="ListParagraph"/>
              <w:ind w:left="360"/>
              <w:rPr>
                <w:rFonts w:cstheme="minorHAnsi"/>
                <w:bCs/>
                <w:color w:val="FF0000"/>
                <w:sz w:val="22"/>
                <w:szCs w:val="22"/>
              </w:rPr>
            </w:pPr>
          </w:p>
        </w:tc>
        <w:tc>
          <w:tcPr>
            <w:tcW w:w="6390" w:type="dxa"/>
          </w:tcPr>
          <w:p w14:paraId="2D19652A"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Evidence of Compliance</w:t>
            </w:r>
          </w:p>
          <w:p w14:paraId="424AC683" w14:textId="77777777" w:rsidR="005842E7" w:rsidRPr="000D0B73" w:rsidRDefault="005842E7" w:rsidP="00C15701">
            <w:pPr>
              <w:pStyle w:val="TableBullets"/>
            </w:pPr>
            <w:r w:rsidRPr="000D0B73">
              <w:t>Provides annual actions for each of the stated goals.</w:t>
            </w:r>
          </w:p>
          <w:p w14:paraId="4318123F" w14:textId="77777777" w:rsidR="005842E7" w:rsidRPr="00872B90" w:rsidRDefault="005842E7" w:rsidP="00C15701">
            <w:pPr>
              <w:spacing w:before="120"/>
              <w:rPr>
                <w:rFonts w:cstheme="minorHAnsi"/>
                <w:color w:val="3E535F"/>
                <w:sz w:val="22"/>
                <w:u w:val="single"/>
              </w:rPr>
            </w:pPr>
            <w:r w:rsidRPr="00872B90">
              <w:rPr>
                <w:rFonts w:cstheme="minorHAnsi"/>
                <w:color w:val="3E535F"/>
                <w:sz w:val="22"/>
                <w:u w:val="single"/>
              </w:rPr>
              <w:t>Quality Indicators</w:t>
            </w:r>
          </w:p>
          <w:p w14:paraId="0D80C7EB" w14:textId="77777777" w:rsidR="005842E7" w:rsidRPr="000D0B73" w:rsidRDefault="005842E7" w:rsidP="00C15701">
            <w:pPr>
              <w:pStyle w:val="TableBullets"/>
            </w:pPr>
            <w:r w:rsidRPr="000F6BE2">
              <w:t>A</w:t>
            </w:r>
            <w:r w:rsidRPr="000D0B73">
              <w:t xml:space="preserve">ctions are specific and </w:t>
            </w:r>
            <w:r>
              <w:t>there is a reasonable expectation they would</w:t>
            </w:r>
            <w:r w:rsidRPr="000D0B73">
              <w:t xml:space="preserve"> achieve stated goals.</w:t>
            </w:r>
          </w:p>
        </w:tc>
        <w:tc>
          <w:tcPr>
            <w:tcW w:w="2700" w:type="dxa"/>
            <w:shd w:val="clear" w:color="auto" w:fill="E1E6EA" w:themeFill="background2" w:themeFillTint="66"/>
          </w:tcPr>
          <w:p w14:paraId="20822B5C" w14:textId="77777777" w:rsidR="005842E7" w:rsidRPr="000D0B73" w:rsidRDefault="005842E7" w:rsidP="00172A1E">
            <w:pPr>
              <w:rPr>
                <w:rFonts w:cstheme="minorHAnsi"/>
                <w:color w:val="FF0000"/>
              </w:rPr>
            </w:pPr>
          </w:p>
        </w:tc>
        <w:tc>
          <w:tcPr>
            <w:tcW w:w="1530" w:type="dxa"/>
            <w:shd w:val="clear" w:color="auto" w:fill="E1E6EA" w:themeFill="background2" w:themeFillTint="66"/>
          </w:tcPr>
          <w:p w14:paraId="3CC6299C" w14:textId="77777777" w:rsidR="005842E7" w:rsidRPr="000D0B73" w:rsidRDefault="005842E7" w:rsidP="00172A1E">
            <w:pPr>
              <w:rPr>
                <w:rFonts w:cstheme="minorHAnsi"/>
                <w:color w:val="FF0000"/>
              </w:rPr>
            </w:pPr>
          </w:p>
        </w:tc>
      </w:tr>
      <w:tr w:rsidR="005842E7" w:rsidRPr="000D0B73" w14:paraId="5C716F72" w14:textId="77777777" w:rsidTr="00BA4A7F">
        <w:tblPrEx>
          <w:tblLook w:val="04A0" w:firstRow="1" w:lastRow="0" w:firstColumn="1" w:lastColumn="0" w:noHBand="0" w:noVBand="1"/>
        </w:tblPrEx>
        <w:trPr>
          <w:jc w:val="center"/>
        </w:trPr>
        <w:tc>
          <w:tcPr>
            <w:tcW w:w="3775" w:type="dxa"/>
          </w:tcPr>
          <w:p w14:paraId="6DF6CC32" w14:textId="1AC98B93" w:rsidR="005842E7" w:rsidRPr="00CC3F5A" w:rsidRDefault="005842E7" w:rsidP="00CC3F5A">
            <w:pPr>
              <w:pStyle w:val="List-Numbers"/>
              <w:rPr>
                <w:color w:val="auto"/>
              </w:rPr>
            </w:pPr>
            <w:r w:rsidRPr="00F4196D">
              <w:rPr>
                <w:color w:val="FF0000"/>
              </w:rPr>
              <w:t>Additional school priorities related to unique aspects of the proposed charter school program, with goals and specific annual actions</w:t>
            </w:r>
            <w:r w:rsidR="002B53FD">
              <w:rPr>
                <w:color w:val="FF0000"/>
              </w:rPr>
              <w:t>.</w:t>
            </w:r>
            <w:r w:rsidR="008F29D7">
              <w:rPr>
                <w:color w:val="FF0000"/>
              </w:rPr>
              <w:t xml:space="preserve"> </w:t>
            </w:r>
            <w:r w:rsidRPr="00F4196D">
              <w:rPr>
                <w:color w:val="auto"/>
              </w:rPr>
              <w:t>(Education Code § 47605</w:t>
            </w:r>
            <w:r w:rsidR="002B53FD" w:rsidRPr="0062285D">
              <w:rPr>
                <w:color w:val="auto"/>
              </w:rPr>
              <w:t xml:space="preserve"> subd.</w:t>
            </w:r>
            <w:r w:rsidR="002B53FD">
              <w:rPr>
                <w:rFonts w:cstheme="minorHAnsi"/>
                <w:b/>
                <w:bCs/>
                <w:color w:val="F0F2F4" w:themeColor="background2" w:themeTint="33"/>
                <w:szCs w:val="22"/>
              </w:rPr>
              <w:t xml:space="preserve"> </w:t>
            </w:r>
            <w:r w:rsidRPr="00F4196D">
              <w:rPr>
                <w:color w:val="auto"/>
              </w:rPr>
              <w:t>(c)(5)(A)(ii)</w:t>
            </w:r>
            <w:r w:rsidR="002B53FD">
              <w:rPr>
                <w:color w:val="auto"/>
              </w:rPr>
              <w:t>.</w:t>
            </w:r>
            <w:r w:rsidRPr="00F4196D">
              <w:rPr>
                <w:color w:val="auto"/>
              </w:rPr>
              <w:t>)</w:t>
            </w:r>
          </w:p>
        </w:tc>
        <w:tc>
          <w:tcPr>
            <w:tcW w:w="6390" w:type="dxa"/>
          </w:tcPr>
          <w:p w14:paraId="30049413"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Evidence of Compliance</w:t>
            </w:r>
          </w:p>
          <w:p w14:paraId="3AB164C2" w14:textId="77777777" w:rsidR="005842E7" w:rsidRPr="000D0B73" w:rsidRDefault="005842E7" w:rsidP="00C15701">
            <w:pPr>
              <w:pStyle w:val="TableBullets"/>
            </w:pPr>
            <w:r w:rsidRPr="000D0B73">
              <w:t>Includes additional school priorities related to the unique aspects of the proposed school.</w:t>
            </w:r>
          </w:p>
          <w:p w14:paraId="5B93C84B" w14:textId="77777777" w:rsidR="005842E7" w:rsidRPr="00872B90" w:rsidRDefault="005842E7" w:rsidP="00C15701">
            <w:pPr>
              <w:spacing w:before="120"/>
              <w:rPr>
                <w:rFonts w:cstheme="minorHAnsi"/>
                <w:color w:val="3E535F"/>
                <w:sz w:val="22"/>
                <w:u w:val="single"/>
              </w:rPr>
            </w:pPr>
            <w:r w:rsidRPr="00872B90">
              <w:rPr>
                <w:rFonts w:cstheme="minorHAnsi"/>
                <w:color w:val="3E535F"/>
                <w:sz w:val="22"/>
                <w:u w:val="single"/>
              </w:rPr>
              <w:t>Quality Indicators</w:t>
            </w:r>
          </w:p>
          <w:p w14:paraId="4F77CCA6" w14:textId="77777777" w:rsidR="005842E7" w:rsidRPr="000D0B73" w:rsidRDefault="005842E7" w:rsidP="00C15701">
            <w:pPr>
              <w:pStyle w:val="TableBullets"/>
            </w:pPr>
            <w:r w:rsidRPr="000D0B73">
              <w:t>Provides goals that are appropriate, achievable, and aligned to school priorities.</w:t>
            </w:r>
          </w:p>
          <w:p w14:paraId="41F2C942" w14:textId="77777777" w:rsidR="005842E7" w:rsidRPr="000D0B73" w:rsidRDefault="005842E7" w:rsidP="00C15701">
            <w:pPr>
              <w:pStyle w:val="TableBullets"/>
            </w:pPr>
            <w:r w:rsidRPr="000D0B73">
              <w:t>Actions are specific and there is a reasonable expectation that they will achieve stated goals.</w:t>
            </w:r>
          </w:p>
        </w:tc>
        <w:tc>
          <w:tcPr>
            <w:tcW w:w="2700" w:type="dxa"/>
            <w:shd w:val="clear" w:color="auto" w:fill="E1E6EA" w:themeFill="background2" w:themeFillTint="66"/>
          </w:tcPr>
          <w:p w14:paraId="1A1FB15C" w14:textId="77777777" w:rsidR="005842E7" w:rsidRPr="000D0B73" w:rsidRDefault="005842E7" w:rsidP="00172A1E">
            <w:pPr>
              <w:rPr>
                <w:rFonts w:cstheme="minorHAnsi"/>
                <w:color w:val="FF0000"/>
              </w:rPr>
            </w:pPr>
          </w:p>
        </w:tc>
        <w:tc>
          <w:tcPr>
            <w:tcW w:w="1530" w:type="dxa"/>
            <w:shd w:val="clear" w:color="auto" w:fill="E1E6EA" w:themeFill="background2" w:themeFillTint="66"/>
          </w:tcPr>
          <w:p w14:paraId="4CE3DBBB" w14:textId="77777777" w:rsidR="005842E7" w:rsidRPr="000D0B73" w:rsidRDefault="005842E7" w:rsidP="00172A1E">
            <w:pPr>
              <w:rPr>
                <w:rFonts w:cstheme="minorHAnsi"/>
                <w:color w:val="FF0000"/>
              </w:rPr>
            </w:pPr>
          </w:p>
        </w:tc>
      </w:tr>
      <w:tr w:rsidR="005842E7" w:rsidRPr="000D0B73" w14:paraId="05807AFA" w14:textId="77777777" w:rsidTr="00BA4A7F">
        <w:tblPrEx>
          <w:tblLook w:val="04A0" w:firstRow="1" w:lastRow="0" w:firstColumn="1" w:lastColumn="0" w:noHBand="0" w:noVBand="1"/>
        </w:tblPrEx>
        <w:trPr>
          <w:jc w:val="center"/>
        </w:trPr>
        <w:tc>
          <w:tcPr>
            <w:tcW w:w="3775" w:type="dxa"/>
          </w:tcPr>
          <w:p w14:paraId="06CD5271" w14:textId="521C848E" w:rsidR="005842E7" w:rsidRPr="000D0B73" w:rsidRDefault="00022AE6" w:rsidP="00F4196D">
            <w:pPr>
              <w:pStyle w:val="List-Numbers"/>
              <w:rPr>
                <w:w w:val="105"/>
              </w:rPr>
            </w:pPr>
            <w:r>
              <w:rPr>
                <w:color w:val="FF0000"/>
              </w:rPr>
              <w:t>H</w:t>
            </w:r>
            <w:r w:rsidR="005842E7" w:rsidRPr="00F4196D">
              <w:rPr>
                <w:color w:val="FF0000"/>
              </w:rPr>
              <w:t>ow pupil outcomes will address state content and performance standards in core academic areas</w:t>
            </w:r>
            <w:r w:rsidR="002B53FD">
              <w:rPr>
                <w:color w:val="FF0000"/>
              </w:rPr>
              <w:t>.</w:t>
            </w:r>
            <w:r w:rsidR="008F29D7">
              <w:rPr>
                <w:color w:val="FF0000"/>
              </w:rPr>
              <w:t xml:space="preserve"> </w:t>
            </w:r>
            <w:r w:rsidR="005842E7" w:rsidRPr="00F4196D">
              <w:rPr>
                <w:color w:val="auto"/>
              </w:rPr>
              <w:t>(Education Code § 47605</w:t>
            </w:r>
            <w:r w:rsidR="002B53FD">
              <w:rPr>
                <w:rFonts w:cstheme="minorHAnsi"/>
                <w:b/>
                <w:bCs/>
                <w:color w:val="F0F2F4" w:themeColor="background2" w:themeTint="33"/>
                <w:szCs w:val="22"/>
              </w:rPr>
              <w:t xml:space="preserve"> </w:t>
            </w:r>
            <w:r w:rsidR="002B53FD" w:rsidRPr="0062285D">
              <w:rPr>
                <w:color w:val="auto"/>
              </w:rPr>
              <w:t>subd.</w:t>
            </w:r>
            <w:r w:rsidR="002B53FD">
              <w:rPr>
                <w:rFonts w:cstheme="minorHAnsi"/>
                <w:b/>
                <w:bCs/>
                <w:color w:val="F0F2F4" w:themeColor="background2" w:themeTint="33"/>
                <w:szCs w:val="22"/>
              </w:rPr>
              <w:t xml:space="preserve"> </w:t>
            </w:r>
            <w:r w:rsidR="005842E7" w:rsidRPr="00F4196D">
              <w:rPr>
                <w:color w:val="auto"/>
              </w:rPr>
              <w:t>(c)(5)(B)</w:t>
            </w:r>
            <w:r w:rsidR="002B53FD">
              <w:rPr>
                <w:color w:val="auto"/>
              </w:rPr>
              <w:t>.</w:t>
            </w:r>
            <w:r w:rsidR="005842E7" w:rsidRPr="00F4196D">
              <w:rPr>
                <w:color w:val="auto"/>
              </w:rPr>
              <w:t>)</w:t>
            </w:r>
          </w:p>
        </w:tc>
        <w:tc>
          <w:tcPr>
            <w:tcW w:w="6390" w:type="dxa"/>
          </w:tcPr>
          <w:p w14:paraId="0DE06D5B"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Quality Indicators</w:t>
            </w:r>
          </w:p>
          <w:p w14:paraId="75CFE74A" w14:textId="77777777" w:rsidR="005842E7" w:rsidRPr="000F6BE2" w:rsidRDefault="005842E7" w:rsidP="00C15701">
            <w:pPr>
              <w:pStyle w:val="TableBullets"/>
            </w:pPr>
            <w:r w:rsidRPr="000F6BE2">
              <w:t>Explains alignment between pupil outcomes and state content and performance standards.</w:t>
            </w:r>
          </w:p>
        </w:tc>
        <w:tc>
          <w:tcPr>
            <w:tcW w:w="2700" w:type="dxa"/>
            <w:shd w:val="clear" w:color="auto" w:fill="E1E6EA" w:themeFill="background2" w:themeFillTint="66"/>
          </w:tcPr>
          <w:p w14:paraId="43E8FAAB" w14:textId="77777777" w:rsidR="005842E7" w:rsidRPr="000D0B73" w:rsidRDefault="005842E7" w:rsidP="00172A1E">
            <w:pPr>
              <w:rPr>
                <w:rFonts w:cstheme="minorHAnsi"/>
                <w:color w:val="FF0000"/>
              </w:rPr>
            </w:pPr>
          </w:p>
        </w:tc>
        <w:tc>
          <w:tcPr>
            <w:tcW w:w="1530" w:type="dxa"/>
            <w:shd w:val="clear" w:color="auto" w:fill="E1E6EA" w:themeFill="background2" w:themeFillTint="66"/>
          </w:tcPr>
          <w:p w14:paraId="5BE54477" w14:textId="77777777" w:rsidR="005842E7" w:rsidRPr="000D0B73" w:rsidRDefault="005842E7" w:rsidP="00172A1E">
            <w:pPr>
              <w:rPr>
                <w:rFonts w:cstheme="minorHAnsi"/>
                <w:color w:val="FF0000"/>
              </w:rPr>
            </w:pPr>
          </w:p>
        </w:tc>
      </w:tr>
      <w:tr w:rsidR="005842E7" w:rsidRPr="000D0B73" w14:paraId="2CDB2989" w14:textId="77777777" w:rsidTr="00BA4A7F">
        <w:tblPrEx>
          <w:tblLook w:val="04A0" w:firstRow="1" w:lastRow="0" w:firstColumn="1" w:lastColumn="0" w:noHBand="0" w:noVBand="1"/>
        </w:tblPrEx>
        <w:trPr>
          <w:trHeight w:val="1088"/>
          <w:jc w:val="center"/>
        </w:trPr>
        <w:tc>
          <w:tcPr>
            <w:tcW w:w="3775" w:type="dxa"/>
          </w:tcPr>
          <w:p w14:paraId="2CFA71F5" w14:textId="71D18FFB" w:rsidR="005842E7" w:rsidRPr="005B1FD8" w:rsidRDefault="005842E7" w:rsidP="00F4196D">
            <w:pPr>
              <w:pStyle w:val="List-Numbers"/>
              <w:rPr>
                <w:w w:val="105"/>
              </w:rPr>
            </w:pPr>
            <w:r w:rsidRPr="00F4196D">
              <w:rPr>
                <w:color w:val="FF0000"/>
              </w:rPr>
              <w:t xml:space="preserve">School-wide student performance goals students will achieve over a given period of time </w:t>
            </w:r>
            <w:r w:rsidRPr="00F4196D">
              <w:rPr>
                <w:color w:val="auto"/>
              </w:rPr>
              <w:t>(Education Code § 47605</w:t>
            </w:r>
            <w:r w:rsidR="002B53FD" w:rsidRPr="00591458">
              <w:rPr>
                <w:color w:val="auto"/>
              </w:rPr>
              <w:t xml:space="preserve"> subd. </w:t>
            </w:r>
            <w:r w:rsidRPr="00F4196D">
              <w:rPr>
                <w:color w:val="auto"/>
              </w:rPr>
              <w:t>(c)(5)(B)),</w:t>
            </w:r>
            <w:r w:rsidRPr="00F4196D">
              <w:rPr>
                <w:color w:val="auto"/>
                <w:spacing w:val="-2"/>
                <w:w w:val="105"/>
              </w:rPr>
              <w:t xml:space="preserve"> </w:t>
            </w:r>
            <w:r w:rsidRPr="00837B58">
              <w:rPr>
                <w:color w:val="17375F"/>
                <w:w w:val="105"/>
              </w:rPr>
              <w:t>including projected attendance levels</w:t>
            </w:r>
            <w:r w:rsidRPr="00F4196D">
              <w:rPr>
                <w:color w:val="auto"/>
                <w:w w:val="105"/>
              </w:rPr>
              <w:t xml:space="preserve">, </w:t>
            </w:r>
            <w:r w:rsidRPr="00837B58">
              <w:rPr>
                <w:color w:val="000017"/>
                <w:w w:val="105"/>
              </w:rPr>
              <w:t>dropout percentage, and graduation rate</w:t>
            </w:r>
            <w:r w:rsidRPr="00837B58">
              <w:rPr>
                <w:color w:val="000017"/>
                <w:spacing w:val="-34"/>
                <w:w w:val="105"/>
              </w:rPr>
              <w:t xml:space="preserve"> </w:t>
            </w:r>
            <w:r w:rsidRPr="00837B58">
              <w:rPr>
                <w:color w:val="000017"/>
                <w:w w:val="105"/>
              </w:rPr>
              <w:t>goals</w:t>
            </w:r>
            <w:r w:rsidR="00720411">
              <w:rPr>
                <w:color w:val="000017"/>
                <w:w w:val="105"/>
              </w:rPr>
              <w:t>.</w:t>
            </w:r>
          </w:p>
        </w:tc>
        <w:tc>
          <w:tcPr>
            <w:tcW w:w="6390" w:type="dxa"/>
          </w:tcPr>
          <w:p w14:paraId="1EF29321"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Evidence of Compliance</w:t>
            </w:r>
          </w:p>
          <w:p w14:paraId="5B032BA2" w14:textId="7B00DF14" w:rsidR="005842E7" w:rsidRPr="000D0B73" w:rsidRDefault="005842E7" w:rsidP="00C15701">
            <w:pPr>
              <w:pStyle w:val="TableBullets"/>
            </w:pPr>
            <w:r w:rsidRPr="000D0B73">
              <w:t>Provides schoolwide goals and target dates for achievement, attendance, dropout, and graduation.</w:t>
            </w:r>
          </w:p>
          <w:p w14:paraId="5DA243D2"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Quality Indicators</w:t>
            </w:r>
          </w:p>
          <w:p w14:paraId="3510C647" w14:textId="77777777" w:rsidR="005842E7" w:rsidRPr="000D0B73" w:rsidRDefault="005842E7" w:rsidP="00C15701">
            <w:pPr>
              <w:pStyle w:val="TableBullets"/>
              <w:rPr>
                <w:u w:val="single"/>
              </w:rPr>
            </w:pPr>
            <w:r>
              <w:t>Appropriate use of</w:t>
            </w:r>
            <w:r w:rsidRPr="000D0B73">
              <w:t xml:space="preserve"> SMART</w:t>
            </w:r>
            <w:r>
              <w:t xml:space="preserve"> Goals</w:t>
            </w:r>
            <w:r w:rsidRPr="000D0B73">
              <w:t>—Specific, Measurable, Achievable, Relevant, and Timebound.</w:t>
            </w:r>
          </w:p>
        </w:tc>
        <w:tc>
          <w:tcPr>
            <w:tcW w:w="2700" w:type="dxa"/>
            <w:shd w:val="clear" w:color="auto" w:fill="E1E6EA" w:themeFill="background2" w:themeFillTint="66"/>
          </w:tcPr>
          <w:p w14:paraId="5F93565A" w14:textId="77777777" w:rsidR="005842E7" w:rsidRPr="000D0B73" w:rsidRDefault="005842E7" w:rsidP="00172A1E">
            <w:pPr>
              <w:rPr>
                <w:rFonts w:cstheme="minorHAnsi"/>
                <w:color w:val="FF0000"/>
              </w:rPr>
            </w:pPr>
          </w:p>
        </w:tc>
        <w:tc>
          <w:tcPr>
            <w:tcW w:w="1530" w:type="dxa"/>
            <w:shd w:val="clear" w:color="auto" w:fill="E1E6EA" w:themeFill="background2" w:themeFillTint="66"/>
          </w:tcPr>
          <w:p w14:paraId="40D0FF33" w14:textId="77777777" w:rsidR="005842E7" w:rsidRPr="000D0B73" w:rsidRDefault="005842E7" w:rsidP="00172A1E">
            <w:pPr>
              <w:rPr>
                <w:rFonts w:cstheme="minorHAnsi"/>
                <w:color w:val="FF0000"/>
              </w:rPr>
            </w:pPr>
          </w:p>
        </w:tc>
      </w:tr>
      <w:tr w:rsidR="005842E7" w:rsidRPr="000D0B73" w14:paraId="6CC372AA" w14:textId="77777777" w:rsidTr="00172A1E">
        <w:tblPrEx>
          <w:tblLook w:val="04A0" w:firstRow="1" w:lastRow="0" w:firstColumn="1" w:lastColumn="0" w:noHBand="0" w:noVBand="1"/>
        </w:tblPrEx>
        <w:trPr>
          <w:trHeight w:val="1502"/>
          <w:jc w:val="center"/>
        </w:trPr>
        <w:tc>
          <w:tcPr>
            <w:tcW w:w="14395" w:type="dxa"/>
            <w:gridSpan w:val="4"/>
          </w:tcPr>
          <w:p w14:paraId="6ED536B9" w14:textId="77777777" w:rsidR="005842E7" w:rsidRPr="000D0B73" w:rsidRDefault="005842E7" w:rsidP="00172A1E">
            <w:pPr>
              <w:rPr>
                <w:rFonts w:cstheme="minorHAnsi"/>
                <w:b/>
                <w:bCs/>
                <w:color w:val="3F6490" w:themeColor="text1"/>
              </w:rPr>
            </w:pPr>
            <w:r w:rsidRPr="000D0B73">
              <w:rPr>
                <w:rFonts w:cstheme="minorHAnsi"/>
                <w:b/>
                <w:bCs/>
                <w:color w:val="3F6490" w:themeColor="text1"/>
              </w:rPr>
              <w:t>Notes</w:t>
            </w:r>
          </w:p>
          <w:p w14:paraId="04A13BC4" w14:textId="77777777" w:rsidR="005842E7" w:rsidRPr="000D0B73" w:rsidRDefault="005842E7" w:rsidP="00172A1E">
            <w:pPr>
              <w:rPr>
                <w:rFonts w:cstheme="minorHAnsi"/>
                <w:b/>
                <w:bCs/>
                <w:color w:val="3F6490" w:themeColor="text1"/>
              </w:rPr>
            </w:pPr>
          </w:p>
          <w:p w14:paraId="387E78B0" w14:textId="77777777" w:rsidR="005842E7" w:rsidRPr="000D0B73" w:rsidRDefault="005842E7" w:rsidP="00172A1E">
            <w:pPr>
              <w:rPr>
                <w:rFonts w:cstheme="minorHAnsi"/>
                <w:b/>
                <w:bCs/>
                <w:color w:val="3F6490" w:themeColor="text1"/>
              </w:rPr>
            </w:pPr>
          </w:p>
          <w:p w14:paraId="66E8D166" w14:textId="77777777" w:rsidR="005842E7" w:rsidRPr="000D0B73" w:rsidRDefault="005842E7" w:rsidP="00172A1E">
            <w:pPr>
              <w:rPr>
                <w:rFonts w:cstheme="minorHAnsi"/>
                <w:b/>
                <w:bCs/>
                <w:color w:val="3F6490" w:themeColor="text1"/>
              </w:rPr>
            </w:pPr>
          </w:p>
          <w:p w14:paraId="0CB6319D" w14:textId="2A4BB15D" w:rsidR="005842E7" w:rsidRDefault="005842E7" w:rsidP="00172A1E">
            <w:pPr>
              <w:rPr>
                <w:rFonts w:cstheme="minorHAnsi"/>
                <w:b/>
                <w:bCs/>
                <w:color w:val="3F6490" w:themeColor="text1"/>
              </w:rPr>
            </w:pPr>
          </w:p>
          <w:p w14:paraId="34E01307" w14:textId="1346D002" w:rsidR="001935A5" w:rsidRDefault="001935A5" w:rsidP="00172A1E">
            <w:pPr>
              <w:rPr>
                <w:rFonts w:cstheme="minorHAnsi"/>
                <w:b/>
                <w:bCs/>
                <w:color w:val="3F6490" w:themeColor="text1"/>
              </w:rPr>
            </w:pPr>
          </w:p>
          <w:p w14:paraId="1EA695C0" w14:textId="77777777" w:rsidR="001935A5" w:rsidRPr="000D0B73" w:rsidRDefault="001935A5" w:rsidP="00172A1E">
            <w:pPr>
              <w:rPr>
                <w:rFonts w:cstheme="minorHAnsi"/>
                <w:b/>
                <w:bCs/>
                <w:color w:val="3F6490" w:themeColor="text1"/>
              </w:rPr>
            </w:pPr>
          </w:p>
          <w:p w14:paraId="449A1BAB" w14:textId="77777777" w:rsidR="005842E7" w:rsidRPr="000D0B73" w:rsidRDefault="005842E7" w:rsidP="00172A1E">
            <w:pPr>
              <w:rPr>
                <w:rFonts w:cstheme="minorHAnsi"/>
                <w:b/>
                <w:bCs/>
                <w:color w:val="3F6490" w:themeColor="text1"/>
              </w:rPr>
            </w:pPr>
          </w:p>
          <w:p w14:paraId="67243B79" w14:textId="1A2E40C7" w:rsidR="005842E7" w:rsidRDefault="005842E7" w:rsidP="00172A1E">
            <w:pPr>
              <w:rPr>
                <w:rFonts w:cstheme="minorHAnsi"/>
                <w:b/>
                <w:bCs/>
                <w:color w:val="3F6490" w:themeColor="text1"/>
              </w:rPr>
            </w:pPr>
          </w:p>
          <w:p w14:paraId="7B77D49A" w14:textId="3F240EA2" w:rsidR="001B3007" w:rsidRDefault="001B3007" w:rsidP="00172A1E">
            <w:pPr>
              <w:rPr>
                <w:rFonts w:cstheme="minorHAnsi"/>
                <w:b/>
                <w:bCs/>
                <w:color w:val="3F6490" w:themeColor="text1"/>
              </w:rPr>
            </w:pPr>
          </w:p>
          <w:p w14:paraId="65522BE6" w14:textId="1C6B0899" w:rsidR="001B3007" w:rsidRDefault="001B3007" w:rsidP="00172A1E">
            <w:pPr>
              <w:rPr>
                <w:rFonts w:cstheme="minorHAnsi"/>
                <w:b/>
                <w:bCs/>
                <w:color w:val="3F6490" w:themeColor="text1"/>
              </w:rPr>
            </w:pPr>
          </w:p>
          <w:p w14:paraId="51359A97" w14:textId="107877DD" w:rsidR="001B3007" w:rsidRDefault="001B3007" w:rsidP="00172A1E">
            <w:pPr>
              <w:rPr>
                <w:rFonts w:cstheme="minorHAnsi"/>
                <w:b/>
                <w:bCs/>
                <w:color w:val="3F6490" w:themeColor="text1"/>
              </w:rPr>
            </w:pPr>
          </w:p>
          <w:p w14:paraId="789B0710" w14:textId="6E6AF057" w:rsidR="001B3007" w:rsidRDefault="001B3007" w:rsidP="00172A1E">
            <w:pPr>
              <w:rPr>
                <w:rFonts w:cstheme="minorHAnsi"/>
                <w:b/>
                <w:bCs/>
                <w:color w:val="3F6490" w:themeColor="text1"/>
              </w:rPr>
            </w:pPr>
          </w:p>
          <w:p w14:paraId="17931971" w14:textId="0143C3D2" w:rsidR="001B3007" w:rsidRDefault="001B3007" w:rsidP="00172A1E">
            <w:pPr>
              <w:rPr>
                <w:rFonts w:cstheme="minorHAnsi"/>
                <w:b/>
                <w:bCs/>
                <w:color w:val="3F6490" w:themeColor="text1"/>
              </w:rPr>
            </w:pPr>
          </w:p>
          <w:p w14:paraId="1FBBF282" w14:textId="085326F2" w:rsidR="001B3007" w:rsidRDefault="001B3007" w:rsidP="00172A1E">
            <w:pPr>
              <w:rPr>
                <w:rFonts w:cstheme="minorHAnsi"/>
                <w:b/>
                <w:bCs/>
                <w:color w:val="3F6490" w:themeColor="text1"/>
              </w:rPr>
            </w:pPr>
          </w:p>
          <w:p w14:paraId="7909B5FD" w14:textId="0497A995" w:rsidR="001B3007" w:rsidRDefault="001B3007" w:rsidP="00172A1E">
            <w:pPr>
              <w:rPr>
                <w:rFonts w:cstheme="minorHAnsi"/>
                <w:b/>
                <w:bCs/>
                <w:color w:val="3F6490" w:themeColor="text1"/>
              </w:rPr>
            </w:pPr>
          </w:p>
          <w:p w14:paraId="49515BF8" w14:textId="514224B1" w:rsidR="001B3007" w:rsidRDefault="001B3007" w:rsidP="00172A1E">
            <w:pPr>
              <w:rPr>
                <w:rFonts w:cstheme="minorHAnsi"/>
                <w:b/>
                <w:bCs/>
                <w:color w:val="3F6490" w:themeColor="text1"/>
              </w:rPr>
            </w:pPr>
          </w:p>
          <w:p w14:paraId="71866DD8" w14:textId="77777777" w:rsidR="001B3007" w:rsidRDefault="001B3007" w:rsidP="00172A1E">
            <w:pPr>
              <w:rPr>
                <w:rFonts w:cstheme="minorHAnsi"/>
                <w:b/>
                <w:bCs/>
                <w:color w:val="3F6490" w:themeColor="text1"/>
              </w:rPr>
            </w:pPr>
          </w:p>
          <w:p w14:paraId="740A6E51" w14:textId="77777777" w:rsidR="005842E7" w:rsidRDefault="005842E7" w:rsidP="00172A1E">
            <w:pPr>
              <w:rPr>
                <w:rFonts w:cstheme="minorHAnsi"/>
                <w:b/>
                <w:bCs/>
                <w:color w:val="3F6490" w:themeColor="text1"/>
              </w:rPr>
            </w:pPr>
          </w:p>
          <w:p w14:paraId="19B5C140" w14:textId="77777777" w:rsidR="005842E7" w:rsidRPr="000D0B73" w:rsidRDefault="005842E7" w:rsidP="00CC3F5A">
            <w:pPr>
              <w:rPr>
                <w:rFonts w:cstheme="minorHAnsi"/>
                <w:b/>
                <w:bCs/>
                <w:color w:val="FF0000"/>
              </w:rPr>
            </w:pPr>
          </w:p>
        </w:tc>
      </w:tr>
    </w:tbl>
    <w:p w14:paraId="2112C95D" w14:textId="134E4C7E" w:rsidR="005842E7" w:rsidRPr="000D0B73" w:rsidRDefault="005842E7" w:rsidP="00AE449D">
      <w:pPr>
        <w:pStyle w:val="Heading2B-Startofnewpage"/>
      </w:pPr>
      <w:r w:rsidRPr="000D0B73">
        <w:br w:type="page"/>
      </w:r>
      <w:bookmarkStart w:id="19" w:name="_Toc61601640"/>
      <w:bookmarkStart w:id="20" w:name="_Toc70360538"/>
      <w:r w:rsidR="00AE449D">
        <w:rPr>
          <w:rFonts w:cstheme="minorHAnsi"/>
          <w:b w:val="0"/>
          <w:i/>
          <w:iCs/>
          <w:lang w:eastAsia="en-US"/>
        </w:rPr>
        <w:drawing>
          <wp:anchor distT="0" distB="0" distL="114300" distR="114300" simplePos="0" relativeHeight="251665408" behindDoc="0" locked="0" layoutInCell="1" allowOverlap="1" wp14:anchorId="3DD943E8" wp14:editId="47DD83F3">
            <wp:simplePos x="0" y="0"/>
            <wp:positionH relativeFrom="column">
              <wp:posOffset>-33867</wp:posOffset>
            </wp:positionH>
            <wp:positionV relativeFrom="paragraph">
              <wp:posOffset>321099</wp:posOffset>
            </wp:positionV>
            <wp:extent cx="674071" cy="731520"/>
            <wp:effectExtent l="0" t="0" r="0" b="5080"/>
            <wp:wrapSquare wrapText="bothSides"/>
            <wp:docPr id="175" name="Picture 175" descr="A red squar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A red square with white text&#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74071" cy="731520"/>
                    </a:xfrm>
                    <a:prstGeom prst="rect">
                      <a:avLst/>
                    </a:prstGeom>
                    <a:noFill/>
                  </pic:spPr>
                </pic:pic>
              </a:graphicData>
            </a:graphic>
            <wp14:sizeRelH relativeFrom="margin">
              <wp14:pctWidth>0</wp14:pctWidth>
            </wp14:sizeRelH>
            <wp14:sizeRelV relativeFrom="margin">
              <wp14:pctHeight>0</wp14:pctHeight>
            </wp14:sizeRelV>
          </wp:anchor>
        </w:drawing>
      </w:r>
      <w:r w:rsidRPr="000D0B73">
        <w:t>Element C (3): Student Progress Measurement</w:t>
      </w:r>
      <w:bookmarkEnd w:id="19"/>
      <w:bookmarkEnd w:id="20"/>
    </w:p>
    <w:p w14:paraId="36DB4FD6" w14:textId="40FC578D" w:rsidR="005842E7" w:rsidRDefault="005842E7" w:rsidP="005842E7">
      <w:pPr>
        <w:jc w:val="both"/>
        <w:rPr>
          <w:rFonts w:cstheme="minorHAnsi"/>
          <w:b/>
          <w:i/>
          <w:iCs/>
        </w:rPr>
      </w:pPr>
      <w:r w:rsidRPr="000D0B73">
        <w:rPr>
          <w:rFonts w:cstheme="minorHAnsi"/>
          <w:b/>
          <w:i/>
          <w:iCs/>
        </w:rPr>
        <w:t>“</w:t>
      </w:r>
      <w:r w:rsidRPr="00C00476">
        <w:rPr>
          <w:rFonts w:cstheme="minorHAnsi"/>
          <w:b/>
          <w:i/>
          <w:iCs/>
        </w:rPr>
        <w:t>The method by which pupil progress in meeting those pupil outcomes is to be measured. To the extent practicable, the method for measuring pupil outcomes for state priorities shall be consistent with the way information is reported on a school accountability report card</w:t>
      </w:r>
      <w:r w:rsidRPr="000D0B73">
        <w:rPr>
          <w:rFonts w:cstheme="minorHAnsi"/>
          <w:b/>
          <w:i/>
          <w:iCs/>
        </w:rPr>
        <w:t>.” (Education Code § 47605</w:t>
      </w:r>
      <w:r w:rsidR="002B53FD" w:rsidRPr="002B53FD">
        <w:rPr>
          <w:rFonts w:cstheme="minorHAnsi"/>
          <w:b/>
          <w:bCs/>
          <w:color w:val="F0F2F4" w:themeColor="background2" w:themeTint="33"/>
          <w:sz w:val="22"/>
        </w:rPr>
        <w:t xml:space="preserve"> </w:t>
      </w:r>
      <w:r w:rsidR="002B53FD" w:rsidRPr="00591458">
        <w:rPr>
          <w:rFonts w:cstheme="minorHAnsi"/>
          <w:b/>
          <w:i/>
          <w:iCs/>
        </w:rPr>
        <w:t xml:space="preserve">subd. </w:t>
      </w:r>
      <w:r w:rsidRPr="000D0B73">
        <w:rPr>
          <w:rFonts w:cstheme="minorHAnsi"/>
          <w:b/>
          <w:i/>
          <w:iCs/>
        </w:rPr>
        <w:t>(c)(5)(C)</w:t>
      </w:r>
      <w:r w:rsidR="002B53FD">
        <w:rPr>
          <w:rFonts w:cstheme="minorHAnsi"/>
          <w:b/>
          <w:i/>
          <w:iCs/>
        </w:rPr>
        <w:t>.</w:t>
      </w:r>
      <w:r w:rsidRPr="000D0B73">
        <w:rPr>
          <w:rFonts w:cstheme="minorHAnsi"/>
          <w:b/>
          <w:i/>
          <w:iCs/>
        </w:rPr>
        <w:t>)</w:t>
      </w:r>
    </w:p>
    <w:p w14:paraId="132DBC8B" w14:textId="45BD1391" w:rsidR="005842E7" w:rsidRPr="00DB5FD0" w:rsidRDefault="00AE449D" w:rsidP="00AE449D">
      <w:pPr>
        <w:pStyle w:val="Heading3A"/>
      </w:pPr>
      <w:r w:rsidRPr="00CB18D8">
        <w:t>The Petition Describes, At Minimum</w:t>
      </w:r>
    </w:p>
    <w:tbl>
      <w:tblPr>
        <w:tblStyle w:val="TableGrid"/>
        <w:tblW w:w="14395" w:type="dxa"/>
        <w:jc w:val="center"/>
        <w:tblLayout w:type="fixed"/>
        <w:tblLook w:val="06A0" w:firstRow="1" w:lastRow="0" w:firstColumn="1" w:lastColumn="0" w:noHBand="1" w:noVBand="1"/>
      </w:tblPr>
      <w:tblGrid>
        <w:gridCol w:w="3775"/>
        <w:gridCol w:w="6390"/>
        <w:gridCol w:w="2700"/>
        <w:gridCol w:w="1530"/>
      </w:tblGrid>
      <w:tr w:rsidR="00CC3F5A" w:rsidRPr="00CC3F5A" w14:paraId="1DAF51B6" w14:textId="77777777" w:rsidTr="00CC3F5A">
        <w:trPr>
          <w:trHeight w:val="864"/>
          <w:tblHeader/>
          <w:jc w:val="center"/>
        </w:trPr>
        <w:tc>
          <w:tcPr>
            <w:tcW w:w="3775" w:type="dxa"/>
            <w:shd w:val="clear" w:color="auto" w:fill="96C2F4" w:themeFill="accent5" w:themeFillTint="66"/>
            <w:vAlign w:val="center"/>
          </w:tcPr>
          <w:p w14:paraId="2BB78B33" w14:textId="77777777" w:rsidR="00CC3F5A" w:rsidRPr="00CC3F5A" w:rsidRDefault="00CC3F5A" w:rsidP="004D367A">
            <w:pPr>
              <w:jc w:val="center"/>
              <w:rPr>
                <w:rFonts w:cstheme="minorHAnsi"/>
                <w:b/>
                <w:bCs/>
                <w:sz w:val="22"/>
              </w:rPr>
            </w:pPr>
            <w:r w:rsidRPr="00CC3F5A">
              <w:rPr>
                <w:rFonts w:cstheme="minorHAnsi"/>
                <w:b/>
                <w:bCs/>
                <w:sz w:val="22"/>
              </w:rPr>
              <w:t>Criteria</w:t>
            </w:r>
          </w:p>
          <w:p w14:paraId="3B63E83D" w14:textId="77777777" w:rsidR="00CC3F5A" w:rsidRPr="00CC3F5A" w:rsidRDefault="00CC3F5A" w:rsidP="004D367A">
            <w:pPr>
              <w:jc w:val="center"/>
              <w:rPr>
                <w:rFonts w:cstheme="minorHAnsi"/>
                <w:b/>
                <w:bCs/>
                <w:sz w:val="22"/>
              </w:rPr>
            </w:pPr>
          </w:p>
        </w:tc>
        <w:tc>
          <w:tcPr>
            <w:tcW w:w="6390" w:type="dxa"/>
            <w:shd w:val="clear" w:color="auto" w:fill="96C2F4" w:themeFill="accent5" w:themeFillTint="66"/>
            <w:vAlign w:val="center"/>
          </w:tcPr>
          <w:p w14:paraId="02D1354B" w14:textId="77777777" w:rsidR="00CC3F5A" w:rsidRPr="00CC3F5A" w:rsidRDefault="00CC3F5A" w:rsidP="004D367A">
            <w:pPr>
              <w:jc w:val="center"/>
              <w:rPr>
                <w:rFonts w:cstheme="minorHAnsi"/>
                <w:b/>
                <w:bCs/>
                <w:sz w:val="22"/>
              </w:rPr>
            </w:pPr>
            <w:r w:rsidRPr="00CC3F5A">
              <w:rPr>
                <w:rFonts w:cstheme="minorHAnsi"/>
                <w:b/>
                <w:bCs/>
                <w:sz w:val="22"/>
              </w:rPr>
              <w:t>Indicators (Compliance, Quality, or Assurance)</w:t>
            </w:r>
          </w:p>
          <w:p w14:paraId="2EF63C83" w14:textId="77777777" w:rsidR="00CC3F5A" w:rsidRPr="00CC3F5A" w:rsidRDefault="00CC3F5A" w:rsidP="004D367A">
            <w:pPr>
              <w:jc w:val="center"/>
              <w:rPr>
                <w:rFonts w:cstheme="minorHAnsi"/>
                <w:b/>
                <w:bCs/>
                <w:sz w:val="22"/>
              </w:rPr>
            </w:pPr>
          </w:p>
        </w:tc>
        <w:tc>
          <w:tcPr>
            <w:tcW w:w="2700" w:type="dxa"/>
            <w:tcBorders>
              <w:bottom w:val="single" w:sz="4" w:space="0" w:color="auto"/>
            </w:tcBorders>
            <w:shd w:val="clear" w:color="auto" w:fill="96C2F4" w:themeFill="accent5" w:themeFillTint="66"/>
            <w:vAlign w:val="center"/>
          </w:tcPr>
          <w:p w14:paraId="377C4542" w14:textId="77777777" w:rsidR="00CC3F5A" w:rsidRPr="00CC3F5A" w:rsidRDefault="00CC3F5A" w:rsidP="004D367A">
            <w:pPr>
              <w:jc w:val="center"/>
              <w:rPr>
                <w:rFonts w:cstheme="minorHAnsi"/>
                <w:b/>
                <w:bCs/>
                <w:sz w:val="22"/>
              </w:rPr>
            </w:pPr>
            <w:r w:rsidRPr="00CC3F5A">
              <w:rPr>
                <w:rFonts w:cstheme="minorHAnsi"/>
                <w:b/>
                <w:bCs/>
                <w:sz w:val="22"/>
              </w:rPr>
              <w:t>Met/Partially Met/Did Not Meet Evaluation Standard</w:t>
            </w:r>
          </w:p>
        </w:tc>
        <w:tc>
          <w:tcPr>
            <w:tcW w:w="1530" w:type="dxa"/>
            <w:tcBorders>
              <w:bottom w:val="single" w:sz="4" w:space="0" w:color="auto"/>
            </w:tcBorders>
            <w:shd w:val="clear" w:color="auto" w:fill="96C2F4" w:themeFill="accent5" w:themeFillTint="66"/>
            <w:vAlign w:val="center"/>
          </w:tcPr>
          <w:p w14:paraId="3579D363" w14:textId="77777777" w:rsidR="00CC3F5A" w:rsidRPr="00CC3F5A" w:rsidRDefault="00CC3F5A" w:rsidP="004D367A">
            <w:pPr>
              <w:jc w:val="center"/>
              <w:rPr>
                <w:rFonts w:cstheme="minorHAnsi"/>
                <w:b/>
                <w:bCs/>
                <w:sz w:val="22"/>
              </w:rPr>
            </w:pPr>
            <w:r w:rsidRPr="00CC3F5A">
              <w:rPr>
                <w:rFonts w:cstheme="minorHAnsi"/>
                <w:b/>
                <w:bCs/>
                <w:sz w:val="22"/>
              </w:rPr>
              <w:t>Page</w:t>
            </w:r>
          </w:p>
        </w:tc>
      </w:tr>
      <w:tr w:rsidR="005842E7" w:rsidRPr="000D0B73" w14:paraId="6CF707E7" w14:textId="77777777" w:rsidTr="00CC3F5A">
        <w:tblPrEx>
          <w:tblLook w:val="04A0" w:firstRow="1" w:lastRow="0" w:firstColumn="1" w:lastColumn="0" w:noHBand="0" w:noVBand="1"/>
        </w:tblPrEx>
        <w:trPr>
          <w:jc w:val="center"/>
        </w:trPr>
        <w:tc>
          <w:tcPr>
            <w:tcW w:w="14395" w:type="dxa"/>
            <w:gridSpan w:val="4"/>
            <w:shd w:val="clear" w:color="auto" w:fill="E1EDFB" w:themeFill="accent6" w:themeFillTint="33"/>
          </w:tcPr>
          <w:p w14:paraId="2F18FEE3" w14:textId="77777777" w:rsidR="005842E7" w:rsidRPr="000D0B73" w:rsidRDefault="005842E7" w:rsidP="00172A1E">
            <w:pPr>
              <w:rPr>
                <w:rFonts w:cstheme="minorHAnsi"/>
                <w:b/>
                <w:bCs/>
              </w:rPr>
            </w:pPr>
            <w:r w:rsidRPr="000D0B73">
              <w:rPr>
                <w:rFonts w:cstheme="minorHAnsi"/>
                <w:b/>
                <w:bCs/>
              </w:rPr>
              <w:t>Method for Measuring, Analyzing, and Reporting Pupil Progress Toward Outcomes</w:t>
            </w:r>
          </w:p>
        </w:tc>
      </w:tr>
      <w:tr w:rsidR="005842E7" w:rsidRPr="000D0B73" w14:paraId="25500614" w14:textId="77777777" w:rsidTr="00BA4A7F">
        <w:tblPrEx>
          <w:tblLook w:val="04A0" w:firstRow="1" w:lastRow="0" w:firstColumn="1" w:lastColumn="0" w:noHBand="0" w:noVBand="1"/>
        </w:tblPrEx>
        <w:trPr>
          <w:jc w:val="center"/>
        </w:trPr>
        <w:tc>
          <w:tcPr>
            <w:tcW w:w="3775" w:type="dxa"/>
          </w:tcPr>
          <w:p w14:paraId="5BF72705" w14:textId="218ACF90" w:rsidR="005842E7" w:rsidRPr="00F4196D" w:rsidRDefault="005842E7" w:rsidP="007D5980">
            <w:pPr>
              <w:pStyle w:val="List-Numbers"/>
              <w:numPr>
                <w:ilvl w:val="0"/>
                <w:numId w:val="86"/>
              </w:numPr>
              <w:rPr>
                <w:w w:val="105"/>
              </w:rPr>
            </w:pPr>
            <w:r w:rsidRPr="00F4196D">
              <w:rPr>
                <w:color w:val="FF0000"/>
                <w:w w:val="105"/>
              </w:rPr>
              <w:t>How the school will monitor and measure student progress toward mastery of state standards and other goals identified above</w:t>
            </w:r>
            <w:r w:rsidR="002B53FD">
              <w:rPr>
                <w:color w:val="FF0000"/>
                <w:w w:val="105"/>
              </w:rPr>
              <w:t>.</w:t>
            </w:r>
            <w:r w:rsidRPr="00F4196D">
              <w:rPr>
                <w:color w:val="FF0000"/>
                <w:w w:val="105"/>
              </w:rPr>
              <w:t xml:space="preserve"> </w:t>
            </w:r>
            <w:r w:rsidRPr="00F4196D">
              <w:rPr>
                <w:color w:val="auto"/>
              </w:rPr>
              <w:t>(Education Code § 47605</w:t>
            </w:r>
            <w:r w:rsidR="002B53FD" w:rsidRPr="00591458">
              <w:rPr>
                <w:color w:val="auto"/>
              </w:rPr>
              <w:t xml:space="preserve"> subd.</w:t>
            </w:r>
            <w:r w:rsidR="002B53FD">
              <w:rPr>
                <w:rFonts w:cstheme="minorHAnsi"/>
                <w:b/>
                <w:bCs/>
                <w:color w:val="F0F2F4" w:themeColor="background2" w:themeTint="33"/>
                <w:szCs w:val="22"/>
              </w:rPr>
              <w:t xml:space="preserve"> </w:t>
            </w:r>
            <w:r w:rsidRPr="00F4196D">
              <w:rPr>
                <w:color w:val="auto"/>
              </w:rPr>
              <w:t>(c)(5)(B-C).)</w:t>
            </w:r>
          </w:p>
        </w:tc>
        <w:tc>
          <w:tcPr>
            <w:tcW w:w="6390" w:type="dxa"/>
          </w:tcPr>
          <w:p w14:paraId="33A0DFA1"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Evidence of Compliance</w:t>
            </w:r>
          </w:p>
          <w:p w14:paraId="3DB00425" w14:textId="568455B5" w:rsidR="005842E7" w:rsidRPr="00C15701" w:rsidRDefault="005842E7" w:rsidP="00C15701">
            <w:pPr>
              <w:pStyle w:val="TableBullets"/>
            </w:pPr>
            <w:r w:rsidRPr="00C15701">
              <w:t>Assessment tools include all required state and federal assessment (SBAC, ELPAC, etc.) for purposes of accountability</w:t>
            </w:r>
            <w:r w:rsidR="00720411" w:rsidRPr="00C15701">
              <w:t>.</w:t>
            </w:r>
            <w:r w:rsidRPr="00C15701">
              <w:t xml:space="preserve"> </w:t>
            </w:r>
          </w:p>
          <w:p w14:paraId="249BE56C" w14:textId="15C58B79" w:rsidR="005842E7" w:rsidRPr="00872B90" w:rsidRDefault="005842E7" w:rsidP="00C15701">
            <w:pPr>
              <w:pStyle w:val="TableBullets"/>
            </w:pPr>
            <w:r w:rsidRPr="00C15701">
              <w:t>At least one assessment method or tool listed for each of the exit assessments</w:t>
            </w:r>
            <w:r w:rsidR="00720411">
              <w:t>.</w:t>
            </w:r>
          </w:p>
          <w:p w14:paraId="70E350B1" w14:textId="77777777" w:rsidR="005842E7" w:rsidRPr="00872B90" w:rsidRDefault="005842E7" w:rsidP="00F4196D">
            <w:pPr>
              <w:pStyle w:val="ListParagraph"/>
              <w:ind w:left="0"/>
              <w:rPr>
                <w:rFonts w:cstheme="minorHAnsi"/>
                <w:color w:val="3E535F"/>
                <w:w w:val="105"/>
                <w:sz w:val="22"/>
                <w:u w:val="single"/>
              </w:rPr>
            </w:pPr>
            <w:r w:rsidRPr="00872B90">
              <w:rPr>
                <w:rFonts w:cstheme="minorHAnsi"/>
                <w:color w:val="3E535F"/>
                <w:w w:val="105"/>
                <w:sz w:val="22"/>
                <w:u w:val="single"/>
              </w:rPr>
              <w:t>Quality Indicators</w:t>
            </w:r>
          </w:p>
          <w:p w14:paraId="5B9B7ADA" w14:textId="2DD8D5CD" w:rsidR="005842E7" w:rsidRPr="00F4196D" w:rsidRDefault="005842E7" w:rsidP="00C15701">
            <w:pPr>
              <w:pStyle w:val="TableBullets"/>
              <w:rPr>
                <w:w w:val="105"/>
              </w:rPr>
            </w:pPr>
            <w:r w:rsidRPr="00F4196D">
              <w:rPr>
                <w:w w:val="105"/>
              </w:rPr>
              <w:t xml:space="preserve">Provides a variety of alternative assessment </w:t>
            </w:r>
            <w:r w:rsidR="00E76133">
              <w:rPr>
                <w:w w:val="105"/>
              </w:rPr>
              <w:t>types</w:t>
            </w:r>
            <w:r w:rsidRPr="00F4196D">
              <w:rPr>
                <w:w w:val="105"/>
              </w:rPr>
              <w:t xml:space="preserve">, including </w:t>
            </w:r>
            <w:r w:rsidR="00E76133">
              <w:rPr>
                <w:w w:val="105"/>
              </w:rPr>
              <w:t>those</w:t>
            </w:r>
            <w:r w:rsidR="00E76133" w:rsidRPr="00F4196D">
              <w:rPr>
                <w:w w:val="105"/>
              </w:rPr>
              <w:t xml:space="preserve"> </w:t>
            </w:r>
            <w:r w:rsidRPr="00F4196D">
              <w:rPr>
                <w:w w:val="105"/>
              </w:rPr>
              <w:t>that employ objective means of assessment consistent with the measurable pupil outcomes</w:t>
            </w:r>
            <w:r w:rsidR="00720411">
              <w:rPr>
                <w:w w:val="105"/>
              </w:rPr>
              <w:t>.</w:t>
            </w:r>
          </w:p>
          <w:p w14:paraId="76C4F467" w14:textId="043F91B5" w:rsidR="005842E7" w:rsidRPr="000D0B73" w:rsidRDefault="005842E7" w:rsidP="00C15701">
            <w:pPr>
              <w:pStyle w:val="TableBullets"/>
              <w:rPr>
                <w:u w:val="single"/>
              </w:rPr>
            </w:pPr>
            <w:r w:rsidRPr="00F4196D">
              <w:rPr>
                <w:w w:val="105"/>
              </w:rPr>
              <w:t xml:space="preserve">Chosen assessments </w:t>
            </w:r>
            <w:r w:rsidR="00E76133">
              <w:rPr>
                <w:w w:val="105"/>
              </w:rPr>
              <w:t xml:space="preserve">or assessment types </w:t>
            </w:r>
            <w:r w:rsidRPr="00F4196D">
              <w:rPr>
                <w:w w:val="105"/>
              </w:rPr>
              <w:t>are appropriate for standards and skills the school seeks to measure</w:t>
            </w:r>
            <w:r w:rsidR="00720411">
              <w:rPr>
                <w:w w:val="105"/>
              </w:rPr>
              <w:t>.</w:t>
            </w:r>
          </w:p>
        </w:tc>
        <w:tc>
          <w:tcPr>
            <w:tcW w:w="2700" w:type="dxa"/>
            <w:shd w:val="clear" w:color="auto" w:fill="E1E6EA" w:themeFill="background2" w:themeFillTint="66"/>
          </w:tcPr>
          <w:p w14:paraId="7CE1133E" w14:textId="77777777" w:rsidR="005842E7" w:rsidRPr="000D0B73" w:rsidRDefault="005842E7" w:rsidP="00172A1E">
            <w:pPr>
              <w:rPr>
                <w:rFonts w:cstheme="minorHAnsi"/>
                <w:color w:val="FF0000"/>
              </w:rPr>
            </w:pPr>
          </w:p>
        </w:tc>
        <w:tc>
          <w:tcPr>
            <w:tcW w:w="1530" w:type="dxa"/>
            <w:shd w:val="clear" w:color="auto" w:fill="E1E6EA" w:themeFill="background2" w:themeFillTint="66"/>
          </w:tcPr>
          <w:p w14:paraId="61AC2D3A" w14:textId="77777777" w:rsidR="005842E7" w:rsidRPr="000D0B73" w:rsidRDefault="005842E7" w:rsidP="00172A1E">
            <w:pPr>
              <w:rPr>
                <w:rFonts w:cstheme="minorHAnsi"/>
                <w:color w:val="FF0000"/>
              </w:rPr>
            </w:pPr>
          </w:p>
        </w:tc>
      </w:tr>
    </w:tbl>
    <w:p w14:paraId="2026D7A4" w14:textId="77777777" w:rsidR="00CC3F5A" w:rsidRDefault="00CC3F5A">
      <w:r>
        <w:br w:type="page"/>
      </w:r>
    </w:p>
    <w:tbl>
      <w:tblPr>
        <w:tblStyle w:val="TableGrid"/>
        <w:tblW w:w="14395" w:type="dxa"/>
        <w:jc w:val="center"/>
        <w:tblLayout w:type="fixed"/>
        <w:tblLook w:val="06A0" w:firstRow="1" w:lastRow="0" w:firstColumn="1" w:lastColumn="0" w:noHBand="1" w:noVBand="1"/>
      </w:tblPr>
      <w:tblGrid>
        <w:gridCol w:w="3775"/>
        <w:gridCol w:w="6390"/>
        <w:gridCol w:w="2700"/>
        <w:gridCol w:w="1530"/>
      </w:tblGrid>
      <w:tr w:rsidR="00CC3F5A" w:rsidRPr="00CC3F5A" w14:paraId="7F84061D" w14:textId="77777777" w:rsidTr="00CC3F5A">
        <w:trPr>
          <w:trHeight w:val="864"/>
          <w:tblHeader/>
          <w:jc w:val="center"/>
        </w:trPr>
        <w:tc>
          <w:tcPr>
            <w:tcW w:w="3775" w:type="dxa"/>
            <w:shd w:val="clear" w:color="auto" w:fill="96C2F4" w:themeFill="accent5" w:themeFillTint="66"/>
            <w:vAlign w:val="center"/>
          </w:tcPr>
          <w:p w14:paraId="0D2B6727" w14:textId="77777777" w:rsidR="00CC3F5A" w:rsidRPr="00CC3F5A" w:rsidRDefault="00CC3F5A" w:rsidP="004D367A">
            <w:pPr>
              <w:jc w:val="center"/>
              <w:rPr>
                <w:rFonts w:cstheme="minorHAnsi"/>
                <w:b/>
                <w:bCs/>
                <w:sz w:val="22"/>
              </w:rPr>
            </w:pPr>
            <w:r w:rsidRPr="00CC3F5A">
              <w:rPr>
                <w:rFonts w:cstheme="minorHAnsi"/>
                <w:b/>
                <w:bCs/>
                <w:sz w:val="22"/>
              </w:rPr>
              <w:t>Criteria</w:t>
            </w:r>
          </w:p>
          <w:p w14:paraId="5520FBF6" w14:textId="77777777" w:rsidR="00CC3F5A" w:rsidRPr="00CC3F5A" w:rsidRDefault="00CC3F5A" w:rsidP="004D367A">
            <w:pPr>
              <w:jc w:val="center"/>
              <w:rPr>
                <w:rFonts w:cstheme="minorHAnsi"/>
                <w:b/>
                <w:bCs/>
                <w:sz w:val="22"/>
              </w:rPr>
            </w:pPr>
          </w:p>
        </w:tc>
        <w:tc>
          <w:tcPr>
            <w:tcW w:w="6390" w:type="dxa"/>
            <w:shd w:val="clear" w:color="auto" w:fill="96C2F4" w:themeFill="accent5" w:themeFillTint="66"/>
            <w:vAlign w:val="center"/>
          </w:tcPr>
          <w:p w14:paraId="6D6F006E" w14:textId="77777777" w:rsidR="00CC3F5A" w:rsidRPr="00CC3F5A" w:rsidRDefault="00CC3F5A" w:rsidP="004D367A">
            <w:pPr>
              <w:jc w:val="center"/>
              <w:rPr>
                <w:rFonts w:cstheme="minorHAnsi"/>
                <w:b/>
                <w:bCs/>
                <w:sz w:val="22"/>
              </w:rPr>
            </w:pPr>
            <w:r w:rsidRPr="00CC3F5A">
              <w:rPr>
                <w:rFonts w:cstheme="minorHAnsi"/>
                <w:b/>
                <w:bCs/>
                <w:sz w:val="22"/>
              </w:rPr>
              <w:t>Indicators (Compliance, Quality, or Assurance)</w:t>
            </w:r>
          </w:p>
          <w:p w14:paraId="567063A9" w14:textId="77777777" w:rsidR="00CC3F5A" w:rsidRPr="00CC3F5A" w:rsidRDefault="00CC3F5A" w:rsidP="004D367A">
            <w:pPr>
              <w:jc w:val="center"/>
              <w:rPr>
                <w:rFonts w:cstheme="minorHAnsi"/>
                <w:b/>
                <w:bCs/>
                <w:sz w:val="22"/>
              </w:rPr>
            </w:pPr>
          </w:p>
        </w:tc>
        <w:tc>
          <w:tcPr>
            <w:tcW w:w="2700" w:type="dxa"/>
            <w:tcBorders>
              <w:bottom w:val="single" w:sz="4" w:space="0" w:color="auto"/>
            </w:tcBorders>
            <w:shd w:val="clear" w:color="auto" w:fill="96C2F4" w:themeFill="accent5" w:themeFillTint="66"/>
            <w:vAlign w:val="center"/>
          </w:tcPr>
          <w:p w14:paraId="30AC3338" w14:textId="77777777" w:rsidR="00CC3F5A" w:rsidRPr="00CC3F5A" w:rsidRDefault="00CC3F5A" w:rsidP="004D367A">
            <w:pPr>
              <w:jc w:val="center"/>
              <w:rPr>
                <w:rFonts w:cstheme="minorHAnsi"/>
                <w:b/>
                <w:bCs/>
                <w:sz w:val="22"/>
              </w:rPr>
            </w:pPr>
            <w:r w:rsidRPr="00CC3F5A">
              <w:rPr>
                <w:rFonts w:cstheme="minorHAnsi"/>
                <w:b/>
                <w:bCs/>
                <w:sz w:val="22"/>
              </w:rPr>
              <w:t>Met/Partially Met/Did Not Meet Evaluation Standard</w:t>
            </w:r>
          </w:p>
        </w:tc>
        <w:tc>
          <w:tcPr>
            <w:tcW w:w="1530" w:type="dxa"/>
            <w:tcBorders>
              <w:bottom w:val="single" w:sz="4" w:space="0" w:color="auto"/>
            </w:tcBorders>
            <w:shd w:val="clear" w:color="auto" w:fill="96C2F4" w:themeFill="accent5" w:themeFillTint="66"/>
            <w:vAlign w:val="center"/>
          </w:tcPr>
          <w:p w14:paraId="5935C99A" w14:textId="77777777" w:rsidR="00CC3F5A" w:rsidRPr="00CC3F5A" w:rsidRDefault="00CC3F5A" w:rsidP="004D367A">
            <w:pPr>
              <w:jc w:val="center"/>
              <w:rPr>
                <w:rFonts w:cstheme="minorHAnsi"/>
                <w:b/>
                <w:bCs/>
                <w:sz w:val="22"/>
              </w:rPr>
            </w:pPr>
            <w:r w:rsidRPr="00CC3F5A">
              <w:rPr>
                <w:rFonts w:cstheme="minorHAnsi"/>
                <w:b/>
                <w:bCs/>
                <w:sz w:val="22"/>
              </w:rPr>
              <w:t>Page</w:t>
            </w:r>
          </w:p>
        </w:tc>
      </w:tr>
      <w:tr w:rsidR="005842E7" w:rsidRPr="000D0B73" w14:paraId="619745E7" w14:textId="77777777" w:rsidTr="00BA4A7F">
        <w:tblPrEx>
          <w:tblLook w:val="04A0" w:firstRow="1" w:lastRow="0" w:firstColumn="1" w:lastColumn="0" w:noHBand="0" w:noVBand="1"/>
        </w:tblPrEx>
        <w:trPr>
          <w:jc w:val="center"/>
        </w:trPr>
        <w:tc>
          <w:tcPr>
            <w:tcW w:w="3775" w:type="dxa"/>
          </w:tcPr>
          <w:p w14:paraId="0A05F859" w14:textId="56449577" w:rsidR="005842E7" w:rsidRPr="000D0B73" w:rsidRDefault="005842E7" w:rsidP="00F4196D">
            <w:pPr>
              <w:pStyle w:val="List-Numbers"/>
            </w:pPr>
            <w:r w:rsidRPr="00F4196D">
              <w:rPr>
                <w:color w:val="FF0000"/>
              </w:rPr>
              <w:t>A plan for collecting, analyzing/utilizing and reporting student/school performance to charter school staff and to students' parents and guardians, and for utilizing the data continuously to monitor and improve the charter school's educational</w:t>
            </w:r>
            <w:r w:rsidR="002B53FD">
              <w:rPr>
                <w:color w:val="FF0000"/>
              </w:rPr>
              <w:t>.</w:t>
            </w:r>
            <w:r w:rsidRPr="00F4196D">
              <w:rPr>
                <w:color w:val="FF0000"/>
              </w:rPr>
              <w:t xml:space="preserve"> </w:t>
            </w:r>
            <w:r w:rsidRPr="00FE222F">
              <w:t>(</w:t>
            </w:r>
            <w:r w:rsidRPr="00F4196D">
              <w:rPr>
                <w:color w:val="auto"/>
              </w:rPr>
              <w:t>Education Code § 47605</w:t>
            </w:r>
            <w:r w:rsidR="002B53FD" w:rsidRPr="00591458">
              <w:rPr>
                <w:color w:val="auto"/>
              </w:rPr>
              <w:t xml:space="preserve"> subds. </w:t>
            </w:r>
            <w:r w:rsidRPr="00F4196D">
              <w:rPr>
                <w:color w:val="auto"/>
              </w:rPr>
              <w:t>(c) and (d).)</w:t>
            </w:r>
          </w:p>
          <w:p w14:paraId="221521F6" w14:textId="77777777" w:rsidR="005842E7" w:rsidRPr="000D0B73" w:rsidRDefault="005842E7" w:rsidP="00172A1E">
            <w:pPr>
              <w:pStyle w:val="ListParagraph"/>
              <w:ind w:left="360"/>
              <w:rPr>
                <w:rFonts w:cstheme="minorHAnsi"/>
                <w:color w:val="FF0000"/>
                <w:sz w:val="22"/>
                <w:szCs w:val="22"/>
              </w:rPr>
            </w:pPr>
          </w:p>
        </w:tc>
        <w:tc>
          <w:tcPr>
            <w:tcW w:w="6390" w:type="dxa"/>
          </w:tcPr>
          <w:p w14:paraId="1FC4939D"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Evidence of Compliance</w:t>
            </w:r>
          </w:p>
          <w:p w14:paraId="535FBF2F" w14:textId="77777777" w:rsidR="005842E7" w:rsidRPr="000D0B73" w:rsidRDefault="005842E7" w:rsidP="00C15701">
            <w:pPr>
              <w:pStyle w:val="TableBullets"/>
            </w:pPr>
            <w:r w:rsidRPr="000D0B73">
              <w:t>Provides plan that is thorough and addresses data collection, analysis, and communication to all stakeholder groups.</w:t>
            </w:r>
          </w:p>
          <w:p w14:paraId="0AD0E06F" w14:textId="77777777" w:rsidR="005842E7" w:rsidRPr="00872B90" w:rsidRDefault="005842E7" w:rsidP="00C15701">
            <w:pPr>
              <w:spacing w:before="120"/>
              <w:rPr>
                <w:rFonts w:cstheme="minorHAnsi"/>
                <w:color w:val="3E535F"/>
                <w:sz w:val="22"/>
                <w:u w:val="single"/>
              </w:rPr>
            </w:pPr>
            <w:r w:rsidRPr="00872B90">
              <w:rPr>
                <w:rFonts w:cstheme="minorHAnsi"/>
                <w:color w:val="3E535F"/>
                <w:sz w:val="22"/>
                <w:u w:val="single"/>
              </w:rPr>
              <w:t>Quality Indicators</w:t>
            </w:r>
          </w:p>
          <w:p w14:paraId="0A3ECB75" w14:textId="728ED32A" w:rsidR="005842E7" w:rsidRPr="000D0B73" w:rsidRDefault="005842E7" w:rsidP="00C15701">
            <w:pPr>
              <w:pStyle w:val="TableBullets"/>
            </w:pPr>
            <w:r w:rsidRPr="000D0B73">
              <w:t>Describes the role and use of data to inform curriculum, instruction, tiered intervention, and enrichment</w:t>
            </w:r>
            <w:r w:rsidR="00720411">
              <w:t>.</w:t>
            </w:r>
          </w:p>
          <w:p w14:paraId="261005C5" w14:textId="6C47ED36" w:rsidR="005842E7" w:rsidRPr="000D0B73" w:rsidRDefault="005842E7" w:rsidP="00C15701">
            <w:pPr>
              <w:pStyle w:val="TableBullets"/>
            </w:pPr>
            <w:r w:rsidRPr="000D0B73">
              <w:t>Describes the role and use of data to monitor and improve the charter school’s educational program and operations by the staff, school site leadership, executive leadership, and governing board</w:t>
            </w:r>
            <w:r w:rsidR="00720411">
              <w:t>.</w:t>
            </w:r>
          </w:p>
          <w:p w14:paraId="4FBA2E3B" w14:textId="1E6433AB" w:rsidR="005842E7" w:rsidRPr="000D0B73" w:rsidRDefault="005842E7" w:rsidP="00C15701">
            <w:pPr>
              <w:pStyle w:val="TableBullets"/>
            </w:pPr>
            <w:r w:rsidRPr="000D0B73">
              <w:t>Describes the role and use of data to inform stakeholders of school performance</w:t>
            </w:r>
            <w:r w:rsidR="00720411">
              <w:t>.</w:t>
            </w:r>
          </w:p>
          <w:p w14:paraId="348C7B34" w14:textId="051EF520" w:rsidR="005842E7" w:rsidRPr="000D0B73" w:rsidRDefault="005842E7" w:rsidP="00C15701">
            <w:pPr>
              <w:pStyle w:val="TableBullets"/>
              <w:rPr>
                <w:u w:val="single"/>
              </w:rPr>
            </w:pPr>
            <w:r w:rsidRPr="000D0B73">
              <w:t>Describes how data will be disaggregated for relevant student subgroups</w:t>
            </w:r>
            <w:r w:rsidR="00720411">
              <w:t>.</w:t>
            </w:r>
          </w:p>
        </w:tc>
        <w:tc>
          <w:tcPr>
            <w:tcW w:w="2700" w:type="dxa"/>
            <w:shd w:val="clear" w:color="auto" w:fill="E1E6EA" w:themeFill="background2" w:themeFillTint="66"/>
          </w:tcPr>
          <w:p w14:paraId="0C5F57B4" w14:textId="77777777" w:rsidR="005842E7" w:rsidRPr="000D0B73" w:rsidRDefault="005842E7" w:rsidP="00172A1E">
            <w:pPr>
              <w:rPr>
                <w:rFonts w:cstheme="minorHAnsi"/>
                <w:color w:val="FF0000"/>
              </w:rPr>
            </w:pPr>
          </w:p>
        </w:tc>
        <w:tc>
          <w:tcPr>
            <w:tcW w:w="1530" w:type="dxa"/>
            <w:shd w:val="clear" w:color="auto" w:fill="E1E6EA" w:themeFill="background2" w:themeFillTint="66"/>
          </w:tcPr>
          <w:p w14:paraId="40B457C0" w14:textId="77777777" w:rsidR="005842E7" w:rsidRPr="000D0B73" w:rsidRDefault="005842E7" w:rsidP="00172A1E">
            <w:pPr>
              <w:rPr>
                <w:rFonts w:cstheme="minorHAnsi"/>
                <w:color w:val="FF0000"/>
              </w:rPr>
            </w:pPr>
          </w:p>
        </w:tc>
      </w:tr>
      <w:tr w:rsidR="005842E7" w:rsidRPr="000D0B73" w14:paraId="70E2C850" w14:textId="77777777" w:rsidTr="00BA4A7F">
        <w:tblPrEx>
          <w:tblLook w:val="04A0" w:firstRow="1" w:lastRow="0" w:firstColumn="1" w:lastColumn="0" w:noHBand="0" w:noVBand="1"/>
        </w:tblPrEx>
        <w:trPr>
          <w:jc w:val="center"/>
        </w:trPr>
        <w:tc>
          <w:tcPr>
            <w:tcW w:w="3775" w:type="dxa"/>
          </w:tcPr>
          <w:p w14:paraId="03619101" w14:textId="29B0F4D1" w:rsidR="005842E7" w:rsidRPr="000D0B73" w:rsidRDefault="00022AE6" w:rsidP="00F4196D">
            <w:pPr>
              <w:pStyle w:val="List-Numbers"/>
            </w:pPr>
            <w:r>
              <w:t>The s</w:t>
            </w:r>
            <w:r w:rsidR="005842E7" w:rsidRPr="000D0B73">
              <w:t>chool’s grading and progress reporting systems.</w:t>
            </w:r>
          </w:p>
        </w:tc>
        <w:tc>
          <w:tcPr>
            <w:tcW w:w="6390" w:type="dxa"/>
          </w:tcPr>
          <w:p w14:paraId="51047DEC" w14:textId="77777777" w:rsidR="005842E7" w:rsidRPr="000F6BE2" w:rsidRDefault="005842E7" w:rsidP="00872B90">
            <w:pPr>
              <w:pStyle w:val="List-Level1"/>
              <w:numPr>
                <w:ilvl w:val="0"/>
                <w:numId w:val="0"/>
              </w:numPr>
            </w:pPr>
            <w:r w:rsidRPr="000F6BE2">
              <w:t>Evidence of Compliance</w:t>
            </w:r>
          </w:p>
          <w:p w14:paraId="345FA72B" w14:textId="77777777" w:rsidR="005842E7" w:rsidRPr="000D0B73" w:rsidRDefault="005842E7" w:rsidP="00C15701">
            <w:pPr>
              <w:pStyle w:val="TableBullets"/>
            </w:pPr>
            <w:r w:rsidRPr="000D0B73">
              <w:t>Addresses grading policy, type and frequency of progress reporting, and promotion/retention policy and procedures.</w:t>
            </w:r>
          </w:p>
        </w:tc>
        <w:tc>
          <w:tcPr>
            <w:tcW w:w="2700" w:type="dxa"/>
            <w:shd w:val="clear" w:color="auto" w:fill="E1E6EA" w:themeFill="background2" w:themeFillTint="66"/>
          </w:tcPr>
          <w:p w14:paraId="549CEDB1" w14:textId="77777777" w:rsidR="005842E7" w:rsidRPr="000D0B73" w:rsidRDefault="005842E7" w:rsidP="00172A1E">
            <w:pPr>
              <w:rPr>
                <w:rFonts w:cstheme="minorHAnsi"/>
                <w:color w:val="3F6490" w:themeColor="text1"/>
              </w:rPr>
            </w:pPr>
          </w:p>
        </w:tc>
        <w:tc>
          <w:tcPr>
            <w:tcW w:w="1530" w:type="dxa"/>
            <w:shd w:val="clear" w:color="auto" w:fill="E1E6EA" w:themeFill="background2" w:themeFillTint="66"/>
          </w:tcPr>
          <w:p w14:paraId="23578DAC" w14:textId="77777777" w:rsidR="005842E7" w:rsidRPr="000D0B73" w:rsidRDefault="005842E7" w:rsidP="00172A1E">
            <w:pPr>
              <w:rPr>
                <w:rFonts w:cstheme="minorHAnsi"/>
                <w:color w:val="3F6490" w:themeColor="text1"/>
              </w:rPr>
            </w:pPr>
          </w:p>
        </w:tc>
      </w:tr>
      <w:tr w:rsidR="005842E7" w:rsidRPr="000D0B73" w14:paraId="2DF7D5FA" w14:textId="77777777" w:rsidTr="00172A1E">
        <w:tblPrEx>
          <w:tblLook w:val="04A0" w:firstRow="1" w:lastRow="0" w:firstColumn="1" w:lastColumn="0" w:noHBand="0" w:noVBand="1"/>
        </w:tblPrEx>
        <w:trPr>
          <w:jc w:val="center"/>
        </w:trPr>
        <w:tc>
          <w:tcPr>
            <w:tcW w:w="14395" w:type="dxa"/>
            <w:gridSpan w:val="4"/>
          </w:tcPr>
          <w:p w14:paraId="472B942E" w14:textId="77777777" w:rsidR="005842E7" w:rsidRPr="000D0B73" w:rsidRDefault="005842E7" w:rsidP="00172A1E">
            <w:pPr>
              <w:rPr>
                <w:rFonts w:cstheme="minorHAnsi"/>
                <w:b/>
                <w:bCs/>
                <w:color w:val="3F6490" w:themeColor="text1"/>
              </w:rPr>
            </w:pPr>
            <w:r w:rsidRPr="000D0B73">
              <w:rPr>
                <w:rFonts w:cstheme="minorHAnsi"/>
                <w:b/>
                <w:bCs/>
                <w:color w:val="3F6490" w:themeColor="text1"/>
              </w:rPr>
              <w:t>Notes</w:t>
            </w:r>
          </w:p>
          <w:p w14:paraId="6DE090EF" w14:textId="77777777" w:rsidR="005842E7" w:rsidRPr="000D0B73" w:rsidRDefault="005842E7" w:rsidP="00172A1E">
            <w:pPr>
              <w:rPr>
                <w:rFonts w:cstheme="minorHAnsi"/>
                <w:color w:val="FF0000"/>
              </w:rPr>
            </w:pPr>
          </w:p>
          <w:p w14:paraId="5B251410" w14:textId="77777777" w:rsidR="005842E7" w:rsidRPr="000D0B73" w:rsidRDefault="005842E7" w:rsidP="00172A1E">
            <w:pPr>
              <w:rPr>
                <w:rFonts w:cstheme="minorHAnsi"/>
                <w:color w:val="FF0000"/>
              </w:rPr>
            </w:pPr>
          </w:p>
          <w:p w14:paraId="387F91BD" w14:textId="77777777" w:rsidR="005842E7" w:rsidRDefault="005842E7" w:rsidP="00172A1E">
            <w:pPr>
              <w:rPr>
                <w:rFonts w:cstheme="minorHAnsi"/>
                <w:color w:val="FF0000"/>
              </w:rPr>
            </w:pPr>
          </w:p>
          <w:p w14:paraId="1106D708" w14:textId="77777777" w:rsidR="005842E7" w:rsidRDefault="005842E7" w:rsidP="00172A1E">
            <w:pPr>
              <w:rPr>
                <w:rFonts w:cstheme="minorHAnsi"/>
                <w:color w:val="FF0000"/>
              </w:rPr>
            </w:pPr>
          </w:p>
          <w:p w14:paraId="4E73F970" w14:textId="77777777" w:rsidR="005842E7" w:rsidRDefault="005842E7" w:rsidP="00172A1E">
            <w:pPr>
              <w:rPr>
                <w:rFonts w:cstheme="minorHAnsi"/>
                <w:color w:val="FF0000"/>
              </w:rPr>
            </w:pPr>
          </w:p>
          <w:p w14:paraId="52352BFB" w14:textId="77777777" w:rsidR="005842E7" w:rsidRDefault="005842E7" w:rsidP="00172A1E">
            <w:pPr>
              <w:rPr>
                <w:rFonts w:cstheme="minorHAnsi"/>
                <w:color w:val="FF0000"/>
              </w:rPr>
            </w:pPr>
          </w:p>
          <w:p w14:paraId="5CE52468" w14:textId="77777777" w:rsidR="005842E7" w:rsidRDefault="005842E7" w:rsidP="00172A1E">
            <w:pPr>
              <w:rPr>
                <w:rFonts w:cstheme="minorHAnsi"/>
                <w:color w:val="FF0000"/>
              </w:rPr>
            </w:pPr>
          </w:p>
          <w:p w14:paraId="5DB29D05" w14:textId="77777777" w:rsidR="005842E7" w:rsidRDefault="005842E7" w:rsidP="00172A1E">
            <w:pPr>
              <w:rPr>
                <w:rFonts w:cstheme="minorHAnsi"/>
                <w:color w:val="FF0000"/>
              </w:rPr>
            </w:pPr>
          </w:p>
          <w:p w14:paraId="283EB098" w14:textId="6302F9A9" w:rsidR="005842E7" w:rsidRDefault="005842E7" w:rsidP="00172A1E">
            <w:pPr>
              <w:rPr>
                <w:rFonts w:cstheme="minorHAnsi"/>
                <w:color w:val="FF0000"/>
              </w:rPr>
            </w:pPr>
          </w:p>
          <w:p w14:paraId="0430AA54" w14:textId="55851CAB" w:rsidR="00236DCF" w:rsidRDefault="00236DCF" w:rsidP="00172A1E">
            <w:pPr>
              <w:rPr>
                <w:rFonts w:cstheme="minorHAnsi"/>
                <w:color w:val="FF0000"/>
              </w:rPr>
            </w:pPr>
          </w:p>
          <w:p w14:paraId="6EA9C188" w14:textId="77777777" w:rsidR="00236DCF" w:rsidRDefault="00236DCF" w:rsidP="00172A1E">
            <w:pPr>
              <w:rPr>
                <w:rFonts w:cstheme="minorHAnsi"/>
                <w:color w:val="FF0000"/>
              </w:rPr>
            </w:pPr>
          </w:p>
          <w:p w14:paraId="2ADAFBBA" w14:textId="77777777" w:rsidR="005842E7" w:rsidRPr="000D0B73" w:rsidRDefault="005842E7" w:rsidP="00CC3F5A">
            <w:pPr>
              <w:rPr>
                <w:rFonts w:cstheme="minorHAnsi"/>
                <w:color w:val="FF0000"/>
              </w:rPr>
            </w:pPr>
          </w:p>
        </w:tc>
      </w:tr>
    </w:tbl>
    <w:p w14:paraId="17D8B5A2" w14:textId="77777777" w:rsidR="005842E7" w:rsidRPr="000D0B73" w:rsidRDefault="005842E7" w:rsidP="005842E7">
      <w:pPr>
        <w:rPr>
          <w:rFonts w:cstheme="minorHAnsi"/>
        </w:rPr>
      </w:pPr>
    </w:p>
    <w:p w14:paraId="6FBCCB36" w14:textId="79265455" w:rsidR="005842E7" w:rsidRPr="000D0B73" w:rsidRDefault="00AE449D" w:rsidP="00AE449D">
      <w:pPr>
        <w:pStyle w:val="Heading2B-Startofnewpage"/>
      </w:pPr>
      <w:bookmarkStart w:id="21" w:name="_Toc58846354"/>
      <w:bookmarkStart w:id="22" w:name="_Toc61601641"/>
      <w:bookmarkStart w:id="23" w:name="_Toc70360539"/>
      <w:r>
        <w:rPr>
          <w:rFonts w:cstheme="minorHAnsi"/>
          <w:b w:val="0"/>
          <w:i/>
          <w:lang w:eastAsia="en-US"/>
        </w:rPr>
        <w:drawing>
          <wp:anchor distT="0" distB="0" distL="114300" distR="114300" simplePos="0" relativeHeight="251667456" behindDoc="0" locked="0" layoutInCell="1" allowOverlap="1" wp14:anchorId="4E7E3BFC" wp14:editId="7D0C4346">
            <wp:simplePos x="0" y="0"/>
            <wp:positionH relativeFrom="column">
              <wp:posOffset>0</wp:posOffset>
            </wp:positionH>
            <wp:positionV relativeFrom="paragraph">
              <wp:posOffset>295698</wp:posOffset>
            </wp:positionV>
            <wp:extent cx="637474" cy="731520"/>
            <wp:effectExtent l="0" t="0" r="0" b="5080"/>
            <wp:wrapSquare wrapText="bothSides"/>
            <wp:docPr id="176" name="Picture 17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A screenshot of a computer&#10;&#10;Description automatically generated with low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7474" cy="731520"/>
                    </a:xfrm>
                    <a:prstGeom prst="rect">
                      <a:avLst/>
                    </a:prstGeom>
                    <a:noFill/>
                  </pic:spPr>
                </pic:pic>
              </a:graphicData>
            </a:graphic>
            <wp14:sizeRelH relativeFrom="margin">
              <wp14:pctWidth>0</wp14:pctWidth>
            </wp14:sizeRelH>
            <wp14:sizeRelV relativeFrom="margin">
              <wp14:pctHeight>0</wp14:pctHeight>
            </wp14:sizeRelV>
          </wp:anchor>
        </w:drawing>
      </w:r>
      <w:r w:rsidR="005842E7" w:rsidRPr="000D0B73">
        <w:t>Element D (4): Governance Structure</w:t>
      </w:r>
      <w:bookmarkEnd w:id="21"/>
      <w:bookmarkEnd w:id="22"/>
      <w:bookmarkEnd w:id="23"/>
    </w:p>
    <w:p w14:paraId="214C56CD" w14:textId="43FC975F" w:rsidR="005842E7" w:rsidRDefault="005842E7" w:rsidP="005842E7">
      <w:pPr>
        <w:rPr>
          <w:rFonts w:cstheme="minorHAnsi"/>
          <w:b/>
          <w:bCs/>
          <w:i/>
          <w:iCs/>
        </w:rPr>
      </w:pPr>
      <w:r w:rsidRPr="003E46DE">
        <w:rPr>
          <w:rFonts w:cstheme="minorHAnsi"/>
          <w:b/>
          <w:bCs/>
          <w:i/>
          <w:iCs/>
        </w:rPr>
        <w:t>“The governance structure of the school, including, but not limited to, the process to be followed by the school to ensure parental involvement.” (Education Code § 47605</w:t>
      </w:r>
      <w:r w:rsidR="004219B0" w:rsidRPr="004219B0">
        <w:rPr>
          <w:rFonts w:cstheme="minorHAnsi"/>
          <w:b/>
          <w:bCs/>
          <w:color w:val="F0F2F4" w:themeColor="background2" w:themeTint="33"/>
          <w:sz w:val="22"/>
        </w:rPr>
        <w:t xml:space="preserve"> </w:t>
      </w:r>
      <w:r w:rsidR="004219B0" w:rsidRPr="00591458">
        <w:rPr>
          <w:rFonts w:cstheme="minorHAnsi"/>
          <w:b/>
          <w:bCs/>
          <w:i/>
          <w:iCs/>
        </w:rPr>
        <w:t xml:space="preserve">subd. </w:t>
      </w:r>
      <w:r w:rsidRPr="003E46DE">
        <w:rPr>
          <w:rFonts w:cstheme="minorHAnsi"/>
          <w:b/>
          <w:bCs/>
          <w:i/>
          <w:iCs/>
        </w:rPr>
        <w:t>(</w:t>
      </w:r>
      <w:r w:rsidR="004F7C32">
        <w:rPr>
          <w:rFonts w:cstheme="minorHAnsi"/>
          <w:b/>
          <w:bCs/>
          <w:i/>
          <w:iCs/>
        </w:rPr>
        <w:t>c</w:t>
      </w:r>
      <w:r w:rsidRPr="003E46DE">
        <w:rPr>
          <w:rFonts w:cstheme="minorHAnsi"/>
          <w:b/>
          <w:bCs/>
          <w:i/>
          <w:iCs/>
        </w:rPr>
        <w:t>)(5)(D)</w:t>
      </w:r>
      <w:r w:rsidR="004219B0">
        <w:rPr>
          <w:rFonts w:cstheme="minorHAnsi"/>
          <w:b/>
          <w:bCs/>
          <w:i/>
          <w:iCs/>
        </w:rPr>
        <w:t>.</w:t>
      </w:r>
      <w:r w:rsidRPr="003E46DE">
        <w:rPr>
          <w:rFonts w:cstheme="minorHAnsi"/>
          <w:b/>
          <w:bCs/>
          <w:i/>
          <w:iCs/>
        </w:rPr>
        <w:t>)</w:t>
      </w:r>
      <w:r>
        <w:rPr>
          <w:rStyle w:val="FootnoteReference"/>
          <w:rFonts w:cstheme="minorHAnsi"/>
          <w:b/>
          <w:bCs/>
          <w:i/>
          <w:iCs/>
        </w:rPr>
        <w:footnoteReference w:id="4"/>
      </w:r>
    </w:p>
    <w:p w14:paraId="21910C3E" w14:textId="77777777" w:rsidR="003D069D" w:rsidRPr="003E46DE" w:rsidRDefault="003D069D" w:rsidP="005842E7">
      <w:pPr>
        <w:rPr>
          <w:rFonts w:cstheme="minorHAnsi"/>
          <w:b/>
          <w:bCs/>
          <w:i/>
          <w:iCs/>
        </w:rPr>
      </w:pPr>
    </w:p>
    <w:p w14:paraId="1707384A" w14:textId="4E9FBEA7" w:rsidR="005842E7" w:rsidRPr="00AE449D" w:rsidRDefault="00AE449D" w:rsidP="00AE449D">
      <w:pPr>
        <w:pStyle w:val="Heading3A"/>
      </w:pPr>
      <w:r w:rsidRPr="00AE449D">
        <w:t>The Petition Describes, At Minimum</w:t>
      </w:r>
    </w:p>
    <w:tbl>
      <w:tblPr>
        <w:tblStyle w:val="TableGrid"/>
        <w:tblW w:w="5558" w:type="pct"/>
        <w:jc w:val="center"/>
        <w:tblLook w:val="06A0" w:firstRow="1" w:lastRow="0" w:firstColumn="1" w:lastColumn="0" w:noHBand="1" w:noVBand="1"/>
      </w:tblPr>
      <w:tblGrid>
        <w:gridCol w:w="3762"/>
        <w:gridCol w:w="6484"/>
        <w:gridCol w:w="2339"/>
        <w:gridCol w:w="1798"/>
      </w:tblGrid>
      <w:tr w:rsidR="005842E7" w:rsidRPr="000D0B73" w14:paraId="7F931C2D" w14:textId="77777777" w:rsidTr="00172A1E">
        <w:trPr>
          <w:tblHeader/>
          <w:jc w:val="center"/>
        </w:trPr>
        <w:tc>
          <w:tcPr>
            <w:tcW w:w="1308" w:type="pct"/>
            <w:shd w:val="clear" w:color="auto" w:fill="96C2F4" w:themeFill="accent5" w:themeFillTint="66"/>
            <w:vAlign w:val="center"/>
          </w:tcPr>
          <w:p w14:paraId="2A8A62EF" w14:textId="77777777" w:rsidR="005842E7" w:rsidRPr="00FF18E4" w:rsidRDefault="005842E7" w:rsidP="00172A1E">
            <w:pPr>
              <w:jc w:val="center"/>
              <w:rPr>
                <w:rFonts w:cstheme="minorHAnsi"/>
                <w:b/>
                <w:bCs/>
                <w:sz w:val="22"/>
              </w:rPr>
            </w:pPr>
            <w:r w:rsidRPr="00FF18E4">
              <w:rPr>
                <w:rFonts w:cstheme="minorHAnsi"/>
                <w:b/>
                <w:bCs/>
                <w:sz w:val="22"/>
              </w:rPr>
              <w:t>Criteria</w:t>
            </w:r>
          </w:p>
          <w:p w14:paraId="1A0230CF" w14:textId="77777777" w:rsidR="005842E7" w:rsidRPr="00FF18E4" w:rsidRDefault="005842E7" w:rsidP="00172A1E">
            <w:pPr>
              <w:jc w:val="center"/>
              <w:rPr>
                <w:rFonts w:cstheme="minorHAnsi"/>
                <w:b/>
                <w:bCs/>
                <w:sz w:val="22"/>
              </w:rPr>
            </w:pPr>
          </w:p>
        </w:tc>
        <w:tc>
          <w:tcPr>
            <w:tcW w:w="2254" w:type="pct"/>
            <w:shd w:val="clear" w:color="auto" w:fill="96C2F4" w:themeFill="accent5" w:themeFillTint="66"/>
            <w:vAlign w:val="center"/>
          </w:tcPr>
          <w:p w14:paraId="611741B3" w14:textId="77777777" w:rsidR="005842E7" w:rsidRPr="00FF18E4" w:rsidRDefault="005842E7" w:rsidP="00172A1E">
            <w:pPr>
              <w:jc w:val="center"/>
              <w:rPr>
                <w:rFonts w:cstheme="minorHAnsi"/>
                <w:b/>
                <w:bCs/>
                <w:sz w:val="22"/>
              </w:rPr>
            </w:pPr>
            <w:r w:rsidRPr="00FF18E4">
              <w:rPr>
                <w:rFonts w:cstheme="minorHAnsi"/>
                <w:b/>
                <w:bCs/>
                <w:sz w:val="22"/>
              </w:rPr>
              <w:t>Indicators (Compliance, Quality, or Assurance)</w:t>
            </w:r>
          </w:p>
          <w:p w14:paraId="54405B53" w14:textId="77777777" w:rsidR="005842E7" w:rsidRPr="00FF18E4" w:rsidRDefault="005842E7" w:rsidP="00172A1E">
            <w:pPr>
              <w:jc w:val="center"/>
              <w:rPr>
                <w:rFonts w:cstheme="minorHAnsi"/>
                <w:b/>
                <w:bCs/>
                <w:sz w:val="22"/>
              </w:rPr>
            </w:pPr>
          </w:p>
        </w:tc>
        <w:tc>
          <w:tcPr>
            <w:tcW w:w="813" w:type="pct"/>
            <w:tcBorders>
              <w:bottom w:val="single" w:sz="4" w:space="0" w:color="auto"/>
            </w:tcBorders>
            <w:shd w:val="clear" w:color="auto" w:fill="96C2F4" w:themeFill="accent5" w:themeFillTint="66"/>
            <w:vAlign w:val="center"/>
          </w:tcPr>
          <w:p w14:paraId="43FC5D30" w14:textId="77777777" w:rsidR="005842E7" w:rsidRPr="00FF18E4" w:rsidRDefault="005842E7" w:rsidP="00172A1E">
            <w:pPr>
              <w:jc w:val="center"/>
              <w:rPr>
                <w:rFonts w:cstheme="minorHAnsi"/>
                <w:b/>
                <w:bCs/>
                <w:sz w:val="22"/>
              </w:rPr>
            </w:pPr>
            <w:r w:rsidRPr="00FF18E4">
              <w:rPr>
                <w:rFonts w:cstheme="minorHAnsi"/>
                <w:b/>
                <w:bCs/>
                <w:sz w:val="22"/>
              </w:rPr>
              <w:t>Met/Partially Met/Did Not Meet Evaluation Standard</w:t>
            </w:r>
          </w:p>
        </w:tc>
        <w:tc>
          <w:tcPr>
            <w:tcW w:w="625" w:type="pct"/>
            <w:tcBorders>
              <w:bottom w:val="single" w:sz="4" w:space="0" w:color="auto"/>
            </w:tcBorders>
            <w:shd w:val="clear" w:color="auto" w:fill="96C2F4" w:themeFill="accent5" w:themeFillTint="66"/>
            <w:vAlign w:val="center"/>
          </w:tcPr>
          <w:p w14:paraId="438FD2B4" w14:textId="77777777" w:rsidR="005842E7" w:rsidRPr="00FF18E4" w:rsidRDefault="005842E7" w:rsidP="00172A1E">
            <w:pPr>
              <w:jc w:val="center"/>
              <w:rPr>
                <w:rFonts w:cstheme="minorHAnsi"/>
                <w:b/>
                <w:bCs/>
                <w:sz w:val="22"/>
              </w:rPr>
            </w:pPr>
            <w:r w:rsidRPr="00FF18E4">
              <w:rPr>
                <w:rFonts w:cstheme="minorHAnsi"/>
                <w:b/>
                <w:bCs/>
                <w:sz w:val="22"/>
              </w:rPr>
              <w:t>Page</w:t>
            </w:r>
          </w:p>
        </w:tc>
      </w:tr>
      <w:tr w:rsidR="005842E7" w:rsidRPr="000D0B73" w14:paraId="7E3F1410" w14:textId="77777777" w:rsidTr="00BA4A7F">
        <w:trPr>
          <w:jc w:val="center"/>
        </w:trPr>
        <w:tc>
          <w:tcPr>
            <w:tcW w:w="1308" w:type="pct"/>
          </w:tcPr>
          <w:p w14:paraId="705782E9" w14:textId="38BF8A1D" w:rsidR="005842E7" w:rsidRPr="00FF18E4" w:rsidRDefault="005842E7" w:rsidP="00172A1E">
            <w:pPr>
              <w:pStyle w:val="List-Numbers"/>
              <w:numPr>
                <w:ilvl w:val="0"/>
                <w:numId w:val="89"/>
              </w:numPr>
            </w:pPr>
            <w:r w:rsidRPr="00F4196D">
              <w:rPr>
                <w:color w:val="FF0000"/>
              </w:rPr>
              <w:t>For those charter schools incorporated as a nonprofit benefit corporation: evidence of the charter school's incorporation as a nonprofit benefit corporation, including a set of bylaws and basic policies</w:t>
            </w:r>
            <w:r w:rsidR="004219B0">
              <w:rPr>
                <w:color w:val="FF0000"/>
              </w:rPr>
              <w:t>.</w:t>
            </w:r>
            <w:r w:rsidR="008F29D7">
              <w:rPr>
                <w:color w:val="FF0000"/>
              </w:rPr>
              <w:t xml:space="preserve"> </w:t>
            </w:r>
            <w:r w:rsidRPr="00F4196D">
              <w:rPr>
                <w:color w:val="auto"/>
              </w:rPr>
              <w:t>(Education Code § 47605</w:t>
            </w:r>
            <w:r w:rsidR="004219B0">
              <w:rPr>
                <w:rFonts w:cstheme="minorHAnsi"/>
                <w:b/>
                <w:bCs/>
                <w:color w:val="F0F2F4" w:themeColor="background2" w:themeTint="33"/>
                <w:szCs w:val="22"/>
              </w:rPr>
              <w:t xml:space="preserve"> </w:t>
            </w:r>
            <w:r w:rsidR="004219B0" w:rsidRPr="00591458">
              <w:rPr>
                <w:color w:val="auto"/>
              </w:rPr>
              <w:t xml:space="preserve">subd. </w:t>
            </w:r>
            <w:r w:rsidRPr="00F4196D">
              <w:rPr>
                <w:color w:val="auto"/>
              </w:rPr>
              <w:t>(h)</w:t>
            </w:r>
            <w:r w:rsidR="004219B0">
              <w:rPr>
                <w:color w:val="auto"/>
              </w:rPr>
              <w:t>.</w:t>
            </w:r>
            <w:r w:rsidRPr="00F4196D">
              <w:rPr>
                <w:color w:val="auto"/>
              </w:rPr>
              <w:t xml:space="preserve">) </w:t>
            </w:r>
            <w:r w:rsidRPr="00837B58">
              <w:t>Describes how the policies will be monitored and implemented</w:t>
            </w:r>
            <w:r w:rsidRPr="00F4196D">
              <w:rPr>
                <w:color w:val="auto"/>
              </w:rPr>
              <w:t>.</w:t>
            </w:r>
          </w:p>
        </w:tc>
        <w:tc>
          <w:tcPr>
            <w:tcW w:w="2254" w:type="pct"/>
          </w:tcPr>
          <w:p w14:paraId="684621B3"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Evidence of Compliance</w:t>
            </w:r>
          </w:p>
          <w:p w14:paraId="6587B002" w14:textId="77777777" w:rsidR="005842E7" w:rsidRPr="006F7B4B" w:rsidRDefault="005842E7" w:rsidP="00C15701">
            <w:pPr>
              <w:pStyle w:val="TableBullets"/>
            </w:pPr>
            <w:r w:rsidRPr="006F7B4B">
              <w:t>Provides Articles of Incorporation.</w:t>
            </w:r>
          </w:p>
          <w:p w14:paraId="217830B8" w14:textId="77777777" w:rsidR="005842E7" w:rsidRPr="000D0B73" w:rsidRDefault="005842E7" w:rsidP="006F7B4B">
            <w:pPr>
              <w:pStyle w:val="TableBullets"/>
            </w:pPr>
            <w:r w:rsidRPr="006F7B4B">
              <w:t>Summarizes the</w:t>
            </w:r>
            <w:r w:rsidRPr="000D0B73">
              <w:t xml:space="preserve"> policies listed below:</w:t>
            </w:r>
          </w:p>
          <w:p w14:paraId="1AF1BD37" w14:textId="7F9B3482" w:rsidR="005842E7" w:rsidRPr="000D0B73" w:rsidRDefault="005842E7" w:rsidP="00872B90">
            <w:pPr>
              <w:pStyle w:val="List-Level2"/>
            </w:pPr>
            <w:r w:rsidRPr="000D0B73">
              <w:t xml:space="preserve">Conflict of Interest Code. Must be a stand-alone document that meets the requirements of the California Political Reform Act, Government Code § 87100 et seq.  For further information, please see the various resources available on the Fair Political Practices Commission website at </w:t>
            </w:r>
            <w:hyperlink r:id="rId31">
              <w:r w:rsidRPr="00720411">
                <w:rPr>
                  <w:rStyle w:val="Hyperlink"/>
                </w:rPr>
                <w:t>http://www.fppc.ca.gov/Form700.html</w:t>
              </w:r>
            </w:hyperlink>
            <w:r w:rsidRPr="00720411">
              <w:rPr>
                <w:rStyle w:val="Hyperlink"/>
              </w:rPr>
              <w:t xml:space="preserve"> </w:t>
            </w:r>
          </w:p>
          <w:p w14:paraId="46F4AD90" w14:textId="77777777" w:rsidR="005842E7" w:rsidRPr="000D0B73" w:rsidRDefault="005842E7" w:rsidP="00872B90">
            <w:pPr>
              <w:pStyle w:val="List-Level2"/>
            </w:pPr>
            <w:r w:rsidRPr="000D0B73">
              <w:t>Conflict of Interest Policy</w:t>
            </w:r>
          </w:p>
          <w:p w14:paraId="33B34B33" w14:textId="77777777" w:rsidR="005842E7" w:rsidRPr="000D0B73" w:rsidRDefault="005842E7" w:rsidP="00872B90">
            <w:pPr>
              <w:pStyle w:val="List-Level2"/>
            </w:pPr>
            <w:r w:rsidRPr="000D0B73">
              <w:t>Complaint Policy</w:t>
            </w:r>
          </w:p>
          <w:p w14:paraId="0058ADDC" w14:textId="77777777" w:rsidR="005842E7" w:rsidRPr="00F4196D" w:rsidRDefault="005842E7" w:rsidP="00872B90">
            <w:pPr>
              <w:pStyle w:val="List-Level2"/>
            </w:pPr>
            <w:r w:rsidRPr="00F4196D">
              <w:t xml:space="preserve">Conflict Resolution Policy </w:t>
            </w:r>
          </w:p>
          <w:p w14:paraId="65128B97" w14:textId="77777777" w:rsidR="005842E7" w:rsidRPr="00F4196D" w:rsidRDefault="005842E7" w:rsidP="00872B90">
            <w:pPr>
              <w:pStyle w:val="List-Level2"/>
            </w:pPr>
            <w:r w:rsidRPr="00F4196D">
              <w:t>Policies and Internal Controls to Prevent Fraud, Embezzlement, and Conflict of Interest</w:t>
            </w:r>
          </w:p>
          <w:p w14:paraId="13820251" w14:textId="77777777" w:rsidR="005842E7" w:rsidRPr="000D0B73" w:rsidRDefault="005842E7" w:rsidP="006F7B4B">
            <w:pPr>
              <w:pStyle w:val="TableBullets"/>
            </w:pPr>
            <w:r w:rsidRPr="000D0B73">
              <w:t>Summarizes the bylaws. Bylaws</w:t>
            </w:r>
            <w:r w:rsidRPr="000D0B73">
              <w:rPr>
                <w:rStyle w:val="FootnoteReference"/>
                <w:rFonts w:cstheme="minorHAnsi"/>
                <w:szCs w:val="22"/>
              </w:rPr>
              <w:t xml:space="preserve"> </w:t>
            </w:r>
            <w:r w:rsidRPr="000D0B73">
              <w:t xml:space="preserve"> should include:</w:t>
            </w:r>
            <w:r w:rsidRPr="000D0B73">
              <w:rPr>
                <w:rStyle w:val="FootnoteReference"/>
                <w:rFonts w:cstheme="minorHAnsi"/>
                <w:szCs w:val="22"/>
              </w:rPr>
              <w:t xml:space="preserve"> </w:t>
            </w:r>
            <w:r w:rsidRPr="000D0B73">
              <w:rPr>
                <w:rStyle w:val="FootnoteReference"/>
                <w:rFonts w:cstheme="minorHAnsi"/>
                <w:szCs w:val="22"/>
              </w:rPr>
              <w:footnoteReference w:id="5"/>
            </w:r>
          </w:p>
          <w:p w14:paraId="7D9F92D9" w14:textId="77777777" w:rsidR="005842E7" w:rsidRPr="000D0B73" w:rsidRDefault="005842E7" w:rsidP="00872B90">
            <w:pPr>
              <w:pStyle w:val="List-Level2"/>
            </w:pPr>
            <w:r w:rsidRPr="000D0B73">
              <w:t>Mission statement.</w:t>
            </w:r>
          </w:p>
          <w:p w14:paraId="6DD17C3A" w14:textId="77777777" w:rsidR="005842E7" w:rsidRPr="000D0B73" w:rsidRDefault="005842E7" w:rsidP="00872B90">
            <w:pPr>
              <w:pStyle w:val="List-Level2"/>
            </w:pPr>
            <w:r w:rsidRPr="000D0B73">
              <w:t>An indemnification statement, or statement that limits the personal liability of board members.</w:t>
            </w:r>
          </w:p>
          <w:p w14:paraId="18979E68" w14:textId="12D41E88" w:rsidR="005842E7" w:rsidRPr="000D0B73" w:rsidRDefault="005842E7" w:rsidP="00872B90">
            <w:pPr>
              <w:pStyle w:val="List-Level2"/>
            </w:pPr>
            <w:r w:rsidRPr="000D0B73">
              <w:t>Compliance with the Brown Act</w:t>
            </w:r>
            <w:r w:rsidR="00C452D8">
              <w:t xml:space="preserve"> and the California Public Records Act</w:t>
            </w:r>
            <w:r w:rsidRPr="000D0B73">
              <w:t>.</w:t>
            </w:r>
          </w:p>
          <w:p w14:paraId="0BA4AD76" w14:textId="77777777" w:rsidR="005842E7" w:rsidRPr="000D0B73" w:rsidRDefault="005842E7" w:rsidP="00872B90">
            <w:pPr>
              <w:pStyle w:val="List-Level2"/>
            </w:pPr>
            <w:r w:rsidRPr="000D0B73">
              <w:t>The minimum and maximum number of board members, their terms and term limits, and the selection process.</w:t>
            </w:r>
          </w:p>
          <w:p w14:paraId="479F4BC1" w14:textId="77777777" w:rsidR="005842E7" w:rsidRPr="000D0B73" w:rsidRDefault="005842E7" w:rsidP="00872B90">
            <w:pPr>
              <w:pStyle w:val="List-Level2"/>
            </w:pPr>
            <w:r w:rsidRPr="000D0B73">
              <w:t>Powers and duties of board members and officers.</w:t>
            </w:r>
          </w:p>
          <w:p w14:paraId="4529F451" w14:textId="77777777" w:rsidR="005842E7" w:rsidRPr="000D0B73" w:rsidRDefault="005842E7" w:rsidP="00872B90">
            <w:pPr>
              <w:pStyle w:val="List-Level2"/>
            </w:pPr>
            <w:r w:rsidRPr="000D0B73">
              <w:t>Rules and procedures for holding meetings, voting, and minimum number of meetings per year.</w:t>
            </w:r>
          </w:p>
          <w:p w14:paraId="758EB305" w14:textId="77777777" w:rsidR="005842E7" w:rsidRPr="000D0B73" w:rsidRDefault="005842E7" w:rsidP="00872B90">
            <w:pPr>
              <w:pStyle w:val="List-Level2"/>
            </w:pPr>
            <w:r w:rsidRPr="000D0B73">
              <w:t xml:space="preserve">Procedure for removing a board member or officer. </w:t>
            </w:r>
          </w:p>
          <w:p w14:paraId="7E76C0B9" w14:textId="77777777" w:rsidR="005842E7" w:rsidRPr="000D0B73" w:rsidRDefault="005842E7" w:rsidP="00872B90">
            <w:pPr>
              <w:pStyle w:val="List-Level2"/>
            </w:pPr>
            <w:r w:rsidRPr="000D0B73">
              <w:t xml:space="preserve">Description of committees and how committees may be created or dissolved. </w:t>
            </w:r>
          </w:p>
          <w:p w14:paraId="2CCC676E" w14:textId="77777777" w:rsidR="005842E7" w:rsidRPr="000D0B73" w:rsidRDefault="005842E7" w:rsidP="00872B90">
            <w:pPr>
              <w:pStyle w:val="List-Level2"/>
            </w:pPr>
            <w:r w:rsidRPr="000D0B73">
              <w:t>How a special or emergency board meeting may be called.</w:t>
            </w:r>
          </w:p>
          <w:p w14:paraId="38A8A1EE" w14:textId="77777777" w:rsidR="005842E7" w:rsidRPr="000D0B73" w:rsidRDefault="005842E7" w:rsidP="00872B90">
            <w:pPr>
              <w:pStyle w:val="List-Level2"/>
            </w:pPr>
            <w:r w:rsidRPr="000D0B73">
              <w:t>How the bylaws can be changed.</w:t>
            </w:r>
          </w:p>
        </w:tc>
        <w:tc>
          <w:tcPr>
            <w:tcW w:w="813" w:type="pct"/>
            <w:shd w:val="clear" w:color="auto" w:fill="E1E6EA" w:themeFill="background2" w:themeFillTint="66"/>
          </w:tcPr>
          <w:p w14:paraId="3858FF6D" w14:textId="77777777" w:rsidR="005842E7" w:rsidRPr="000D0B73" w:rsidRDefault="005842E7" w:rsidP="00172A1E">
            <w:pPr>
              <w:rPr>
                <w:rFonts w:cstheme="minorHAnsi"/>
                <w:color w:val="FF0000"/>
              </w:rPr>
            </w:pPr>
          </w:p>
        </w:tc>
        <w:tc>
          <w:tcPr>
            <w:tcW w:w="625" w:type="pct"/>
            <w:shd w:val="clear" w:color="auto" w:fill="E1E6EA" w:themeFill="background2" w:themeFillTint="66"/>
          </w:tcPr>
          <w:p w14:paraId="494BDBE1" w14:textId="77777777" w:rsidR="005842E7" w:rsidRPr="000D0B73" w:rsidRDefault="005842E7" w:rsidP="00172A1E">
            <w:pPr>
              <w:rPr>
                <w:rFonts w:cstheme="minorHAnsi"/>
                <w:color w:val="FF0000"/>
              </w:rPr>
            </w:pPr>
          </w:p>
        </w:tc>
      </w:tr>
      <w:tr w:rsidR="005842E7" w:rsidRPr="000D0B73" w14:paraId="52EF5169" w14:textId="77777777" w:rsidTr="00172A1E">
        <w:trPr>
          <w:trHeight w:val="377"/>
          <w:jc w:val="center"/>
        </w:trPr>
        <w:tc>
          <w:tcPr>
            <w:tcW w:w="5000" w:type="pct"/>
            <w:gridSpan w:val="4"/>
          </w:tcPr>
          <w:p w14:paraId="54F19509" w14:textId="39358683" w:rsidR="005842E7" w:rsidRPr="00F80316" w:rsidRDefault="005842E7" w:rsidP="008268E6">
            <w:pPr>
              <w:pStyle w:val="List-Numbers"/>
              <w:rPr>
                <w:rFonts w:cstheme="minorHAnsi"/>
              </w:rPr>
            </w:pPr>
            <w:r w:rsidRPr="008268E6">
              <w:rPr>
                <w:color w:val="FF0000"/>
                <w:w w:val="105"/>
              </w:rPr>
              <w:t xml:space="preserve">Key features of </w:t>
            </w:r>
            <w:r w:rsidR="00022AE6">
              <w:rPr>
                <w:color w:val="FF0000"/>
                <w:w w:val="105"/>
              </w:rPr>
              <w:t xml:space="preserve">the </w:t>
            </w:r>
            <w:r w:rsidRPr="008268E6">
              <w:rPr>
                <w:color w:val="FF0000"/>
                <w:w w:val="105"/>
              </w:rPr>
              <w:t xml:space="preserve">governance structure, </w:t>
            </w:r>
            <w:r w:rsidRPr="00F4196D">
              <w:rPr>
                <w:color w:val="auto"/>
                <w:w w:val="105"/>
              </w:rPr>
              <w:t>including, but not limited to:</w:t>
            </w:r>
          </w:p>
        </w:tc>
      </w:tr>
      <w:tr w:rsidR="005842E7" w:rsidRPr="000D0B73" w14:paraId="03C611C0" w14:textId="77777777" w:rsidTr="00BA4A7F">
        <w:trPr>
          <w:jc w:val="center"/>
        </w:trPr>
        <w:tc>
          <w:tcPr>
            <w:tcW w:w="1308" w:type="pct"/>
          </w:tcPr>
          <w:p w14:paraId="6FD35ECB" w14:textId="67B77B04" w:rsidR="005842E7" w:rsidRPr="0077721A" w:rsidRDefault="005842E7" w:rsidP="00C15701">
            <w:pPr>
              <w:pStyle w:val="TableBullets"/>
              <w:rPr>
                <w:color w:val="FF0000"/>
              </w:rPr>
            </w:pPr>
            <w:r w:rsidRPr="00F4196D">
              <w:rPr>
                <w:w w:val="105"/>
              </w:rPr>
              <w:t>Delineation of roles and responsibilities of the governing board and staff;</w:t>
            </w:r>
          </w:p>
        </w:tc>
        <w:tc>
          <w:tcPr>
            <w:tcW w:w="2254" w:type="pct"/>
          </w:tcPr>
          <w:p w14:paraId="1AE878DA"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Evidence of Compliance</w:t>
            </w:r>
          </w:p>
          <w:p w14:paraId="6370F446" w14:textId="77777777" w:rsidR="005842E7" w:rsidRPr="000D0B73" w:rsidRDefault="005842E7" w:rsidP="006F7B4B">
            <w:pPr>
              <w:pStyle w:val="TableBullets"/>
            </w:pPr>
            <w:r w:rsidRPr="000D0B73">
              <w:t>Includes an organizational chart.</w:t>
            </w:r>
          </w:p>
          <w:p w14:paraId="6D29F96B" w14:textId="77777777" w:rsidR="005842E7" w:rsidRPr="00872B90" w:rsidRDefault="005842E7" w:rsidP="00C15701">
            <w:pPr>
              <w:spacing w:before="120"/>
              <w:rPr>
                <w:rFonts w:cstheme="minorHAnsi"/>
                <w:color w:val="3E535F"/>
                <w:sz w:val="22"/>
                <w:u w:val="single"/>
              </w:rPr>
            </w:pPr>
            <w:r w:rsidRPr="00872B90">
              <w:rPr>
                <w:rFonts w:cstheme="minorHAnsi"/>
                <w:color w:val="3E535F"/>
                <w:sz w:val="22"/>
                <w:u w:val="single"/>
              </w:rPr>
              <w:t>Quality Indicators</w:t>
            </w:r>
          </w:p>
          <w:p w14:paraId="3A34D942" w14:textId="2090EBC8" w:rsidR="005842E7" w:rsidRPr="000D0B73" w:rsidRDefault="005842E7" w:rsidP="006F7B4B">
            <w:pPr>
              <w:pStyle w:val="TableBullets"/>
            </w:pPr>
            <w:r w:rsidRPr="000D0B73">
              <w:t>Description should include a focus on student achievement, providing strategic direction, recruiting and managing an exceptional school leader, raising resources, engaging in financial oversight, ensuring the school meets all compliance expectations and requirements of the authorizer, and running board operations (including member recruitment, committees, and meeting schedules).</w:t>
            </w:r>
            <w:r w:rsidRPr="000D0B73">
              <w:rPr>
                <w:rStyle w:val="FootnoteReference"/>
                <w:rFonts w:cstheme="minorHAnsi"/>
              </w:rPr>
              <w:footnoteReference w:id="6"/>
            </w:r>
          </w:p>
          <w:p w14:paraId="187F8F12" w14:textId="77777777" w:rsidR="005842E7" w:rsidRPr="000D0B73" w:rsidRDefault="005842E7" w:rsidP="00C15701">
            <w:pPr>
              <w:pStyle w:val="TableBullets"/>
            </w:pPr>
            <w:r w:rsidRPr="000D0B73">
              <w:t>Demonstrates understanding of their role as policymakers and not operational leaders.</w:t>
            </w:r>
          </w:p>
          <w:p w14:paraId="70A07410" w14:textId="77777777" w:rsidR="005842E7" w:rsidRPr="000D0B73" w:rsidRDefault="005842E7" w:rsidP="00C15701">
            <w:pPr>
              <w:pStyle w:val="TableBullets"/>
              <w:rPr>
                <w:u w:val="single"/>
              </w:rPr>
            </w:pPr>
            <w:r w:rsidRPr="000D0B73">
              <w:t>Provides an annual calendar of meetings that describes the major work of the board.</w:t>
            </w:r>
          </w:p>
        </w:tc>
        <w:tc>
          <w:tcPr>
            <w:tcW w:w="813" w:type="pct"/>
            <w:tcBorders>
              <w:bottom w:val="single" w:sz="4" w:space="0" w:color="auto"/>
            </w:tcBorders>
            <w:shd w:val="clear" w:color="auto" w:fill="E1E6EA" w:themeFill="background2" w:themeFillTint="66"/>
          </w:tcPr>
          <w:p w14:paraId="56917170" w14:textId="77777777" w:rsidR="005842E7" w:rsidRPr="000D0B73" w:rsidRDefault="005842E7" w:rsidP="00172A1E">
            <w:pPr>
              <w:rPr>
                <w:rFonts w:cstheme="minorHAnsi"/>
                <w:color w:val="FF0000"/>
              </w:rPr>
            </w:pPr>
          </w:p>
        </w:tc>
        <w:tc>
          <w:tcPr>
            <w:tcW w:w="625" w:type="pct"/>
            <w:tcBorders>
              <w:bottom w:val="single" w:sz="4" w:space="0" w:color="auto"/>
            </w:tcBorders>
            <w:shd w:val="clear" w:color="auto" w:fill="E1E6EA" w:themeFill="background2" w:themeFillTint="66"/>
          </w:tcPr>
          <w:p w14:paraId="24B9B79F" w14:textId="77777777" w:rsidR="005842E7" w:rsidRPr="000D0B73" w:rsidRDefault="005842E7" w:rsidP="00172A1E">
            <w:pPr>
              <w:rPr>
                <w:rFonts w:cstheme="minorHAnsi"/>
                <w:color w:val="FF0000"/>
              </w:rPr>
            </w:pPr>
          </w:p>
        </w:tc>
      </w:tr>
      <w:tr w:rsidR="005842E7" w:rsidRPr="000D0B73" w14:paraId="3598D646" w14:textId="77777777" w:rsidTr="00BA4A7F">
        <w:trPr>
          <w:jc w:val="center"/>
        </w:trPr>
        <w:tc>
          <w:tcPr>
            <w:tcW w:w="1308" w:type="pct"/>
          </w:tcPr>
          <w:p w14:paraId="60A3B50F" w14:textId="77777777" w:rsidR="005842E7" w:rsidRPr="00F4196D" w:rsidRDefault="005842E7" w:rsidP="00C15701">
            <w:pPr>
              <w:pStyle w:val="TableBullets"/>
            </w:pPr>
            <w:r w:rsidRPr="00F4196D">
              <w:rPr>
                <w:w w:val="105"/>
              </w:rPr>
              <w:t>If applicable, a clear description of the flexibility and level of autonomy the charter school has from the charter management organization over budget, expenditures, personnel, and daily operations; and</w:t>
            </w:r>
          </w:p>
        </w:tc>
        <w:tc>
          <w:tcPr>
            <w:tcW w:w="2254" w:type="pct"/>
          </w:tcPr>
          <w:p w14:paraId="0365F724" w14:textId="77777777" w:rsidR="005842E7" w:rsidRPr="000D0B73" w:rsidRDefault="005842E7" w:rsidP="00172A1E">
            <w:pPr>
              <w:rPr>
                <w:rFonts w:cstheme="minorHAnsi"/>
                <w:sz w:val="22"/>
                <w:u w:val="single"/>
              </w:rPr>
            </w:pPr>
            <w:r w:rsidRPr="00872B90">
              <w:rPr>
                <w:rFonts w:cstheme="minorHAnsi"/>
                <w:color w:val="3E535F"/>
                <w:sz w:val="22"/>
                <w:u w:val="single"/>
              </w:rPr>
              <w:t>Evidence of Compliance</w:t>
            </w:r>
          </w:p>
          <w:p w14:paraId="5A10D2E1" w14:textId="68D66B5B" w:rsidR="005842E7" w:rsidRPr="00720411" w:rsidRDefault="005842E7" w:rsidP="00C15701">
            <w:pPr>
              <w:pStyle w:val="TableBullets"/>
            </w:pPr>
            <w:r w:rsidRPr="000D0B73">
              <w:t>Proposed contract between the school and management organization is submitted with specific sections of the contract referenced that clearly describe the charter school’s level of autonomy with respect to budget, expenditures, personnel, and daily operations.</w:t>
            </w:r>
          </w:p>
        </w:tc>
        <w:tc>
          <w:tcPr>
            <w:tcW w:w="813" w:type="pct"/>
            <w:shd w:val="clear" w:color="auto" w:fill="E1E6EA" w:themeFill="background2" w:themeFillTint="66"/>
          </w:tcPr>
          <w:p w14:paraId="5276ED42" w14:textId="77777777" w:rsidR="005842E7" w:rsidRPr="000D0B73" w:rsidRDefault="005842E7" w:rsidP="00172A1E">
            <w:pPr>
              <w:rPr>
                <w:rFonts w:cstheme="minorHAnsi"/>
                <w:color w:val="FF0000"/>
              </w:rPr>
            </w:pPr>
          </w:p>
        </w:tc>
        <w:tc>
          <w:tcPr>
            <w:tcW w:w="625" w:type="pct"/>
            <w:shd w:val="clear" w:color="auto" w:fill="E1E6EA" w:themeFill="background2" w:themeFillTint="66"/>
          </w:tcPr>
          <w:p w14:paraId="3778EFEB" w14:textId="77777777" w:rsidR="005842E7" w:rsidRPr="000D0B73" w:rsidRDefault="005842E7" w:rsidP="00172A1E">
            <w:pPr>
              <w:rPr>
                <w:rFonts w:cstheme="minorHAnsi"/>
                <w:color w:val="FF0000"/>
              </w:rPr>
            </w:pPr>
          </w:p>
        </w:tc>
      </w:tr>
      <w:tr w:rsidR="005842E7" w:rsidRPr="000D0B73" w14:paraId="5E4B7299" w14:textId="77777777" w:rsidTr="00BA4A7F">
        <w:trPr>
          <w:jc w:val="center"/>
        </w:trPr>
        <w:tc>
          <w:tcPr>
            <w:tcW w:w="1308" w:type="pct"/>
          </w:tcPr>
          <w:p w14:paraId="7E7CA99B" w14:textId="77F1D321" w:rsidR="005842E7" w:rsidRPr="00F762AF" w:rsidRDefault="005842E7" w:rsidP="00C15701">
            <w:pPr>
              <w:pStyle w:val="TableBullets"/>
            </w:pPr>
            <w:r w:rsidRPr="00F4196D">
              <w:rPr>
                <w:w w:val="105"/>
              </w:rPr>
              <w:t>Size/composition of board, board committees and/or advisory councils.</w:t>
            </w:r>
          </w:p>
        </w:tc>
        <w:tc>
          <w:tcPr>
            <w:tcW w:w="2254" w:type="pct"/>
          </w:tcPr>
          <w:p w14:paraId="0F839AF2"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Evidence of Compliance</w:t>
            </w:r>
          </w:p>
          <w:p w14:paraId="46DBDE4D" w14:textId="77777777" w:rsidR="005842E7" w:rsidRPr="00C15701" w:rsidRDefault="005842E7" w:rsidP="00C15701">
            <w:pPr>
              <w:pStyle w:val="TableBullets"/>
            </w:pPr>
            <w:r w:rsidRPr="00C15701">
              <w:t>Board size varies. Nationally, boards typically have between 9 and 11 members.</w:t>
            </w:r>
            <w:r w:rsidRPr="00C15701">
              <w:rPr>
                <w:rStyle w:val="FootnoteReference"/>
                <w:vertAlign w:val="baseline"/>
              </w:rPr>
              <w:footnoteReference w:id="7"/>
            </w:r>
            <w:r w:rsidRPr="00C15701">
              <w:t xml:space="preserve"> </w:t>
            </w:r>
          </w:p>
          <w:p w14:paraId="7BEC0623" w14:textId="77777777" w:rsidR="005842E7" w:rsidRPr="000D0B73" w:rsidRDefault="005842E7" w:rsidP="00C15701">
            <w:pPr>
              <w:pStyle w:val="TableBullets"/>
              <w:rPr>
                <w:u w:val="single"/>
              </w:rPr>
            </w:pPr>
            <w:r w:rsidRPr="00C15701">
              <w:t>Describes board committees and composition. Should include at least finance, academic, and governance committees</w:t>
            </w:r>
            <w:r w:rsidRPr="000D0B73">
              <w:t>.</w:t>
            </w:r>
          </w:p>
        </w:tc>
        <w:tc>
          <w:tcPr>
            <w:tcW w:w="813" w:type="pct"/>
            <w:tcBorders>
              <w:bottom w:val="single" w:sz="4" w:space="0" w:color="auto"/>
            </w:tcBorders>
            <w:shd w:val="clear" w:color="auto" w:fill="E1E6EA" w:themeFill="background2" w:themeFillTint="66"/>
          </w:tcPr>
          <w:p w14:paraId="28B46893" w14:textId="77777777" w:rsidR="005842E7" w:rsidRPr="000D0B73" w:rsidRDefault="005842E7" w:rsidP="00172A1E">
            <w:pPr>
              <w:rPr>
                <w:rFonts w:cstheme="minorHAnsi"/>
                <w:color w:val="FF0000"/>
              </w:rPr>
            </w:pPr>
          </w:p>
        </w:tc>
        <w:tc>
          <w:tcPr>
            <w:tcW w:w="625" w:type="pct"/>
            <w:tcBorders>
              <w:bottom w:val="single" w:sz="4" w:space="0" w:color="auto"/>
            </w:tcBorders>
            <w:shd w:val="clear" w:color="auto" w:fill="E1E6EA" w:themeFill="background2" w:themeFillTint="66"/>
          </w:tcPr>
          <w:p w14:paraId="2C1C8C9F" w14:textId="77777777" w:rsidR="005842E7" w:rsidRPr="000D0B73" w:rsidRDefault="005842E7" w:rsidP="00172A1E">
            <w:pPr>
              <w:rPr>
                <w:rFonts w:cstheme="minorHAnsi"/>
                <w:color w:val="FF0000"/>
              </w:rPr>
            </w:pPr>
          </w:p>
        </w:tc>
      </w:tr>
      <w:tr w:rsidR="005842E7" w:rsidRPr="000D0B73" w14:paraId="58CF7D97" w14:textId="77777777" w:rsidTr="00BA4A7F">
        <w:trPr>
          <w:jc w:val="center"/>
        </w:trPr>
        <w:tc>
          <w:tcPr>
            <w:tcW w:w="1308" w:type="pct"/>
          </w:tcPr>
          <w:p w14:paraId="0F783253" w14:textId="77777777" w:rsidR="005842E7" w:rsidRPr="00F4196D" w:rsidRDefault="005842E7" w:rsidP="00C15701">
            <w:pPr>
              <w:pStyle w:val="TableBullets"/>
              <w:rPr>
                <w:w w:val="105"/>
              </w:rPr>
            </w:pPr>
            <w:r w:rsidRPr="00F4196D">
              <w:rPr>
                <w:w w:val="105"/>
              </w:rPr>
              <w:t>Other important legal or operational relationships between the charter school and granting agency.</w:t>
            </w:r>
          </w:p>
        </w:tc>
        <w:tc>
          <w:tcPr>
            <w:tcW w:w="2254" w:type="pct"/>
          </w:tcPr>
          <w:p w14:paraId="112F4C5C" w14:textId="77777777" w:rsidR="005842E7" w:rsidRPr="00872B90" w:rsidRDefault="005842E7" w:rsidP="00172A1E">
            <w:pPr>
              <w:rPr>
                <w:rFonts w:cstheme="minorHAnsi"/>
                <w:color w:val="3E535F"/>
                <w:sz w:val="22"/>
              </w:rPr>
            </w:pPr>
            <w:r w:rsidRPr="00872B90">
              <w:rPr>
                <w:rFonts w:cstheme="minorHAnsi"/>
                <w:color w:val="3E535F"/>
                <w:sz w:val="22"/>
                <w:u w:val="single"/>
              </w:rPr>
              <w:t>Evidence of Compliance</w:t>
            </w:r>
          </w:p>
          <w:p w14:paraId="7DBA5524" w14:textId="3095538A" w:rsidR="005842E7" w:rsidRPr="00720411" w:rsidRDefault="005842E7" w:rsidP="00C15701">
            <w:pPr>
              <w:pStyle w:val="TableBullets"/>
            </w:pPr>
            <w:r w:rsidRPr="000D0B73">
              <w:t>Describes important legal or operational relationships between the charter school and granting agency.</w:t>
            </w:r>
          </w:p>
        </w:tc>
        <w:tc>
          <w:tcPr>
            <w:tcW w:w="813" w:type="pct"/>
            <w:shd w:val="clear" w:color="auto" w:fill="E1E6EA" w:themeFill="background2" w:themeFillTint="66"/>
          </w:tcPr>
          <w:p w14:paraId="7061344C" w14:textId="77777777" w:rsidR="005842E7" w:rsidRPr="000D0B73" w:rsidRDefault="005842E7" w:rsidP="00172A1E">
            <w:pPr>
              <w:rPr>
                <w:rFonts w:cstheme="minorHAnsi"/>
                <w:color w:val="FF0000"/>
              </w:rPr>
            </w:pPr>
          </w:p>
        </w:tc>
        <w:tc>
          <w:tcPr>
            <w:tcW w:w="625" w:type="pct"/>
            <w:shd w:val="clear" w:color="auto" w:fill="E1E6EA" w:themeFill="background2" w:themeFillTint="66"/>
          </w:tcPr>
          <w:p w14:paraId="5C2028F1" w14:textId="77777777" w:rsidR="005842E7" w:rsidRPr="000D0B73" w:rsidRDefault="005842E7" w:rsidP="00172A1E">
            <w:pPr>
              <w:rPr>
                <w:rFonts w:cstheme="minorHAnsi"/>
                <w:color w:val="FF0000"/>
              </w:rPr>
            </w:pPr>
          </w:p>
        </w:tc>
      </w:tr>
      <w:tr w:rsidR="005842E7" w:rsidRPr="000D0B73" w14:paraId="4258FFC1" w14:textId="77777777" w:rsidTr="00BA4A7F">
        <w:trPr>
          <w:jc w:val="center"/>
        </w:trPr>
        <w:tc>
          <w:tcPr>
            <w:tcW w:w="1308" w:type="pct"/>
          </w:tcPr>
          <w:p w14:paraId="2B11F41B" w14:textId="77777777" w:rsidR="005842E7" w:rsidRPr="000D0B73" w:rsidRDefault="005842E7" w:rsidP="0077721A">
            <w:pPr>
              <w:pStyle w:val="List-Numbers"/>
              <w:rPr>
                <w:w w:val="105"/>
              </w:rPr>
            </w:pPr>
            <w:r w:rsidRPr="00837B58">
              <w:t>Method</w:t>
            </w:r>
            <w:r w:rsidRPr="000D0B73">
              <w:rPr>
                <w:w w:val="105"/>
              </w:rPr>
              <w:t xml:space="preserve"> for selecting initial board members and election/appointment for board member replacement.</w:t>
            </w:r>
          </w:p>
          <w:p w14:paraId="6ACE7903" w14:textId="77777777" w:rsidR="005842E7" w:rsidRPr="000D0B73" w:rsidRDefault="005842E7" w:rsidP="00172A1E">
            <w:pPr>
              <w:pStyle w:val="ListParagraph"/>
              <w:ind w:left="360"/>
              <w:rPr>
                <w:rFonts w:cstheme="minorHAnsi"/>
                <w:color w:val="FF0000"/>
                <w:sz w:val="22"/>
                <w:szCs w:val="22"/>
              </w:rPr>
            </w:pPr>
          </w:p>
        </w:tc>
        <w:tc>
          <w:tcPr>
            <w:tcW w:w="2254" w:type="pct"/>
          </w:tcPr>
          <w:p w14:paraId="0E0553B1"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Evidence of Compliance</w:t>
            </w:r>
          </w:p>
          <w:p w14:paraId="7D685A7B" w14:textId="77777777" w:rsidR="005842E7" w:rsidRPr="000D0B73" w:rsidRDefault="005842E7" w:rsidP="00C15701">
            <w:pPr>
              <w:pStyle w:val="TableBullets"/>
            </w:pPr>
            <w:r w:rsidRPr="000D0B73">
              <w:t>Describes where/how vacant positions will be publicized.</w:t>
            </w:r>
          </w:p>
          <w:p w14:paraId="27640ED4" w14:textId="77777777" w:rsidR="005842E7" w:rsidRPr="000D0B73" w:rsidRDefault="005842E7" w:rsidP="00C15701">
            <w:pPr>
              <w:pStyle w:val="TableBullets"/>
            </w:pPr>
            <w:r w:rsidRPr="000D0B73">
              <w:t>Describes the selection process—i.e., initial resume review, interview with governance committee, etc.</w:t>
            </w:r>
          </w:p>
          <w:p w14:paraId="57D30632" w14:textId="77777777" w:rsidR="005842E7" w:rsidRPr="00872B90" w:rsidRDefault="005842E7" w:rsidP="00C15701">
            <w:pPr>
              <w:spacing w:before="120"/>
              <w:rPr>
                <w:rFonts w:cstheme="minorHAnsi"/>
                <w:color w:val="3E535F"/>
                <w:sz w:val="22"/>
                <w:u w:val="single"/>
              </w:rPr>
            </w:pPr>
            <w:r w:rsidRPr="00872B90">
              <w:rPr>
                <w:rFonts w:cstheme="minorHAnsi"/>
                <w:color w:val="3E535F"/>
                <w:sz w:val="22"/>
                <w:u w:val="single"/>
              </w:rPr>
              <w:t>Quality Indicators</w:t>
            </w:r>
          </w:p>
          <w:p w14:paraId="55A18AF3" w14:textId="77777777" w:rsidR="005842E7" w:rsidRPr="000D0B73" w:rsidRDefault="005842E7" w:rsidP="00C15701">
            <w:pPr>
              <w:pStyle w:val="TableBullets"/>
            </w:pPr>
            <w:r w:rsidRPr="000D0B73">
              <w:t xml:space="preserve">Describes criteria for selecting board members that align to the needs of the school, including specific expertise and skills needed on the board. Criteria should include willingness and commitment to participate in board activities. Experience and expertise could include legal, financial, instructional, facilities, operations, and nonprofit leadership. </w:t>
            </w:r>
          </w:p>
          <w:p w14:paraId="315C5D80" w14:textId="77777777" w:rsidR="005842E7" w:rsidRPr="00872B90" w:rsidRDefault="005842E7" w:rsidP="00C15701">
            <w:pPr>
              <w:pStyle w:val="TableBullets"/>
            </w:pPr>
            <w:r w:rsidRPr="00626DBC">
              <w:t>Annual board calendar that includes key work of the board, e.g., LCAP approval, budget approval, annual evaluation of the school leader, etc.</w:t>
            </w:r>
          </w:p>
          <w:p w14:paraId="3F7BCD71" w14:textId="77777777" w:rsidR="005842E7" w:rsidRPr="000D0B73" w:rsidRDefault="005842E7" w:rsidP="00C15701">
            <w:pPr>
              <w:pStyle w:val="TableBullets"/>
              <w:rPr>
                <w:u w:val="single"/>
              </w:rPr>
            </w:pPr>
            <w:r w:rsidRPr="00872B90">
              <w:t>Ensures</w:t>
            </w:r>
            <w:r w:rsidRPr="000D0B73">
              <w:t xml:space="preserve"> board members reflect the community.</w:t>
            </w:r>
          </w:p>
        </w:tc>
        <w:tc>
          <w:tcPr>
            <w:tcW w:w="813" w:type="pct"/>
            <w:shd w:val="clear" w:color="auto" w:fill="E1E6EA" w:themeFill="background2" w:themeFillTint="66"/>
          </w:tcPr>
          <w:p w14:paraId="0B854F01" w14:textId="77777777" w:rsidR="005842E7" w:rsidRPr="000D0B73" w:rsidRDefault="005842E7" w:rsidP="00172A1E">
            <w:pPr>
              <w:rPr>
                <w:rFonts w:cstheme="minorHAnsi"/>
                <w:color w:val="FF0000"/>
              </w:rPr>
            </w:pPr>
          </w:p>
        </w:tc>
        <w:tc>
          <w:tcPr>
            <w:tcW w:w="625" w:type="pct"/>
            <w:shd w:val="clear" w:color="auto" w:fill="E1E6EA" w:themeFill="background2" w:themeFillTint="66"/>
          </w:tcPr>
          <w:p w14:paraId="1434A2DF" w14:textId="77777777" w:rsidR="005842E7" w:rsidRPr="000D0B73" w:rsidRDefault="005842E7" w:rsidP="00172A1E">
            <w:pPr>
              <w:rPr>
                <w:rFonts w:cstheme="minorHAnsi"/>
                <w:color w:val="FF0000"/>
              </w:rPr>
            </w:pPr>
          </w:p>
        </w:tc>
      </w:tr>
      <w:tr w:rsidR="005842E7" w:rsidRPr="000D0B73" w14:paraId="05497E6B" w14:textId="77777777" w:rsidTr="00BA4A7F">
        <w:trPr>
          <w:trHeight w:val="3266"/>
          <w:jc w:val="center"/>
        </w:trPr>
        <w:tc>
          <w:tcPr>
            <w:tcW w:w="1308" w:type="pct"/>
          </w:tcPr>
          <w:p w14:paraId="6B587889" w14:textId="2B0F4B65" w:rsidR="005842E7" w:rsidRPr="000D0B73" w:rsidRDefault="00022AE6" w:rsidP="00F4196D">
            <w:pPr>
              <w:pStyle w:val="List-Numbers"/>
            </w:pPr>
            <w:r>
              <w:rPr>
                <w:color w:val="FF0000"/>
              </w:rPr>
              <w:t>N</w:t>
            </w:r>
            <w:r w:rsidR="005842E7" w:rsidRPr="00F4196D">
              <w:rPr>
                <w:color w:val="FF0000"/>
              </w:rPr>
              <w:t>ames and relevant qualifications of all persons whom the petitioner nominates to serve on the governing body of the charter school.</w:t>
            </w:r>
          </w:p>
          <w:p w14:paraId="3C150F6A" w14:textId="77777777" w:rsidR="005842E7" w:rsidRPr="000D0B73" w:rsidRDefault="005842E7" w:rsidP="00172A1E">
            <w:pPr>
              <w:rPr>
                <w:rFonts w:cstheme="minorHAnsi"/>
                <w:color w:val="FF0000"/>
                <w:sz w:val="22"/>
              </w:rPr>
            </w:pPr>
          </w:p>
        </w:tc>
        <w:tc>
          <w:tcPr>
            <w:tcW w:w="2254" w:type="pct"/>
          </w:tcPr>
          <w:p w14:paraId="0EFD21DD"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Evidence of Compliance</w:t>
            </w:r>
          </w:p>
          <w:p w14:paraId="2008D249" w14:textId="77777777" w:rsidR="005842E7" w:rsidRPr="000D0B73" w:rsidRDefault="005842E7" w:rsidP="00C15701">
            <w:pPr>
              <w:pStyle w:val="TableBullets"/>
            </w:pPr>
            <w:r w:rsidRPr="000D0B73">
              <w:t>Provides a list of names and qualifications for board members consistent with the board’s bylaws.</w:t>
            </w:r>
          </w:p>
          <w:p w14:paraId="0D77FA70" w14:textId="77777777" w:rsidR="005842E7" w:rsidRPr="000D0B73" w:rsidRDefault="005842E7" w:rsidP="00C15701">
            <w:pPr>
              <w:pStyle w:val="TableBullets"/>
            </w:pPr>
            <w:r w:rsidRPr="000D0B73">
              <w:t>Includes evidence that a parent would be on the board.</w:t>
            </w:r>
          </w:p>
          <w:p w14:paraId="019D56F1" w14:textId="77777777" w:rsidR="005842E7" w:rsidRPr="00872B90" w:rsidRDefault="005842E7" w:rsidP="00C15701">
            <w:pPr>
              <w:spacing w:before="120"/>
              <w:rPr>
                <w:rFonts w:cstheme="minorHAnsi"/>
                <w:color w:val="3E535F"/>
                <w:sz w:val="22"/>
                <w:u w:val="single"/>
              </w:rPr>
            </w:pPr>
            <w:r w:rsidRPr="00872B90">
              <w:rPr>
                <w:rFonts w:cstheme="minorHAnsi"/>
                <w:color w:val="3E535F"/>
                <w:sz w:val="22"/>
                <w:u w:val="single"/>
              </w:rPr>
              <w:t>Quality Indicators</w:t>
            </w:r>
          </w:p>
          <w:p w14:paraId="0C1D1B3E" w14:textId="77777777" w:rsidR="005842E7" w:rsidRPr="00626DBC" w:rsidRDefault="005842E7" w:rsidP="00C15701">
            <w:pPr>
              <w:pStyle w:val="TableBullets"/>
            </w:pPr>
            <w:r w:rsidRPr="00626DBC">
              <w:t>Board members have a range of experience aligned to the needs of the school.</w:t>
            </w:r>
          </w:p>
          <w:p w14:paraId="53AADC23" w14:textId="77777777" w:rsidR="005842E7" w:rsidRPr="00872B90" w:rsidRDefault="005842E7" w:rsidP="00C15701">
            <w:pPr>
              <w:pStyle w:val="TableBullets"/>
            </w:pPr>
            <w:r w:rsidRPr="00872B90">
              <w:t>Experience could include legal, financial, instructional, facilities, operations, and nonprofit leadership.</w:t>
            </w:r>
          </w:p>
          <w:p w14:paraId="5CCBFC0C" w14:textId="77777777" w:rsidR="005842E7" w:rsidRPr="000D0B73" w:rsidRDefault="005842E7" w:rsidP="00C15701">
            <w:pPr>
              <w:pStyle w:val="TableBullets"/>
            </w:pPr>
            <w:r w:rsidRPr="00872B90">
              <w:t>Ensures</w:t>
            </w:r>
            <w:r w:rsidRPr="000D0B73">
              <w:t xml:space="preserve"> members reflect the community.</w:t>
            </w:r>
          </w:p>
        </w:tc>
        <w:tc>
          <w:tcPr>
            <w:tcW w:w="813" w:type="pct"/>
            <w:shd w:val="clear" w:color="auto" w:fill="E1E6EA" w:themeFill="background2" w:themeFillTint="66"/>
          </w:tcPr>
          <w:p w14:paraId="18914BE7" w14:textId="77777777" w:rsidR="005842E7" w:rsidRPr="000D0B73" w:rsidRDefault="005842E7" w:rsidP="00172A1E">
            <w:pPr>
              <w:rPr>
                <w:rFonts w:cstheme="minorHAnsi"/>
                <w:color w:val="FF0000"/>
              </w:rPr>
            </w:pPr>
          </w:p>
        </w:tc>
        <w:tc>
          <w:tcPr>
            <w:tcW w:w="625" w:type="pct"/>
            <w:shd w:val="clear" w:color="auto" w:fill="E1E6EA" w:themeFill="background2" w:themeFillTint="66"/>
          </w:tcPr>
          <w:p w14:paraId="191993D8" w14:textId="77777777" w:rsidR="005842E7" w:rsidRPr="000D0B73" w:rsidRDefault="005842E7" w:rsidP="00172A1E">
            <w:pPr>
              <w:rPr>
                <w:rFonts w:cstheme="minorHAnsi"/>
                <w:color w:val="FF0000"/>
              </w:rPr>
            </w:pPr>
          </w:p>
        </w:tc>
      </w:tr>
      <w:tr w:rsidR="005842E7" w:rsidRPr="000D0B73" w14:paraId="4FB06015" w14:textId="77777777" w:rsidTr="00BA4A7F">
        <w:trPr>
          <w:jc w:val="center"/>
        </w:trPr>
        <w:tc>
          <w:tcPr>
            <w:tcW w:w="1308" w:type="pct"/>
          </w:tcPr>
          <w:p w14:paraId="6F838424" w14:textId="77777777" w:rsidR="005842E7" w:rsidRPr="000D0B73" w:rsidRDefault="005842E7" w:rsidP="00F4196D">
            <w:pPr>
              <w:pStyle w:val="List-Numbers"/>
              <w:rPr>
                <w:w w:val="105"/>
              </w:rPr>
            </w:pPr>
            <w:r w:rsidRPr="000D0B73">
              <w:rPr>
                <w:w w:val="105"/>
              </w:rPr>
              <w:t>Meeting requirements and procedures.</w:t>
            </w:r>
          </w:p>
          <w:p w14:paraId="23715EE7" w14:textId="77777777" w:rsidR="005842E7" w:rsidRPr="000D0B73" w:rsidRDefault="005842E7" w:rsidP="00172A1E">
            <w:pPr>
              <w:pStyle w:val="ListParagraph"/>
              <w:ind w:left="360"/>
              <w:rPr>
                <w:rFonts w:cstheme="minorHAnsi"/>
                <w:color w:val="3F6490" w:themeColor="text1"/>
                <w:w w:val="105"/>
                <w:sz w:val="22"/>
                <w:szCs w:val="22"/>
              </w:rPr>
            </w:pPr>
          </w:p>
        </w:tc>
        <w:tc>
          <w:tcPr>
            <w:tcW w:w="2254" w:type="pct"/>
          </w:tcPr>
          <w:p w14:paraId="4F528747"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Evidence of Compliance</w:t>
            </w:r>
          </w:p>
          <w:p w14:paraId="2C1C93F3" w14:textId="77777777" w:rsidR="005842E7" w:rsidRPr="000D0B73" w:rsidRDefault="005842E7" w:rsidP="00C15701">
            <w:pPr>
              <w:pStyle w:val="TableBullets"/>
            </w:pPr>
            <w:r w:rsidRPr="000D0B73">
              <w:t xml:space="preserve">Includes the following:  </w:t>
            </w:r>
          </w:p>
          <w:p w14:paraId="5F648CFE" w14:textId="77777777" w:rsidR="005842E7" w:rsidRPr="00626DBC" w:rsidRDefault="005842E7" w:rsidP="00872B90">
            <w:pPr>
              <w:pStyle w:val="List-Level2"/>
            </w:pPr>
            <w:r w:rsidRPr="00626DBC">
              <w:t>Location and frequency of governing board and committee meetings</w:t>
            </w:r>
          </w:p>
          <w:p w14:paraId="2F81E390" w14:textId="77777777" w:rsidR="005842E7" w:rsidRPr="00872B90" w:rsidRDefault="005842E7" w:rsidP="00872B90">
            <w:pPr>
              <w:pStyle w:val="List-Level2"/>
            </w:pPr>
            <w:r w:rsidRPr="00872B90">
              <w:t>Annual calendar of governing board and committee meetings that describes major work of the board</w:t>
            </w:r>
          </w:p>
          <w:p w14:paraId="2503C562" w14:textId="77777777" w:rsidR="005842E7" w:rsidRPr="00872B90" w:rsidRDefault="005842E7" w:rsidP="00872B90">
            <w:pPr>
              <w:pStyle w:val="List-Level2"/>
            </w:pPr>
            <w:r w:rsidRPr="00872B90">
              <w:t xml:space="preserve">Location(s) for posting governing board and committee meeting agendas </w:t>
            </w:r>
          </w:p>
          <w:p w14:paraId="1CB811AD" w14:textId="77777777" w:rsidR="005842E7" w:rsidRPr="000D0B73" w:rsidRDefault="005842E7" w:rsidP="00872B90">
            <w:pPr>
              <w:pStyle w:val="List-Level2"/>
              <w:rPr>
                <w:u w:val="single"/>
              </w:rPr>
            </w:pPr>
            <w:r w:rsidRPr="00872B90">
              <w:t>Specific procedures that will ensure compliance with key Brown Act</w:t>
            </w:r>
            <w:r w:rsidRPr="000D0B73">
              <w:t xml:space="preserve"> requirements</w:t>
            </w:r>
          </w:p>
        </w:tc>
        <w:tc>
          <w:tcPr>
            <w:tcW w:w="813" w:type="pct"/>
            <w:shd w:val="clear" w:color="auto" w:fill="E1E6EA" w:themeFill="background2" w:themeFillTint="66"/>
          </w:tcPr>
          <w:p w14:paraId="5C8AE1DA" w14:textId="77777777" w:rsidR="005842E7" w:rsidRPr="000D0B73" w:rsidRDefault="005842E7" w:rsidP="00172A1E">
            <w:pPr>
              <w:rPr>
                <w:rFonts w:cstheme="minorHAnsi"/>
              </w:rPr>
            </w:pPr>
          </w:p>
        </w:tc>
        <w:tc>
          <w:tcPr>
            <w:tcW w:w="625" w:type="pct"/>
            <w:shd w:val="clear" w:color="auto" w:fill="E1E6EA" w:themeFill="background2" w:themeFillTint="66"/>
          </w:tcPr>
          <w:p w14:paraId="57075763" w14:textId="77777777" w:rsidR="005842E7" w:rsidRPr="000D0B73" w:rsidRDefault="005842E7" w:rsidP="00172A1E">
            <w:pPr>
              <w:rPr>
                <w:rFonts w:cstheme="minorHAnsi"/>
              </w:rPr>
            </w:pPr>
          </w:p>
        </w:tc>
      </w:tr>
      <w:tr w:rsidR="005842E7" w:rsidRPr="000D0B73" w14:paraId="0C3D20F2" w14:textId="77777777" w:rsidTr="00BA4A7F">
        <w:trPr>
          <w:jc w:val="center"/>
        </w:trPr>
        <w:tc>
          <w:tcPr>
            <w:tcW w:w="1308" w:type="pct"/>
          </w:tcPr>
          <w:p w14:paraId="3C62EDC8" w14:textId="77777777" w:rsidR="005842E7" w:rsidRPr="000D0B73" w:rsidRDefault="005842E7" w:rsidP="00F4196D">
            <w:pPr>
              <w:pStyle w:val="List-Numbers"/>
              <w:rPr>
                <w:w w:val="105"/>
              </w:rPr>
            </w:pPr>
            <w:r w:rsidRPr="000D0B73">
              <w:rPr>
                <w:w w:val="105"/>
              </w:rPr>
              <w:t>Decision-making procedures.</w:t>
            </w:r>
          </w:p>
          <w:p w14:paraId="3A48D791" w14:textId="77777777" w:rsidR="005842E7" w:rsidRPr="000D0B73" w:rsidRDefault="005842E7" w:rsidP="00172A1E">
            <w:pPr>
              <w:pStyle w:val="ListParagraph"/>
              <w:ind w:left="360"/>
              <w:rPr>
                <w:rFonts w:cstheme="minorHAnsi"/>
                <w:color w:val="3F6490" w:themeColor="text1"/>
                <w:w w:val="105"/>
                <w:sz w:val="22"/>
                <w:szCs w:val="22"/>
              </w:rPr>
            </w:pPr>
          </w:p>
        </w:tc>
        <w:tc>
          <w:tcPr>
            <w:tcW w:w="2254" w:type="pct"/>
          </w:tcPr>
          <w:p w14:paraId="17829B36"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Evidence of Compliance</w:t>
            </w:r>
          </w:p>
          <w:p w14:paraId="08892FAD" w14:textId="77777777" w:rsidR="005842E7" w:rsidRPr="000D0B73" w:rsidRDefault="005842E7" w:rsidP="00C15701">
            <w:pPr>
              <w:pStyle w:val="TableBullets"/>
            </w:pPr>
            <w:r w:rsidRPr="000D0B73">
              <w:t>Includes the following:</w:t>
            </w:r>
          </w:p>
          <w:p w14:paraId="11F6B726" w14:textId="77777777" w:rsidR="005842E7" w:rsidRPr="00626DBC" w:rsidRDefault="005842E7" w:rsidP="00872B90">
            <w:pPr>
              <w:pStyle w:val="List-Level2"/>
            </w:pPr>
            <w:r w:rsidRPr="00626DBC">
              <w:t>Quorum requirements</w:t>
            </w:r>
          </w:p>
          <w:p w14:paraId="40DCE23B" w14:textId="77777777" w:rsidR="005842E7" w:rsidRPr="00872B90" w:rsidRDefault="005842E7" w:rsidP="00872B90">
            <w:pPr>
              <w:pStyle w:val="List-Level2"/>
            </w:pPr>
            <w:r w:rsidRPr="00872B90">
              <w:t>Board action (voting) requirements</w:t>
            </w:r>
          </w:p>
          <w:p w14:paraId="74DFB876" w14:textId="77777777" w:rsidR="005842E7" w:rsidRPr="000D0B73" w:rsidRDefault="005842E7" w:rsidP="00872B90">
            <w:pPr>
              <w:pStyle w:val="List-Level2"/>
            </w:pPr>
            <w:r w:rsidRPr="00872B90">
              <w:t>Abstention</w:t>
            </w:r>
            <w:r w:rsidRPr="000D0B73">
              <w:t xml:space="preserve"> and teleconference participation</w:t>
            </w:r>
          </w:p>
        </w:tc>
        <w:tc>
          <w:tcPr>
            <w:tcW w:w="813" w:type="pct"/>
            <w:shd w:val="clear" w:color="auto" w:fill="E1E6EA" w:themeFill="background2" w:themeFillTint="66"/>
          </w:tcPr>
          <w:p w14:paraId="45B48E90" w14:textId="77777777" w:rsidR="005842E7" w:rsidRPr="000D0B73" w:rsidRDefault="005842E7" w:rsidP="00172A1E">
            <w:pPr>
              <w:rPr>
                <w:rFonts w:cstheme="minorHAnsi"/>
              </w:rPr>
            </w:pPr>
          </w:p>
        </w:tc>
        <w:tc>
          <w:tcPr>
            <w:tcW w:w="625" w:type="pct"/>
            <w:shd w:val="clear" w:color="auto" w:fill="E1E6EA" w:themeFill="background2" w:themeFillTint="66"/>
          </w:tcPr>
          <w:p w14:paraId="3ACE025B" w14:textId="77777777" w:rsidR="005842E7" w:rsidRPr="000D0B73" w:rsidRDefault="005842E7" w:rsidP="00172A1E">
            <w:pPr>
              <w:rPr>
                <w:rFonts w:cstheme="minorHAnsi"/>
              </w:rPr>
            </w:pPr>
          </w:p>
        </w:tc>
      </w:tr>
      <w:tr w:rsidR="005842E7" w:rsidRPr="000D0B73" w14:paraId="1EF5BDCE" w14:textId="77777777" w:rsidTr="00BA4A7F">
        <w:trPr>
          <w:jc w:val="center"/>
        </w:trPr>
        <w:tc>
          <w:tcPr>
            <w:tcW w:w="1308" w:type="pct"/>
          </w:tcPr>
          <w:p w14:paraId="2025AD1F" w14:textId="77777777" w:rsidR="005842E7" w:rsidRPr="000D0B73" w:rsidRDefault="005842E7" w:rsidP="00F4196D">
            <w:pPr>
              <w:pStyle w:val="List-Numbers"/>
              <w:rPr>
                <w:w w:val="105"/>
              </w:rPr>
            </w:pPr>
            <w:r w:rsidRPr="000D0B73">
              <w:rPr>
                <w:w w:val="105"/>
              </w:rPr>
              <w:t>How the board will assess training needs and provide training.</w:t>
            </w:r>
          </w:p>
          <w:p w14:paraId="606F437E" w14:textId="77777777" w:rsidR="005842E7" w:rsidRPr="000D0B73" w:rsidRDefault="005842E7" w:rsidP="00172A1E">
            <w:pPr>
              <w:pStyle w:val="ListParagraph"/>
              <w:ind w:left="360"/>
              <w:rPr>
                <w:rFonts w:cstheme="minorHAnsi"/>
                <w:color w:val="3F6490" w:themeColor="text1"/>
                <w:w w:val="105"/>
                <w:sz w:val="22"/>
                <w:szCs w:val="22"/>
              </w:rPr>
            </w:pPr>
          </w:p>
        </w:tc>
        <w:tc>
          <w:tcPr>
            <w:tcW w:w="2254" w:type="pct"/>
          </w:tcPr>
          <w:p w14:paraId="277D32AF"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Quality Indicators</w:t>
            </w:r>
          </w:p>
          <w:p w14:paraId="090E2B5C" w14:textId="77777777" w:rsidR="005842E7" w:rsidRPr="000D0B73" w:rsidRDefault="005842E7" w:rsidP="00C15701">
            <w:pPr>
              <w:pStyle w:val="TableBullets"/>
            </w:pPr>
            <w:r w:rsidRPr="000D0B73">
              <w:t>Describes how they will assess training needs and provide training that aligns with the board’s responsibilities.</w:t>
            </w:r>
          </w:p>
        </w:tc>
        <w:tc>
          <w:tcPr>
            <w:tcW w:w="813" w:type="pct"/>
            <w:shd w:val="clear" w:color="auto" w:fill="E1E6EA" w:themeFill="background2" w:themeFillTint="66"/>
          </w:tcPr>
          <w:p w14:paraId="7FA21C58" w14:textId="77777777" w:rsidR="005842E7" w:rsidRPr="000D0B73" w:rsidRDefault="005842E7" w:rsidP="00172A1E">
            <w:pPr>
              <w:rPr>
                <w:rFonts w:cstheme="minorHAnsi"/>
              </w:rPr>
            </w:pPr>
          </w:p>
        </w:tc>
        <w:tc>
          <w:tcPr>
            <w:tcW w:w="625" w:type="pct"/>
            <w:shd w:val="clear" w:color="auto" w:fill="E1E6EA" w:themeFill="background2" w:themeFillTint="66"/>
          </w:tcPr>
          <w:p w14:paraId="09265774" w14:textId="77777777" w:rsidR="005842E7" w:rsidRPr="000D0B73" w:rsidRDefault="005842E7" w:rsidP="00172A1E">
            <w:pPr>
              <w:rPr>
                <w:rFonts w:cstheme="minorHAnsi"/>
              </w:rPr>
            </w:pPr>
          </w:p>
        </w:tc>
      </w:tr>
      <w:tr w:rsidR="005842E7" w:rsidRPr="000D0B73" w14:paraId="6D5F65D5" w14:textId="77777777" w:rsidTr="00BA4A7F">
        <w:trPr>
          <w:trHeight w:val="1668"/>
          <w:jc w:val="center"/>
        </w:trPr>
        <w:tc>
          <w:tcPr>
            <w:tcW w:w="1308" w:type="pct"/>
          </w:tcPr>
          <w:p w14:paraId="547F584F" w14:textId="77777777" w:rsidR="005842E7" w:rsidRPr="00F4196D" w:rsidRDefault="005842E7" w:rsidP="00F4196D">
            <w:pPr>
              <w:pStyle w:val="List-Numbers"/>
            </w:pPr>
            <w:r w:rsidRPr="00F4196D">
              <w:t>Evidence that the organizational technical designs of the governance structure reflect a seriousness of purpose to ensure that the charter will become and remain a viable enterprise.</w:t>
            </w:r>
          </w:p>
        </w:tc>
        <w:tc>
          <w:tcPr>
            <w:tcW w:w="2254" w:type="pct"/>
          </w:tcPr>
          <w:p w14:paraId="346BABB0"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Evidence of Compliance</w:t>
            </w:r>
          </w:p>
          <w:p w14:paraId="024D22A3" w14:textId="49B5B237" w:rsidR="005842E7" w:rsidRPr="00C15701" w:rsidRDefault="005842E7" w:rsidP="00C15701">
            <w:pPr>
              <w:pStyle w:val="TableBullets"/>
            </w:pPr>
            <w:r w:rsidRPr="00626DBC">
              <w:t>S</w:t>
            </w:r>
            <w:r w:rsidRPr="000D0B73">
              <w:t>ee Element D(4): Governance Structure</w:t>
            </w:r>
            <w:r>
              <w:t xml:space="preserve"> (#</w:t>
            </w:r>
            <w:r w:rsidRPr="009E59EC">
              <w:t>#</w:t>
            </w:r>
            <w:r>
              <w:t xml:space="preserve"> </w:t>
            </w:r>
            <w:r w:rsidRPr="009E59EC">
              <w:t>1–7</w:t>
            </w:r>
            <w:r>
              <w:t>)</w:t>
            </w:r>
            <w:r w:rsidRPr="009E59EC">
              <w:t>.</w:t>
            </w:r>
          </w:p>
        </w:tc>
        <w:tc>
          <w:tcPr>
            <w:tcW w:w="813" w:type="pct"/>
            <w:shd w:val="clear" w:color="auto" w:fill="E1E6EA" w:themeFill="background2" w:themeFillTint="66"/>
          </w:tcPr>
          <w:p w14:paraId="64367ECF" w14:textId="77777777" w:rsidR="005842E7" w:rsidRPr="000D0B73" w:rsidRDefault="005842E7" w:rsidP="00172A1E">
            <w:pPr>
              <w:rPr>
                <w:rFonts w:cstheme="minorHAnsi"/>
              </w:rPr>
            </w:pPr>
          </w:p>
        </w:tc>
        <w:tc>
          <w:tcPr>
            <w:tcW w:w="625" w:type="pct"/>
            <w:shd w:val="clear" w:color="auto" w:fill="E1E6EA" w:themeFill="background2" w:themeFillTint="66"/>
          </w:tcPr>
          <w:p w14:paraId="19ABC2DD" w14:textId="77777777" w:rsidR="005842E7" w:rsidRPr="000D0B73" w:rsidRDefault="005842E7" w:rsidP="00172A1E">
            <w:pPr>
              <w:rPr>
                <w:rFonts w:cstheme="minorHAnsi"/>
              </w:rPr>
            </w:pPr>
          </w:p>
        </w:tc>
      </w:tr>
      <w:tr w:rsidR="005842E7" w:rsidRPr="000D0B73" w14:paraId="6B6713C4" w14:textId="77777777" w:rsidTr="00BA4A7F">
        <w:trPr>
          <w:jc w:val="center"/>
        </w:trPr>
        <w:tc>
          <w:tcPr>
            <w:tcW w:w="1308" w:type="pct"/>
          </w:tcPr>
          <w:p w14:paraId="4DCAF214" w14:textId="02937D88" w:rsidR="005842E7" w:rsidRPr="00F4196D" w:rsidRDefault="005842E7" w:rsidP="00F4196D">
            <w:pPr>
              <w:pStyle w:val="List-Numbers"/>
            </w:pPr>
            <w:r w:rsidRPr="00F4196D">
              <w:t>Understanding and assurance of compliance with open meeting requirements.</w:t>
            </w:r>
          </w:p>
        </w:tc>
        <w:tc>
          <w:tcPr>
            <w:tcW w:w="2254" w:type="pct"/>
          </w:tcPr>
          <w:p w14:paraId="7DB5D4C9"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Assurance</w:t>
            </w:r>
          </w:p>
          <w:p w14:paraId="43B115F6" w14:textId="77777777" w:rsidR="005842E7" w:rsidRPr="000D0B73" w:rsidRDefault="005842E7" w:rsidP="00C15701">
            <w:pPr>
              <w:pStyle w:val="TableBullets"/>
            </w:pPr>
            <w:r w:rsidRPr="000D0B73">
              <w:t xml:space="preserve">Schools shall comply with the Ralph M. Brown Act (“Brown Act”).  All meetings of the Charter School’s governing board shall be called, held and conducted in accordance with the terms and provisions of Education Code </w:t>
            </w:r>
            <w:r>
              <w:t>Section</w:t>
            </w:r>
            <w:r w:rsidRPr="000D0B73">
              <w:t xml:space="preserve"> 47604.1 and the Brown Act including, but not limited to, those related to meeting access and recording, notice, agenda preparation, posting and reporting.</w:t>
            </w:r>
          </w:p>
          <w:p w14:paraId="68C7D2B8" w14:textId="77777777" w:rsidR="005842E7" w:rsidRPr="00872B90" w:rsidRDefault="005842E7" w:rsidP="00C15701">
            <w:pPr>
              <w:keepNext/>
              <w:spacing w:before="120"/>
              <w:rPr>
                <w:rFonts w:cstheme="minorHAnsi"/>
                <w:color w:val="3E535F"/>
                <w:sz w:val="22"/>
                <w:u w:val="single"/>
              </w:rPr>
            </w:pPr>
            <w:r w:rsidRPr="00872B90">
              <w:rPr>
                <w:rFonts w:cstheme="minorHAnsi"/>
                <w:color w:val="3E535F"/>
                <w:sz w:val="22"/>
                <w:u w:val="single"/>
              </w:rPr>
              <w:t>Evidence of Compliance</w:t>
            </w:r>
          </w:p>
          <w:p w14:paraId="54EBD3C1" w14:textId="77777777" w:rsidR="005842E7" w:rsidRPr="009E59EC" w:rsidRDefault="005842E7" w:rsidP="00C15701">
            <w:pPr>
              <w:pStyle w:val="TableBullets"/>
            </w:pPr>
            <w:r w:rsidRPr="000D0B73">
              <w:t>Indicates will provide board meeting agendas, minutes, committee meeting minutes.</w:t>
            </w:r>
          </w:p>
        </w:tc>
        <w:tc>
          <w:tcPr>
            <w:tcW w:w="813" w:type="pct"/>
            <w:shd w:val="clear" w:color="auto" w:fill="E1E6EA" w:themeFill="background2" w:themeFillTint="66"/>
          </w:tcPr>
          <w:p w14:paraId="76277711" w14:textId="77777777" w:rsidR="005842E7" w:rsidRPr="000D0B73" w:rsidRDefault="005842E7" w:rsidP="00172A1E">
            <w:pPr>
              <w:rPr>
                <w:rFonts w:cstheme="minorHAnsi"/>
              </w:rPr>
            </w:pPr>
          </w:p>
        </w:tc>
        <w:tc>
          <w:tcPr>
            <w:tcW w:w="625" w:type="pct"/>
            <w:shd w:val="clear" w:color="auto" w:fill="E1E6EA" w:themeFill="background2" w:themeFillTint="66"/>
          </w:tcPr>
          <w:p w14:paraId="630FACDA" w14:textId="77777777" w:rsidR="005842E7" w:rsidRPr="000D0B73" w:rsidRDefault="005842E7" w:rsidP="00172A1E">
            <w:pPr>
              <w:rPr>
                <w:rFonts w:cstheme="minorHAnsi"/>
              </w:rPr>
            </w:pPr>
          </w:p>
        </w:tc>
      </w:tr>
      <w:tr w:rsidR="005842E7" w:rsidRPr="000D0B73" w14:paraId="144CBE36" w14:textId="77777777" w:rsidTr="00BA4A7F">
        <w:trPr>
          <w:trHeight w:val="5327"/>
          <w:jc w:val="center"/>
        </w:trPr>
        <w:tc>
          <w:tcPr>
            <w:tcW w:w="1308" w:type="pct"/>
          </w:tcPr>
          <w:p w14:paraId="6C6E279C" w14:textId="77777777" w:rsidR="005842E7" w:rsidRPr="00C25E12" w:rsidRDefault="005842E7" w:rsidP="00F762AF">
            <w:pPr>
              <w:pStyle w:val="List-Numbers"/>
              <w:ind w:left="433" w:hanging="433"/>
            </w:pPr>
            <w:r w:rsidRPr="00C25E12">
              <w:rPr>
                <w:w w:val="105"/>
              </w:rPr>
              <w:t>A process for involvement or input of parents/guardians in the governance of the charter school including:</w:t>
            </w:r>
          </w:p>
          <w:p w14:paraId="58F26A9B" w14:textId="77777777" w:rsidR="005842E7" w:rsidRPr="00F4196D" w:rsidRDefault="005842E7" w:rsidP="00872B90">
            <w:pPr>
              <w:pStyle w:val="List-Level1"/>
              <w:ind w:left="703"/>
              <w:rPr>
                <w:w w:val="105"/>
              </w:rPr>
            </w:pPr>
            <w:r w:rsidRPr="00F4196D">
              <w:rPr>
                <w:w w:val="105"/>
              </w:rPr>
              <w:t>A clear delineation of roles and responsibilities of parent councils, advisory committee or other supporting groups.</w:t>
            </w:r>
          </w:p>
          <w:p w14:paraId="66F09B8A" w14:textId="77777777" w:rsidR="005842E7" w:rsidRPr="000D0B73" w:rsidRDefault="005842E7" w:rsidP="00172A1E">
            <w:pPr>
              <w:rPr>
                <w:rFonts w:cstheme="minorHAnsi"/>
                <w:color w:val="FF0000"/>
                <w:sz w:val="22"/>
              </w:rPr>
            </w:pPr>
          </w:p>
        </w:tc>
        <w:tc>
          <w:tcPr>
            <w:tcW w:w="2254" w:type="pct"/>
          </w:tcPr>
          <w:p w14:paraId="378BF82A"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Evidence of Compliance</w:t>
            </w:r>
          </w:p>
          <w:p w14:paraId="0FBC46D7" w14:textId="77777777" w:rsidR="005842E7" w:rsidRPr="00626DBC" w:rsidRDefault="005842E7" w:rsidP="00C15701">
            <w:pPr>
              <w:pStyle w:val="TableBullets"/>
            </w:pPr>
            <w:r w:rsidRPr="00626DBC">
              <w:t>Describes parent bodies, their roles and responsibilities, their involvement in decision-making, and how members will be selected.</w:t>
            </w:r>
          </w:p>
          <w:p w14:paraId="44F668F1" w14:textId="6BB295F2" w:rsidR="005842E7" w:rsidRPr="00872B90" w:rsidRDefault="005842E7" w:rsidP="00C15701">
            <w:pPr>
              <w:pStyle w:val="TableBullets"/>
            </w:pPr>
            <w:r w:rsidRPr="00872B90">
              <w:t>Describes the process by which the school will consult with all stakeholders (parents, teachers, staff, administrators, and students) to develop its LCAP and annual update</w:t>
            </w:r>
            <w:r w:rsidR="00720411">
              <w:t>.</w:t>
            </w:r>
          </w:p>
          <w:p w14:paraId="3C24C04A" w14:textId="3D2F4353" w:rsidR="005842E7" w:rsidRPr="000D0B73" w:rsidRDefault="005842E7" w:rsidP="00C15701">
            <w:pPr>
              <w:pStyle w:val="TableBullets"/>
            </w:pPr>
            <w:r w:rsidRPr="00872B90">
              <w:t>Describes the process by which the school will consult with parents</w:t>
            </w:r>
            <w:r w:rsidRPr="000D0B73">
              <w:t xml:space="preserve"> and teachers regarding the school’s educational program</w:t>
            </w:r>
            <w:r w:rsidR="00720411">
              <w:t>.</w:t>
            </w:r>
          </w:p>
          <w:p w14:paraId="1AE49D14" w14:textId="77777777" w:rsidR="005842E7" w:rsidRPr="00872B90" w:rsidRDefault="005842E7" w:rsidP="00C15701">
            <w:pPr>
              <w:spacing w:before="120"/>
              <w:rPr>
                <w:rFonts w:cstheme="minorHAnsi"/>
                <w:color w:val="3E535F"/>
                <w:sz w:val="22"/>
                <w:u w:val="single"/>
              </w:rPr>
            </w:pPr>
            <w:r w:rsidRPr="00872B90">
              <w:rPr>
                <w:rFonts w:cstheme="minorHAnsi"/>
                <w:color w:val="3E535F"/>
                <w:sz w:val="22"/>
                <w:u w:val="single"/>
              </w:rPr>
              <w:t>Quality Indicators</w:t>
            </w:r>
          </w:p>
          <w:p w14:paraId="4F6ADAFC" w14:textId="77777777" w:rsidR="005842E7" w:rsidRPr="00872B90" w:rsidRDefault="005842E7" w:rsidP="00C15701">
            <w:pPr>
              <w:pStyle w:val="TableBullets"/>
            </w:pPr>
            <w:r w:rsidRPr="00626DBC">
              <w:t>Describes outreach and selection strategies that ensure that all members of the community have a voice and are represented.</w:t>
            </w:r>
          </w:p>
          <w:p w14:paraId="515FE3C4" w14:textId="77777777" w:rsidR="005842E7" w:rsidRPr="00720411" w:rsidRDefault="005842E7" w:rsidP="00C15701">
            <w:pPr>
              <w:pStyle w:val="TableBullets"/>
              <w:rPr>
                <w:sz w:val="16"/>
                <w:szCs w:val="16"/>
              </w:rPr>
            </w:pPr>
            <w:r w:rsidRPr="00872B90">
              <w:t>Parent bodies collaborate with families and treat parents as partners in their child’s learning</w:t>
            </w:r>
            <w:r w:rsidRPr="00720411">
              <w:rPr>
                <w:sz w:val="16"/>
                <w:szCs w:val="16"/>
              </w:rPr>
              <w:t>.</w:t>
            </w:r>
            <w:r w:rsidRPr="00720411">
              <w:rPr>
                <w:rStyle w:val="FootnoteReference"/>
                <w:sz w:val="16"/>
                <w:szCs w:val="16"/>
                <w:vertAlign w:val="baseline"/>
              </w:rPr>
              <w:footnoteReference w:id="8"/>
            </w:r>
          </w:p>
          <w:p w14:paraId="66B1B775" w14:textId="77777777" w:rsidR="005842E7" w:rsidRPr="00872B90" w:rsidRDefault="005842E7" w:rsidP="00C15701">
            <w:pPr>
              <w:pStyle w:val="TableBullets"/>
            </w:pPr>
            <w:r w:rsidRPr="00872B90">
              <w:t>Describes how parent bodies are integrated into the school community and decision making.</w:t>
            </w:r>
            <w:r w:rsidRPr="00720411">
              <w:rPr>
                <w:rStyle w:val="FootnoteReference"/>
                <w:sz w:val="16"/>
                <w:szCs w:val="16"/>
                <w:vertAlign w:val="baseline"/>
              </w:rPr>
              <w:footnoteReference w:id="9"/>
            </w:r>
            <w:r w:rsidRPr="00720411">
              <w:rPr>
                <w:sz w:val="16"/>
                <w:szCs w:val="16"/>
              </w:rPr>
              <w:t xml:space="preserve"> </w:t>
            </w:r>
          </w:p>
          <w:p w14:paraId="4AD7FADD" w14:textId="77777777" w:rsidR="005842E7" w:rsidRPr="000D0B73" w:rsidRDefault="005842E7" w:rsidP="00C15701">
            <w:pPr>
              <w:pStyle w:val="TableBullets"/>
            </w:pPr>
            <w:r w:rsidRPr="00872B90">
              <w:t>Describes how the school will communicate with and engage families of English learners (see Element A(1): Meeting the Needs of All Students</w:t>
            </w:r>
            <w:r w:rsidRPr="000D0B73">
              <w:t>/English Learners for details).</w:t>
            </w:r>
          </w:p>
        </w:tc>
        <w:tc>
          <w:tcPr>
            <w:tcW w:w="813" w:type="pct"/>
            <w:tcBorders>
              <w:bottom w:val="single" w:sz="4" w:space="0" w:color="auto"/>
            </w:tcBorders>
            <w:shd w:val="clear" w:color="auto" w:fill="E1E6EA" w:themeFill="background2" w:themeFillTint="66"/>
          </w:tcPr>
          <w:p w14:paraId="5ABFD7AF" w14:textId="77777777" w:rsidR="005842E7" w:rsidRPr="000D0B73" w:rsidRDefault="005842E7" w:rsidP="00172A1E">
            <w:pPr>
              <w:rPr>
                <w:rFonts w:cstheme="minorHAnsi"/>
              </w:rPr>
            </w:pPr>
          </w:p>
        </w:tc>
        <w:tc>
          <w:tcPr>
            <w:tcW w:w="625" w:type="pct"/>
            <w:tcBorders>
              <w:bottom w:val="single" w:sz="4" w:space="0" w:color="auto"/>
            </w:tcBorders>
            <w:shd w:val="clear" w:color="auto" w:fill="E1E6EA" w:themeFill="background2" w:themeFillTint="66"/>
          </w:tcPr>
          <w:p w14:paraId="0CC247E4" w14:textId="77777777" w:rsidR="005842E7" w:rsidRPr="000D0B73" w:rsidRDefault="005842E7" w:rsidP="00172A1E">
            <w:pPr>
              <w:rPr>
                <w:rFonts w:cstheme="minorHAnsi"/>
              </w:rPr>
            </w:pPr>
          </w:p>
        </w:tc>
      </w:tr>
      <w:tr w:rsidR="005842E7" w:rsidRPr="000D0B73" w14:paraId="7C1B6C21" w14:textId="77777777" w:rsidTr="00BA4A7F">
        <w:trPr>
          <w:trHeight w:val="998"/>
          <w:jc w:val="center"/>
        </w:trPr>
        <w:tc>
          <w:tcPr>
            <w:tcW w:w="1308" w:type="pct"/>
          </w:tcPr>
          <w:p w14:paraId="5F29E2ED" w14:textId="0D51FD13" w:rsidR="005842E7" w:rsidRPr="00F4196D" w:rsidRDefault="005842E7" w:rsidP="00F4196D">
            <w:pPr>
              <w:pStyle w:val="List-Numbers"/>
              <w:ind w:left="433" w:hanging="433"/>
              <w:rPr>
                <w:color w:val="FF0000"/>
                <w:w w:val="105"/>
              </w:rPr>
            </w:pPr>
            <w:r w:rsidRPr="00F4196D">
              <w:rPr>
                <w:color w:val="FF0000"/>
                <w:w w:val="105"/>
              </w:rPr>
              <w:t>A description how it shall notify the parents and guardians of applicant pupils and currently enrolled pupils that parental involvement is not a requirement for acceptance to or continuation at the charter school</w:t>
            </w:r>
            <w:r w:rsidR="004219B0">
              <w:rPr>
                <w:color w:val="FF0000"/>
                <w:w w:val="105"/>
              </w:rPr>
              <w:t>.</w:t>
            </w:r>
            <w:r w:rsidRPr="00F4196D">
              <w:rPr>
                <w:color w:val="FF0000"/>
                <w:w w:val="105"/>
              </w:rPr>
              <w:t xml:space="preserve"> </w:t>
            </w:r>
            <w:r w:rsidRPr="008268E6">
              <w:rPr>
                <w:rFonts w:ascii="Calibri" w:hAnsi="Calibri" w:cs="Calibri"/>
                <w:iCs/>
                <w:color w:val="auto"/>
              </w:rPr>
              <w:t xml:space="preserve">(Education Code </w:t>
            </w:r>
            <w:r w:rsidRPr="008268E6">
              <w:rPr>
                <w:rFonts w:ascii="Calibri" w:hAnsi="Calibri" w:cs="Calibri"/>
                <w:color w:val="auto"/>
              </w:rPr>
              <w:t xml:space="preserve">§ </w:t>
            </w:r>
            <w:r w:rsidRPr="008268E6">
              <w:rPr>
                <w:rFonts w:ascii="Calibri" w:hAnsi="Calibri" w:cs="Calibri"/>
                <w:iCs/>
                <w:color w:val="auto"/>
              </w:rPr>
              <w:t>47605</w:t>
            </w:r>
            <w:r w:rsidR="004219B0">
              <w:rPr>
                <w:rFonts w:cstheme="minorHAnsi"/>
                <w:b/>
                <w:bCs/>
                <w:color w:val="F0F2F4" w:themeColor="background2" w:themeTint="33"/>
                <w:szCs w:val="22"/>
              </w:rPr>
              <w:t xml:space="preserve"> </w:t>
            </w:r>
            <w:r w:rsidR="004219B0" w:rsidRPr="00FC4396">
              <w:rPr>
                <w:rFonts w:ascii="Calibri" w:hAnsi="Calibri" w:cs="Calibri"/>
                <w:iCs/>
                <w:color w:val="auto"/>
              </w:rPr>
              <w:t xml:space="preserve">subds. </w:t>
            </w:r>
            <w:r w:rsidRPr="008268E6">
              <w:rPr>
                <w:rFonts w:ascii="Calibri" w:hAnsi="Calibri" w:cs="Calibri"/>
                <w:iCs/>
                <w:color w:val="auto"/>
              </w:rPr>
              <w:t>(e)(2)(B)(iv) and (n).)</w:t>
            </w:r>
          </w:p>
        </w:tc>
        <w:tc>
          <w:tcPr>
            <w:tcW w:w="2254" w:type="pct"/>
          </w:tcPr>
          <w:p w14:paraId="64F3789C"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Evidence of Compliance</w:t>
            </w:r>
          </w:p>
          <w:p w14:paraId="6B66E2B1" w14:textId="77777777" w:rsidR="005842E7" w:rsidRPr="00626DBC" w:rsidRDefault="005842E7" w:rsidP="00C15701">
            <w:pPr>
              <w:pStyle w:val="TableBullets"/>
            </w:pPr>
            <w:r w:rsidRPr="00626DBC">
              <w:t>Describes the tools/vehicles (i.e., newsletter, email, website, etc.) for notifying parents and guardians that parental involvement is not a requirement.</w:t>
            </w:r>
          </w:p>
          <w:p w14:paraId="6513A153" w14:textId="77777777" w:rsidR="005842E7" w:rsidRPr="000D0B73" w:rsidRDefault="005842E7" w:rsidP="00C15701">
            <w:pPr>
              <w:pStyle w:val="TableBullets"/>
            </w:pPr>
            <w:r w:rsidRPr="00872B90">
              <w:t>Describes a plan for oral and written translation of parent and guardian notifications in languages spoken by at least 15% of the EL population</w:t>
            </w:r>
            <w:r w:rsidRPr="000D0B73">
              <w:rPr>
                <w:color w:val="000000"/>
              </w:rPr>
              <w:t xml:space="preserve">, </w:t>
            </w:r>
            <w:r w:rsidRPr="00872B90">
              <w:t xml:space="preserve">as required by </w:t>
            </w:r>
            <w:r w:rsidRPr="00626DBC">
              <w:t>Education Code § 48985</w:t>
            </w:r>
            <w:r w:rsidRPr="000D0B73">
              <w:t>.</w:t>
            </w:r>
          </w:p>
        </w:tc>
        <w:tc>
          <w:tcPr>
            <w:tcW w:w="813" w:type="pct"/>
            <w:shd w:val="clear" w:color="auto" w:fill="E1E6EA" w:themeFill="background2" w:themeFillTint="66"/>
          </w:tcPr>
          <w:p w14:paraId="3D20E543" w14:textId="77777777" w:rsidR="005842E7" w:rsidRPr="000D0B73" w:rsidRDefault="005842E7" w:rsidP="00172A1E">
            <w:pPr>
              <w:rPr>
                <w:rFonts w:cstheme="minorHAnsi"/>
              </w:rPr>
            </w:pPr>
          </w:p>
        </w:tc>
        <w:tc>
          <w:tcPr>
            <w:tcW w:w="625" w:type="pct"/>
            <w:shd w:val="clear" w:color="auto" w:fill="E1E6EA" w:themeFill="background2" w:themeFillTint="66"/>
          </w:tcPr>
          <w:p w14:paraId="32081BB3" w14:textId="77777777" w:rsidR="005842E7" w:rsidRPr="000D0B73" w:rsidRDefault="005842E7" w:rsidP="00172A1E">
            <w:pPr>
              <w:rPr>
                <w:rFonts w:cstheme="minorHAnsi"/>
              </w:rPr>
            </w:pPr>
          </w:p>
        </w:tc>
      </w:tr>
      <w:tr w:rsidR="005842E7" w:rsidRPr="000D0B73" w14:paraId="31544599" w14:textId="77777777" w:rsidTr="00172A1E">
        <w:trPr>
          <w:trHeight w:val="1375"/>
          <w:jc w:val="center"/>
        </w:trPr>
        <w:tc>
          <w:tcPr>
            <w:tcW w:w="5000" w:type="pct"/>
            <w:gridSpan w:val="4"/>
          </w:tcPr>
          <w:p w14:paraId="4310207B" w14:textId="77777777" w:rsidR="005842E7" w:rsidRDefault="005842E7" w:rsidP="00172A1E">
            <w:pPr>
              <w:rPr>
                <w:rFonts w:cstheme="minorHAnsi"/>
                <w:b/>
                <w:bCs/>
              </w:rPr>
            </w:pPr>
            <w:r w:rsidRPr="000D0B73">
              <w:rPr>
                <w:rFonts w:cstheme="minorHAnsi"/>
                <w:b/>
                <w:bCs/>
              </w:rPr>
              <w:t>Notes</w:t>
            </w:r>
          </w:p>
          <w:p w14:paraId="5CBAD723" w14:textId="77777777" w:rsidR="005842E7" w:rsidRDefault="005842E7" w:rsidP="00172A1E">
            <w:pPr>
              <w:rPr>
                <w:rFonts w:cstheme="minorHAnsi"/>
                <w:b/>
                <w:bCs/>
              </w:rPr>
            </w:pPr>
          </w:p>
          <w:p w14:paraId="06DC4C5C" w14:textId="77777777" w:rsidR="005842E7" w:rsidRDefault="005842E7" w:rsidP="00172A1E">
            <w:pPr>
              <w:rPr>
                <w:rFonts w:cstheme="minorHAnsi"/>
                <w:b/>
                <w:bCs/>
              </w:rPr>
            </w:pPr>
          </w:p>
          <w:p w14:paraId="4C6A1573" w14:textId="77777777" w:rsidR="005842E7" w:rsidRDefault="005842E7" w:rsidP="00172A1E">
            <w:pPr>
              <w:rPr>
                <w:rFonts w:cstheme="minorHAnsi"/>
                <w:b/>
                <w:bCs/>
              </w:rPr>
            </w:pPr>
          </w:p>
          <w:p w14:paraId="1CC5C72E" w14:textId="77777777" w:rsidR="005842E7" w:rsidRDefault="005842E7" w:rsidP="00172A1E">
            <w:pPr>
              <w:rPr>
                <w:rFonts w:cstheme="minorHAnsi"/>
                <w:b/>
                <w:bCs/>
              </w:rPr>
            </w:pPr>
          </w:p>
          <w:p w14:paraId="6A76E07D" w14:textId="77777777" w:rsidR="005842E7" w:rsidRDefault="005842E7" w:rsidP="00172A1E">
            <w:pPr>
              <w:rPr>
                <w:rFonts w:cstheme="minorHAnsi"/>
                <w:b/>
                <w:bCs/>
              </w:rPr>
            </w:pPr>
          </w:p>
          <w:p w14:paraId="6D8EFEC3" w14:textId="77777777" w:rsidR="005842E7" w:rsidRDefault="005842E7" w:rsidP="00172A1E">
            <w:pPr>
              <w:rPr>
                <w:rFonts w:cstheme="minorHAnsi"/>
                <w:b/>
                <w:bCs/>
              </w:rPr>
            </w:pPr>
          </w:p>
          <w:p w14:paraId="21D07980" w14:textId="77777777" w:rsidR="005842E7" w:rsidRDefault="005842E7" w:rsidP="00172A1E">
            <w:pPr>
              <w:rPr>
                <w:rFonts w:cstheme="minorHAnsi"/>
                <w:b/>
                <w:bCs/>
              </w:rPr>
            </w:pPr>
          </w:p>
          <w:p w14:paraId="55D1E450" w14:textId="77777777" w:rsidR="005842E7" w:rsidRDefault="005842E7" w:rsidP="00172A1E">
            <w:pPr>
              <w:rPr>
                <w:rFonts w:cstheme="minorHAnsi"/>
                <w:b/>
                <w:bCs/>
              </w:rPr>
            </w:pPr>
          </w:p>
          <w:p w14:paraId="7030AF78" w14:textId="77777777" w:rsidR="005842E7" w:rsidRDefault="005842E7" w:rsidP="00172A1E">
            <w:pPr>
              <w:rPr>
                <w:rFonts w:cstheme="minorHAnsi"/>
                <w:b/>
                <w:bCs/>
              </w:rPr>
            </w:pPr>
          </w:p>
          <w:p w14:paraId="16C889B4" w14:textId="77777777" w:rsidR="005842E7" w:rsidRDefault="005842E7" w:rsidP="00172A1E">
            <w:pPr>
              <w:rPr>
                <w:rFonts w:cstheme="minorHAnsi"/>
                <w:b/>
                <w:bCs/>
              </w:rPr>
            </w:pPr>
          </w:p>
          <w:p w14:paraId="265782A7" w14:textId="77777777" w:rsidR="005842E7" w:rsidRDefault="005842E7" w:rsidP="00172A1E">
            <w:pPr>
              <w:rPr>
                <w:rFonts w:cstheme="minorHAnsi"/>
                <w:b/>
                <w:bCs/>
              </w:rPr>
            </w:pPr>
          </w:p>
          <w:p w14:paraId="063C065B" w14:textId="77777777" w:rsidR="005842E7" w:rsidRDefault="005842E7" w:rsidP="00172A1E">
            <w:pPr>
              <w:rPr>
                <w:rFonts w:cstheme="minorHAnsi"/>
                <w:b/>
                <w:bCs/>
              </w:rPr>
            </w:pPr>
          </w:p>
          <w:p w14:paraId="47CC81B0" w14:textId="77777777" w:rsidR="005842E7" w:rsidRPr="000D0B73" w:rsidRDefault="005842E7" w:rsidP="00172A1E">
            <w:pPr>
              <w:rPr>
                <w:rFonts w:cstheme="minorHAnsi"/>
                <w:b/>
                <w:bCs/>
              </w:rPr>
            </w:pPr>
          </w:p>
          <w:p w14:paraId="0B98125C" w14:textId="77777777" w:rsidR="005842E7" w:rsidRPr="000D0B73" w:rsidRDefault="005842E7" w:rsidP="00172A1E">
            <w:pPr>
              <w:rPr>
                <w:rFonts w:cstheme="minorHAnsi"/>
              </w:rPr>
            </w:pPr>
          </w:p>
          <w:p w14:paraId="64050998" w14:textId="77777777" w:rsidR="005842E7" w:rsidRPr="000D0B73" w:rsidRDefault="005842E7" w:rsidP="00172A1E">
            <w:pPr>
              <w:rPr>
                <w:rFonts w:cstheme="minorHAnsi"/>
              </w:rPr>
            </w:pPr>
          </w:p>
          <w:p w14:paraId="304DF292" w14:textId="77777777" w:rsidR="005842E7" w:rsidRPr="000D0B73" w:rsidRDefault="005842E7" w:rsidP="00172A1E">
            <w:pPr>
              <w:rPr>
                <w:rFonts w:cstheme="minorHAnsi"/>
              </w:rPr>
            </w:pPr>
          </w:p>
          <w:p w14:paraId="395FA986" w14:textId="77777777" w:rsidR="005842E7" w:rsidRPr="000D0B73" w:rsidRDefault="005842E7" w:rsidP="00172A1E">
            <w:pPr>
              <w:rPr>
                <w:rFonts w:cstheme="minorHAnsi"/>
              </w:rPr>
            </w:pPr>
          </w:p>
          <w:p w14:paraId="25F75565" w14:textId="77777777" w:rsidR="005842E7" w:rsidRPr="000D0B73" w:rsidRDefault="005842E7" w:rsidP="00172A1E">
            <w:pPr>
              <w:rPr>
                <w:rFonts w:cstheme="minorHAnsi"/>
              </w:rPr>
            </w:pPr>
          </w:p>
          <w:p w14:paraId="1C93C3C2" w14:textId="77777777" w:rsidR="005842E7" w:rsidRPr="000D0B73" w:rsidRDefault="005842E7" w:rsidP="00172A1E">
            <w:pPr>
              <w:rPr>
                <w:rFonts w:cstheme="minorHAnsi"/>
              </w:rPr>
            </w:pPr>
          </w:p>
          <w:p w14:paraId="6BC9A890" w14:textId="77777777" w:rsidR="005842E7" w:rsidRPr="000D0B73" w:rsidRDefault="005842E7" w:rsidP="00172A1E">
            <w:pPr>
              <w:rPr>
                <w:rFonts w:cstheme="minorHAnsi"/>
              </w:rPr>
            </w:pPr>
          </w:p>
          <w:p w14:paraId="283C6DFD" w14:textId="77777777" w:rsidR="005842E7" w:rsidRPr="000D0B73" w:rsidRDefault="005842E7" w:rsidP="00172A1E">
            <w:pPr>
              <w:rPr>
                <w:rFonts w:cstheme="minorHAnsi"/>
              </w:rPr>
            </w:pPr>
          </w:p>
        </w:tc>
      </w:tr>
    </w:tbl>
    <w:p w14:paraId="3DD24948" w14:textId="77777777" w:rsidR="00C15701" w:rsidRDefault="00C15701" w:rsidP="003D069D">
      <w:pPr>
        <w:pStyle w:val="Heading2B-Startofnewpage"/>
      </w:pPr>
      <w:bookmarkStart w:id="24" w:name="_Toc61601642"/>
    </w:p>
    <w:p w14:paraId="34C23E68" w14:textId="77777777" w:rsidR="00C15701" w:rsidRDefault="00C15701">
      <w:pPr>
        <w:spacing w:line="310" w:lineRule="exact"/>
        <w:rPr>
          <w:b/>
          <w:noProof/>
          <w:color w:val="2F5496"/>
          <w:sz w:val="40"/>
          <w:szCs w:val="70"/>
        </w:rPr>
      </w:pPr>
      <w:r>
        <w:br w:type="page"/>
      </w:r>
    </w:p>
    <w:p w14:paraId="2C6C3CB2" w14:textId="475220D4" w:rsidR="005842E7" w:rsidRPr="000D0B73" w:rsidRDefault="003D069D" w:rsidP="003D069D">
      <w:pPr>
        <w:pStyle w:val="Heading2B-Startofnewpage"/>
      </w:pPr>
      <w:bookmarkStart w:id="25" w:name="_Toc70360540"/>
      <w:r>
        <w:rPr>
          <w:rFonts w:cstheme="minorHAnsi"/>
          <w:b w:val="0"/>
          <w:iCs/>
          <w:lang w:eastAsia="en-US"/>
        </w:rPr>
        <w:drawing>
          <wp:anchor distT="0" distB="0" distL="114300" distR="114300" simplePos="0" relativeHeight="251669504" behindDoc="0" locked="0" layoutInCell="1" allowOverlap="1" wp14:anchorId="0694AB5B" wp14:editId="0B7DBF9F">
            <wp:simplePos x="0" y="0"/>
            <wp:positionH relativeFrom="column">
              <wp:posOffset>16510</wp:posOffset>
            </wp:positionH>
            <wp:positionV relativeFrom="paragraph">
              <wp:posOffset>312631</wp:posOffset>
            </wp:positionV>
            <wp:extent cx="557790" cy="640080"/>
            <wp:effectExtent l="0" t="0" r="1270" b="0"/>
            <wp:wrapSquare wrapText="bothSides"/>
            <wp:docPr id="177" name="Picture 177" descr="A red square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A red square with white text&#10;&#10;Description automatically generated with low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7790" cy="640080"/>
                    </a:xfrm>
                    <a:prstGeom prst="rect">
                      <a:avLst/>
                    </a:prstGeom>
                    <a:noFill/>
                  </pic:spPr>
                </pic:pic>
              </a:graphicData>
            </a:graphic>
            <wp14:sizeRelH relativeFrom="margin">
              <wp14:pctWidth>0</wp14:pctWidth>
            </wp14:sizeRelH>
            <wp14:sizeRelV relativeFrom="margin">
              <wp14:pctHeight>0</wp14:pctHeight>
            </wp14:sizeRelV>
          </wp:anchor>
        </w:drawing>
      </w:r>
      <w:r w:rsidR="005842E7" w:rsidRPr="000D0B73">
        <w:t>Element E (5): Employee Qualifications</w:t>
      </w:r>
      <w:bookmarkEnd w:id="24"/>
      <w:bookmarkEnd w:id="25"/>
    </w:p>
    <w:p w14:paraId="63A410AA" w14:textId="785C83E1" w:rsidR="005842E7" w:rsidRPr="003E46DE" w:rsidRDefault="005842E7" w:rsidP="005842E7">
      <w:pPr>
        <w:rPr>
          <w:rFonts w:cstheme="minorHAnsi"/>
          <w:b/>
          <w:i/>
          <w:iCs/>
          <w:noProof/>
        </w:rPr>
      </w:pPr>
      <w:r w:rsidRPr="003E46DE">
        <w:rPr>
          <w:rFonts w:cstheme="minorHAnsi"/>
          <w:b/>
          <w:i/>
          <w:iCs/>
          <w:noProof/>
        </w:rPr>
        <w:t>“The qualifications to be met by individuals to be employed by the charter school.”  (Education Code § 47605</w:t>
      </w:r>
      <w:r w:rsidR="004219B0" w:rsidRPr="00FC4396">
        <w:rPr>
          <w:rFonts w:cstheme="minorHAnsi"/>
          <w:b/>
          <w:i/>
          <w:iCs/>
          <w:noProof/>
        </w:rPr>
        <w:t xml:space="preserve"> subd.</w:t>
      </w:r>
      <w:r w:rsidR="004219B0">
        <w:rPr>
          <w:rFonts w:cstheme="minorHAnsi"/>
          <w:b/>
          <w:bCs/>
          <w:color w:val="F0F2F4" w:themeColor="background2" w:themeTint="33"/>
          <w:sz w:val="22"/>
        </w:rPr>
        <w:t xml:space="preserve"> </w:t>
      </w:r>
      <w:r w:rsidRPr="003E46DE">
        <w:rPr>
          <w:rFonts w:cstheme="minorHAnsi"/>
          <w:b/>
          <w:i/>
          <w:iCs/>
          <w:noProof/>
        </w:rPr>
        <w:t>(c)(5)(E)</w:t>
      </w:r>
      <w:r w:rsidR="004219B0">
        <w:rPr>
          <w:rFonts w:cstheme="minorHAnsi"/>
          <w:b/>
          <w:i/>
          <w:iCs/>
          <w:noProof/>
        </w:rPr>
        <w:t>.</w:t>
      </w:r>
      <w:r>
        <w:rPr>
          <w:rFonts w:cstheme="minorHAnsi"/>
          <w:b/>
          <w:i/>
          <w:iCs/>
          <w:noProof/>
        </w:rPr>
        <w:t>)</w:t>
      </w:r>
    </w:p>
    <w:p w14:paraId="748F4FEA" w14:textId="4B3C01E6" w:rsidR="005842E7" w:rsidRPr="003D069D" w:rsidRDefault="003D069D" w:rsidP="00FF18E4">
      <w:pPr>
        <w:pStyle w:val="Heading3A"/>
        <w:spacing w:before="480"/>
      </w:pPr>
      <w:r w:rsidRPr="003D069D">
        <w:t>The Petition Describes, At Minimum</w:t>
      </w:r>
    </w:p>
    <w:tbl>
      <w:tblPr>
        <w:tblStyle w:val="TableGrid"/>
        <w:tblW w:w="14395" w:type="dxa"/>
        <w:jc w:val="center"/>
        <w:tblLayout w:type="fixed"/>
        <w:tblLook w:val="06A0" w:firstRow="1" w:lastRow="0" w:firstColumn="1" w:lastColumn="0" w:noHBand="1" w:noVBand="1"/>
      </w:tblPr>
      <w:tblGrid>
        <w:gridCol w:w="3775"/>
        <w:gridCol w:w="6390"/>
        <w:gridCol w:w="2430"/>
        <w:gridCol w:w="1800"/>
      </w:tblGrid>
      <w:tr w:rsidR="005842E7" w:rsidRPr="000D0B73" w14:paraId="798131FC" w14:textId="77777777" w:rsidTr="00172A1E">
        <w:trPr>
          <w:tblHeader/>
          <w:jc w:val="center"/>
        </w:trPr>
        <w:tc>
          <w:tcPr>
            <w:tcW w:w="3775" w:type="dxa"/>
            <w:shd w:val="clear" w:color="auto" w:fill="96C2F4" w:themeFill="accent5" w:themeFillTint="66"/>
            <w:vAlign w:val="center"/>
          </w:tcPr>
          <w:p w14:paraId="5F53CFAC" w14:textId="77777777" w:rsidR="005842E7" w:rsidRPr="000D0B73" w:rsidRDefault="005842E7" w:rsidP="00172A1E">
            <w:pPr>
              <w:jc w:val="center"/>
              <w:rPr>
                <w:rFonts w:cstheme="minorHAnsi"/>
                <w:b/>
                <w:bCs/>
              </w:rPr>
            </w:pPr>
            <w:r w:rsidRPr="000D0B73">
              <w:rPr>
                <w:rFonts w:cstheme="minorHAnsi"/>
                <w:b/>
                <w:bCs/>
              </w:rPr>
              <w:t>Criteria</w:t>
            </w:r>
          </w:p>
          <w:p w14:paraId="2D52E66E" w14:textId="77777777" w:rsidR="005842E7" w:rsidRPr="000D0B73" w:rsidRDefault="005842E7" w:rsidP="00172A1E">
            <w:pPr>
              <w:jc w:val="center"/>
              <w:rPr>
                <w:rFonts w:cstheme="minorHAnsi"/>
                <w:b/>
                <w:bCs/>
              </w:rPr>
            </w:pPr>
          </w:p>
        </w:tc>
        <w:tc>
          <w:tcPr>
            <w:tcW w:w="6390" w:type="dxa"/>
            <w:shd w:val="clear" w:color="auto" w:fill="96C2F4" w:themeFill="accent5" w:themeFillTint="66"/>
            <w:vAlign w:val="center"/>
          </w:tcPr>
          <w:p w14:paraId="605EE7D8" w14:textId="77777777" w:rsidR="005842E7" w:rsidRPr="000D0B73" w:rsidRDefault="005842E7" w:rsidP="00172A1E">
            <w:pPr>
              <w:jc w:val="center"/>
              <w:rPr>
                <w:rFonts w:cstheme="minorHAnsi"/>
                <w:b/>
                <w:bCs/>
              </w:rPr>
            </w:pPr>
            <w:r w:rsidRPr="000D0B73">
              <w:rPr>
                <w:rFonts w:cstheme="minorHAnsi"/>
                <w:b/>
                <w:bCs/>
              </w:rPr>
              <w:t>Indicators (Compliance, Quality, or Assurance)</w:t>
            </w:r>
          </w:p>
          <w:p w14:paraId="33F13A29" w14:textId="77777777" w:rsidR="005842E7" w:rsidRPr="000D0B73" w:rsidRDefault="005842E7" w:rsidP="00172A1E">
            <w:pPr>
              <w:jc w:val="center"/>
              <w:rPr>
                <w:rFonts w:cstheme="minorHAnsi"/>
                <w:b/>
                <w:bCs/>
              </w:rPr>
            </w:pPr>
          </w:p>
        </w:tc>
        <w:tc>
          <w:tcPr>
            <w:tcW w:w="2430" w:type="dxa"/>
            <w:tcBorders>
              <w:bottom w:val="single" w:sz="4" w:space="0" w:color="auto"/>
            </w:tcBorders>
            <w:shd w:val="clear" w:color="auto" w:fill="96C2F4" w:themeFill="accent5" w:themeFillTint="66"/>
            <w:vAlign w:val="center"/>
          </w:tcPr>
          <w:p w14:paraId="485117ED" w14:textId="77777777" w:rsidR="005842E7" w:rsidRPr="000D0B73" w:rsidRDefault="005842E7" w:rsidP="00172A1E">
            <w:pPr>
              <w:jc w:val="center"/>
              <w:rPr>
                <w:rFonts w:cstheme="minorHAnsi"/>
                <w:b/>
                <w:bCs/>
              </w:rPr>
            </w:pPr>
            <w:r w:rsidRPr="000D0B73">
              <w:rPr>
                <w:rFonts w:cstheme="minorHAnsi"/>
                <w:b/>
                <w:bCs/>
              </w:rPr>
              <w:t>Met/Partially Met/Did Not Meet Evaluation Standard</w:t>
            </w:r>
          </w:p>
        </w:tc>
        <w:tc>
          <w:tcPr>
            <w:tcW w:w="1800" w:type="dxa"/>
            <w:tcBorders>
              <w:bottom w:val="single" w:sz="4" w:space="0" w:color="auto"/>
            </w:tcBorders>
            <w:shd w:val="clear" w:color="auto" w:fill="96C2F4" w:themeFill="accent5" w:themeFillTint="66"/>
            <w:vAlign w:val="center"/>
          </w:tcPr>
          <w:p w14:paraId="6A0FC18D" w14:textId="77777777" w:rsidR="005842E7" w:rsidRPr="000D0B73" w:rsidRDefault="005842E7" w:rsidP="00172A1E">
            <w:pPr>
              <w:jc w:val="center"/>
              <w:rPr>
                <w:rFonts w:cstheme="minorHAnsi"/>
                <w:b/>
                <w:bCs/>
              </w:rPr>
            </w:pPr>
            <w:r w:rsidRPr="000D0B73">
              <w:rPr>
                <w:rFonts w:cstheme="minorHAnsi"/>
                <w:b/>
                <w:bCs/>
              </w:rPr>
              <w:t>Page</w:t>
            </w:r>
          </w:p>
        </w:tc>
      </w:tr>
      <w:tr w:rsidR="005842E7" w:rsidRPr="000D0B73" w14:paraId="480D3F71" w14:textId="77777777" w:rsidTr="00BA4A7F">
        <w:trPr>
          <w:jc w:val="center"/>
        </w:trPr>
        <w:tc>
          <w:tcPr>
            <w:tcW w:w="3775" w:type="dxa"/>
          </w:tcPr>
          <w:p w14:paraId="6C6782BC" w14:textId="4536DFF6" w:rsidR="005842E7" w:rsidRPr="00FC4396" w:rsidRDefault="005842E7" w:rsidP="007D5980">
            <w:pPr>
              <w:pStyle w:val="List-Numbers"/>
              <w:numPr>
                <w:ilvl w:val="0"/>
                <w:numId w:val="92"/>
              </w:numPr>
              <w:rPr>
                <w:color w:val="auto"/>
              </w:rPr>
            </w:pPr>
            <w:r w:rsidRPr="000664BE">
              <w:rPr>
                <w:color w:val="FF0000"/>
                <w:w w:val="105"/>
              </w:rPr>
              <w:t>Affirms all teachers will hold appropriate Commission on Teacher Credentialing certificates (new on July 1, 2020)</w:t>
            </w:r>
            <w:r w:rsidR="004219B0">
              <w:rPr>
                <w:color w:val="FF0000"/>
                <w:w w:val="105"/>
              </w:rPr>
              <w:t>.</w:t>
            </w:r>
            <w:r w:rsidRPr="000664BE">
              <w:rPr>
                <w:w w:val="105"/>
              </w:rPr>
              <w:t xml:space="preserve"> </w:t>
            </w:r>
            <w:r w:rsidRPr="000664BE">
              <w:rPr>
                <w:color w:val="auto"/>
                <w:w w:val="105"/>
              </w:rPr>
              <w:t>(</w:t>
            </w:r>
            <w:r w:rsidRPr="000664BE">
              <w:rPr>
                <w:color w:val="auto"/>
              </w:rPr>
              <w:t>Education Code § 47605</w:t>
            </w:r>
            <w:r w:rsidR="004219B0">
              <w:rPr>
                <w:rFonts w:cstheme="minorHAnsi"/>
                <w:b/>
                <w:bCs/>
                <w:color w:val="F0F2F4" w:themeColor="background2" w:themeTint="33"/>
                <w:szCs w:val="22"/>
              </w:rPr>
              <w:t xml:space="preserve"> </w:t>
            </w:r>
            <w:r w:rsidR="004219B0" w:rsidRPr="00FC4396">
              <w:rPr>
                <w:color w:val="auto"/>
              </w:rPr>
              <w:t xml:space="preserve">subd. </w:t>
            </w:r>
            <w:r w:rsidRPr="000664BE">
              <w:rPr>
                <w:color w:val="auto"/>
              </w:rPr>
              <w:t>(c)</w:t>
            </w:r>
            <w:r w:rsidRPr="00BE550C">
              <w:rPr>
                <w:color w:val="auto"/>
              </w:rPr>
              <w:t>(5)(</w:t>
            </w:r>
            <w:r w:rsidR="001A324B" w:rsidRPr="00BE550C">
              <w:rPr>
                <w:color w:val="auto"/>
              </w:rPr>
              <w:t>E</w:t>
            </w:r>
            <w:r w:rsidRPr="00BE550C">
              <w:rPr>
                <w:color w:val="auto"/>
              </w:rPr>
              <w:t>)</w:t>
            </w:r>
            <w:r w:rsidR="001A324B" w:rsidRPr="00BE550C">
              <w:rPr>
                <w:color w:val="auto"/>
              </w:rPr>
              <w:t>)</w:t>
            </w:r>
          </w:p>
          <w:p w14:paraId="5A0F5F9B" w14:textId="77777777" w:rsidR="005842E7" w:rsidRPr="000D0B73" w:rsidRDefault="005842E7" w:rsidP="00172A1E">
            <w:pPr>
              <w:rPr>
                <w:rFonts w:cstheme="minorHAnsi"/>
                <w:bCs/>
                <w:color w:val="FF0000"/>
                <w:sz w:val="22"/>
              </w:rPr>
            </w:pPr>
          </w:p>
        </w:tc>
        <w:tc>
          <w:tcPr>
            <w:tcW w:w="6390" w:type="dxa"/>
          </w:tcPr>
          <w:p w14:paraId="1AD39A26"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Assurance</w:t>
            </w:r>
          </w:p>
          <w:p w14:paraId="42CD594E" w14:textId="77777777" w:rsidR="005842E7" w:rsidRPr="00872B90" w:rsidRDefault="005842E7" w:rsidP="00C15701">
            <w:pPr>
              <w:pStyle w:val="TableBullets"/>
            </w:pPr>
            <w:r w:rsidRPr="00626DBC">
              <w:t>Ensures all teachers hold appropriate Commission on Teacher Credentialing certificates prior to school opening or the charter school shall request an emergency permit or a waiver from the Commission on Teacher Credentialing fo</w:t>
            </w:r>
            <w:r w:rsidRPr="00872B90">
              <w:t>r individuals in the same manner as a school district.</w:t>
            </w:r>
          </w:p>
          <w:p w14:paraId="5AE7D356" w14:textId="77777777" w:rsidR="005842E7" w:rsidRPr="000D0B73" w:rsidRDefault="005842E7" w:rsidP="00C15701">
            <w:pPr>
              <w:pStyle w:val="TableBullets"/>
              <w:rPr>
                <w:u w:val="single"/>
              </w:rPr>
            </w:pPr>
            <w:r w:rsidRPr="00872B90">
              <w:t>Ensures teachers assigned to provide ELD and instruction in subject matter courses for ELs must have the appropriate authorizations</w:t>
            </w:r>
            <w:r w:rsidRPr="000D0B73">
              <w:t>.</w:t>
            </w:r>
            <w:r w:rsidRPr="000D0B73">
              <w:rPr>
                <w:rStyle w:val="FootnoteReference"/>
                <w:rFonts w:cstheme="minorHAnsi"/>
              </w:rPr>
              <w:footnoteReference w:id="10"/>
            </w:r>
          </w:p>
        </w:tc>
        <w:tc>
          <w:tcPr>
            <w:tcW w:w="2430" w:type="dxa"/>
            <w:shd w:val="clear" w:color="auto" w:fill="E1E6EA" w:themeFill="background2" w:themeFillTint="66"/>
          </w:tcPr>
          <w:p w14:paraId="0AA36775" w14:textId="77777777" w:rsidR="005842E7" w:rsidRPr="000D0B73" w:rsidRDefault="005842E7" w:rsidP="00172A1E">
            <w:pPr>
              <w:rPr>
                <w:rFonts w:cstheme="minorHAnsi"/>
                <w:color w:val="FF0000"/>
              </w:rPr>
            </w:pPr>
          </w:p>
        </w:tc>
        <w:tc>
          <w:tcPr>
            <w:tcW w:w="1800" w:type="dxa"/>
            <w:shd w:val="clear" w:color="auto" w:fill="E1E6EA" w:themeFill="background2" w:themeFillTint="66"/>
          </w:tcPr>
          <w:p w14:paraId="39C4A57B" w14:textId="77777777" w:rsidR="005842E7" w:rsidRPr="000D0B73" w:rsidRDefault="005842E7" w:rsidP="00172A1E">
            <w:pPr>
              <w:rPr>
                <w:rFonts w:cstheme="minorHAnsi"/>
                <w:color w:val="FF0000"/>
              </w:rPr>
            </w:pPr>
          </w:p>
        </w:tc>
      </w:tr>
      <w:tr w:rsidR="005842E7" w:rsidRPr="000D0B73" w14:paraId="3A9C9C53" w14:textId="77777777" w:rsidTr="00BA4A7F">
        <w:tblPrEx>
          <w:tblLook w:val="04A0" w:firstRow="1" w:lastRow="0" w:firstColumn="1" w:lastColumn="0" w:noHBand="0" w:noVBand="1"/>
        </w:tblPrEx>
        <w:trPr>
          <w:jc w:val="center"/>
        </w:trPr>
        <w:tc>
          <w:tcPr>
            <w:tcW w:w="3775" w:type="dxa"/>
          </w:tcPr>
          <w:p w14:paraId="3F47B123" w14:textId="133D997E" w:rsidR="005842E7" w:rsidRPr="000D0B73" w:rsidRDefault="00022AE6" w:rsidP="000664BE">
            <w:pPr>
              <w:pStyle w:val="List-Numbers"/>
              <w:rPr>
                <w:w w:val="105"/>
              </w:rPr>
            </w:pPr>
            <w:r w:rsidRPr="00720411">
              <w:rPr>
                <w:color w:val="3E535F"/>
                <w:w w:val="105"/>
              </w:rPr>
              <w:t>A</w:t>
            </w:r>
            <w:r w:rsidR="005842E7" w:rsidRPr="00720411">
              <w:rPr>
                <w:color w:val="3E535F"/>
                <w:w w:val="105"/>
              </w:rPr>
              <w:t>ll school employee classes/positions, including administrators, certificated staff, instructional support staff, and classified staff.</w:t>
            </w:r>
          </w:p>
        </w:tc>
        <w:tc>
          <w:tcPr>
            <w:tcW w:w="6390" w:type="dxa"/>
          </w:tcPr>
          <w:p w14:paraId="3C635273"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Evidence of Compliance</w:t>
            </w:r>
          </w:p>
          <w:p w14:paraId="495ECB3C" w14:textId="77777777" w:rsidR="005842E7" w:rsidRPr="00C15701" w:rsidRDefault="005842E7" w:rsidP="00C15701">
            <w:pPr>
              <w:pStyle w:val="TableBullets"/>
            </w:pPr>
            <w:r w:rsidRPr="00C15701">
              <w:t>Provides list of all positions and positions align with budget and the size of the school.</w:t>
            </w:r>
          </w:p>
          <w:p w14:paraId="3906BF2B" w14:textId="77777777" w:rsidR="005842E7" w:rsidRPr="00C15701" w:rsidRDefault="005842E7" w:rsidP="00C15701">
            <w:pPr>
              <w:pStyle w:val="TableBullets"/>
            </w:pPr>
            <w:r w:rsidRPr="00C15701">
              <w:t>Staffing is reasonable given the education program proposed.</w:t>
            </w:r>
          </w:p>
          <w:p w14:paraId="54A7A53F" w14:textId="52E0967B" w:rsidR="00C3740F" w:rsidRPr="000D0B73" w:rsidRDefault="00C3740F" w:rsidP="00C15701">
            <w:pPr>
              <w:pStyle w:val="TableBullets"/>
              <w:rPr>
                <w:u w:val="single"/>
              </w:rPr>
            </w:pPr>
            <w:r w:rsidRPr="00C15701">
              <w:t>A job</w:t>
            </w:r>
            <w:r>
              <w:t xml:space="preserve"> description for each position.</w:t>
            </w:r>
          </w:p>
        </w:tc>
        <w:tc>
          <w:tcPr>
            <w:tcW w:w="2430" w:type="dxa"/>
            <w:shd w:val="clear" w:color="auto" w:fill="E1E6EA" w:themeFill="background2" w:themeFillTint="66"/>
          </w:tcPr>
          <w:p w14:paraId="3E7B43AB" w14:textId="77777777" w:rsidR="005842E7" w:rsidRPr="000D0B73" w:rsidRDefault="005842E7" w:rsidP="00172A1E">
            <w:pPr>
              <w:rPr>
                <w:rFonts w:cstheme="minorHAnsi"/>
                <w:color w:val="FF0000"/>
              </w:rPr>
            </w:pPr>
          </w:p>
        </w:tc>
        <w:tc>
          <w:tcPr>
            <w:tcW w:w="1800" w:type="dxa"/>
            <w:shd w:val="clear" w:color="auto" w:fill="E1E6EA" w:themeFill="background2" w:themeFillTint="66"/>
          </w:tcPr>
          <w:p w14:paraId="19DFD289" w14:textId="77777777" w:rsidR="005842E7" w:rsidRPr="000D0B73" w:rsidRDefault="005842E7" w:rsidP="00172A1E">
            <w:pPr>
              <w:rPr>
                <w:rFonts w:cstheme="minorHAnsi"/>
                <w:color w:val="FF0000"/>
              </w:rPr>
            </w:pPr>
          </w:p>
        </w:tc>
      </w:tr>
      <w:tr w:rsidR="005842E7" w:rsidRPr="000D0B73" w14:paraId="5D042F35" w14:textId="77777777" w:rsidTr="00BA4A7F">
        <w:tblPrEx>
          <w:tblLook w:val="04A0" w:firstRow="1" w:lastRow="0" w:firstColumn="1" w:lastColumn="0" w:noHBand="0" w:noVBand="1"/>
        </w:tblPrEx>
        <w:trPr>
          <w:jc w:val="center"/>
        </w:trPr>
        <w:tc>
          <w:tcPr>
            <w:tcW w:w="3775" w:type="dxa"/>
          </w:tcPr>
          <w:p w14:paraId="2525EBBA" w14:textId="247C08FA" w:rsidR="005842E7" w:rsidRPr="00664FC9" w:rsidRDefault="00022AE6" w:rsidP="000664BE">
            <w:pPr>
              <w:pStyle w:val="List-Numbers"/>
              <w:rPr>
                <w:w w:val="105"/>
              </w:rPr>
            </w:pPr>
            <w:r>
              <w:rPr>
                <w:color w:val="FF0000"/>
              </w:rPr>
              <w:t>G</w:t>
            </w:r>
            <w:r w:rsidR="005842E7" w:rsidRPr="000664BE">
              <w:rPr>
                <w:color w:val="FF0000"/>
              </w:rPr>
              <w:t>eneral qualifications for the various categories of employees (e.g., other administrative, instructional support, non-instructional support)</w:t>
            </w:r>
            <w:r w:rsidR="004219B0">
              <w:rPr>
                <w:color w:val="FF0000"/>
              </w:rPr>
              <w:t>.</w:t>
            </w:r>
            <w:r w:rsidR="005842E7" w:rsidRPr="000664BE">
              <w:rPr>
                <w:color w:val="FF0000"/>
                <w:spacing w:val="-14"/>
                <w:w w:val="105"/>
              </w:rPr>
              <w:t xml:space="preserve"> </w:t>
            </w:r>
            <w:r w:rsidR="005842E7" w:rsidRPr="000664BE">
              <w:rPr>
                <w:color w:val="auto"/>
                <w:spacing w:val="-14"/>
                <w:w w:val="105"/>
              </w:rPr>
              <w:t>(</w:t>
            </w:r>
            <w:r w:rsidR="005842E7" w:rsidRPr="000664BE">
              <w:rPr>
                <w:color w:val="auto"/>
              </w:rPr>
              <w:t>Education Code § 47605</w:t>
            </w:r>
            <w:r w:rsidR="004219B0">
              <w:rPr>
                <w:rFonts w:cstheme="minorHAnsi"/>
                <w:b/>
                <w:bCs/>
                <w:color w:val="F0F2F4" w:themeColor="background2" w:themeTint="33"/>
                <w:szCs w:val="22"/>
              </w:rPr>
              <w:t xml:space="preserve"> </w:t>
            </w:r>
            <w:r w:rsidR="004219B0" w:rsidRPr="002C4283">
              <w:rPr>
                <w:rFonts w:cstheme="minorHAnsi"/>
                <w:color w:val="3E535F"/>
                <w:szCs w:val="22"/>
              </w:rPr>
              <w:t>subd.</w:t>
            </w:r>
            <w:r w:rsidR="004219B0">
              <w:rPr>
                <w:rFonts w:cstheme="minorHAnsi"/>
                <w:b/>
                <w:bCs/>
                <w:color w:val="F0F2F4" w:themeColor="background2" w:themeTint="33"/>
                <w:szCs w:val="22"/>
              </w:rPr>
              <w:t xml:space="preserve"> </w:t>
            </w:r>
            <w:r w:rsidR="005842E7" w:rsidRPr="000664BE">
              <w:rPr>
                <w:color w:val="auto"/>
              </w:rPr>
              <w:t xml:space="preserve">(c)(5)(E)) </w:t>
            </w:r>
            <w:r w:rsidR="005842E7" w:rsidRPr="00837B58">
              <w:rPr>
                <w:color w:val="17375F"/>
                <w:w w:val="105"/>
              </w:rPr>
              <w:t>These</w:t>
            </w:r>
            <w:r w:rsidR="005842E7" w:rsidRPr="00837B58">
              <w:rPr>
                <w:color w:val="17375F"/>
                <w:spacing w:val="-15"/>
                <w:w w:val="105"/>
              </w:rPr>
              <w:t xml:space="preserve"> </w:t>
            </w:r>
            <w:r w:rsidR="005842E7" w:rsidRPr="00837B58">
              <w:rPr>
                <w:color w:val="17375F"/>
                <w:w w:val="105"/>
              </w:rPr>
              <w:t>qualifications</w:t>
            </w:r>
            <w:r w:rsidR="005842E7" w:rsidRPr="00837B58">
              <w:rPr>
                <w:color w:val="17375F"/>
                <w:spacing w:val="-15"/>
                <w:w w:val="105"/>
              </w:rPr>
              <w:t xml:space="preserve"> </w:t>
            </w:r>
            <w:r w:rsidR="005842E7" w:rsidRPr="00837B58">
              <w:rPr>
                <w:color w:val="17375F"/>
                <w:w w:val="105"/>
              </w:rPr>
              <w:t>shall</w:t>
            </w:r>
            <w:r w:rsidR="005842E7" w:rsidRPr="00837B58">
              <w:rPr>
                <w:color w:val="17375F"/>
                <w:spacing w:val="-14"/>
                <w:w w:val="105"/>
              </w:rPr>
              <w:t xml:space="preserve"> </w:t>
            </w:r>
            <w:r w:rsidR="005842E7" w:rsidRPr="00837B58">
              <w:rPr>
                <w:color w:val="17375F"/>
                <w:w w:val="105"/>
              </w:rPr>
              <w:t>be</w:t>
            </w:r>
            <w:r w:rsidR="005842E7" w:rsidRPr="00837B58">
              <w:rPr>
                <w:color w:val="17375F"/>
                <w:spacing w:val="-15"/>
                <w:w w:val="105"/>
              </w:rPr>
              <w:t xml:space="preserve"> </w:t>
            </w:r>
            <w:r w:rsidR="005842E7" w:rsidRPr="00837B58">
              <w:rPr>
                <w:color w:val="17375F"/>
                <w:w w:val="105"/>
              </w:rPr>
              <w:t>sufficient</w:t>
            </w:r>
            <w:r w:rsidR="005842E7" w:rsidRPr="00837B58">
              <w:rPr>
                <w:color w:val="17375F"/>
                <w:spacing w:val="-14"/>
                <w:w w:val="105"/>
              </w:rPr>
              <w:t xml:space="preserve"> </w:t>
            </w:r>
            <w:r w:rsidR="005842E7" w:rsidRPr="00837B58">
              <w:rPr>
                <w:color w:val="17375F"/>
                <w:w w:val="105"/>
              </w:rPr>
              <w:t>to</w:t>
            </w:r>
            <w:r w:rsidR="005842E7" w:rsidRPr="00837B58">
              <w:rPr>
                <w:color w:val="17375F"/>
                <w:spacing w:val="-15"/>
                <w:w w:val="105"/>
              </w:rPr>
              <w:t xml:space="preserve"> </w:t>
            </w:r>
            <w:r w:rsidR="005842E7" w:rsidRPr="00837B58">
              <w:rPr>
                <w:color w:val="17375F"/>
                <w:w w:val="105"/>
              </w:rPr>
              <w:t>ensure</w:t>
            </w:r>
            <w:r w:rsidR="005842E7" w:rsidRPr="00837B58">
              <w:rPr>
                <w:color w:val="17375F"/>
                <w:spacing w:val="-15"/>
                <w:w w:val="105"/>
              </w:rPr>
              <w:t xml:space="preserve"> </w:t>
            </w:r>
            <w:r w:rsidR="005842E7" w:rsidRPr="00837B58">
              <w:rPr>
                <w:color w:val="17375F"/>
                <w:w w:val="105"/>
              </w:rPr>
              <w:t>the</w:t>
            </w:r>
            <w:r w:rsidR="005842E7" w:rsidRPr="00837B58">
              <w:rPr>
                <w:color w:val="17375F"/>
                <w:spacing w:val="-14"/>
                <w:w w:val="105"/>
              </w:rPr>
              <w:t xml:space="preserve"> </w:t>
            </w:r>
            <w:r w:rsidR="005842E7" w:rsidRPr="00837B58">
              <w:rPr>
                <w:color w:val="17375F"/>
                <w:w w:val="105"/>
              </w:rPr>
              <w:t>health</w:t>
            </w:r>
            <w:r w:rsidR="005842E7" w:rsidRPr="00837B58">
              <w:rPr>
                <w:color w:val="17375F"/>
                <w:spacing w:val="-15"/>
                <w:w w:val="105"/>
              </w:rPr>
              <w:t xml:space="preserve"> </w:t>
            </w:r>
            <w:r w:rsidR="005842E7" w:rsidRPr="00837B58">
              <w:rPr>
                <w:color w:val="17375F"/>
                <w:w w:val="105"/>
              </w:rPr>
              <w:t>and</w:t>
            </w:r>
            <w:r w:rsidR="005842E7" w:rsidRPr="00837B58">
              <w:rPr>
                <w:color w:val="17375F"/>
                <w:spacing w:val="-14"/>
                <w:w w:val="105"/>
              </w:rPr>
              <w:t xml:space="preserve"> </w:t>
            </w:r>
            <w:r w:rsidR="005842E7" w:rsidRPr="00837B58">
              <w:rPr>
                <w:color w:val="17375F"/>
                <w:spacing w:val="-3"/>
                <w:w w:val="105"/>
              </w:rPr>
              <w:t xml:space="preserve">safety </w:t>
            </w:r>
            <w:r w:rsidR="005842E7" w:rsidRPr="00837B58">
              <w:rPr>
                <w:color w:val="17375F"/>
                <w:w w:val="105"/>
              </w:rPr>
              <w:t>of the charter school’s faculty, staff, and students.</w:t>
            </w:r>
          </w:p>
        </w:tc>
        <w:tc>
          <w:tcPr>
            <w:tcW w:w="6390" w:type="dxa"/>
          </w:tcPr>
          <w:p w14:paraId="3AD114AA"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Evidence of Compliance</w:t>
            </w:r>
          </w:p>
          <w:p w14:paraId="02128C49" w14:textId="77777777" w:rsidR="005842E7" w:rsidRPr="00626DBC" w:rsidRDefault="005842E7" w:rsidP="00C15701">
            <w:pPr>
              <w:pStyle w:val="TableBullets"/>
            </w:pPr>
            <w:r w:rsidRPr="00626DBC">
              <w:t>Provides general qualifications for all categories of positions.</w:t>
            </w:r>
          </w:p>
          <w:p w14:paraId="3CF81384" w14:textId="37C89154" w:rsidR="005842E7" w:rsidRPr="002C4283" w:rsidRDefault="005842E7" w:rsidP="00C15701">
            <w:pPr>
              <w:pStyle w:val="TableBullets"/>
              <w:rPr>
                <w:szCs w:val="24"/>
              </w:rPr>
            </w:pPr>
            <w:r w:rsidRPr="00626DBC">
              <w:t>Qualificati</w:t>
            </w:r>
            <w:r w:rsidRPr="00872B90">
              <w:t>ons seem reasonable to ensure the competence of the charter</w:t>
            </w:r>
            <w:r w:rsidRPr="000D0B73">
              <w:t xml:space="preserve"> school’s faculty.</w:t>
            </w:r>
          </w:p>
        </w:tc>
        <w:tc>
          <w:tcPr>
            <w:tcW w:w="2430" w:type="dxa"/>
            <w:shd w:val="clear" w:color="auto" w:fill="E1E6EA" w:themeFill="background2" w:themeFillTint="66"/>
          </w:tcPr>
          <w:p w14:paraId="141181FA" w14:textId="77777777" w:rsidR="005842E7" w:rsidRPr="000D0B73" w:rsidRDefault="005842E7" w:rsidP="00172A1E">
            <w:pPr>
              <w:rPr>
                <w:rFonts w:cstheme="minorHAnsi"/>
                <w:color w:val="FF0000"/>
              </w:rPr>
            </w:pPr>
          </w:p>
        </w:tc>
        <w:tc>
          <w:tcPr>
            <w:tcW w:w="1800" w:type="dxa"/>
            <w:shd w:val="clear" w:color="auto" w:fill="E1E6EA" w:themeFill="background2" w:themeFillTint="66"/>
          </w:tcPr>
          <w:p w14:paraId="7EB4112F" w14:textId="77777777" w:rsidR="005842E7" w:rsidRPr="000D0B73" w:rsidRDefault="005842E7" w:rsidP="00172A1E">
            <w:pPr>
              <w:rPr>
                <w:rFonts w:cstheme="minorHAnsi"/>
                <w:color w:val="FF0000"/>
              </w:rPr>
            </w:pPr>
          </w:p>
        </w:tc>
      </w:tr>
      <w:tr w:rsidR="005842E7" w:rsidRPr="000D0B73" w14:paraId="1B311025" w14:textId="77777777" w:rsidTr="00BA4A7F">
        <w:tblPrEx>
          <w:tblLook w:val="04A0" w:firstRow="1" w:lastRow="0" w:firstColumn="1" w:lastColumn="0" w:noHBand="0" w:noVBand="1"/>
        </w:tblPrEx>
        <w:trPr>
          <w:jc w:val="center"/>
        </w:trPr>
        <w:tc>
          <w:tcPr>
            <w:tcW w:w="3775" w:type="dxa"/>
          </w:tcPr>
          <w:p w14:paraId="3C67DA97" w14:textId="12098BFE" w:rsidR="005842E7" w:rsidRPr="002C4283" w:rsidRDefault="005842E7" w:rsidP="002C4283">
            <w:pPr>
              <w:pStyle w:val="List-Numbers"/>
              <w:rPr>
                <w:w w:val="105"/>
              </w:rPr>
            </w:pPr>
            <w:r w:rsidRPr="000D0B73">
              <w:rPr>
                <w:w w:val="105"/>
              </w:rPr>
              <w:t>Identifies those positions that the charter school regards as key and specifies the additional qualifications expected of individuals assigned to those positions and their responsibilities.</w:t>
            </w:r>
          </w:p>
        </w:tc>
        <w:tc>
          <w:tcPr>
            <w:tcW w:w="6390" w:type="dxa"/>
          </w:tcPr>
          <w:p w14:paraId="7739B83B"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Evidence of Compliance</w:t>
            </w:r>
          </w:p>
          <w:p w14:paraId="7C5DA66B" w14:textId="77777777" w:rsidR="005842E7" w:rsidRPr="000D0B73" w:rsidRDefault="005842E7" w:rsidP="00C15701">
            <w:pPr>
              <w:pStyle w:val="TableBullets"/>
              <w:rPr>
                <w:u w:val="single"/>
              </w:rPr>
            </w:pPr>
            <w:r w:rsidRPr="000D0B73">
              <w:t>Provides list of key positions and specific qualifications expected of these positions.</w:t>
            </w:r>
          </w:p>
          <w:p w14:paraId="63D6EA60" w14:textId="77777777" w:rsidR="005842E7" w:rsidRPr="00872B90" w:rsidRDefault="005842E7" w:rsidP="00C15701">
            <w:pPr>
              <w:spacing w:before="120"/>
              <w:rPr>
                <w:rFonts w:cstheme="minorHAnsi"/>
                <w:color w:val="3E535F"/>
                <w:sz w:val="22"/>
                <w:u w:val="single"/>
              </w:rPr>
            </w:pPr>
            <w:r w:rsidRPr="00872B90">
              <w:rPr>
                <w:rFonts w:cstheme="minorHAnsi"/>
                <w:color w:val="3E535F"/>
                <w:sz w:val="22"/>
                <w:u w:val="single"/>
              </w:rPr>
              <w:t>Quality Indicators</w:t>
            </w:r>
          </w:p>
          <w:p w14:paraId="46EA58B7" w14:textId="77777777" w:rsidR="005842E7" w:rsidRPr="000D0B73" w:rsidRDefault="005842E7" w:rsidP="00C15701">
            <w:pPr>
              <w:pStyle w:val="TableBullets"/>
            </w:pPr>
            <w:r w:rsidRPr="000D0B73">
              <w:t>Key positions align with the needs of the educational program.</w:t>
            </w:r>
          </w:p>
          <w:p w14:paraId="275A3747" w14:textId="77777777" w:rsidR="005842E7" w:rsidRPr="000D0B73" w:rsidRDefault="005842E7" w:rsidP="00C15701">
            <w:pPr>
              <w:pStyle w:val="TableBullets"/>
            </w:pPr>
            <w:r w:rsidRPr="000D0B73">
              <w:t>Qualifications ensure that staff have the capacity to perform in their roles.</w:t>
            </w:r>
          </w:p>
        </w:tc>
        <w:tc>
          <w:tcPr>
            <w:tcW w:w="2430" w:type="dxa"/>
            <w:shd w:val="clear" w:color="auto" w:fill="E1E6EA" w:themeFill="background2" w:themeFillTint="66"/>
          </w:tcPr>
          <w:p w14:paraId="4B076D9E" w14:textId="77777777" w:rsidR="005842E7" w:rsidRPr="000D0B73" w:rsidRDefault="005842E7" w:rsidP="00172A1E">
            <w:pPr>
              <w:rPr>
                <w:rFonts w:cstheme="minorHAnsi"/>
                <w:color w:val="FF0000"/>
              </w:rPr>
            </w:pPr>
          </w:p>
        </w:tc>
        <w:tc>
          <w:tcPr>
            <w:tcW w:w="1800" w:type="dxa"/>
            <w:shd w:val="clear" w:color="auto" w:fill="E1E6EA" w:themeFill="background2" w:themeFillTint="66"/>
          </w:tcPr>
          <w:p w14:paraId="77052388" w14:textId="77777777" w:rsidR="005842E7" w:rsidRPr="000D0B73" w:rsidRDefault="005842E7" w:rsidP="00172A1E">
            <w:pPr>
              <w:rPr>
                <w:rFonts w:cstheme="minorHAnsi"/>
                <w:color w:val="FF0000"/>
              </w:rPr>
            </w:pPr>
          </w:p>
        </w:tc>
      </w:tr>
      <w:tr w:rsidR="005842E7" w:rsidRPr="000D0B73" w14:paraId="289879FB" w14:textId="77777777" w:rsidTr="00BA4A7F">
        <w:tblPrEx>
          <w:tblLook w:val="04A0" w:firstRow="1" w:lastRow="0" w:firstColumn="1" w:lastColumn="0" w:noHBand="0" w:noVBand="1"/>
        </w:tblPrEx>
        <w:trPr>
          <w:jc w:val="center"/>
        </w:trPr>
        <w:tc>
          <w:tcPr>
            <w:tcW w:w="3775" w:type="dxa"/>
          </w:tcPr>
          <w:p w14:paraId="29E10D75" w14:textId="63C9A9D4" w:rsidR="005842E7" w:rsidRPr="002C4283" w:rsidRDefault="00022AE6" w:rsidP="002C4283">
            <w:pPr>
              <w:pStyle w:val="List-Numbers"/>
              <w:rPr>
                <w:w w:val="105"/>
              </w:rPr>
            </w:pPr>
            <w:r>
              <w:rPr>
                <w:w w:val="105"/>
              </w:rPr>
              <w:t>A</w:t>
            </w:r>
            <w:r w:rsidR="005842E7" w:rsidRPr="000D0B73">
              <w:rPr>
                <w:w w:val="105"/>
              </w:rPr>
              <w:t xml:space="preserve"> clear plan for recruitment, selection, development and evaluation of staff and charter school leader</w:t>
            </w:r>
            <w:r w:rsidR="00204C4D">
              <w:rPr>
                <w:w w:val="105"/>
              </w:rPr>
              <w:t>.</w:t>
            </w:r>
          </w:p>
        </w:tc>
        <w:tc>
          <w:tcPr>
            <w:tcW w:w="6390" w:type="dxa"/>
          </w:tcPr>
          <w:p w14:paraId="39CE0384"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Evidence of Compliance</w:t>
            </w:r>
          </w:p>
          <w:p w14:paraId="2F69B9C4" w14:textId="77777777" w:rsidR="005842E7" w:rsidRPr="000D0B73" w:rsidRDefault="005842E7" w:rsidP="00C15701">
            <w:pPr>
              <w:pStyle w:val="TableBullets"/>
            </w:pPr>
            <w:r w:rsidRPr="000D0B73">
              <w:t>Includes plan describing professional development that is specific to the implementation of programs for English learners and sufficient to effectively implement the programs.</w:t>
            </w:r>
            <w:r w:rsidRPr="000D0B73">
              <w:rPr>
                <w:rStyle w:val="FootnoteReference"/>
                <w:rFonts w:cstheme="minorHAnsi"/>
                <w:color w:val="000000"/>
              </w:rPr>
              <w:footnoteReference w:id="11"/>
            </w:r>
          </w:p>
          <w:p w14:paraId="0D4CE3D8" w14:textId="77777777" w:rsidR="005842E7" w:rsidRPr="00872B90" w:rsidRDefault="005842E7" w:rsidP="00C15701">
            <w:pPr>
              <w:spacing w:before="120"/>
              <w:rPr>
                <w:rFonts w:cstheme="minorHAnsi"/>
                <w:color w:val="3E535F"/>
                <w:sz w:val="22"/>
                <w:u w:val="single"/>
              </w:rPr>
            </w:pPr>
            <w:r w:rsidRPr="00872B90">
              <w:rPr>
                <w:rFonts w:cstheme="minorHAnsi"/>
                <w:color w:val="3E535F"/>
                <w:sz w:val="22"/>
                <w:u w:val="single"/>
              </w:rPr>
              <w:t>Quality Indicators</w:t>
            </w:r>
          </w:p>
          <w:p w14:paraId="59CD8233" w14:textId="77777777" w:rsidR="005842E7" w:rsidRPr="00626DBC" w:rsidRDefault="005842E7" w:rsidP="00C15701">
            <w:pPr>
              <w:pStyle w:val="TableBullets"/>
            </w:pPr>
            <w:r w:rsidRPr="00626DBC">
              <w:t>The plan includes a variety of strategies, sources, and vehicles for recruiting a diverse teaching staff.</w:t>
            </w:r>
          </w:p>
          <w:p w14:paraId="3C08C93A" w14:textId="77777777" w:rsidR="005842E7" w:rsidRPr="00872B90" w:rsidRDefault="005842E7" w:rsidP="00C15701">
            <w:pPr>
              <w:pStyle w:val="TableBullets"/>
            </w:pPr>
            <w:r w:rsidRPr="00872B90">
              <w:t>The plan identifies how teachers’ strengths and needs will be assessed to inform professional development.</w:t>
            </w:r>
          </w:p>
          <w:p w14:paraId="381C82B9" w14:textId="77777777" w:rsidR="005842E7" w:rsidRPr="00872B90" w:rsidRDefault="005842E7" w:rsidP="00C15701">
            <w:pPr>
              <w:pStyle w:val="TableBullets"/>
            </w:pPr>
            <w:r w:rsidRPr="00872B90">
              <w:t>The plan provides for continuous, job-embedded learning.</w:t>
            </w:r>
          </w:p>
          <w:p w14:paraId="38CFC614" w14:textId="77777777" w:rsidR="005842E7" w:rsidRPr="000D0B73" w:rsidRDefault="005842E7" w:rsidP="00C15701">
            <w:pPr>
              <w:pStyle w:val="TableBullets"/>
              <w:rPr>
                <w:szCs w:val="22"/>
                <w:u w:val="single"/>
              </w:rPr>
            </w:pPr>
            <w:r w:rsidRPr="00872B90">
              <w:rPr>
                <w:rStyle w:val="A7"/>
                <w:rFonts w:cs="Times New Roman (Body CS)"/>
                <w:color w:val="3E535F"/>
                <w:sz w:val="22"/>
                <w:szCs w:val="24"/>
              </w:rPr>
              <w:t>The plan describes how the school will evaluate all staff responsible</w:t>
            </w:r>
            <w:r w:rsidRPr="00872B90">
              <w:rPr>
                <w:rStyle w:val="A7"/>
                <w:rFonts w:cstheme="minorHAnsi"/>
                <w:color w:val="3E535F"/>
                <w:sz w:val="22"/>
                <w:szCs w:val="22"/>
              </w:rPr>
              <w:t xml:space="preserve"> for the education of English learners and provide professional development to meet their needs. (Also see Element A.(1): </w:t>
            </w:r>
            <w:r w:rsidRPr="00872B90">
              <w:rPr>
                <w:szCs w:val="22"/>
              </w:rPr>
              <w:t>Meeting the Needs of All Students/English Learners.)</w:t>
            </w:r>
          </w:p>
        </w:tc>
        <w:tc>
          <w:tcPr>
            <w:tcW w:w="2430" w:type="dxa"/>
            <w:shd w:val="clear" w:color="auto" w:fill="E1E6EA" w:themeFill="background2" w:themeFillTint="66"/>
          </w:tcPr>
          <w:p w14:paraId="15EEC310" w14:textId="77777777" w:rsidR="005842E7" w:rsidRPr="000D0B73" w:rsidRDefault="005842E7" w:rsidP="00172A1E">
            <w:pPr>
              <w:rPr>
                <w:rFonts w:cstheme="minorHAnsi"/>
                <w:color w:val="FF0000"/>
              </w:rPr>
            </w:pPr>
          </w:p>
        </w:tc>
        <w:tc>
          <w:tcPr>
            <w:tcW w:w="1800" w:type="dxa"/>
            <w:shd w:val="clear" w:color="auto" w:fill="E1E6EA" w:themeFill="background2" w:themeFillTint="66"/>
          </w:tcPr>
          <w:p w14:paraId="03BDEF78" w14:textId="77777777" w:rsidR="005842E7" w:rsidRPr="000D0B73" w:rsidRDefault="005842E7" w:rsidP="00172A1E">
            <w:pPr>
              <w:rPr>
                <w:rFonts w:cstheme="minorHAnsi"/>
                <w:color w:val="FF0000"/>
              </w:rPr>
            </w:pPr>
          </w:p>
        </w:tc>
      </w:tr>
    </w:tbl>
    <w:p w14:paraId="389775C4" w14:textId="5FDE4CCD" w:rsidR="00C15701" w:rsidRDefault="00C15701"/>
    <w:tbl>
      <w:tblPr>
        <w:tblStyle w:val="TableGrid"/>
        <w:tblW w:w="14395" w:type="dxa"/>
        <w:jc w:val="center"/>
        <w:tblLayout w:type="fixed"/>
        <w:tblLook w:val="04A0" w:firstRow="1" w:lastRow="0" w:firstColumn="1" w:lastColumn="0" w:noHBand="0" w:noVBand="1"/>
      </w:tblPr>
      <w:tblGrid>
        <w:gridCol w:w="14395"/>
      </w:tblGrid>
      <w:tr w:rsidR="005842E7" w:rsidRPr="000D0B73" w14:paraId="34634161" w14:textId="77777777" w:rsidTr="00172A1E">
        <w:trPr>
          <w:jc w:val="center"/>
        </w:trPr>
        <w:tc>
          <w:tcPr>
            <w:tcW w:w="14395" w:type="dxa"/>
          </w:tcPr>
          <w:p w14:paraId="7C8C4C2D" w14:textId="483F1F10" w:rsidR="005842E7" w:rsidRPr="000D0B73" w:rsidRDefault="005842E7" w:rsidP="00172A1E">
            <w:pPr>
              <w:rPr>
                <w:rFonts w:cstheme="minorHAnsi"/>
                <w:b/>
                <w:bCs/>
                <w:w w:val="105"/>
              </w:rPr>
            </w:pPr>
            <w:r w:rsidRPr="000D0B73">
              <w:rPr>
                <w:rFonts w:cstheme="minorHAnsi"/>
                <w:b/>
                <w:bCs/>
                <w:w w:val="105"/>
              </w:rPr>
              <w:t>Notes</w:t>
            </w:r>
          </w:p>
          <w:p w14:paraId="2D534AD1" w14:textId="77777777" w:rsidR="005842E7" w:rsidRPr="000D0B73" w:rsidRDefault="005842E7" w:rsidP="00172A1E">
            <w:pPr>
              <w:rPr>
                <w:rFonts w:cstheme="minorHAnsi"/>
                <w:w w:val="105"/>
              </w:rPr>
            </w:pPr>
          </w:p>
          <w:p w14:paraId="6F6A0020" w14:textId="77777777" w:rsidR="005842E7" w:rsidRPr="000D0B73" w:rsidRDefault="005842E7" w:rsidP="00172A1E">
            <w:pPr>
              <w:rPr>
                <w:rFonts w:cstheme="minorHAnsi"/>
                <w:w w:val="105"/>
              </w:rPr>
            </w:pPr>
          </w:p>
          <w:p w14:paraId="5093C169" w14:textId="77777777" w:rsidR="005842E7" w:rsidRPr="000D0B73" w:rsidRDefault="005842E7" w:rsidP="00172A1E">
            <w:pPr>
              <w:rPr>
                <w:rFonts w:cstheme="minorHAnsi"/>
                <w:w w:val="105"/>
              </w:rPr>
            </w:pPr>
          </w:p>
          <w:p w14:paraId="4F6FC7AA" w14:textId="77777777" w:rsidR="005842E7" w:rsidRPr="000D0B73" w:rsidRDefault="005842E7" w:rsidP="00172A1E">
            <w:pPr>
              <w:rPr>
                <w:rFonts w:cstheme="minorHAnsi"/>
                <w:w w:val="105"/>
              </w:rPr>
            </w:pPr>
          </w:p>
          <w:p w14:paraId="0E4B9B87" w14:textId="77777777" w:rsidR="005842E7" w:rsidRPr="000D0B73" w:rsidRDefault="005842E7" w:rsidP="00172A1E">
            <w:pPr>
              <w:rPr>
                <w:rFonts w:cstheme="minorHAnsi"/>
                <w:w w:val="105"/>
              </w:rPr>
            </w:pPr>
          </w:p>
          <w:p w14:paraId="059A4A8F" w14:textId="77777777" w:rsidR="005842E7" w:rsidRPr="000D0B73" w:rsidRDefault="005842E7" w:rsidP="00172A1E">
            <w:pPr>
              <w:rPr>
                <w:rFonts w:cstheme="minorHAnsi"/>
                <w:w w:val="105"/>
              </w:rPr>
            </w:pPr>
          </w:p>
          <w:p w14:paraId="0B2B127D" w14:textId="77777777" w:rsidR="005842E7" w:rsidRPr="000D0B73" w:rsidRDefault="005842E7" w:rsidP="00172A1E">
            <w:pPr>
              <w:rPr>
                <w:rFonts w:cstheme="minorHAnsi"/>
                <w:w w:val="105"/>
              </w:rPr>
            </w:pPr>
          </w:p>
          <w:p w14:paraId="0E710447" w14:textId="77777777" w:rsidR="005842E7" w:rsidRPr="000D0B73" w:rsidRDefault="005842E7" w:rsidP="00172A1E">
            <w:pPr>
              <w:rPr>
                <w:rFonts w:cstheme="minorHAnsi"/>
                <w:w w:val="105"/>
              </w:rPr>
            </w:pPr>
          </w:p>
          <w:p w14:paraId="20BDDA7B" w14:textId="77777777" w:rsidR="005842E7" w:rsidRPr="000D0B73" w:rsidRDefault="005842E7" w:rsidP="00172A1E">
            <w:pPr>
              <w:rPr>
                <w:rFonts w:cstheme="minorHAnsi"/>
                <w:w w:val="105"/>
              </w:rPr>
            </w:pPr>
          </w:p>
          <w:p w14:paraId="2E736D7D" w14:textId="77777777" w:rsidR="005842E7" w:rsidRPr="000D0B73" w:rsidRDefault="005842E7" w:rsidP="00172A1E">
            <w:pPr>
              <w:rPr>
                <w:rFonts w:cstheme="minorHAnsi"/>
                <w:w w:val="105"/>
              </w:rPr>
            </w:pPr>
          </w:p>
          <w:p w14:paraId="1D3C0EDB" w14:textId="77777777" w:rsidR="005842E7" w:rsidRPr="000D0B73" w:rsidRDefault="005842E7" w:rsidP="00172A1E">
            <w:pPr>
              <w:rPr>
                <w:rFonts w:cstheme="minorHAnsi"/>
                <w:w w:val="105"/>
              </w:rPr>
            </w:pPr>
          </w:p>
          <w:p w14:paraId="2412B51D" w14:textId="77777777" w:rsidR="005842E7" w:rsidRPr="000D0B73" w:rsidRDefault="005842E7" w:rsidP="00172A1E">
            <w:pPr>
              <w:rPr>
                <w:rFonts w:cstheme="minorHAnsi"/>
                <w:w w:val="105"/>
              </w:rPr>
            </w:pPr>
          </w:p>
          <w:p w14:paraId="7CBACCEF" w14:textId="77777777" w:rsidR="005842E7" w:rsidRPr="000D0B73" w:rsidRDefault="005842E7" w:rsidP="00172A1E">
            <w:pPr>
              <w:rPr>
                <w:rFonts w:cstheme="minorHAnsi"/>
                <w:w w:val="105"/>
              </w:rPr>
            </w:pPr>
          </w:p>
          <w:p w14:paraId="2554DDE5" w14:textId="77777777" w:rsidR="005842E7" w:rsidRPr="000D0B73" w:rsidRDefault="005842E7" w:rsidP="00172A1E">
            <w:pPr>
              <w:rPr>
                <w:rFonts w:cstheme="minorHAnsi"/>
                <w:w w:val="105"/>
              </w:rPr>
            </w:pPr>
          </w:p>
          <w:p w14:paraId="43D1516A" w14:textId="77777777" w:rsidR="005842E7" w:rsidRPr="000D0B73" w:rsidRDefault="005842E7" w:rsidP="00172A1E">
            <w:pPr>
              <w:rPr>
                <w:rFonts w:cstheme="minorHAnsi"/>
                <w:w w:val="105"/>
              </w:rPr>
            </w:pPr>
          </w:p>
          <w:p w14:paraId="502D2453" w14:textId="77777777" w:rsidR="005842E7" w:rsidRPr="000D0B73" w:rsidRDefault="005842E7" w:rsidP="00172A1E">
            <w:pPr>
              <w:rPr>
                <w:rFonts w:cstheme="minorHAnsi"/>
                <w:w w:val="105"/>
              </w:rPr>
            </w:pPr>
          </w:p>
          <w:p w14:paraId="6ED775AB" w14:textId="77777777" w:rsidR="005842E7" w:rsidRPr="000D0B73" w:rsidRDefault="005842E7" w:rsidP="00172A1E">
            <w:pPr>
              <w:rPr>
                <w:rFonts w:cstheme="minorHAnsi"/>
                <w:w w:val="105"/>
              </w:rPr>
            </w:pPr>
          </w:p>
          <w:p w14:paraId="5ACA0214" w14:textId="77777777" w:rsidR="005842E7" w:rsidRPr="000D0B73" w:rsidRDefault="005842E7" w:rsidP="00172A1E">
            <w:pPr>
              <w:rPr>
                <w:rFonts w:cstheme="minorHAnsi"/>
                <w:w w:val="105"/>
              </w:rPr>
            </w:pPr>
          </w:p>
          <w:p w14:paraId="12BE94E8" w14:textId="77777777" w:rsidR="005842E7" w:rsidRPr="000D0B73" w:rsidRDefault="005842E7" w:rsidP="00172A1E">
            <w:pPr>
              <w:rPr>
                <w:rFonts w:cstheme="minorHAnsi"/>
                <w:color w:val="FF0000"/>
              </w:rPr>
            </w:pPr>
          </w:p>
        </w:tc>
      </w:tr>
    </w:tbl>
    <w:p w14:paraId="693BB7FE" w14:textId="77777777" w:rsidR="005842E7" w:rsidRPr="000D0B73" w:rsidRDefault="005842E7" w:rsidP="005842E7">
      <w:pPr>
        <w:rPr>
          <w:rFonts w:eastAsiaTheme="majorEastAsia" w:cstheme="minorHAnsi"/>
          <w:color w:val="2E3D46" w:themeColor="accent1" w:themeShade="BF"/>
          <w:sz w:val="32"/>
          <w:szCs w:val="32"/>
        </w:rPr>
      </w:pPr>
      <w:r w:rsidRPr="000D0B73">
        <w:rPr>
          <w:rFonts w:eastAsiaTheme="majorEastAsia" w:cstheme="minorHAnsi"/>
          <w:color w:val="2E3D46" w:themeColor="accent1" w:themeShade="BF"/>
          <w:sz w:val="32"/>
          <w:szCs w:val="32"/>
        </w:rPr>
        <w:br w:type="page"/>
      </w:r>
    </w:p>
    <w:p w14:paraId="330E7599" w14:textId="62D0BA16" w:rsidR="005842E7" w:rsidRPr="000D0B73" w:rsidRDefault="003D069D" w:rsidP="003D069D">
      <w:pPr>
        <w:pStyle w:val="Heading2B-Startofnewpage"/>
      </w:pPr>
      <w:bookmarkStart w:id="26" w:name="_Toc61601643"/>
      <w:bookmarkStart w:id="27" w:name="_Toc70360541"/>
      <w:r>
        <w:rPr>
          <w:rFonts w:cstheme="minorHAnsi"/>
          <w:b w:val="0"/>
          <w:i/>
          <w:lang w:eastAsia="en-US"/>
        </w:rPr>
        <w:drawing>
          <wp:anchor distT="0" distB="0" distL="114300" distR="114300" simplePos="0" relativeHeight="251671552" behindDoc="0" locked="0" layoutInCell="1" allowOverlap="1" wp14:anchorId="7C7FB73A" wp14:editId="4AA53916">
            <wp:simplePos x="0" y="0"/>
            <wp:positionH relativeFrom="column">
              <wp:posOffset>0</wp:posOffset>
            </wp:positionH>
            <wp:positionV relativeFrom="paragraph">
              <wp:posOffset>380365</wp:posOffset>
            </wp:positionV>
            <wp:extent cx="637474" cy="731520"/>
            <wp:effectExtent l="0" t="0" r="0" b="5080"/>
            <wp:wrapSquare wrapText="bothSides"/>
            <wp:docPr id="178" name="Picture 178" descr="A blue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A blue sign with white text&#10;&#10;Description automatically generated with low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7474" cy="731520"/>
                    </a:xfrm>
                    <a:prstGeom prst="rect">
                      <a:avLst/>
                    </a:prstGeom>
                    <a:noFill/>
                  </pic:spPr>
                </pic:pic>
              </a:graphicData>
            </a:graphic>
            <wp14:sizeRelH relativeFrom="margin">
              <wp14:pctWidth>0</wp14:pctWidth>
            </wp14:sizeRelH>
            <wp14:sizeRelV relativeFrom="margin">
              <wp14:pctHeight>0</wp14:pctHeight>
            </wp14:sizeRelV>
          </wp:anchor>
        </w:drawing>
      </w:r>
      <w:r w:rsidR="005842E7" w:rsidRPr="000D0B73">
        <w:t>Element F (6): Health and Safety Procedures</w:t>
      </w:r>
      <w:bookmarkEnd w:id="26"/>
      <w:bookmarkEnd w:id="27"/>
    </w:p>
    <w:p w14:paraId="52EE5997" w14:textId="5821B74F" w:rsidR="005842E7" w:rsidRPr="00A61027" w:rsidRDefault="005842E7" w:rsidP="005842E7">
      <w:pPr>
        <w:shd w:val="clear" w:color="auto" w:fill="FFFFFF"/>
        <w:textAlignment w:val="baseline"/>
        <w:rPr>
          <w:rFonts w:ascii="Calibri" w:hAnsi="Calibri" w:cs="Calibri"/>
          <w:b/>
          <w:i/>
          <w:noProof/>
        </w:rPr>
      </w:pPr>
      <w:r w:rsidRPr="00A61027">
        <w:rPr>
          <w:rFonts w:ascii="Calibri" w:hAnsi="Calibri" w:cs="Calibri"/>
          <w:color w:val="333333"/>
        </w:rPr>
        <w:t>“</w:t>
      </w:r>
      <w:r w:rsidRPr="00A61027">
        <w:rPr>
          <w:rFonts w:ascii="Calibri" w:hAnsi="Calibri" w:cs="Calibri"/>
          <w:b/>
          <w:i/>
          <w:noProof/>
        </w:rPr>
        <w:t>The procedures that the charter school will follow to ensure the health and safety of pupils and staff. These procedures shall require all of the following:</w:t>
      </w:r>
    </w:p>
    <w:p w14:paraId="37D27766" w14:textId="25268420" w:rsidR="003D069D" w:rsidRDefault="005842E7" w:rsidP="003D069D">
      <w:pPr>
        <w:pStyle w:val="ListParagraph"/>
        <w:shd w:val="clear" w:color="auto" w:fill="FFFFFF"/>
        <w:spacing w:after="120"/>
        <w:ind w:left="432"/>
        <w:contextualSpacing w:val="0"/>
        <w:textAlignment w:val="baseline"/>
        <w:rPr>
          <w:rFonts w:ascii="Calibri" w:hAnsi="Calibri" w:cs="Calibri"/>
          <w:b/>
          <w:i/>
          <w:noProof/>
        </w:rPr>
      </w:pPr>
      <w:r w:rsidRPr="00A61027">
        <w:rPr>
          <w:rFonts w:ascii="Calibri" w:hAnsi="Calibri" w:cs="Calibri"/>
          <w:b/>
          <w:i/>
          <w:noProof/>
        </w:rPr>
        <w:t xml:space="preserve">(i) That each employee of the charter school furnish the charter school with a criminal record summary as described in </w:t>
      </w:r>
      <w:hyperlink r:id="rId34" w:history="1">
        <w:r w:rsidRPr="0098289B">
          <w:rPr>
            <w:rStyle w:val="Hyperlink"/>
            <w:rFonts w:ascii="Calibri" w:hAnsi="Calibri" w:cs="Calibri"/>
            <w:b/>
            <w:i/>
            <w:noProof/>
          </w:rPr>
          <w:t>Section 44237</w:t>
        </w:r>
      </w:hyperlink>
      <w:r w:rsidRPr="00A61027">
        <w:rPr>
          <w:rFonts w:ascii="Calibri" w:hAnsi="Calibri" w:cs="Calibri"/>
          <w:b/>
          <w:i/>
          <w:noProof/>
        </w:rPr>
        <w:t>.</w:t>
      </w:r>
    </w:p>
    <w:p w14:paraId="0407B057" w14:textId="7DBA1165" w:rsidR="003D069D" w:rsidRDefault="005842E7" w:rsidP="003D069D">
      <w:pPr>
        <w:pStyle w:val="ListParagraph"/>
        <w:shd w:val="clear" w:color="auto" w:fill="FFFFFF"/>
        <w:spacing w:after="120"/>
        <w:ind w:left="1170"/>
        <w:contextualSpacing w:val="0"/>
        <w:textAlignment w:val="baseline"/>
        <w:rPr>
          <w:rFonts w:ascii="Calibri" w:hAnsi="Calibri" w:cs="Calibri"/>
          <w:b/>
          <w:i/>
          <w:noProof/>
        </w:rPr>
      </w:pPr>
      <w:r w:rsidRPr="00A61027">
        <w:rPr>
          <w:rFonts w:ascii="Calibri" w:hAnsi="Calibri" w:cs="Calibri"/>
          <w:b/>
          <w:i/>
          <w:noProof/>
        </w:rPr>
        <w:t xml:space="preserve">(ii) The development of a school safety plan, which shall include the safety topics listed in subparagraphs (A) to (J), inclusive, of paragraph (2) of subdivision (a) of </w:t>
      </w:r>
      <w:hyperlink r:id="rId35" w:anchor=":~:text=(a)%20The%20comprehensive%20school%20safety,to%2C%20both%20of%20the%20following%3A&amp;text=(i)%20Establishing%20an%20earthquake%20emergency,or%20more%20than%20one%20classroom." w:history="1">
        <w:r w:rsidRPr="0098289B">
          <w:rPr>
            <w:rStyle w:val="Hyperlink"/>
            <w:rFonts w:ascii="Calibri" w:hAnsi="Calibri" w:cs="Calibri"/>
            <w:b/>
            <w:i/>
            <w:noProof/>
          </w:rPr>
          <w:t>Section 32282</w:t>
        </w:r>
      </w:hyperlink>
      <w:r w:rsidRPr="00A61027">
        <w:rPr>
          <w:rFonts w:ascii="Calibri" w:hAnsi="Calibri" w:cs="Calibri"/>
          <w:b/>
          <w:i/>
          <w:noProof/>
        </w:rPr>
        <w:t>.</w:t>
      </w:r>
    </w:p>
    <w:p w14:paraId="1CEFC9C7" w14:textId="1DB6AC96" w:rsidR="005842E7" w:rsidRPr="00A61027" w:rsidRDefault="005842E7" w:rsidP="003D069D">
      <w:pPr>
        <w:pStyle w:val="ListParagraph"/>
        <w:shd w:val="clear" w:color="auto" w:fill="FFFFFF"/>
        <w:spacing w:after="120"/>
        <w:ind w:left="1170"/>
        <w:contextualSpacing w:val="0"/>
        <w:textAlignment w:val="baseline"/>
        <w:rPr>
          <w:rFonts w:ascii="Calibri" w:hAnsi="Calibri" w:cs="Calibri"/>
          <w:b/>
          <w:i/>
          <w:noProof/>
        </w:rPr>
      </w:pPr>
      <w:r w:rsidRPr="00A61027">
        <w:rPr>
          <w:rFonts w:ascii="Calibri" w:hAnsi="Calibri" w:cs="Calibri"/>
          <w:b/>
          <w:i/>
          <w:noProof/>
        </w:rPr>
        <w:t>(iii) That the school safety plan be reviewed and updated by March 1 of every year by the charter school.”</w:t>
      </w:r>
    </w:p>
    <w:p w14:paraId="361C9B8E" w14:textId="6D47CAD7" w:rsidR="005842E7" w:rsidRDefault="004219B0" w:rsidP="003D069D">
      <w:pPr>
        <w:shd w:val="clear" w:color="auto" w:fill="FFFFFF"/>
        <w:ind w:left="1170"/>
        <w:textAlignment w:val="baseline"/>
        <w:rPr>
          <w:rFonts w:ascii="Calibri" w:hAnsi="Calibri" w:cs="Calibri"/>
          <w:b/>
          <w:i/>
          <w:noProof/>
        </w:rPr>
      </w:pPr>
      <w:r>
        <w:rPr>
          <w:rFonts w:ascii="Calibri" w:hAnsi="Calibri" w:cs="Calibri"/>
          <w:b/>
          <w:i/>
          <w:noProof/>
        </w:rPr>
        <w:t>(</w:t>
      </w:r>
      <w:r w:rsidR="005842E7" w:rsidRPr="00A61027">
        <w:rPr>
          <w:rFonts w:ascii="Calibri" w:hAnsi="Calibri" w:cs="Calibri"/>
          <w:b/>
          <w:i/>
          <w:noProof/>
        </w:rPr>
        <w:t>Education Code § 47605</w:t>
      </w:r>
      <w:r w:rsidRPr="00FC4396">
        <w:rPr>
          <w:rFonts w:ascii="Calibri" w:hAnsi="Calibri" w:cs="Calibri"/>
          <w:b/>
          <w:i/>
          <w:noProof/>
        </w:rPr>
        <w:t xml:space="preserve"> subd.</w:t>
      </w:r>
      <w:r>
        <w:rPr>
          <w:rFonts w:cstheme="minorHAnsi"/>
          <w:b/>
          <w:bCs/>
          <w:color w:val="F0F2F4" w:themeColor="background2" w:themeTint="33"/>
          <w:sz w:val="22"/>
        </w:rPr>
        <w:t xml:space="preserve"> </w:t>
      </w:r>
      <w:r w:rsidR="005842E7" w:rsidRPr="00A61027">
        <w:rPr>
          <w:rFonts w:ascii="Calibri" w:hAnsi="Calibri" w:cs="Calibri"/>
          <w:b/>
          <w:i/>
          <w:noProof/>
        </w:rPr>
        <w:t>(c)(5)(F)</w:t>
      </w:r>
      <w:r>
        <w:rPr>
          <w:rFonts w:ascii="Calibri" w:hAnsi="Calibri" w:cs="Calibri"/>
          <w:b/>
          <w:i/>
          <w:noProof/>
        </w:rPr>
        <w:t>)</w:t>
      </w:r>
    </w:p>
    <w:p w14:paraId="49536630" w14:textId="5D1BB28F" w:rsidR="005842E7" w:rsidRPr="003D069D" w:rsidRDefault="003D069D" w:rsidP="003D069D">
      <w:pPr>
        <w:pStyle w:val="Heading3A"/>
      </w:pPr>
      <w:r w:rsidRPr="003D069D">
        <w:t xml:space="preserve">The Petition Describes, At Minimum </w:t>
      </w:r>
    </w:p>
    <w:tbl>
      <w:tblPr>
        <w:tblStyle w:val="TableGrid"/>
        <w:tblW w:w="14395" w:type="dxa"/>
        <w:jc w:val="center"/>
        <w:tblLayout w:type="fixed"/>
        <w:tblLook w:val="06A0" w:firstRow="1" w:lastRow="0" w:firstColumn="1" w:lastColumn="0" w:noHBand="1" w:noVBand="1"/>
      </w:tblPr>
      <w:tblGrid>
        <w:gridCol w:w="3775"/>
        <w:gridCol w:w="6390"/>
        <w:gridCol w:w="2340"/>
        <w:gridCol w:w="1890"/>
      </w:tblGrid>
      <w:tr w:rsidR="005842E7" w:rsidRPr="000D0B73" w14:paraId="78D2DCC6" w14:textId="77777777" w:rsidTr="00172A1E">
        <w:trPr>
          <w:trHeight w:val="728"/>
          <w:tblHeader/>
          <w:jc w:val="center"/>
        </w:trPr>
        <w:tc>
          <w:tcPr>
            <w:tcW w:w="3775" w:type="dxa"/>
            <w:shd w:val="clear" w:color="auto" w:fill="96C2F4" w:themeFill="accent5" w:themeFillTint="66"/>
            <w:vAlign w:val="center"/>
          </w:tcPr>
          <w:p w14:paraId="2AD5D798" w14:textId="77777777" w:rsidR="005842E7" w:rsidRPr="000D0B73" w:rsidRDefault="005842E7" w:rsidP="00172A1E">
            <w:pPr>
              <w:jc w:val="center"/>
              <w:rPr>
                <w:rFonts w:cstheme="minorHAnsi"/>
                <w:b/>
                <w:bCs/>
              </w:rPr>
            </w:pPr>
            <w:r w:rsidRPr="000D0B73">
              <w:rPr>
                <w:rFonts w:cstheme="minorHAnsi"/>
                <w:b/>
                <w:bCs/>
              </w:rPr>
              <w:t>Criteria</w:t>
            </w:r>
          </w:p>
          <w:p w14:paraId="68BC9B50" w14:textId="77777777" w:rsidR="005842E7" w:rsidRPr="000D0B73" w:rsidRDefault="005842E7" w:rsidP="00172A1E">
            <w:pPr>
              <w:jc w:val="center"/>
              <w:rPr>
                <w:rFonts w:cstheme="minorHAnsi"/>
                <w:b/>
                <w:bCs/>
              </w:rPr>
            </w:pPr>
          </w:p>
        </w:tc>
        <w:tc>
          <w:tcPr>
            <w:tcW w:w="6390" w:type="dxa"/>
            <w:shd w:val="clear" w:color="auto" w:fill="96C2F4" w:themeFill="accent5" w:themeFillTint="66"/>
            <w:vAlign w:val="center"/>
          </w:tcPr>
          <w:p w14:paraId="269F35A3" w14:textId="77777777" w:rsidR="005842E7" w:rsidRPr="000D0B73" w:rsidRDefault="005842E7" w:rsidP="00172A1E">
            <w:pPr>
              <w:jc w:val="center"/>
              <w:rPr>
                <w:rFonts w:cstheme="minorHAnsi"/>
                <w:b/>
                <w:bCs/>
              </w:rPr>
            </w:pPr>
            <w:r w:rsidRPr="000D0B73">
              <w:rPr>
                <w:rFonts w:cstheme="minorHAnsi"/>
                <w:b/>
                <w:bCs/>
              </w:rPr>
              <w:t>Indicators (Compliance, Quality, or Assurance)</w:t>
            </w:r>
          </w:p>
          <w:p w14:paraId="44D9856E" w14:textId="77777777" w:rsidR="005842E7" w:rsidRPr="000D0B73" w:rsidRDefault="005842E7" w:rsidP="00172A1E">
            <w:pPr>
              <w:jc w:val="center"/>
              <w:rPr>
                <w:rFonts w:cstheme="minorHAnsi"/>
                <w:b/>
                <w:bCs/>
              </w:rPr>
            </w:pPr>
          </w:p>
        </w:tc>
        <w:tc>
          <w:tcPr>
            <w:tcW w:w="2340" w:type="dxa"/>
            <w:tcBorders>
              <w:bottom w:val="single" w:sz="4" w:space="0" w:color="auto"/>
            </w:tcBorders>
            <w:shd w:val="clear" w:color="auto" w:fill="96C2F4" w:themeFill="accent5" w:themeFillTint="66"/>
            <w:vAlign w:val="center"/>
          </w:tcPr>
          <w:p w14:paraId="67E0B748" w14:textId="77777777" w:rsidR="005842E7" w:rsidRPr="000D0B73" w:rsidRDefault="005842E7" w:rsidP="00172A1E">
            <w:pPr>
              <w:jc w:val="center"/>
              <w:rPr>
                <w:rFonts w:cstheme="minorHAnsi"/>
                <w:b/>
                <w:bCs/>
              </w:rPr>
            </w:pPr>
            <w:r w:rsidRPr="000D0B73">
              <w:rPr>
                <w:rFonts w:cstheme="minorHAnsi"/>
                <w:b/>
                <w:bCs/>
              </w:rPr>
              <w:t>Met/Did Not Meet Evaluation Standard</w:t>
            </w:r>
          </w:p>
        </w:tc>
        <w:tc>
          <w:tcPr>
            <w:tcW w:w="1890" w:type="dxa"/>
            <w:tcBorders>
              <w:bottom w:val="single" w:sz="4" w:space="0" w:color="auto"/>
            </w:tcBorders>
            <w:shd w:val="clear" w:color="auto" w:fill="96C2F4" w:themeFill="accent5" w:themeFillTint="66"/>
            <w:vAlign w:val="center"/>
          </w:tcPr>
          <w:p w14:paraId="32E43BB2" w14:textId="77777777" w:rsidR="005842E7" w:rsidRPr="000D0B73" w:rsidRDefault="005842E7" w:rsidP="00172A1E">
            <w:pPr>
              <w:jc w:val="center"/>
              <w:rPr>
                <w:rFonts w:cstheme="minorHAnsi"/>
                <w:b/>
                <w:bCs/>
              </w:rPr>
            </w:pPr>
            <w:r w:rsidRPr="000D0B73">
              <w:rPr>
                <w:rFonts w:cstheme="minorHAnsi"/>
                <w:b/>
                <w:bCs/>
              </w:rPr>
              <w:t>Page</w:t>
            </w:r>
          </w:p>
        </w:tc>
      </w:tr>
      <w:tr w:rsidR="005842E7" w:rsidRPr="000D0B73" w14:paraId="0AE4D7D9" w14:textId="77777777" w:rsidTr="00BA4A7F">
        <w:trPr>
          <w:jc w:val="center"/>
        </w:trPr>
        <w:tc>
          <w:tcPr>
            <w:tcW w:w="3775" w:type="dxa"/>
          </w:tcPr>
          <w:p w14:paraId="4C6C9236" w14:textId="763D7BCF" w:rsidR="005842E7" w:rsidRPr="000664BE" w:rsidRDefault="00022AE6" w:rsidP="007D5980">
            <w:pPr>
              <w:pStyle w:val="List-Numbers"/>
              <w:numPr>
                <w:ilvl w:val="0"/>
                <w:numId w:val="93"/>
              </w:numPr>
              <w:rPr>
                <w:bCs/>
              </w:rPr>
            </w:pPr>
            <w:r>
              <w:rPr>
                <w:color w:val="FF0000"/>
                <w:w w:val="105"/>
              </w:rPr>
              <w:t>A</w:t>
            </w:r>
            <w:r w:rsidR="005842E7" w:rsidRPr="000664BE">
              <w:rPr>
                <w:color w:val="FF0000"/>
                <w:w w:val="105"/>
              </w:rPr>
              <w:t xml:space="preserve"> comprehensive charter school safety plan and assurance that all charter school staff will be trained on this plan and that the plan will be updated annually</w:t>
            </w:r>
            <w:r w:rsidR="004219B0">
              <w:rPr>
                <w:color w:val="FF0000"/>
                <w:w w:val="105"/>
              </w:rPr>
              <w:t>.</w:t>
            </w:r>
            <w:r w:rsidR="005842E7" w:rsidRPr="000664BE">
              <w:rPr>
                <w:color w:val="FF0000"/>
                <w:w w:val="105"/>
              </w:rPr>
              <w:t xml:space="preserve"> </w:t>
            </w:r>
            <w:r w:rsidR="005842E7" w:rsidRPr="000664BE">
              <w:rPr>
                <w:color w:val="auto"/>
                <w:w w:val="105"/>
              </w:rPr>
              <w:t>(</w:t>
            </w:r>
            <w:r w:rsidR="005842E7" w:rsidRPr="000664BE">
              <w:rPr>
                <w:iCs/>
                <w:color w:val="auto"/>
              </w:rPr>
              <w:t>Education Code §§</w:t>
            </w:r>
            <w:r w:rsidR="005842E7" w:rsidRPr="000664BE">
              <w:rPr>
                <w:i/>
                <w:color w:val="auto"/>
              </w:rPr>
              <w:t xml:space="preserve"> </w:t>
            </w:r>
            <w:r w:rsidR="005842E7" w:rsidRPr="000664BE">
              <w:rPr>
                <w:color w:val="auto"/>
              </w:rPr>
              <w:t xml:space="preserve">32282 and </w:t>
            </w:r>
            <w:r w:rsidR="005842E7" w:rsidRPr="000664BE">
              <w:rPr>
                <w:rFonts w:ascii="Calibri" w:hAnsi="Calibri" w:cs="Calibri"/>
                <w:color w:val="auto"/>
              </w:rPr>
              <w:t>47605</w:t>
            </w:r>
            <w:r w:rsidR="004219B0">
              <w:rPr>
                <w:rFonts w:cstheme="minorHAnsi"/>
                <w:b/>
                <w:bCs/>
                <w:color w:val="F0F2F4" w:themeColor="background2" w:themeTint="33"/>
                <w:szCs w:val="22"/>
              </w:rPr>
              <w:t xml:space="preserve"> </w:t>
            </w:r>
            <w:r w:rsidR="004219B0" w:rsidRPr="00FC4396">
              <w:rPr>
                <w:color w:val="auto"/>
              </w:rPr>
              <w:t>subd.</w:t>
            </w:r>
            <w:r w:rsidR="004219B0">
              <w:rPr>
                <w:rFonts w:cstheme="minorHAnsi"/>
                <w:b/>
                <w:bCs/>
                <w:color w:val="F0F2F4" w:themeColor="background2" w:themeTint="33"/>
                <w:szCs w:val="22"/>
              </w:rPr>
              <w:t xml:space="preserve"> </w:t>
            </w:r>
            <w:r w:rsidR="005842E7" w:rsidRPr="000664BE">
              <w:rPr>
                <w:rFonts w:ascii="Calibri" w:hAnsi="Calibri" w:cs="Calibri"/>
                <w:color w:val="auto"/>
              </w:rPr>
              <w:t>(5)(f)</w:t>
            </w:r>
            <w:r w:rsidR="005842E7" w:rsidRPr="000664BE">
              <w:rPr>
                <w:color w:val="auto"/>
              </w:rPr>
              <w:t>)</w:t>
            </w:r>
          </w:p>
        </w:tc>
        <w:tc>
          <w:tcPr>
            <w:tcW w:w="6390" w:type="dxa"/>
          </w:tcPr>
          <w:p w14:paraId="7C320C3D"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Assurance</w:t>
            </w:r>
          </w:p>
          <w:p w14:paraId="22A00466" w14:textId="38ABD75D" w:rsidR="005842E7" w:rsidRPr="002C4283" w:rsidRDefault="005842E7" w:rsidP="00EA1AC4">
            <w:pPr>
              <w:pStyle w:val="TableBullets"/>
            </w:pPr>
            <w:r w:rsidRPr="000D0B73">
              <w:t>All charter school staff will be trained on a comprehensive charter school safety plan and the plan will be updated annually.</w:t>
            </w:r>
          </w:p>
        </w:tc>
        <w:tc>
          <w:tcPr>
            <w:tcW w:w="2340" w:type="dxa"/>
            <w:shd w:val="clear" w:color="auto" w:fill="E1E6EA" w:themeFill="background2" w:themeFillTint="66"/>
          </w:tcPr>
          <w:p w14:paraId="6FD57A0B" w14:textId="77777777" w:rsidR="005842E7" w:rsidRPr="000D0B73" w:rsidRDefault="005842E7" w:rsidP="00172A1E">
            <w:pPr>
              <w:rPr>
                <w:rFonts w:cstheme="minorHAnsi"/>
                <w:color w:val="FF0000"/>
              </w:rPr>
            </w:pPr>
          </w:p>
        </w:tc>
        <w:tc>
          <w:tcPr>
            <w:tcW w:w="1890" w:type="dxa"/>
            <w:shd w:val="clear" w:color="auto" w:fill="E1E6EA" w:themeFill="background2" w:themeFillTint="66"/>
          </w:tcPr>
          <w:p w14:paraId="6BB7F2A7" w14:textId="77777777" w:rsidR="005842E7" w:rsidRPr="000D0B73" w:rsidRDefault="005842E7" w:rsidP="00172A1E">
            <w:pPr>
              <w:rPr>
                <w:rFonts w:cstheme="minorHAnsi"/>
                <w:color w:val="FF0000"/>
              </w:rPr>
            </w:pPr>
          </w:p>
        </w:tc>
      </w:tr>
      <w:tr w:rsidR="005842E7" w:rsidRPr="000D0B73" w14:paraId="1830C47C" w14:textId="77777777" w:rsidTr="00BA4A7F">
        <w:tblPrEx>
          <w:tblLook w:val="04A0" w:firstRow="1" w:lastRow="0" w:firstColumn="1" w:lastColumn="0" w:noHBand="0" w:noVBand="1"/>
        </w:tblPrEx>
        <w:trPr>
          <w:jc w:val="center"/>
        </w:trPr>
        <w:tc>
          <w:tcPr>
            <w:tcW w:w="3775" w:type="dxa"/>
          </w:tcPr>
          <w:p w14:paraId="083957F5" w14:textId="2FC3AF02" w:rsidR="005842E7" w:rsidRPr="000664BE" w:rsidRDefault="00CB71E2" w:rsidP="000664BE">
            <w:pPr>
              <w:pStyle w:val="List-Numbers"/>
              <w:rPr>
                <w:bCs/>
                <w:color w:val="FF0000"/>
              </w:rPr>
            </w:pPr>
            <w:r>
              <w:rPr>
                <w:color w:val="FF0000"/>
                <w:w w:val="105"/>
              </w:rPr>
              <w:t>A</w:t>
            </w:r>
            <w:r w:rsidR="005842E7" w:rsidRPr="000664BE">
              <w:rPr>
                <w:color w:val="FF0000"/>
                <w:w w:val="105"/>
              </w:rPr>
              <w:t>ssurances that the charter school will require a criminal background clearance report, and proof of tuberculosis examination prior to employment</w:t>
            </w:r>
            <w:r w:rsidR="004219B0">
              <w:rPr>
                <w:color w:val="FF0000"/>
                <w:w w:val="105"/>
              </w:rPr>
              <w:t>.</w:t>
            </w:r>
            <w:r w:rsidR="005842E7" w:rsidRPr="000664BE">
              <w:rPr>
                <w:color w:val="FF0000"/>
                <w:w w:val="105"/>
              </w:rPr>
              <w:t xml:space="preserve"> </w:t>
            </w:r>
            <w:r w:rsidR="005842E7" w:rsidRPr="000664BE">
              <w:rPr>
                <w:color w:val="auto"/>
                <w:w w:val="105"/>
              </w:rPr>
              <w:t>(</w:t>
            </w:r>
            <w:r w:rsidR="005842E7" w:rsidRPr="000664BE">
              <w:rPr>
                <w:iCs/>
                <w:color w:val="auto"/>
              </w:rPr>
              <w:t>Education Code §§</w:t>
            </w:r>
            <w:r w:rsidR="005842E7" w:rsidRPr="000664BE">
              <w:rPr>
                <w:i/>
                <w:color w:val="auto"/>
              </w:rPr>
              <w:t xml:space="preserve"> </w:t>
            </w:r>
            <w:r w:rsidR="005842E7" w:rsidRPr="000664BE">
              <w:rPr>
                <w:color w:val="auto"/>
              </w:rPr>
              <w:t xml:space="preserve">32282 and </w:t>
            </w:r>
            <w:r w:rsidR="005842E7" w:rsidRPr="00FC4396">
              <w:rPr>
                <w:color w:val="auto"/>
              </w:rPr>
              <w:t>47605</w:t>
            </w:r>
            <w:r w:rsidR="004219B0" w:rsidRPr="00FC4396">
              <w:rPr>
                <w:color w:val="auto"/>
              </w:rPr>
              <w:t xml:space="preserve"> subd. </w:t>
            </w:r>
            <w:r w:rsidR="005842E7" w:rsidRPr="00FC4396">
              <w:rPr>
                <w:color w:val="auto"/>
              </w:rPr>
              <w:t>(5</w:t>
            </w:r>
            <w:r w:rsidR="005842E7" w:rsidRPr="000664BE">
              <w:rPr>
                <w:rFonts w:ascii="Calibri" w:hAnsi="Calibri" w:cs="Calibri"/>
                <w:color w:val="auto"/>
              </w:rPr>
              <w:t>)(f)</w:t>
            </w:r>
            <w:r w:rsidR="005842E7" w:rsidRPr="000664BE">
              <w:rPr>
                <w:color w:val="auto"/>
              </w:rPr>
              <w:t>)</w:t>
            </w:r>
          </w:p>
        </w:tc>
        <w:tc>
          <w:tcPr>
            <w:tcW w:w="6390" w:type="dxa"/>
          </w:tcPr>
          <w:p w14:paraId="1AF0075B"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Assurance</w:t>
            </w:r>
          </w:p>
          <w:p w14:paraId="72FA00B6" w14:textId="2E358C4B" w:rsidR="005842E7" w:rsidRPr="002C4283" w:rsidRDefault="005842E7" w:rsidP="00EA1AC4">
            <w:pPr>
              <w:pStyle w:val="TableBullets"/>
            </w:pPr>
            <w:r w:rsidRPr="000D0B73">
              <w:t>The charter school will require a criminal background clearance report and proof of tuberculosis examination prior to employment.</w:t>
            </w:r>
          </w:p>
        </w:tc>
        <w:tc>
          <w:tcPr>
            <w:tcW w:w="2340" w:type="dxa"/>
            <w:shd w:val="clear" w:color="auto" w:fill="E1E6EA" w:themeFill="background2" w:themeFillTint="66"/>
          </w:tcPr>
          <w:p w14:paraId="7BFA4411" w14:textId="77777777" w:rsidR="005842E7" w:rsidRPr="000D0B73" w:rsidRDefault="005842E7" w:rsidP="00172A1E">
            <w:pPr>
              <w:rPr>
                <w:rFonts w:cstheme="minorHAnsi"/>
                <w:color w:val="FF0000"/>
              </w:rPr>
            </w:pPr>
          </w:p>
        </w:tc>
        <w:tc>
          <w:tcPr>
            <w:tcW w:w="1890" w:type="dxa"/>
            <w:shd w:val="clear" w:color="auto" w:fill="E1E6EA" w:themeFill="background2" w:themeFillTint="66"/>
          </w:tcPr>
          <w:p w14:paraId="4B124D6A" w14:textId="77777777" w:rsidR="005842E7" w:rsidRPr="000D0B73" w:rsidRDefault="005842E7" w:rsidP="00172A1E">
            <w:pPr>
              <w:rPr>
                <w:rFonts w:cstheme="minorHAnsi"/>
                <w:color w:val="FF0000"/>
              </w:rPr>
            </w:pPr>
          </w:p>
        </w:tc>
      </w:tr>
    </w:tbl>
    <w:p w14:paraId="20BDADFE" w14:textId="77777777" w:rsidR="00EA1AC4" w:rsidRDefault="00EA1AC4">
      <w:r>
        <w:br w:type="page"/>
      </w:r>
    </w:p>
    <w:tbl>
      <w:tblPr>
        <w:tblStyle w:val="TableGrid"/>
        <w:tblW w:w="14395" w:type="dxa"/>
        <w:jc w:val="center"/>
        <w:tblLayout w:type="fixed"/>
        <w:tblLook w:val="06A0" w:firstRow="1" w:lastRow="0" w:firstColumn="1" w:lastColumn="0" w:noHBand="1" w:noVBand="1"/>
      </w:tblPr>
      <w:tblGrid>
        <w:gridCol w:w="3775"/>
        <w:gridCol w:w="6390"/>
        <w:gridCol w:w="2340"/>
        <w:gridCol w:w="1890"/>
      </w:tblGrid>
      <w:tr w:rsidR="00EA1AC4" w:rsidRPr="000D0B73" w14:paraId="706D1823" w14:textId="77777777" w:rsidTr="004D367A">
        <w:trPr>
          <w:trHeight w:val="728"/>
          <w:tblHeader/>
          <w:jc w:val="center"/>
        </w:trPr>
        <w:tc>
          <w:tcPr>
            <w:tcW w:w="3775" w:type="dxa"/>
            <w:shd w:val="clear" w:color="auto" w:fill="96C2F4" w:themeFill="accent5" w:themeFillTint="66"/>
            <w:vAlign w:val="center"/>
          </w:tcPr>
          <w:p w14:paraId="322787FC" w14:textId="77777777" w:rsidR="00EA1AC4" w:rsidRPr="000D0B73" w:rsidRDefault="00EA1AC4" w:rsidP="004D367A">
            <w:pPr>
              <w:jc w:val="center"/>
              <w:rPr>
                <w:rFonts w:cstheme="minorHAnsi"/>
                <w:b/>
                <w:bCs/>
              </w:rPr>
            </w:pPr>
            <w:r w:rsidRPr="000D0B73">
              <w:rPr>
                <w:rFonts w:cstheme="minorHAnsi"/>
                <w:b/>
                <w:bCs/>
              </w:rPr>
              <w:t>Criteria</w:t>
            </w:r>
          </w:p>
          <w:p w14:paraId="3198AB29" w14:textId="77777777" w:rsidR="00EA1AC4" w:rsidRPr="000D0B73" w:rsidRDefault="00EA1AC4" w:rsidP="004D367A">
            <w:pPr>
              <w:jc w:val="center"/>
              <w:rPr>
                <w:rFonts w:cstheme="minorHAnsi"/>
                <w:b/>
                <w:bCs/>
              </w:rPr>
            </w:pPr>
          </w:p>
        </w:tc>
        <w:tc>
          <w:tcPr>
            <w:tcW w:w="6390" w:type="dxa"/>
            <w:shd w:val="clear" w:color="auto" w:fill="96C2F4" w:themeFill="accent5" w:themeFillTint="66"/>
            <w:vAlign w:val="center"/>
          </w:tcPr>
          <w:p w14:paraId="48EB0ADA" w14:textId="77777777" w:rsidR="00EA1AC4" w:rsidRPr="000D0B73" w:rsidRDefault="00EA1AC4" w:rsidP="004D367A">
            <w:pPr>
              <w:jc w:val="center"/>
              <w:rPr>
                <w:rFonts w:cstheme="minorHAnsi"/>
                <w:b/>
                <w:bCs/>
              </w:rPr>
            </w:pPr>
            <w:r w:rsidRPr="000D0B73">
              <w:rPr>
                <w:rFonts w:cstheme="minorHAnsi"/>
                <w:b/>
                <w:bCs/>
              </w:rPr>
              <w:t>Indicators (Compliance, Quality, or Assurance)</w:t>
            </w:r>
          </w:p>
          <w:p w14:paraId="7C0C278E" w14:textId="77777777" w:rsidR="00EA1AC4" w:rsidRPr="000D0B73" w:rsidRDefault="00EA1AC4" w:rsidP="004D367A">
            <w:pPr>
              <w:jc w:val="center"/>
              <w:rPr>
                <w:rFonts w:cstheme="minorHAnsi"/>
                <w:b/>
                <w:bCs/>
              </w:rPr>
            </w:pPr>
          </w:p>
        </w:tc>
        <w:tc>
          <w:tcPr>
            <w:tcW w:w="2340" w:type="dxa"/>
            <w:tcBorders>
              <w:bottom w:val="single" w:sz="4" w:space="0" w:color="auto"/>
            </w:tcBorders>
            <w:shd w:val="clear" w:color="auto" w:fill="96C2F4" w:themeFill="accent5" w:themeFillTint="66"/>
            <w:vAlign w:val="center"/>
          </w:tcPr>
          <w:p w14:paraId="79567508" w14:textId="77777777" w:rsidR="00EA1AC4" w:rsidRPr="000D0B73" w:rsidRDefault="00EA1AC4" w:rsidP="004D367A">
            <w:pPr>
              <w:jc w:val="center"/>
              <w:rPr>
                <w:rFonts w:cstheme="minorHAnsi"/>
                <w:b/>
                <w:bCs/>
              </w:rPr>
            </w:pPr>
            <w:r w:rsidRPr="000D0B73">
              <w:rPr>
                <w:rFonts w:cstheme="minorHAnsi"/>
                <w:b/>
                <w:bCs/>
              </w:rPr>
              <w:t>Met/Did Not Meet Evaluation Standard</w:t>
            </w:r>
          </w:p>
        </w:tc>
        <w:tc>
          <w:tcPr>
            <w:tcW w:w="1890" w:type="dxa"/>
            <w:tcBorders>
              <w:bottom w:val="single" w:sz="4" w:space="0" w:color="auto"/>
            </w:tcBorders>
            <w:shd w:val="clear" w:color="auto" w:fill="96C2F4" w:themeFill="accent5" w:themeFillTint="66"/>
            <w:vAlign w:val="center"/>
          </w:tcPr>
          <w:p w14:paraId="04D4BD41" w14:textId="77777777" w:rsidR="00EA1AC4" w:rsidRPr="000D0B73" w:rsidRDefault="00EA1AC4" w:rsidP="004D367A">
            <w:pPr>
              <w:jc w:val="center"/>
              <w:rPr>
                <w:rFonts w:cstheme="minorHAnsi"/>
                <w:b/>
                <w:bCs/>
              </w:rPr>
            </w:pPr>
            <w:r w:rsidRPr="000D0B73">
              <w:rPr>
                <w:rFonts w:cstheme="minorHAnsi"/>
                <w:b/>
                <w:bCs/>
              </w:rPr>
              <w:t>Page</w:t>
            </w:r>
          </w:p>
        </w:tc>
      </w:tr>
      <w:tr w:rsidR="005842E7" w:rsidRPr="000D0B73" w14:paraId="05C3F72D" w14:textId="77777777" w:rsidTr="00BA4A7F">
        <w:tblPrEx>
          <w:tblLook w:val="04A0" w:firstRow="1" w:lastRow="0" w:firstColumn="1" w:lastColumn="0" w:noHBand="0" w:noVBand="1"/>
        </w:tblPrEx>
        <w:trPr>
          <w:jc w:val="center"/>
        </w:trPr>
        <w:tc>
          <w:tcPr>
            <w:tcW w:w="3775" w:type="dxa"/>
          </w:tcPr>
          <w:p w14:paraId="21EE8EE2" w14:textId="010B11FC" w:rsidR="005842E7" w:rsidRPr="000D0B73" w:rsidRDefault="00CB71E2" w:rsidP="000664BE">
            <w:pPr>
              <w:pStyle w:val="List-Numbers"/>
              <w:rPr>
                <w:w w:val="105"/>
              </w:rPr>
            </w:pPr>
            <w:r>
              <w:rPr>
                <w:color w:val="FF0000"/>
              </w:rPr>
              <w:t>A</w:t>
            </w:r>
            <w:r w:rsidR="005842E7" w:rsidRPr="000664BE">
              <w:rPr>
                <w:color w:val="FF0000"/>
              </w:rPr>
              <w:t>ssurances that the charter school will adopt procedures to prevent acts of bullying and cyberbullying, and make the CDE online training module available to all employees who interact with students</w:t>
            </w:r>
            <w:r w:rsidR="00720411">
              <w:rPr>
                <w:color w:val="FF0000"/>
              </w:rPr>
              <w:t>.</w:t>
            </w:r>
            <w:r w:rsidR="005842E7" w:rsidRPr="000664BE">
              <w:rPr>
                <w:color w:val="FF0000"/>
                <w:w w:val="105"/>
              </w:rPr>
              <w:t xml:space="preserve"> </w:t>
            </w:r>
            <w:r w:rsidR="005842E7" w:rsidRPr="000664BE">
              <w:rPr>
                <w:color w:val="auto"/>
                <w:w w:val="105"/>
              </w:rPr>
              <w:t>(</w:t>
            </w:r>
            <w:r w:rsidR="005842E7" w:rsidRPr="000664BE">
              <w:rPr>
                <w:iCs/>
                <w:color w:val="auto"/>
              </w:rPr>
              <w:t>Education Code §§</w:t>
            </w:r>
            <w:r w:rsidR="005842E7" w:rsidRPr="000664BE">
              <w:rPr>
                <w:i/>
                <w:color w:val="auto"/>
              </w:rPr>
              <w:t xml:space="preserve"> </w:t>
            </w:r>
            <w:r w:rsidR="005842E7" w:rsidRPr="000664BE">
              <w:rPr>
                <w:color w:val="auto"/>
              </w:rPr>
              <w:t xml:space="preserve">32282 and </w:t>
            </w:r>
            <w:r w:rsidR="005842E7" w:rsidRPr="00FC4396">
              <w:rPr>
                <w:color w:val="auto"/>
              </w:rPr>
              <w:t>47605</w:t>
            </w:r>
            <w:r w:rsidR="004219B0" w:rsidRPr="00FC4396">
              <w:rPr>
                <w:color w:val="auto"/>
              </w:rPr>
              <w:t xml:space="preserve"> subd. </w:t>
            </w:r>
            <w:r w:rsidR="005842E7" w:rsidRPr="00FC4396">
              <w:rPr>
                <w:color w:val="auto"/>
              </w:rPr>
              <w:t>(5)(</w:t>
            </w:r>
            <w:r w:rsidR="005842E7" w:rsidRPr="000664BE">
              <w:rPr>
                <w:rFonts w:ascii="Calibri" w:hAnsi="Calibri" w:cs="Calibri"/>
                <w:color w:val="auto"/>
              </w:rPr>
              <w:t>f)</w:t>
            </w:r>
            <w:r w:rsidR="005842E7" w:rsidRPr="000664BE">
              <w:rPr>
                <w:color w:val="auto"/>
              </w:rPr>
              <w:t>)</w:t>
            </w:r>
          </w:p>
        </w:tc>
        <w:tc>
          <w:tcPr>
            <w:tcW w:w="6390" w:type="dxa"/>
          </w:tcPr>
          <w:p w14:paraId="57EC32AA"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Assurance</w:t>
            </w:r>
          </w:p>
          <w:p w14:paraId="63991BE5" w14:textId="57B9E93F" w:rsidR="005842E7" w:rsidRPr="002C4283" w:rsidRDefault="005842E7" w:rsidP="00EA1AC4">
            <w:pPr>
              <w:pStyle w:val="TableBullets"/>
            </w:pPr>
            <w:r w:rsidRPr="000D0B73">
              <w:t>The charter school will adopt procedures to prevent acts of bullying and cyberbullying, and make the CDE online training module available to all employees who interact with students.</w:t>
            </w:r>
          </w:p>
        </w:tc>
        <w:tc>
          <w:tcPr>
            <w:tcW w:w="2340" w:type="dxa"/>
            <w:shd w:val="clear" w:color="auto" w:fill="E1E6EA" w:themeFill="background2" w:themeFillTint="66"/>
          </w:tcPr>
          <w:p w14:paraId="03CFFF81" w14:textId="77777777" w:rsidR="005842E7" w:rsidRPr="000D0B73" w:rsidRDefault="005842E7" w:rsidP="00172A1E">
            <w:pPr>
              <w:rPr>
                <w:rFonts w:cstheme="minorHAnsi"/>
                <w:color w:val="FF0000"/>
              </w:rPr>
            </w:pPr>
          </w:p>
        </w:tc>
        <w:tc>
          <w:tcPr>
            <w:tcW w:w="1890" w:type="dxa"/>
            <w:shd w:val="clear" w:color="auto" w:fill="E1E6EA" w:themeFill="background2" w:themeFillTint="66"/>
          </w:tcPr>
          <w:p w14:paraId="5D89AD23" w14:textId="77777777" w:rsidR="005842E7" w:rsidRPr="000D0B73" w:rsidRDefault="005842E7" w:rsidP="00172A1E">
            <w:pPr>
              <w:rPr>
                <w:rFonts w:cstheme="minorHAnsi"/>
                <w:color w:val="FF0000"/>
              </w:rPr>
            </w:pPr>
          </w:p>
        </w:tc>
      </w:tr>
      <w:tr w:rsidR="005842E7" w:rsidRPr="000D0B73" w14:paraId="31AAD191" w14:textId="77777777" w:rsidTr="00BA4A7F">
        <w:tblPrEx>
          <w:tblLook w:val="04A0" w:firstRow="1" w:lastRow="0" w:firstColumn="1" w:lastColumn="0" w:noHBand="0" w:noVBand="1"/>
        </w:tblPrEx>
        <w:trPr>
          <w:jc w:val="center"/>
        </w:trPr>
        <w:tc>
          <w:tcPr>
            <w:tcW w:w="3775" w:type="dxa"/>
          </w:tcPr>
          <w:p w14:paraId="5396112A" w14:textId="7FE24C1B" w:rsidR="005842E7" w:rsidRPr="002C4283" w:rsidRDefault="00CB71E2" w:rsidP="002C4283">
            <w:pPr>
              <w:pStyle w:val="List-Numbers"/>
              <w:rPr>
                <w:color w:val="auto"/>
                <w:w w:val="105"/>
              </w:rPr>
            </w:pPr>
            <w:r>
              <w:rPr>
                <w:color w:val="FF0000"/>
              </w:rPr>
              <w:t>A</w:t>
            </w:r>
            <w:r w:rsidR="005842E7" w:rsidRPr="000664BE">
              <w:rPr>
                <w:color w:val="FF0000"/>
              </w:rPr>
              <w:t>ffirmation that charter schools with grades 7–12 will adopt a suicide prevention policy</w:t>
            </w:r>
            <w:r w:rsidR="005842E7" w:rsidRPr="000664BE">
              <w:rPr>
                <w:color w:val="FF0000"/>
                <w:w w:val="105"/>
              </w:rPr>
              <w:t xml:space="preserve"> </w:t>
            </w:r>
            <w:r w:rsidR="005842E7" w:rsidRPr="000664BE">
              <w:rPr>
                <w:color w:val="auto"/>
                <w:w w:val="105"/>
              </w:rPr>
              <w:t>(</w:t>
            </w:r>
            <w:r w:rsidR="005842E7" w:rsidRPr="000664BE">
              <w:rPr>
                <w:iCs/>
                <w:color w:val="auto"/>
              </w:rPr>
              <w:t>Education Code §§</w:t>
            </w:r>
            <w:r w:rsidR="005842E7" w:rsidRPr="000664BE">
              <w:rPr>
                <w:i/>
                <w:color w:val="auto"/>
              </w:rPr>
              <w:t xml:space="preserve"> </w:t>
            </w:r>
            <w:r w:rsidR="005842E7" w:rsidRPr="000664BE">
              <w:rPr>
                <w:color w:val="auto"/>
              </w:rPr>
              <w:t xml:space="preserve">32282 and </w:t>
            </w:r>
            <w:r w:rsidR="005842E7" w:rsidRPr="000664BE">
              <w:rPr>
                <w:rFonts w:ascii="Calibri" w:hAnsi="Calibri" w:cs="Calibri"/>
                <w:color w:val="auto"/>
              </w:rPr>
              <w:t>47605</w:t>
            </w:r>
            <w:r w:rsidR="004219B0">
              <w:rPr>
                <w:rFonts w:cstheme="minorHAnsi"/>
                <w:b/>
                <w:bCs/>
                <w:color w:val="F0F2F4" w:themeColor="background2" w:themeTint="33"/>
                <w:szCs w:val="22"/>
              </w:rPr>
              <w:t xml:space="preserve"> </w:t>
            </w:r>
            <w:r w:rsidR="004219B0" w:rsidRPr="00FC4396">
              <w:rPr>
                <w:color w:val="auto"/>
              </w:rPr>
              <w:t>subd.</w:t>
            </w:r>
            <w:r w:rsidR="004219B0">
              <w:rPr>
                <w:rFonts w:cstheme="minorHAnsi"/>
                <w:b/>
                <w:bCs/>
                <w:color w:val="F0F2F4" w:themeColor="background2" w:themeTint="33"/>
                <w:szCs w:val="22"/>
              </w:rPr>
              <w:t xml:space="preserve"> </w:t>
            </w:r>
            <w:r w:rsidR="005842E7" w:rsidRPr="000664BE">
              <w:rPr>
                <w:rFonts w:ascii="Calibri" w:hAnsi="Calibri" w:cs="Calibri"/>
                <w:color w:val="auto"/>
              </w:rPr>
              <w:t>(5)(f)</w:t>
            </w:r>
            <w:r w:rsidR="005842E7" w:rsidRPr="000664BE">
              <w:rPr>
                <w:color w:val="auto"/>
              </w:rPr>
              <w:t>)</w:t>
            </w:r>
          </w:p>
        </w:tc>
        <w:tc>
          <w:tcPr>
            <w:tcW w:w="6390" w:type="dxa"/>
          </w:tcPr>
          <w:p w14:paraId="3F1D6295" w14:textId="77777777" w:rsidR="005842E7" w:rsidRPr="000D0B73" w:rsidRDefault="005842E7" w:rsidP="00872B90">
            <w:pPr>
              <w:pStyle w:val="List-Level1"/>
              <w:numPr>
                <w:ilvl w:val="0"/>
                <w:numId w:val="0"/>
              </w:numPr>
            </w:pPr>
            <w:r w:rsidRPr="000D0B73">
              <w:t>Assurance</w:t>
            </w:r>
          </w:p>
          <w:p w14:paraId="0BA07774" w14:textId="2D84C07A" w:rsidR="005842E7" w:rsidRPr="00EA1AC4" w:rsidRDefault="005842E7" w:rsidP="00EA1AC4">
            <w:pPr>
              <w:pStyle w:val="TableBullets"/>
            </w:pPr>
            <w:r w:rsidRPr="000D0B73">
              <w:t>The charter school will adopt a suicide prevention policy. (For schools that serve grades 7–12 only).</w:t>
            </w:r>
          </w:p>
        </w:tc>
        <w:tc>
          <w:tcPr>
            <w:tcW w:w="2340" w:type="dxa"/>
            <w:shd w:val="clear" w:color="auto" w:fill="E1E6EA" w:themeFill="background2" w:themeFillTint="66"/>
          </w:tcPr>
          <w:p w14:paraId="26134AB3" w14:textId="77777777" w:rsidR="005842E7" w:rsidRPr="000D0B73" w:rsidRDefault="005842E7" w:rsidP="00172A1E">
            <w:pPr>
              <w:rPr>
                <w:rFonts w:cstheme="minorHAnsi"/>
                <w:color w:val="FF0000"/>
              </w:rPr>
            </w:pPr>
          </w:p>
        </w:tc>
        <w:tc>
          <w:tcPr>
            <w:tcW w:w="1890" w:type="dxa"/>
            <w:shd w:val="clear" w:color="auto" w:fill="E1E6EA" w:themeFill="background2" w:themeFillTint="66"/>
          </w:tcPr>
          <w:p w14:paraId="4D257949" w14:textId="77777777" w:rsidR="005842E7" w:rsidRPr="000D0B73" w:rsidRDefault="005842E7" w:rsidP="00172A1E">
            <w:pPr>
              <w:rPr>
                <w:rFonts w:cstheme="minorHAnsi"/>
                <w:color w:val="FF0000"/>
              </w:rPr>
            </w:pPr>
          </w:p>
        </w:tc>
      </w:tr>
      <w:tr w:rsidR="005842E7" w:rsidRPr="000D0B73" w14:paraId="6FAFEC0B" w14:textId="77777777" w:rsidTr="00BA4A7F">
        <w:tblPrEx>
          <w:tblLook w:val="04A0" w:firstRow="1" w:lastRow="0" w:firstColumn="1" w:lastColumn="0" w:noHBand="0" w:noVBand="1"/>
        </w:tblPrEx>
        <w:trPr>
          <w:jc w:val="center"/>
        </w:trPr>
        <w:tc>
          <w:tcPr>
            <w:tcW w:w="3775" w:type="dxa"/>
          </w:tcPr>
          <w:p w14:paraId="01367EAC" w14:textId="278EB26E" w:rsidR="005842E7" w:rsidRPr="000D0B73" w:rsidRDefault="00022AE6" w:rsidP="000664BE">
            <w:pPr>
              <w:pStyle w:val="List-Numbers"/>
              <w:rPr>
                <w:w w:val="105"/>
              </w:rPr>
            </w:pPr>
            <w:r>
              <w:rPr>
                <w:color w:val="FF0000"/>
                <w:w w:val="105"/>
              </w:rPr>
              <w:t xml:space="preserve">A </w:t>
            </w:r>
            <w:r w:rsidR="005842E7" w:rsidRPr="000664BE">
              <w:rPr>
                <w:color w:val="FF0000"/>
                <w:w w:val="105"/>
              </w:rPr>
              <w:t>position to serve as the school’s Custodian of Records per California Department of Justice requirements</w:t>
            </w:r>
            <w:r w:rsidR="004219B0">
              <w:rPr>
                <w:color w:val="FF0000"/>
                <w:w w:val="105"/>
              </w:rPr>
              <w:t>.</w:t>
            </w:r>
            <w:r w:rsidR="005842E7" w:rsidRPr="000664BE">
              <w:rPr>
                <w:color w:val="FF0000"/>
                <w:w w:val="105"/>
              </w:rPr>
              <w:t xml:space="preserve"> </w:t>
            </w:r>
            <w:r w:rsidR="005842E7" w:rsidRPr="000664BE">
              <w:rPr>
                <w:color w:val="auto"/>
                <w:w w:val="105"/>
              </w:rPr>
              <w:t>(</w:t>
            </w:r>
            <w:r w:rsidR="005842E7" w:rsidRPr="000664BE">
              <w:rPr>
                <w:iCs/>
                <w:color w:val="auto"/>
              </w:rPr>
              <w:t>Education Code §§</w:t>
            </w:r>
            <w:r w:rsidR="005842E7" w:rsidRPr="000664BE">
              <w:rPr>
                <w:i/>
                <w:color w:val="auto"/>
              </w:rPr>
              <w:t xml:space="preserve"> </w:t>
            </w:r>
            <w:r w:rsidR="005842E7" w:rsidRPr="000664BE">
              <w:rPr>
                <w:color w:val="auto"/>
              </w:rPr>
              <w:t xml:space="preserve">32282 and </w:t>
            </w:r>
            <w:r w:rsidR="005842E7" w:rsidRPr="00FC4396">
              <w:rPr>
                <w:iCs/>
                <w:color w:val="auto"/>
              </w:rPr>
              <w:t>47605</w:t>
            </w:r>
            <w:r w:rsidR="004219B0" w:rsidRPr="00FC4396">
              <w:rPr>
                <w:iCs/>
                <w:color w:val="auto"/>
              </w:rPr>
              <w:t xml:space="preserve"> subd. </w:t>
            </w:r>
            <w:r w:rsidR="005842E7" w:rsidRPr="00FC4396">
              <w:rPr>
                <w:iCs/>
                <w:color w:val="auto"/>
              </w:rPr>
              <w:t>(5)(f))</w:t>
            </w:r>
          </w:p>
        </w:tc>
        <w:tc>
          <w:tcPr>
            <w:tcW w:w="6390" w:type="dxa"/>
          </w:tcPr>
          <w:p w14:paraId="22A63B8B"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Evidence of Compliance</w:t>
            </w:r>
          </w:p>
          <w:p w14:paraId="5E46F9AB" w14:textId="77777777" w:rsidR="005842E7" w:rsidRPr="000D0B73" w:rsidRDefault="005842E7" w:rsidP="00EA1AC4">
            <w:pPr>
              <w:pStyle w:val="TableBullets"/>
            </w:pPr>
            <w:r w:rsidRPr="000D0B73">
              <w:t>Provides the title of the position.</w:t>
            </w:r>
          </w:p>
        </w:tc>
        <w:tc>
          <w:tcPr>
            <w:tcW w:w="2340" w:type="dxa"/>
            <w:shd w:val="clear" w:color="auto" w:fill="E1E6EA" w:themeFill="background2" w:themeFillTint="66"/>
          </w:tcPr>
          <w:p w14:paraId="63E506F9" w14:textId="77777777" w:rsidR="005842E7" w:rsidRPr="000D0B73" w:rsidRDefault="005842E7" w:rsidP="00172A1E">
            <w:pPr>
              <w:rPr>
                <w:rFonts w:cstheme="minorHAnsi"/>
                <w:color w:val="FF0000"/>
              </w:rPr>
            </w:pPr>
          </w:p>
        </w:tc>
        <w:tc>
          <w:tcPr>
            <w:tcW w:w="1890" w:type="dxa"/>
            <w:shd w:val="clear" w:color="auto" w:fill="E1E6EA" w:themeFill="background2" w:themeFillTint="66"/>
          </w:tcPr>
          <w:p w14:paraId="64496B8D" w14:textId="77777777" w:rsidR="005842E7" w:rsidRPr="000D0B73" w:rsidRDefault="005842E7" w:rsidP="00172A1E">
            <w:pPr>
              <w:rPr>
                <w:rFonts w:cstheme="minorHAnsi"/>
                <w:color w:val="FF0000"/>
              </w:rPr>
            </w:pPr>
          </w:p>
        </w:tc>
      </w:tr>
      <w:tr w:rsidR="005842E7" w:rsidRPr="000D0B73" w14:paraId="09EF00E9" w14:textId="77777777" w:rsidTr="00BA4A7F">
        <w:tblPrEx>
          <w:tblLook w:val="04A0" w:firstRow="1" w:lastRow="0" w:firstColumn="1" w:lastColumn="0" w:noHBand="0" w:noVBand="1"/>
        </w:tblPrEx>
        <w:trPr>
          <w:jc w:val="center"/>
        </w:trPr>
        <w:tc>
          <w:tcPr>
            <w:tcW w:w="3775" w:type="dxa"/>
          </w:tcPr>
          <w:p w14:paraId="4AFF4A72" w14:textId="69AD45C9" w:rsidR="005842E7" w:rsidRPr="00FC4396" w:rsidRDefault="00022AE6" w:rsidP="000664BE">
            <w:pPr>
              <w:pStyle w:val="List-Numbers"/>
              <w:rPr>
                <w:iCs/>
                <w:color w:val="auto"/>
              </w:rPr>
            </w:pPr>
            <w:r>
              <w:rPr>
                <w:color w:val="FF0000"/>
                <w:w w:val="105"/>
              </w:rPr>
              <w:t>T</w:t>
            </w:r>
            <w:r w:rsidR="005842E7" w:rsidRPr="000664BE">
              <w:rPr>
                <w:color w:val="FF0000"/>
                <w:w w:val="105"/>
              </w:rPr>
              <w:t>he content and process for developing a comprehensive charter school safety plan. References include safety-related policies/procedures or the date by which they will be adopted and submitted to the authorizer</w:t>
            </w:r>
            <w:r w:rsidR="004219B0">
              <w:rPr>
                <w:color w:val="FF0000"/>
                <w:w w:val="105"/>
              </w:rPr>
              <w:t>.</w:t>
            </w:r>
            <w:r w:rsidR="005842E7" w:rsidRPr="000664BE">
              <w:rPr>
                <w:color w:val="FF0000"/>
                <w:w w:val="105"/>
              </w:rPr>
              <w:t xml:space="preserve"> </w:t>
            </w:r>
            <w:r w:rsidR="005842E7" w:rsidRPr="000664BE">
              <w:rPr>
                <w:color w:val="auto"/>
                <w:w w:val="105"/>
              </w:rPr>
              <w:t>(</w:t>
            </w:r>
            <w:r w:rsidR="005842E7" w:rsidRPr="000664BE">
              <w:rPr>
                <w:iCs/>
                <w:color w:val="auto"/>
              </w:rPr>
              <w:t>Education Code §§</w:t>
            </w:r>
            <w:r w:rsidR="005842E7" w:rsidRPr="000664BE">
              <w:rPr>
                <w:i/>
                <w:color w:val="auto"/>
              </w:rPr>
              <w:t xml:space="preserve"> </w:t>
            </w:r>
            <w:r w:rsidR="005842E7" w:rsidRPr="000664BE">
              <w:rPr>
                <w:color w:val="auto"/>
              </w:rPr>
              <w:t xml:space="preserve">32282 and </w:t>
            </w:r>
            <w:r w:rsidR="005842E7" w:rsidRPr="00FC4396">
              <w:rPr>
                <w:iCs/>
                <w:color w:val="auto"/>
              </w:rPr>
              <w:t>47605</w:t>
            </w:r>
            <w:r w:rsidR="004219B0" w:rsidRPr="00FC4396">
              <w:rPr>
                <w:iCs/>
                <w:color w:val="auto"/>
              </w:rPr>
              <w:t xml:space="preserve"> subd. </w:t>
            </w:r>
            <w:r w:rsidR="005842E7" w:rsidRPr="00FC4396">
              <w:rPr>
                <w:iCs/>
                <w:color w:val="auto"/>
              </w:rPr>
              <w:t>(5)(f)</w:t>
            </w:r>
            <w:r w:rsidR="004219B0" w:rsidRPr="00FC4396">
              <w:rPr>
                <w:iCs/>
                <w:color w:val="auto"/>
              </w:rPr>
              <w:t>.</w:t>
            </w:r>
            <w:r w:rsidR="005842E7" w:rsidRPr="00FC4396">
              <w:rPr>
                <w:iCs/>
                <w:color w:val="auto"/>
              </w:rPr>
              <w:t>)</w:t>
            </w:r>
          </w:p>
          <w:p w14:paraId="3ED7D959" w14:textId="77777777" w:rsidR="005842E7" w:rsidRPr="000D0B73" w:rsidRDefault="005842E7" w:rsidP="00172A1E">
            <w:pPr>
              <w:pStyle w:val="ListParagraph"/>
              <w:ind w:left="360"/>
              <w:rPr>
                <w:rFonts w:cstheme="minorHAnsi"/>
                <w:color w:val="FF0000"/>
                <w:w w:val="105"/>
                <w:sz w:val="22"/>
                <w:szCs w:val="22"/>
              </w:rPr>
            </w:pPr>
          </w:p>
        </w:tc>
        <w:tc>
          <w:tcPr>
            <w:tcW w:w="6390" w:type="dxa"/>
          </w:tcPr>
          <w:p w14:paraId="79B9EE51"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Evidence of Compliance</w:t>
            </w:r>
          </w:p>
          <w:p w14:paraId="6CF88219" w14:textId="77777777" w:rsidR="005842E7" w:rsidRPr="000D0B73" w:rsidRDefault="005842E7" w:rsidP="00EA1AC4">
            <w:pPr>
              <w:pStyle w:val="TableBullets"/>
            </w:pPr>
            <w:r w:rsidRPr="000D0B73">
              <w:t xml:space="preserve">Describes the content and process for developing a comprehensive charter school safety plan. Briefly addresses each of the following topics: </w:t>
            </w:r>
          </w:p>
          <w:p w14:paraId="14A3EFD9" w14:textId="77777777" w:rsidR="005842E7" w:rsidRPr="000D0B73" w:rsidRDefault="005842E7" w:rsidP="00872B90">
            <w:pPr>
              <w:pStyle w:val="List-Level2"/>
            </w:pPr>
            <w:r w:rsidRPr="000D0B73">
              <w:t>The stakeholders who will be involved in developing and/or providing input on the plan. Include administrators, local first responders, legal counsel, and experts in school safety.</w:t>
            </w:r>
          </w:p>
          <w:p w14:paraId="7035078F" w14:textId="77777777" w:rsidR="005842E7" w:rsidRPr="000D0B73" w:rsidRDefault="005842E7" w:rsidP="00872B90">
            <w:pPr>
              <w:pStyle w:val="List-Level2"/>
            </w:pPr>
            <w:r w:rsidRPr="000D0B73">
              <w:t>Child abuse reporting procedures;</w:t>
            </w:r>
          </w:p>
          <w:p w14:paraId="3D6FEDD6" w14:textId="77777777" w:rsidR="005842E7" w:rsidRPr="000D0B73" w:rsidRDefault="005842E7" w:rsidP="00872B90">
            <w:pPr>
              <w:pStyle w:val="List-Level2"/>
            </w:pPr>
            <w:r w:rsidRPr="000D0B73">
              <w:t xml:space="preserve">Disaster procedures, including earthquake preparedness, procedures for allowing school grounds to be used as a disaster shelter, and adaptations for pupils with disabilities in accordance with the federal Americans with Disabilities Act; </w:t>
            </w:r>
          </w:p>
          <w:p w14:paraId="0A04125F" w14:textId="77777777" w:rsidR="005842E7" w:rsidRPr="00872B90" w:rsidRDefault="005842E7" w:rsidP="00872B90">
            <w:pPr>
              <w:pStyle w:val="List-Level2"/>
            </w:pPr>
            <w:r w:rsidRPr="00626DBC">
              <w:t>Policies for pupi</w:t>
            </w:r>
            <w:r w:rsidRPr="00872B90">
              <w:t xml:space="preserve">ls who committed certain serious acts that would lead to suspension, expulsion, or mandatory expulsion recommendations; </w:t>
            </w:r>
          </w:p>
          <w:p w14:paraId="59418201" w14:textId="77777777" w:rsidR="005842E7" w:rsidRPr="00872B90" w:rsidRDefault="005842E7" w:rsidP="00872B90">
            <w:pPr>
              <w:pStyle w:val="List-Level2"/>
            </w:pPr>
            <w:r w:rsidRPr="00872B90">
              <w:t xml:space="preserve">Procedures to notify teachers of dangerous pupils; </w:t>
            </w:r>
          </w:p>
          <w:p w14:paraId="412542BF" w14:textId="77777777" w:rsidR="005842E7" w:rsidRPr="00872B90" w:rsidRDefault="005842E7" w:rsidP="00872B90">
            <w:pPr>
              <w:pStyle w:val="List-Level2"/>
            </w:pPr>
            <w:r w:rsidRPr="00872B90">
              <w:t xml:space="preserve">A discrimination and harassment policy; </w:t>
            </w:r>
          </w:p>
          <w:p w14:paraId="4D7E5FD2" w14:textId="77777777" w:rsidR="005842E7" w:rsidRPr="00872B90" w:rsidRDefault="005842E7" w:rsidP="00872B90">
            <w:pPr>
              <w:pStyle w:val="List-Level2"/>
            </w:pPr>
            <w:r w:rsidRPr="00872B90">
              <w:t xml:space="preserve">The provisions of any schoolwide dress code that prohibits pupils from wearing “gang-related apparel,” if the school has adopted that type of a dress code; </w:t>
            </w:r>
          </w:p>
          <w:p w14:paraId="042ECB3E" w14:textId="77777777" w:rsidR="005842E7" w:rsidRPr="00872B90" w:rsidRDefault="005842E7" w:rsidP="00872B90">
            <w:pPr>
              <w:pStyle w:val="List-Level2"/>
            </w:pPr>
            <w:r w:rsidRPr="00872B90">
              <w:t xml:space="preserve">Procedures for safe ingress and egress of pupils, parents, and school employees to and from school; </w:t>
            </w:r>
          </w:p>
          <w:p w14:paraId="1237B5BC" w14:textId="77777777" w:rsidR="005842E7" w:rsidRPr="00872B90" w:rsidRDefault="005842E7" w:rsidP="00872B90">
            <w:pPr>
              <w:pStyle w:val="List-Level2"/>
            </w:pPr>
            <w:r w:rsidRPr="00872B90">
              <w:t>A safe and orderly environment conducive to learning at the school; and</w:t>
            </w:r>
          </w:p>
          <w:p w14:paraId="7E43A737" w14:textId="77777777" w:rsidR="005842E7" w:rsidRPr="000D0B73" w:rsidRDefault="005842E7" w:rsidP="00872B90">
            <w:pPr>
              <w:pStyle w:val="List-Level2"/>
              <w:rPr>
                <w:u w:val="single"/>
              </w:rPr>
            </w:pPr>
            <w:r w:rsidRPr="00872B90">
              <w:t>Procedures for conducting tactical responses to criminal incidents.</w:t>
            </w:r>
            <w:r w:rsidRPr="000D0B73">
              <w:t xml:space="preserve"> </w:t>
            </w:r>
          </w:p>
        </w:tc>
        <w:tc>
          <w:tcPr>
            <w:tcW w:w="2340" w:type="dxa"/>
            <w:tcBorders>
              <w:bottom w:val="single" w:sz="4" w:space="0" w:color="auto"/>
            </w:tcBorders>
            <w:shd w:val="clear" w:color="auto" w:fill="E1E6EA" w:themeFill="background2" w:themeFillTint="66"/>
          </w:tcPr>
          <w:p w14:paraId="0472D27C" w14:textId="77777777" w:rsidR="005842E7" w:rsidRPr="000D0B73" w:rsidRDefault="005842E7" w:rsidP="00172A1E">
            <w:pPr>
              <w:rPr>
                <w:rFonts w:cstheme="minorHAnsi"/>
                <w:color w:val="FF0000"/>
              </w:rPr>
            </w:pPr>
          </w:p>
        </w:tc>
        <w:tc>
          <w:tcPr>
            <w:tcW w:w="1890" w:type="dxa"/>
            <w:tcBorders>
              <w:bottom w:val="single" w:sz="4" w:space="0" w:color="auto"/>
            </w:tcBorders>
            <w:shd w:val="clear" w:color="auto" w:fill="E1E6EA" w:themeFill="background2" w:themeFillTint="66"/>
          </w:tcPr>
          <w:p w14:paraId="440188EF" w14:textId="77777777" w:rsidR="005842E7" w:rsidRPr="000D0B73" w:rsidRDefault="005842E7" w:rsidP="00172A1E">
            <w:pPr>
              <w:rPr>
                <w:rFonts w:cstheme="minorHAnsi"/>
                <w:color w:val="FF0000"/>
              </w:rPr>
            </w:pPr>
          </w:p>
        </w:tc>
      </w:tr>
      <w:tr w:rsidR="005842E7" w:rsidRPr="000D0B73" w14:paraId="1B72163E" w14:textId="77777777" w:rsidTr="00BA4A7F">
        <w:tblPrEx>
          <w:tblLook w:val="04A0" w:firstRow="1" w:lastRow="0" w:firstColumn="1" w:lastColumn="0" w:noHBand="0" w:noVBand="1"/>
        </w:tblPrEx>
        <w:trPr>
          <w:jc w:val="center"/>
        </w:trPr>
        <w:tc>
          <w:tcPr>
            <w:tcW w:w="3775" w:type="dxa"/>
          </w:tcPr>
          <w:p w14:paraId="31029415" w14:textId="0FECF4BC" w:rsidR="005842E7" w:rsidRPr="000D0B73" w:rsidRDefault="00022AE6" w:rsidP="000664BE">
            <w:pPr>
              <w:pStyle w:val="List-Numbers"/>
              <w:rPr>
                <w:w w:val="105"/>
              </w:rPr>
            </w:pPr>
            <w:r>
              <w:rPr>
                <w:color w:val="FF0000"/>
              </w:rPr>
              <w:t>A</w:t>
            </w:r>
            <w:r w:rsidR="005842E7" w:rsidRPr="000664BE">
              <w:rPr>
                <w:color w:val="FF0000"/>
              </w:rPr>
              <w:t xml:space="preserve"> list of additional health and safety policies and practices that will be developed for students and staff</w:t>
            </w:r>
            <w:r w:rsidR="004219B0">
              <w:rPr>
                <w:color w:val="FF0000"/>
              </w:rPr>
              <w:t>.</w:t>
            </w:r>
            <w:r w:rsidR="005842E7" w:rsidRPr="000664BE">
              <w:rPr>
                <w:color w:val="FF0000"/>
                <w:w w:val="105"/>
              </w:rPr>
              <w:t xml:space="preserve"> </w:t>
            </w:r>
            <w:r w:rsidR="005842E7" w:rsidRPr="000664BE">
              <w:rPr>
                <w:color w:val="auto"/>
                <w:w w:val="105"/>
              </w:rPr>
              <w:t>(</w:t>
            </w:r>
            <w:r w:rsidR="005842E7" w:rsidRPr="000664BE">
              <w:rPr>
                <w:iCs/>
                <w:color w:val="auto"/>
              </w:rPr>
              <w:t>Education Code §§</w:t>
            </w:r>
            <w:r w:rsidR="005842E7" w:rsidRPr="000664BE">
              <w:rPr>
                <w:i/>
                <w:color w:val="auto"/>
              </w:rPr>
              <w:t xml:space="preserve"> </w:t>
            </w:r>
            <w:r w:rsidR="005842E7" w:rsidRPr="000664BE">
              <w:rPr>
                <w:color w:val="auto"/>
              </w:rPr>
              <w:t xml:space="preserve">32282 and </w:t>
            </w:r>
            <w:r w:rsidR="005842E7" w:rsidRPr="00FC4396">
              <w:rPr>
                <w:color w:val="auto"/>
              </w:rPr>
              <w:t>47605</w:t>
            </w:r>
            <w:r w:rsidR="004219B0" w:rsidRPr="00FC4396">
              <w:rPr>
                <w:color w:val="auto"/>
              </w:rPr>
              <w:t xml:space="preserve"> subd. </w:t>
            </w:r>
            <w:r w:rsidR="005842E7" w:rsidRPr="00FC4396">
              <w:rPr>
                <w:color w:val="auto"/>
              </w:rPr>
              <w:t>(5)(f)</w:t>
            </w:r>
            <w:r w:rsidR="004219B0" w:rsidRPr="00FC4396">
              <w:rPr>
                <w:color w:val="auto"/>
              </w:rPr>
              <w:t>.</w:t>
            </w:r>
            <w:r w:rsidR="005842E7" w:rsidRPr="000664BE">
              <w:rPr>
                <w:color w:val="auto"/>
              </w:rPr>
              <w:t>)</w:t>
            </w:r>
          </w:p>
        </w:tc>
        <w:tc>
          <w:tcPr>
            <w:tcW w:w="6390" w:type="dxa"/>
          </w:tcPr>
          <w:p w14:paraId="4AF7AE43"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Evidence of Compliance</w:t>
            </w:r>
          </w:p>
          <w:p w14:paraId="1AE528DE" w14:textId="77777777" w:rsidR="005842E7" w:rsidRPr="000D0B73" w:rsidRDefault="005842E7" w:rsidP="00EA1AC4">
            <w:pPr>
              <w:pStyle w:val="TableBullets"/>
              <w:rPr>
                <w:u w:val="single"/>
              </w:rPr>
            </w:pPr>
            <w:r w:rsidRPr="00626DBC">
              <w:t xml:space="preserve">Provides a list of health and safety-related policies and the date by which </w:t>
            </w:r>
            <w:r w:rsidRPr="00872B90">
              <w:t>they will be adopted and submitted to the authorizer. They include at least the following: Medication in school; Athletic programs; Immunizations and health screenings; Free and reduced-price meals; California Healthy Youth Act; LGBTQ resources</w:t>
            </w:r>
            <w:r w:rsidRPr="000D0B73">
              <w:t xml:space="preserve"> training; and Transportation safety plan.</w:t>
            </w:r>
          </w:p>
        </w:tc>
        <w:tc>
          <w:tcPr>
            <w:tcW w:w="2340" w:type="dxa"/>
            <w:shd w:val="clear" w:color="auto" w:fill="E1E6EA" w:themeFill="background2" w:themeFillTint="66"/>
          </w:tcPr>
          <w:p w14:paraId="645D8F08" w14:textId="77777777" w:rsidR="005842E7" w:rsidRPr="000D0B73" w:rsidRDefault="005842E7" w:rsidP="00172A1E">
            <w:pPr>
              <w:rPr>
                <w:rFonts w:cstheme="minorHAnsi"/>
                <w:color w:val="FF0000"/>
              </w:rPr>
            </w:pPr>
          </w:p>
        </w:tc>
        <w:tc>
          <w:tcPr>
            <w:tcW w:w="1890" w:type="dxa"/>
            <w:shd w:val="clear" w:color="auto" w:fill="E1E6EA" w:themeFill="background2" w:themeFillTint="66"/>
          </w:tcPr>
          <w:p w14:paraId="7445238F" w14:textId="77777777" w:rsidR="005842E7" w:rsidRPr="000D0B73" w:rsidRDefault="005842E7" w:rsidP="00172A1E">
            <w:pPr>
              <w:rPr>
                <w:rFonts w:cstheme="minorHAnsi"/>
                <w:color w:val="FF0000"/>
              </w:rPr>
            </w:pPr>
          </w:p>
        </w:tc>
      </w:tr>
      <w:tr w:rsidR="005842E7" w:rsidRPr="000D0B73" w14:paraId="0ABDD6A0" w14:textId="77777777" w:rsidTr="00BA4A7F">
        <w:tblPrEx>
          <w:tblLook w:val="04A0" w:firstRow="1" w:lastRow="0" w:firstColumn="1" w:lastColumn="0" w:noHBand="0" w:noVBand="1"/>
        </w:tblPrEx>
        <w:trPr>
          <w:jc w:val="center"/>
        </w:trPr>
        <w:tc>
          <w:tcPr>
            <w:tcW w:w="3775" w:type="dxa"/>
          </w:tcPr>
          <w:p w14:paraId="02CC1494" w14:textId="10759C34" w:rsidR="005842E7" w:rsidRPr="000D0B73" w:rsidRDefault="005842E7" w:rsidP="000664BE">
            <w:pPr>
              <w:pStyle w:val="List-Numbers"/>
              <w:rPr>
                <w:bCs/>
              </w:rPr>
            </w:pPr>
            <w:r w:rsidRPr="000664BE">
              <w:rPr>
                <w:color w:val="FF0000"/>
                <w:w w:val="105"/>
              </w:rPr>
              <w:t>Assurances on the compliance with ADA (Americans with Disabilities Act)</w:t>
            </w:r>
            <w:r w:rsidR="004219B0">
              <w:rPr>
                <w:color w:val="FF0000"/>
                <w:w w:val="105"/>
              </w:rPr>
              <w:t>.</w:t>
            </w:r>
            <w:r w:rsidR="0018265A">
              <w:rPr>
                <w:color w:val="FF0000"/>
                <w:w w:val="105"/>
              </w:rPr>
              <w:t xml:space="preserve"> </w:t>
            </w:r>
            <w:r w:rsidRPr="000664BE">
              <w:rPr>
                <w:color w:val="auto"/>
                <w:w w:val="105"/>
              </w:rPr>
              <w:t>(</w:t>
            </w:r>
            <w:r w:rsidRPr="000664BE">
              <w:rPr>
                <w:iCs/>
                <w:color w:val="auto"/>
              </w:rPr>
              <w:t>Education Code §§</w:t>
            </w:r>
            <w:r w:rsidRPr="000664BE">
              <w:rPr>
                <w:i/>
                <w:color w:val="auto"/>
              </w:rPr>
              <w:t xml:space="preserve"> </w:t>
            </w:r>
            <w:r w:rsidRPr="000664BE">
              <w:rPr>
                <w:color w:val="auto"/>
              </w:rPr>
              <w:t xml:space="preserve">32282 and </w:t>
            </w:r>
            <w:r w:rsidRPr="00FC4396">
              <w:rPr>
                <w:color w:val="auto"/>
              </w:rPr>
              <w:t>47605</w:t>
            </w:r>
            <w:r w:rsidR="004219B0" w:rsidRPr="00FC4396">
              <w:rPr>
                <w:color w:val="auto"/>
              </w:rPr>
              <w:t xml:space="preserve"> subd. </w:t>
            </w:r>
            <w:r w:rsidRPr="00FC4396">
              <w:rPr>
                <w:color w:val="auto"/>
              </w:rPr>
              <w:t>(5)(f)</w:t>
            </w:r>
            <w:r w:rsidR="004219B0" w:rsidRPr="00FC4396">
              <w:rPr>
                <w:color w:val="auto"/>
              </w:rPr>
              <w:t>.</w:t>
            </w:r>
            <w:r w:rsidRPr="000664BE">
              <w:rPr>
                <w:color w:val="auto"/>
              </w:rPr>
              <w:t>)</w:t>
            </w:r>
          </w:p>
        </w:tc>
        <w:tc>
          <w:tcPr>
            <w:tcW w:w="6390" w:type="dxa"/>
          </w:tcPr>
          <w:p w14:paraId="6A3E3340"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Assurance</w:t>
            </w:r>
          </w:p>
          <w:p w14:paraId="6F411503" w14:textId="77777777" w:rsidR="005842E7" w:rsidRPr="000D0B73" w:rsidRDefault="005842E7" w:rsidP="00EA1AC4">
            <w:pPr>
              <w:pStyle w:val="TableBullets"/>
              <w:rPr>
                <w:u w:val="single"/>
              </w:rPr>
            </w:pPr>
            <w:r w:rsidRPr="000D0B73">
              <w:t>The charter school will comply with the Americans with Disabilities Act.</w:t>
            </w:r>
          </w:p>
        </w:tc>
        <w:tc>
          <w:tcPr>
            <w:tcW w:w="2340" w:type="dxa"/>
            <w:shd w:val="clear" w:color="auto" w:fill="E1E6EA" w:themeFill="background2" w:themeFillTint="66"/>
          </w:tcPr>
          <w:p w14:paraId="2ED0011D" w14:textId="77777777" w:rsidR="005842E7" w:rsidRPr="000D0B73" w:rsidRDefault="005842E7" w:rsidP="00172A1E">
            <w:pPr>
              <w:rPr>
                <w:rFonts w:cstheme="minorHAnsi"/>
                <w:color w:val="FF0000"/>
              </w:rPr>
            </w:pPr>
          </w:p>
        </w:tc>
        <w:tc>
          <w:tcPr>
            <w:tcW w:w="1890" w:type="dxa"/>
            <w:shd w:val="clear" w:color="auto" w:fill="E1E6EA" w:themeFill="background2" w:themeFillTint="66"/>
          </w:tcPr>
          <w:p w14:paraId="7CC77419" w14:textId="77777777" w:rsidR="005842E7" w:rsidRPr="000D0B73" w:rsidRDefault="005842E7" w:rsidP="00172A1E">
            <w:pPr>
              <w:rPr>
                <w:rFonts w:cstheme="minorHAnsi"/>
                <w:color w:val="FF0000"/>
              </w:rPr>
            </w:pPr>
          </w:p>
        </w:tc>
      </w:tr>
      <w:tr w:rsidR="005842E7" w:rsidRPr="000D0B73" w14:paraId="752D92AA" w14:textId="77777777" w:rsidTr="00172A1E">
        <w:tblPrEx>
          <w:tblLook w:val="04A0" w:firstRow="1" w:lastRow="0" w:firstColumn="1" w:lastColumn="0" w:noHBand="0" w:noVBand="1"/>
        </w:tblPrEx>
        <w:trPr>
          <w:jc w:val="center"/>
        </w:trPr>
        <w:tc>
          <w:tcPr>
            <w:tcW w:w="14395" w:type="dxa"/>
            <w:gridSpan w:val="4"/>
          </w:tcPr>
          <w:p w14:paraId="2FDF6F33" w14:textId="77777777" w:rsidR="005842E7" w:rsidRPr="000D0B73" w:rsidRDefault="005842E7" w:rsidP="00172A1E">
            <w:pPr>
              <w:rPr>
                <w:rFonts w:cstheme="minorHAnsi"/>
                <w:b/>
                <w:bCs/>
              </w:rPr>
            </w:pPr>
            <w:r w:rsidRPr="000D0B73">
              <w:rPr>
                <w:rFonts w:cstheme="minorHAnsi"/>
                <w:b/>
                <w:bCs/>
              </w:rPr>
              <w:t>Notes</w:t>
            </w:r>
          </w:p>
          <w:p w14:paraId="29B9BE69" w14:textId="77777777" w:rsidR="005842E7" w:rsidRPr="000D0B73" w:rsidRDefault="005842E7" w:rsidP="00172A1E">
            <w:pPr>
              <w:rPr>
                <w:rFonts w:cstheme="minorHAnsi"/>
                <w:color w:val="FF0000"/>
              </w:rPr>
            </w:pPr>
          </w:p>
          <w:p w14:paraId="55CA958A" w14:textId="77777777" w:rsidR="005842E7" w:rsidRPr="000D0B73" w:rsidRDefault="005842E7" w:rsidP="00172A1E">
            <w:pPr>
              <w:rPr>
                <w:rFonts w:cstheme="minorHAnsi"/>
                <w:color w:val="FF0000"/>
              </w:rPr>
            </w:pPr>
          </w:p>
          <w:p w14:paraId="57D7AF57" w14:textId="77777777" w:rsidR="005842E7" w:rsidRPr="000D0B73" w:rsidRDefault="005842E7" w:rsidP="00172A1E">
            <w:pPr>
              <w:rPr>
                <w:rFonts w:cstheme="minorHAnsi"/>
                <w:color w:val="FF0000"/>
              </w:rPr>
            </w:pPr>
          </w:p>
          <w:p w14:paraId="086E7F24" w14:textId="77777777" w:rsidR="005842E7" w:rsidRDefault="005842E7" w:rsidP="00172A1E">
            <w:pPr>
              <w:rPr>
                <w:rFonts w:cstheme="minorHAnsi"/>
                <w:color w:val="FF0000"/>
              </w:rPr>
            </w:pPr>
          </w:p>
          <w:p w14:paraId="1FA76DD7" w14:textId="77777777" w:rsidR="005842E7" w:rsidRPr="000D0B73" w:rsidRDefault="005842E7" w:rsidP="00172A1E">
            <w:pPr>
              <w:rPr>
                <w:rFonts w:cstheme="minorHAnsi"/>
                <w:color w:val="FF0000"/>
              </w:rPr>
            </w:pPr>
          </w:p>
        </w:tc>
      </w:tr>
    </w:tbl>
    <w:p w14:paraId="5E84E072" w14:textId="4B48B592" w:rsidR="005842E7" w:rsidRPr="000D0B73" w:rsidRDefault="005842E7" w:rsidP="003D069D">
      <w:pPr>
        <w:pStyle w:val="Heading2B-Startofnewpage"/>
      </w:pPr>
      <w:bookmarkStart w:id="28" w:name="_Toc61601644"/>
      <w:bookmarkStart w:id="29" w:name="_Toc70360542"/>
      <w:r w:rsidRPr="000D0B73">
        <w:t>Element G (7): Balance</w:t>
      </w:r>
      <w:bookmarkEnd w:id="28"/>
      <w:r w:rsidR="00BE550C">
        <w:t>d Enrollment</w:t>
      </w:r>
      <w:bookmarkEnd w:id="29"/>
    </w:p>
    <w:p w14:paraId="581B4BA7" w14:textId="11462341" w:rsidR="005842E7" w:rsidRPr="000D0B73" w:rsidRDefault="00511832" w:rsidP="005842E7">
      <w:pPr>
        <w:rPr>
          <w:rFonts w:cstheme="minorHAnsi"/>
          <w:b/>
          <w:i/>
          <w:noProof/>
        </w:rPr>
      </w:pPr>
      <w:r>
        <w:rPr>
          <w:rFonts w:cstheme="minorHAnsi"/>
          <w:b/>
          <w:i/>
          <w:noProof/>
        </w:rPr>
        <w:drawing>
          <wp:anchor distT="0" distB="0" distL="114300" distR="114300" simplePos="0" relativeHeight="251691008" behindDoc="0" locked="0" layoutInCell="1" allowOverlap="1" wp14:anchorId="17661ED4" wp14:editId="64A074A1">
            <wp:simplePos x="0" y="0"/>
            <wp:positionH relativeFrom="column">
              <wp:posOffset>3175</wp:posOffset>
            </wp:positionH>
            <wp:positionV relativeFrom="paragraph">
              <wp:posOffset>0</wp:posOffset>
            </wp:positionV>
            <wp:extent cx="633218" cy="7315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3218" cy="731520"/>
                    </a:xfrm>
                    <a:prstGeom prst="rect">
                      <a:avLst/>
                    </a:prstGeom>
                    <a:noFill/>
                  </pic:spPr>
                </pic:pic>
              </a:graphicData>
            </a:graphic>
          </wp:anchor>
        </w:drawing>
      </w:r>
      <w:r w:rsidR="005842E7" w:rsidRPr="000D0B73">
        <w:rPr>
          <w:rFonts w:cstheme="minorHAnsi"/>
          <w:b/>
          <w:i/>
          <w:noProof/>
        </w:rPr>
        <w:t>“</w:t>
      </w:r>
      <w:r w:rsidR="005842E7" w:rsidRPr="006F18DD">
        <w:rPr>
          <w:rFonts w:cstheme="minorHAnsi"/>
          <w:b/>
          <w:i/>
          <w:noProof/>
        </w:rPr>
        <w:t>The means by which the charter school will achieve a balance of racial and ethnic pupils, special education pupils, and English learner pupils, including redesignated fluent English proficient pupils, as defined by the evaluation rubrics in Section 52064.5, that is reflective of the general population residing within the territorial jurisdiction of the school district to which the charter petition is submitted.</w:t>
      </w:r>
      <w:r w:rsidR="005842E7" w:rsidRPr="000D0B73">
        <w:rPr>
          <w:rFonts w:cstheme="minorHAnsi"/>
          <w:b/>
          <w:i/>
          <w:noProof/>
        </w:rPr>
        <w:t>” (Education Code § 47605</w:t>
      </w:r>
      <w:r w:rsidR="004219B0" w:rsidRPr="00E0254D">
        <w:rPr>
          <w:rFonts w:cstheme="minorHAnsi"/>
          <w:b/>
          <w:i/>
          <w:noProof/>
        </w:rPr>
        <w:t xml:space="preserve"> subd. </w:t>
      </w:r>
      <w:r w:rsidR="005842E7" w:rsidRPr="000D0B73">
        <w:rPr>
          <w:rFonts w:cstheme="minorHAnsi"/>
          <w:b/>
          <w:i/>
          <w:noProof/>
        </w:rPr>
        <w:t>(c)(5)(G)</w:t>
      </w:r>
      <w:r w:rsidR="004219B0">
        <w:rPr>
          <w:rFonts w:cstheme="minorHAnsi"/>
          <w:b/>
          <w:i/>
          <w:noProof/>
        </w:rPr>
        <w:t>.</w:t>
      </w:r>
      <w:r w:rsidR="005842E7" w:rsidRPr="000D0B73">
        <w:rPr>
          <w:rFonts w:cstheme="minorHAnsi"/>
          <w:b/>
          <w:i/>
          <w:noProof/>
        </w:rPr>
        <w:t>)</w:t>
      </w:r>
    </w:p>
    <w:p w14:paraId="706C2FA6" w14:textId="58D8DA4A" w:rsidR="00987672" w:rsidRDefault="00987672" w:rsidP="00AA3401">
      <w:pPr>
        <w:pStyle w:val="Callout"/>
        <w:spacing w:after="240"/>
      </w:pPr>
      <w:r>
        <w:t xml:space="preserve"> </w:t>
      </w:r>
      <w:r w:rsidR="00914334" w:rsidRPr="00914334">
        <w:t>Some authorizers also consider whether the enrollment balance is similar to the neighborhood in which the school is located, in addition to the whole territorial jurisdiction of the district. If this is considered, we recommend that the staff report state the reasons why it is important for the school’s enrollment to reflect the race and ethnicity demographics of the neighborhood.</w:t>
      </w:r>
    </w:p>
    <w:p w14:paraId="6106635A" w14:textId="642EBF42" w:rsidR="005842E7" w:rsidRPr="00DD5D12" w:rsidRDefault="003D069D" w:rsidP="003D069D">
      <w:pPr>
        <w:pStyle w:val="Heading3A"/>
      </w:pPr>
      <w:r w:rsidRPr="00DD5D12">
        <w:t xml:space="preserve">The Petition Describes, At Minimum </w:t>
      </w:r>
    </w:p>
    <w:tbl>
      <w:tblPr>
        <w:tblStyle w:val="TableGrid"/>
        <w:tblW w:w="14395" w:type="dxa"/>
        <w:jc w:val="center"/>
        <w:tblLayout w:type="fixed"/>
        <w:tblLook w:val="06A0" w:firstRow="1" w:lastRow="0" w:firstColumn="1" w:lastColumn="0" w:noHBand="1" w:noVBand="1"/>
      </w:tblPr>
      <w:tblGrid>
        <w:gridCol w:w="3775"/>
        <w:gridCol w:w="6390"/>
        <w:gridCol w:w="2520"/>
        <w:gridCol w:w="1710"/>
      </w:tblGrid>
      <w:tr w:rsidR="005842E7" w:rsidRPr="00A61027" w14:paraId="0FAB6145" w14:textId="77777777" w:rsidTr="00172A1E">
        <w:trPr>
          <w:jc w:val="center"/>
        </w:trPr>
        <w:tc>
          <w:tcPr>
            <w:tcW w:w="3775" w:type="dxa"/>
            <w:shd w:val="clear" w:color="auto" w:fill="96C2F4" w:themeFill="accent5" w:themeFillTint="66"/>
          </w:tcPr>
          <w:p w14:paraId="21D5CCCF" w14:textId="77777777" w:rsidR="005842E7" w:rsidRPr="00A61027" w:rsidRDefault="005842E7" w:rsidP="00172A1E">
            <w:pPr>
              <w:jc w:val="center"/>
              <w:rPr>
                <w:rFonts w:cstheme="minorHAnsi"/>
                <w:b/>
                <w:bCs/>
                <w:sz w:val="22"/>
              </w:rPr>
            </w:pPr>
            <w:r w:rsidRPr="00A61027">
              <w:rPr>
                <w:rFonts w:cstheme="minorHAnsi"/>
                <w:b/>
                <w:bCs/>
                <w:sz w:val="22"/>
              </w:rPr>
              <w:t>Criteria</w:t>
            </w:r>
          </w:p>
          <w:p w14:paraId="221EF0A0" w14:textId="77777777" w:rsidR="005842E7" w:rsidRPr="00A61027" w:rsidRDefault="005842E7" w:rsidP="00172A1E">
            <w:pPr>
              <w:jc w:val="center"/>
              <w:rPr>
                <w:rFonts w:cstheme="minorHAnsi"/>
                <w:b/>
                <w:bCs/>
                <w:sz w:val="22"/>
              </w:rPr>
            </w:pPr>
          </w:p>
        </w:tc>
        <w:tc>
          <w:tcPr>
            <w:tcW w:w="6390" w:type="dxa"/>
            <w:shd w:val="clear" w:color="auto" w:fill="96C2F4" w:themeFill="accent5" w:themeFillTint="66"/>
          </w:tcPr>
          <w:p w14:paraId="1801F249" w14:textId="77777777" w:rsidR="005842E7" w:rsidRPr="00A61027" w:rsidRDefault="005842E7" w:rsidP="00172A1E">
            <w:pPr>
              <w:jc w:val="center"/>
              <w:rPr>
                <w:rFonts w:cstheme="minorHAnsi"/>
                <w:b/>
                <w:bCs/>
                <w:sz w:val="22"/>
              </w:rPr>
            </w:pPr>
            <w:r w:rsidRPr="00A61027">
              <w:rPr>
                <w:rFonts w:cstheme="minorHAnsi"/>
                <w:b/>
                <w:bCs/>
                <w:sz w:val="22"/>
              </w:rPr>
              <w:t>Indicators (Compliance, Quality, or Assurance)</w:t>
            </w:r>
          </w:p>
          <w:p w14:paraId="1DB88AED" w14:textId="77777777" w:rsidR="005842E7" w:rsidRPr="00A61027" w:rsidRDefault="005842E7" w:rsidP="00172A1E">
            <w:pPr>
              <w:jc w:val="center"/>
              <w:rPr>
                <w:rFonts w:cstheme="minorHAnsi"/>
                <w:b/>
                <w:bCs/>
                <w:sz w:val="22"/>
              </w:rPr>
            </w:pPr>
          </w:p>
        </w:tc>
        <w:tc>
          <w:tcPr>
            <w:tcW w:w="2520" w:type="dxa"/>
            <w:tcBorders>
              <w:bottom w:val="single" w:sz="4" w:space="0" w:color="auto"/>
            </w:tcBorders>
            <w:shd w:val="clear" w:color="auto" w:fill="96C2F4" w:themeFill="accent5" w:themeFillTint="66"/>
          </w:tcPr>
          <w:p w14:paraId="4BB6669C" w14:textId="77777777" w:rsidR="005842E7" w:rsidRPr="00A61027" w:rsidRDefault="005842E7" w:rsidP="00172A1E">
            <w:pPr>
              <w:jc w:val="center"/>
              <w:rPr>
                <w:rFonts w:cstheme="minorHAnsi"/>
                <w:b/>
                <w:bCs/>
                <w:sz w:val="22"/>
              </w:rPr>
            </w:pPr>
            <w:r w:rsidRPr="00A61027">
              <w:rPr>
                <w:rFonts w:cstheme="minorHAnsi"/>
                <w:b/>
                <w:bCs/>
                <w:sz w:val="22"/>
              </w:rPr>
              <w:t>Met/Did Not Meet Evaluation Standard</w:t>
            </w:r>
          </w:p>
        </w:tc>
        <w:tc>
          <w:tcPr>
            <w:tcW w:w="1710" w:type="dxa"/>
            <w:tcBorders>
              <w:bottom w:val="single" w:sz="4" w:space="0" w:color="auto"/>
            </w:tcBorders>
            <w:shd w:val="clear" w:color="auto" w:fill="96C2F4" w:themeFill="accent5" w:themeFillTint="66"/>
          </w:tcPr>
          <w:p w14:paraId="2F8B5793" w14:textId="77777777" w:rsidR="005842E7" w:rsidRPr="00A61027" w:rsidRDefault="005842E7" w:rsidP="00172A1E">
            <w:pPr>
              <w:jc w:val="center"/>
              <w:rPr>
                <w:rFonts w:cstheme="minorHAnsi"/>
                <w:b/>
                <w:bCs/>
                <w:sz w:val="22"/>
              </w:rPr>
            </w:pPr>
            <w:r w:rsidRPr="00A61027">
              <w:rPr>
                <w:rFonts w:cstheme="minorHAnsi"/>
                <w:b/>
                <w:bCs/>
                <w:sz w:val="22"/>
              </w:rPr>
              <w:t xml:space="preserve">Page </w:t>
            </w:r>
          </w:p>
        </w:tc>
      </w:tr>
      <w:tr w:rsidR="005842E7" w:rsidRPr="00A61027" w14:paraId="0D4D542E" w14:textId="77777777" w:rsidTr="00BA4A7F">
        <w:trPr>
          <w:jc w:val="center"/>
        </w:trPr>
        <w:tc>
          <w:tcPr>
            <w:tcW w:w="3775" w:type="dxa"/>
          </w:tcPr>
          <w:p w14:paraId="3CBF56C1" w14:textId="372C2C79" w:rsidR="005842E7" w:rsidRPr="000664BE" w:rsidRDefault="005842E7" w:rsidP="007D5980">
            <w:pPr>
              <w:pStyle w:val="List-Numbers"/>
              <w:numPr>
                <w:ilvl w:val="0"/>
                <w:numId w:val="94"/>
              </w:numPr>
              <w:rPr>
                <w:bCs/>
              </w:rPr>
            </w:pPr>
            <w:r w:rsidRPr="000664BE">
              <w:rPr>
                <w:color w:val="FF0000"/>
                <w:w w:val="105"/>
              </w:rPr>
              <w:t>Specific practices/policies the charter school will design and implement to attract a diverse applicant pool/enrollment that is reflective of the general population, including special populations residing within the territorial jurisdiction of the district</w:t>
            </w:r>
            <w:r w:rsidR="004219B0">
              <w:rPr>
                <w:color w:val="FF0000"/>
                <w:w w:val="105"/>
              </w:rPr>
              <w:t>.</w:t>
            </w:r>
            <w:r w:rsidR="0018265A">
              <w:rPr>
                <w:color w:val="FF0000"/>
                <w:w w:val="105"/>
              </w:rPr>
              <w:t xml:space="preserve"> </w:t>
            </w:r>
            <w:r w:rsidRPr="000664BE">
              <w:rPr>
                <w:bCs/>
                <w:iCs/>
                <w:color w:val="auto"/>
              </w:rPr>
              <w:t>(Education Code § 47605</w:t>
            </w:r>
            <w:r w:rsidR="004219B0">
              <w:rPr>
                <w:rFonts w:cstheme="minorHAnsi"/>
                <w:b/>
                <w:bCs/>
                <w:color w:val="F0F2F4" w:themeColor="background2" w:themeTint="33"/>
                <w:szCs w:val="22"/>
              </w:rPr>
              <w:t xml:space="preserve"> </w:t>
            </w:r>
            <w:r w:rsidR="004219B0" w:rsidRPr="00025B84">
              <w:rPr>
                <w:bCs/>
                <w:iCs/>
                <w:color w:val="auto"/>
              </w:rPr>
              <w:t xml:space="preserve">subd. </w:t>
            </w:r>
            <w:r w:rsidRPr="000664BE">
              <w:rPr>
                <w:bCs/>
                <w:iCs/>
                <w:color w:val="auto"/>
              </w:rPr>
              <w:t>(c)(5)(G)</w:t>
            </w:r>
            <w:r w:rsidR="004219B0">
              <w:rPr>
                <w:bCs/>
                <w:iCs/>
                <w:color w:val="auto"/>
              </w:rPr>
              <w:t>.</w:t>
            </w:r>
            <w:r w:rsidRPr="000664BE">
              <w:rPr>
                <w:bCs/>
                <w:iCs/>
                <w:color w:val="auto"/>
              </w:rPr>
              <w:t>)</w:t>
            </w:r>
          </w:p>
        </w:tc>
        <w:tc>
          <w:tcPr>
            <w:tcW w:w="6390" w:type="dxa"/>
          </w:tcPr>
          <w:p w14:paraId="136FF6EB"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Quality Indicators</w:t>
            </w:r>
          </w:p>
          <w:p w14:paraId="49604FD1" w14:textId="77777777" w:rsidR="005842E7" w:rsidRPr="00EA1AC4" w:rsidRDefault="005842E7" w:rsidP="00EA1AC4">
            <w:pPr>
              <w:pStyle w:val="TableBullets"/>
            </w:pPr>
            <w:r w:rsidRPr="00EA1AC4">
              <w:t>Practices and policies appear likely to achieve racial and ethnic balance.</w:t>
            </w:r>
          </w:p>
          <w:p w14:paraId="1511CBD1" w14:textId="250E7C56" w:rsidR="001073D2" w:rsidRPr="00EA1AC4" w:rsidRDefault="001073D2" w:rsidP="00EA1AC4">
            <w:pPr>
              <w:pStyle w:val="TableBullets"/>
            </w:pPr>
            <w:r w:rsidRPr="00EA1AC4">
              <w:t>Practices and policies appear likely to achieve a balance of special education enrollment reflective of the district, including students with moderate to severe disabilities.</w:t>
            </w:r>
          </w:p>
          <w:p w14:paraId="37C4A2DE" w14:textId="272EFB20" w:rsidR="001073D2" w:rsidRPr="00A61027" w:rsidRDefault="001073D2" w:rsidP="00EA1AC4">
            <w:pPr>
              <w:pStyle w:val="TableBullets"/>
            </w:pPr>
            <w:r w:rsidRPr="00EA1AC4">
              <w:t>Practices</w:t>
            </w:r>
            <w:r>
              <w:t xml:space="preserve"> and policies appear likely to achieve a balance of English learner enrollment reflective of the district.</w:t>
            </w:r>
          </w:p>
          <w:p w14:paraId="0EE2D27B" w14:textId="77777777" w:rsidR="005842E7" w:rsidRPr="00A61027" w:rsidRDefault="005842E7" w:rsidP="00172A1E">
            <w:pPr>
              <w:rPr>
                <w:rFonts w:cstheme="minorHAnsi"/>
                <w:sz w:val="22"/>
                <w:u w:val="single"/>
              </w:rPr>
            </w:pPr>
          </w:p>
        </w:tc>
        <w:tc>
          <w:tcPr>
            <w:tcW w:w="2520" w:type="dxa"/>
            <w:shd w:val="clear" w:color="auto" w:fill="E1E6EA" w:themeFill="background2" w:themeFillTint="66"/>
          </w:tcPr>
          <w:p w14:paraId="2EB16C16" w14:textId="77777777" w:rsidR="005842E7" w:rsidRPr="00A61027" w:rsidRDefault="005842E7" w:rsidP="00172A1E">
            <w:pPr>
              <w:rPr>
                <w:rFonts w:cstheme="minorHAnsi"/>
                <w:color w:val="FF0000"/>
                <w:sz w:val="22"/>
              </w:rPr>
            </w:pPr>
          </w:p>
        </w:tc>
        <w:tc>
          <w:tcPr>
            <w:tcW w:w="1710" w:type="dxa"/>
            <w:shd w:val="clear" w:color="auto" w:fill="E1E6EA" w:themeFill="background2" w:themeFillTint="66"/>
          </w:tcPr>
          <w:p w14:paraId="678C52B2" w14:textId="77777777" w:rsidR="005842E7" w:rsidRPr="00A61027" w:rsidRDefault="005842E7" w:rsidP="00172A1E">
            <w:pPr>
              <w:rPr>
                <w:rFonts w:cstheme="minorHAnsi"/>
                <w:color w:val="FF0000"/>
                <w:sz w:val="22"/>
              </w:rPr>
            </w:pPr>
          </w:p>
        </w:tc>
      </w:tr>
      <w:tr w:rsidR="005842E7" w:rsidRPr="00A61027" w14:paraId="7E78B65E" w14:textId="77777777" w:rsidTr="00BA4A7F">
        <w:tblPrEx>
          <w:tblLook w:val="04A0" w:firstRow="1" w:lastRow="0" w:firstColumn="1" w:lastColumn="0" w:noHBand="0" w:noVBand="1"/>
        </w:tblPrEx>
        <w:trPr>
          <w:jc w:val="center"/>
        </w:trPr>
        <w:tc>
          <w:tcPr>
            <w:tcW w:w="3775" w:type="dxa"/>
          </w:tcPr>
          <w:p w14:paraId="6AA31032" w14:textId="26EE09AB" w:rsidR="005842E7" w:rsidRPr="00A61027" w:rsidRDefault="00022AE6" w:rsidP="000664BE">
            <w:pPr>
              <w:pStyle w:val="List-Numbers"/>
              <w:rPr>
                <w:w w:val="105"/>
              </w:rPr>
            </w:pPr>
            <w:r>
              <w:rPr>
                <w:w w:val="105"/>
              </w:rPr>
              <w:t>O</w:t>
            </w:r>
            <w:r w:rsidR="005842E7" w:rsidRPr="00A61027">
              <w:rPr>
                <w:w w:val="105"/>
              </w:rPr>
              <w:t>utreach</w:t>
            </w:r>
            <w:r w:rsidR="005842E7" w:rsidRPr="00A61027">
              <w:rPr>
                <w:spacing w:val="-14"/>
                <w:w w:val="105"/>
              </w:rPr>
              <w:t xml:space="preserve"> </w:t>
            </w:r>
            <w:r w:rsidR="005842E7" w:rsidRPr="00A61027">
              <w:rPr>
                <w:w w:val="105"/>
              </w:rPr>
              <w:t>strategies,</w:t>
            </w:r>
            <w:r w:rsidR="005842E7" w:rsidRPr="00A61027">
              <w:rPr>
                <w:spacing w:val="-14"/>
                <w:w w:val="105"/>
              </w:rPr>
              <w:t xml:space="preserve"> </w:t>
            </w:r>
            <w:r w:rsidR="005842E7" w:rsidRPr="00A61027">
              <w:rPr>
                <w:w w:val="105"/>
              </w:rPr>
              <w:t>identifying</w:t>
            </w:r>
            <w:r w:rsidR="005842E7" w:rsidRPr="00A61027">
              <w:rPr>
                <w:spacing w:val="-14"/>
                <w:w w:val="105"/>
              </w:rPr>
              <w:t xml:space="preserve"> </w:t>
            </w:r>
            <w:r w:rsidR="005842E7" w:rsidRPr="00A61027">
              <w:rPr>
                <w:w w:val="105"/>
              </w:rPr>
              <w:t>specifically</w:t>
            </w:r>
            <w:r w:rsidR="005842E7" w:rsidRPr="00A61027">
              <w:rPr>
                <w:spacing w:val="-14"/>
                <w:w w:val="105"/>
              </w:rPr>
              <w:t xml:space="preserve"> </w:t>
            </w:r>
            <w:r w:rsidR="005842E7" w:rsidRPr="00A61027">
              <w:rPr>
                <w:w w:val="105"/>
              </w:rPr>
              <w:t>who</w:t>
            </w:r>
            <w:r w:rsidR="005842E7" w:rsidRPr="00A61027">
              <w:rPr>
                <w:spacing w:val="-14"/>
                <w:w w:val="105"/>
              </w:rPr>
              <w:t xml:space="preserve"> </w:t>
            </w:r>
            <w:r w:rsidR="005842E7" w:rsidRPr="00A61027">
              <w:rPr>
                <w:w w:val="105"/>
              </w:rPr>
              <w:t>the</w:t>
            </w:r>
            <w:r w:rsidR="005842E7" w:rsidRPr="00A61027">
              <w:rPr>
                <w:spacing w:val="-14"/>
                <w:w w:val="105"/>
              </w:rPr>
              <w:t xml:space="preserve"> </w:t>
            </w:r>
            <w:r w:rsidR="005842E7" w:rsidRPr="00A61027">
              <w:rPr>
                <w:w w:val="105"/>
              </w:rPr>
              <w:t>targeted</w:t>
            </w:r>
            <w:r w:rsidR="005842E7" w:rsidRPr="00A61027">
              <w:rPr>
                <w:spacing w:val="-14"/>
                <w:w w:val="105"/>
              </w:rPr>
              <w:t xml:space="preserve"> </w:t>
            </w:r>
            <w:r w:rsidR="005842E7" w:rsidRPr="00A61027">
              <w:rPr>
                <w:w w:val="105"/>
              </w:rPr>
              <w:t>groups</w:t>
            </w:r>
            <w:r w:rsidR="005842E7" w:rsidRPr="00A61027">
              <w:rPr>
                <w:spacing w:val="-14"/>
                <w:w w:val="105"/>
              </w:rPr>
              <w:t xml:space="preserve"> </w:t>
            </w:r>
            <w:r w:rsidR="005842E7" w:rsidRPr="00A61027">
              <w:rPr>
                <w:w w:val="105"/>
              </w:rPr>
              <w:t>will</w:t>
            </w:r>
            <w:r w:rsidR="005842E7" w:rsidRPr="00A61027">
              <w:rPr>
                <w:spacing w:val="-14"/>
                <w:w w:val="105"/>
              </w:rPr>
              <w:t xml:space="preserve"> </w:t>
            </w:r>
            <w:r w:rsidR="005842E7" w:rsidRPr="00A61027">
              <w:rPr>
                <w:w w:val="105"/>
              </w:rPr>
              <w:t>be,</w:t>
            </w:r>
            <w:r w:rsidR="005842E7" w:rsidRPr="00A61027">
              <w:rPr>
                <w:spacing w:val="-14"/>
                <w:w w:val="105"/>
              </w:rPr>
              <w:t xml:space="preserve"> </w:t>
            </w:r>
            <w:r w:rsidR="005842E7" w:rsidRPr="00A61027">
              <w:rPr>
                <w:w w:val="105"/>
              </w:rPr>
              <w:t>including</w:t>
            </w:r>
            <w:r w:rsidR="005842E7" w:rsidRPr="00A61027">
              <w:rPr>
                <w:spacing w:val="-14"/>
                <w:w w:val="105"/>
              </w:rPr>
              <w:t xml:space="preserve"> </w:t>
            </w:r>
            <w:r w:rsidR="005842E7" w:rsidRPr="00A61027">
              <w:rPr>
                <w:w w:val="105"/>
              </w:rPr>
              <w:t>developed</w:t>
            </w:r>
            <w:r w:rsidR="005842E7" w:rsidRPr="00A61027">
              <w:rPr>
                <w:spacing w:val="-14"/>
                <w:w w:val="105"/>
              </w:rPr>
              <w:t xml:space="preserve"> </w:t>
            </w:r>
            <w:r w:rsidR="005842E7" w:rsidRPr="00A61027">
              <w:rPr>
                <w:spacing w:val="-6"/>
                <w:w w:val="105"/>
              </w:rPr>
              <w:t xml:space="preserve">or </w:t>
            </w:r>
            <w:r w:rsidR="005842E7" w:rsidRPr="00A61027">
              <w:rPr>
                <w:w w:val="105"/>
              </w:rPr>
              <w:t>planned benchmarks for achieving</w:t>
            </w:r>
            <w:r w:rsidR="005842E7" w:rsidRPr="00A61027">
              <w:rPr>
                <w:spacing w:val="-9"/>
                <w:w w:val="105"/>
              </w:rPr>
              <w:t xml:space="preserve"> </w:t>
            </w:r>
            <w:r w:rsidR="005842E7" w:rsidRPr="00A61027">
              <w:rPr>
                <w:w w:val="105"/>
              </w:rPr>
              <w:t>balance</w:t>
            </w:r>
            <w:r w:rsidR="00514771">
              <w:rPr>
                <w:w w:val="105"/>
              </w:rPr>
              <w:t>.</w:t>
            </w:r>
          </w:p>
          <w:p w14:paraId="0CB143CE" w14:textId="77777777" w:rsidR="005842E7" w:rsidRPr="00A61027" w:rsidRDefault="005842E7" w:rsidP="00172A1E">
            <w:pPr>
              <w:pStyle w:val="ListParagraph"/>
              <w:ind w:left="360"/>
              <w:rPr>
                <w:rFonts w:cstheme="minorHAnsi"/>
                <w:bCs/>
                <w:color w:val="FF0000"/>
                <w:sz w:val="22"/>
                <w:szCs w:val="22"/>
              </w:rPr>
            </w:pPr>
          </w:p>
        </w:tc>
        <w:tc>
          <w:tcPr>
            <w:tcW w:w="6390" w:type="dxa"/>
          </w:tcPr>
          <w:p w14:paraId="0782F00F"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Evidence of Compliance</w:t>
            </w:r>
          </w:p>
          <w:p w14:paraId="45402818" w14:textId="77777777" w:rsidR="005842E7" w:rsidRPr="00A61027" w:rsidRDefault="005842E7" w:rsidP="00EA1AC4">
            <w:pPr>
              <w:pStyle w:val="TableBullets"/>
            </w:pPr>
            <w:r w:rsidRPr="00A61027">
              <w:t>Provides a range of outreach strategies, identifying targeted groups.</w:t>
            </w:r>
          </w:p>
          <w:p w14:paraId="494F06D9" w14:textId="77777777" w:rsidR="005842E7" w:rsidRDefault="005842E7" w:rsidP="00EA1AC4">
            <w:pPr>
              <w:pStyle w:val="TableBullets"/>
            </w:pPr>
            <w:r w:rsidRPr="00A61027">
              <w:t>Provides developed or planned benchmarks for achieving balance.</w:t>
            </w:r>
          </w:p>
          <w:p w14:paraId="3B529439" w14:textId="6A0D1669" w:rsidR="008B65F9" w:rsidRPr="00A61027" w:rsidRDefault="008B65F9" w:rsidP="00EA1AC4">
            <w:pPr>
              <w:pStyle w:val="TableBullets"/>
            </w:pPr>
            <w:r>
              <w:t>Strategies are specific to the local community.</w:t>
            </w:r>
          </w:p>
          <w:p w14:paraId="149FB039" w14:textId="77777777" w:rsidR="005842E7" w:rsidRPr="00872B90" w:rsidRDefault="005842E7" w:rsidP="00EA1AC4">
            <w:pPr>
              <w:spacing w:before="120"/>
              <w:rPr>
                <w:rFonts w:cstheme="minorHAnsi"/>
                <w:color w:val="3E535F"/>
                <w:sz w:val="22"/>
                <w:u w:val="single"/>
              </w:rPr>
            </w:pPr>
            <w:r w:rsidRPr="00872B90">
              <w:rPr>
                <w:rFonts w:cstheme="minorHAnsi"/>
                <w:color w:val="3E535F"/>
                <w:sz w:val="22"/>
                <w:u w:val="single"/>
              </w:rPr>
              <w:t>Quality Indicators</w:t>
            </w:r>
          </w:p>
          <w:p w14:paraId="4D3839B9" w14:textId="77777777" w:rsidR="005842E7" w:rsidRPr="00EA1AC4" w:rsidRDefault="005842E7" w:rsidP="00EA1AC4">
            <w:pPr>
              <w:pStyle w:val="TableBullets"/>
            </w:pPr>
            <w:r w:rsidRPr="00EA1AC4">
              <w:t>Outreach strategies are components of an overall recruitment approach, with benchmarks, that is  appropriate for reaching the targeted groups. </w:t>
            </w:r>
          </w:p>
          <w:p w14:paraId="010B3ED6" w14:textId="77777777" w:rsidR="005842E7" w:rsidRPr="00EA1AC4" w:rsidRDefault="005842E7" w:rsidP="00EA1AC4">
            <w:pPr>
              <w:pStyle w:val="TableBullets"/>
            </w:pPr>
            <w:r w:rsidRPr="00EA1AC4">
              <w:t>Outreach strategies target significant student populations in the community.</w:t>
            </w:r>
          </w:p>
          <w:p w14:paraId="277635F1" w14:textId="77777777" w:rsidR="005842E7" w:rsidRPr="00A61027" w:rsidRDefault="005842E7" w:rsidP="00EA1AC4">
            <w:pPr>
              <w:pStyle w:val="TableBullets"/>
            </w:pPr>
            <w:r w:rsidRPr="00EA1AC4">
              <w:t>Outreach strategies include communications in languages the tar</w:t>
            </w:r>
            <w:r w:rsidRPr="00872B90">
              <w:t>get populations’</w:t>
            </w:r>
            <w:r w:rsidRPr="00A61027">
              <w:t xml:space="preserve"> families understand.</w:t>
            </w:r>
          </w:p>
        </w:tc>
        <w:tc>
          <w:tcPr>
            <w:tcW w:w="2520" w:type="dxa"/>
            <w:shd w:val="clear" w:color="auto" w:fill="E1E6EA" w:themeFill="background2" w:themeFillTint="66"/>
          </w:tcPr>
          <w:p w14:paraId="7D0019BE" w14:textId="77777777" w:rsidR="005842E7" w:rsidRPr="00A61027" w:rsidRDefault="005842E7" w:rsidP="00172A1E">
            <w:pPr>
              <w:rPr>
                <w:rFonts w:cstheme="minorHAnsi"/>
                <w:color w:val="FF0000"/>
                <w:sz w:val="22"/>
              </w:rPr>
            </w:pPr>
          </w:p>
        </w:tc>
        <w:tc>
          <w:tcPr>
            <w:tcW w:w="1710" w:type="dxa"/>
            <w:shd w:val="clear" w:color="auto" w:fill="E1E6EA" w:themeFill="background2" w:themeFillTint="66"/>
          </w:tcPr>
          <w:p w14:paraId="07E88666" w14:textId="77777777" w:rsidR="005842E7" w:rsidRPr="00A61027" w:rsidRDefault="005842E7" w:rsidP="00172A1E">
            <w:pPr>
              <w:rPr>
                <w:rFonts w:cstheme="minorHAnsi"/>
                <w:color w:val="FF0000"/>
                <w:sz w:val="22"/>
              </w:rPr>
            </w:pPr>
          </w:p>
        </w:tc>
      </w:tr>
      <w:tr w:rsidR="005842E7" w:rsidRPr="00A61027" w14:paraId="5CC3B3C8" w14:textId="77777777" w:rsidTr="00BA4A7F">
        <w:tblPrEx>
          <w:tblLook w:val="04A0" w:firstRow="1" w:lastRow="0" w:firstColumn="1" w:lastColumn="0" w:noHBand="0" w:noVBand="1"/>
        </w:tblPrEx>
        <w:trPr>
          <w:jc w:val="center"/>
        </w:trPr>
        <w:tc>
          <w:tcPr>
            <w:tcW w:w="3775" w:type="dxa"/>
          </w:tcPr>
          <w:p w14:paraId="77F920A4" w14:textId="201C28ED" w:rsidR="005842E7" w:rsidRPr="00A61027" w:rsidRDefault="005842E7" w:rsidP="000664BE">
            <w:pPr>
              <w:pStyle w:val="List-Numbers"/>
              <w:rPr>
                <w:bCs/>
                <w:color w:val="FF0000"/>
              </w:rPr>
            </w:pPr>
            <w:r w:rsidRPr="00A61027">
              <w:rPr>
                <w:w w:val="105"/>
              </w:rPr>
              <w:t>Types</w:t>
            </w:r>
            <w:r w:rsidRPr="00A61027">
              <w:rPr>
                <w:spacing w:val="-14"/>
                <w:w w:val="105"/>
              </w:rPr>
              <w:t xml:space="preserve"> </w:t>
            </w:r>
            <w:r w:rsidRPr="00A61027">
              <w:rPr>
                <w:w w:val="105"/>
              </w:rPr>
              <w:t>of</w:t>
            </w:r>
            <w:r w:rsidRPr="00A61027">
              <w:rPr>
                <w:spacing w:val="-14"/>
                <w:w w:val="105"/>
              </w:rPr>
              <w:t xml:space="preserve"> </w:t>
            </w:r>
            <w:r w:rsidRPr="00A61027">
              <w:rPr>
                <w:w w:val="105"/>
              </w:rPr>
              <w:t>supports</w:t>
            </w:r>
            <w:r w:rsidRPr="00A61027">
              <w:rPr>
                <w:spacing w:val="-14"/>
                <w:w w:val="105"/>
              </w:rPr>
              <w:t xml:space="preserve"> </w:t>
            </w:r>
            <w:r w:rsidRPr="00A61027">
              <w:rPr>
                <w:w w:val="105"/>
              </w:rPr>
              <w:t>that</w:t>
            </w:r>
            <w:r w:rsidRPr="00A61027">
              <w:rPr>
                <w:spacing w:val="-14"/>
                <w:w w:val="105"/>
              </w:rPr>
              <w:t xml:space="preserve"> </w:t>
            </w:r>
            <w:r w:rsidRPr="00A61027">
              <w:rPr>
                <w:w w:val="105"/>
              </w:rPr>
              <w:t>will</w:t>
            </w:r>
            <w:r w:rsidRPr="00A61027">
              <w:rPr>
                <w:spacing w:val="-14"/>
                <w:w w:val="105"/>
              </w:rPr>
              <w:t xml:space="preserve"> </w:t>
            </w:r>
            <w:r w:rsidRPr="00A61027">
              <w:rPr>
                <w:w w:val="105"/>
              </w:rPr>
              <w:t>be</w:t>
            </w:r>
            <w:r w:rsidRPr="00A61027">
              <w:rPr>
                <w:spacing w:val="-14"/>
                <w:w w:val="105"/>
              </w:rPr>
              <w:t xml:space="preserve"> </w:t>
            </w:r>
            <w:r w:rsidRPr="00A61027">
              <w:rPr>
                <w:w w:val="105"/>
              </w:rPr>
              <w:t>provided</w:t>
            </w:r>
            <w:r w:rsidRPr="00A61027">
              <w:rPr>
                <w:spacing w:val="-14"/>
                <w:w w:val="105"/>
              </w:rPr>
              <w:t xml:space="preserve"> </w:t>
            </w:r>
            <w:r w:rsidRPr="00A61027">
              <w:rPr>
                <w:w w:val="105"/>
              </w:rPr>
              <w:t>to</w:t>
            </w:r>
            <w:r w:rsidRPr="00A61027">
              <w:rPr>
                <w:spacing w:val="-14"/>
                <w:w w:val="105"/>
              </w:rPr>
              <w:t xml:space="preserve"> </w:t>
            </w:r>
            <w:r w:rsidRPr="00A61027">
              <w:rPr>
                <w:w w:val="105"/>
              </w:rPr>
              <w:t>maintain</w:t>
            </w:r>
            <w:r w:rsidRPr="00A61027">
              <w:rPr>
                <w:spacing w:val="-14"/>
                <w:w w:val="105"/>
              </w:rPr>
              <w:t xml:space="preserve"> </w:t>
            </w:r>
            <w:r w:rsidRPr="00A61027">
              <w:rPr>
                <w:w w:val="105"/>
              </w:rPr>
              <w:t>enrollment</w:t>
            </w:r>
            <w:r w:rsidRPr="00A61027">
              <w:rPr>
                <w:spacing w:val="-14"/>
                <w:w w:val="105"/>
              </w:rPr>
              <w:t xml:space="preserve"> </w:t>
            </w:r>
            <w:r w:rsidRPr="00A61027">
              <w:rPr>
                <w:w w:val="105"/>
              </w:rPr>
              <w:t>balance</w:t>
            </w:r>
            <w:r w:rsidRPr="00A61027">
              <w:rPr>
                <w:spacing w:val="-14"/>
                <w:w w:val="105"/>
              </w:rPr>
              <w:t xml:space="preserve"> </w:t>
            </w:r>
            <w:r w:rsidRPr="00A61027">
              <w:rPr>
                <w:w w:val="105"/>
              </w:rPr>
              <w:t>(counselors,</w:t>
            </w:r>
            <w:r w:rsidRPr="00A61027">
              <w:rPr>
                <w:spacing w:val="-14"/>
                <w:w w:val="105"/>
              </w:rPr>
              <w:t xml:space="preserve"> </w:t>
            </w:r>
            <w:r w:rsidRPr="00A61027">
              <w:rPr>
                <w:w w:val="105"/>
              </w:rPr>
              <w:t>support</w:t>
            </w:r>
            <w:r w:rsidRPr="00A61027">
              <w:rPr>
                <w:spacing w:val="-14"/>
                <w:w w:val="105"/>
              </w:rPr>
              <w:t xml:space="preserve"> </w:t>
            </w:r>
            <w:r w:rsidRPr="00A61027">
              <w:rPr>
                <w:w w:val="105"/>
              </w:rPr>
              <w:t>staff, medical-related staff,</w:t>
            </w:r>
            <w:r w:rsidRPr="00A61027">
              <w:rPr>
                <w:spacing w:val="-4"/>
                <w:w w:val="105"/>
              </w:rPr>
              <w:t xml:space="preserve"> </w:t>
            </w:r>
            <w:r w:rsidRPr="00A61027">
              <w:rPr>
                <w:w w:val="105"/>
              </w:rPr>
              <w:t>etc.)</w:t>
            </w:r>
            <w:r w:rsidR="00771756">
              <w:rPr>
                <w:w w:val="105"/>
              </w:rPr>
              <w:t>.</w:t>
            </w:r>
          </w:p>
        </w:tc>
        <w:tc>
          <w:tcPr>
            <w:tcW w:w="6390" w:type="dxa"/>
          </w:tcPr>
          <w:p w14:paraId="2B663462"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Quality Indicators</w:t>
            </w:r>
          </w:p>
          <w:p w14:paraId="0AF4505F" w14:textId="77777777" w:rsidR="005842E7" w:rsidRPr="00A61027" w:rsidRDefault="005842E7" w:rsidP="00EA1AC4">
            <w:pPr>
              <w:pStyle w:val="TableBullets"/>
            </w:pPr>
            <w:r w:rsidRPr="00A61027">
              <w:t>Supports are reasonable to maintain enrollment balance.</w:t>
            </w:r>
          </w:p>
          <w:p w14:paraId="59BC0BE6" w14:textId="77777777" w:rsidR="005842E7" w:rsidRPr="00A61027" w:rsidRDefault="005842E7" w:rsidP="00172A1E">
            <w:pPr>
              <w:rPr>
                <w:rFonts w:cstheme="minorHAnsi"/>
                <w:sz w:val="22"/>
                <w:u w:val="single"/>
              </w:rPr>
            </w:pPr>
          </w:p>
        </w:tc>
        <w:tc>
          <w:tcPr>
            <w:tcW w:w="2520" w:type="dxa"/>
            <w:shd w:val="clear" w:color="auto" w:fill="E1E6EA" w:themeFill="background2" w:themeFillTint="66"/>
          </w:tcPr>
          <w:p w14:paraId="1E216A06" w14:textId="77777777" w:rsidR="005842E7" w:rsidRPr="00A61027" w:rsidRDefault="005842E7" w:rsidP="00172A1E">
            <w:pPr>
              <w:rPr>
                <w:rFonts w:cstheme="minorHAnsi"/>
                <w:color w:val="FF0000"/>
                <w:sz w:val="22"/>
              </w:rPr>
            </w:pPr>
          </w:p>
        </w:tc>
        <w:tc>
          <w:tcPr>
            <w:tcW w:w="1710" w:type="dxa"/>
            <w:shd w:val="clear" w:color="auto" w:fill="E1E6EA" w:themeFill="background2" w:themeFillTint="66"/>
          </w:tcPr>
          <w:p w14:paraId="02ED1823" w14:textId="77777777" w:rsidR="005842E7" w:rsidRPr="00A61027" w:rsidRDefault="005842E7" w:rsidP="00172A1E">
            <w:pPr>
              <w:rPr>
                <w:rFonts w:cstheme="minorHAnsi"/>
                <w:color w:val="FF0000"/>
                <w:sz w:val="22"/>
              </w:rPr>
            </w:pPr>
          </w:p>
        </w:tc>
      </w:tr>
      <w:tr w:rsidR="005842E7" w:rsidRPr="00A61027" w14:paraId="7CA32AE2" w14:textId="77777777" w:rsidTr="00172A1E">
        <w:tblPrEx>
          <w:tblLook w:val="04A0" w:firstRow="1" w:lastRow="0" w:firstColumn="1" w:lastColumn="0" w:noHBand="0" w:noVBand="1"/>
        </w:tblPrEx>
        <w:trPr>
          <w:jc w:val="center"/>
        </w:trPr>
        <w:tc>
          <w:tcPr>
            <w:tcW w:w="14395" w:type="dxa"/>
            <w:gridSpan w:val="4"/>
          </w:tcPr>
          <w:p w14:paraId="5AD4DAEC" w14:textId="77777777" w:rsidR="005842E7" w:rsidRPr="00A61027" w:rsidRDefault="005842E7" w:rsidP="00172A1E">
            <w:pPr>
              <w:rPr>
                <w:rFonts w:cstheme="minorHAnsi"/>
                <w:b/>
                <w:bCs/>
                <w:w w:val="105"/>
                <w:sz w:val="22"/>
              </w:rPr>
            </w:pPr>
            <w:r w:rsidRPr="00A61027">
              <w:rPr>
                <w:rFonts w:cstheme="minorHAnsi"/>
                <w:b/>
                <w:bCs/>
                <w:w w:val="105"/>
                <w:sz w:val="22"/>
              </w:rPr>
              <w:t>Notes</w:t>
            </w:r>
          </w:p>
          <w:p w14:paraId="32DF635B" w14:textId="77777777" w:rsidR="005842E7" w:rsidRPr="00A61027" w:rsidRDefault="005842E7" w:rsidP="00172A1E">
            <w:pPr>
              <w:rPr>
                <w:rFonts w:cstheme="minorHAnsi"/>
                <w:color w:val="FF0000"/>
                <w:sz w:val="22"/>
              </w:rPr>
            </w:pPr>
          </w:p>
          <w:p w14:paraId="3EF368CF" w14:textId="77777777" w:rsidR="005842E7" w:rsidRDefault="005842E7" w:rsidP="00172A1E">
            <w:pPr>
              <w:rPr>
                <w:rFonts w:cstheme="minorHAnsi"/>
                <w:color w:val="FF0000"/>
                <w:sz w:val="22"/>
              </w:rPr>
            </w:pPr>
          </w:p>
          <w:p w14:paraId="1B08A35F" w14:textId="77777777" w:rsidR="005842E7" w:rsidRDefault="005842E7" w:rsidP="00172A1E">
            <w:pPr>
              <w:rPr>
                <w:rFonts w:cstheme="minorHAnsi"/>
                <w:color w:val="FF0000"/>
                <w:sz w:val="22"/>
              </w:rPr>
            </w:pPr>
          </w:p>
          <w:p w14:paraId="357022A5" w14:textId="77777777" w:rsidR="005842E7" w:rsidRDefault="005842E7" w:rsidP="00172A1E">
            <w:pPr>
              <w:rPr>
                <w:rFonts w:cstheme="minorHAnsi"/>
                <w:color w:val="FF0000"/>
                <w:sz w:val="22"/>
              </w:rPr>
            </w:pPr>
          </w:p>
          <w:p w14:paraId="29EDD116" w14:textId="77777777" w:rsidR="005842E7" w:rsidRDefault="005842E7" w:rsidP="00172A1E">
            <w:pPr>
              <w:rPr>
                <w:rFonts w:cstheme="minorHAnsi"/>
                <w:color w:val="FF0000"/>
                <w:sz w:val="22"/>
              </w:rPr>
            </w:pPr>
          </w:p>
          <w:p w14:paraId="237AF4DD" w14:textId="77777777" w:rsidR="005842E7" w:rsidRDefault="005842E7" w:rsidP="00172A1E">
            <w:pPr>
              <w:rPr>
                <w:rFonts w:cstheme="minorHAnsi"/>
                <w:color w:val="FF0000"/>
                <w:sz w:val="22"/>
              </w:rPr>
            </w:pPr>
          </w:p>
          <w:p w14:paraId="3F107AC8" w14:textId="77777777" w:rsidR="005842E7" w:rsidRDefault="005842E7" w:rsidP="00172A1E">
            <w:pPr>
              <w:rPr>
                <w:rFonts w:cstheme="minorHAnsi"/>
                <w:color w:val="FF0000"/>
                <w:sz w:val="22"/>
              </w:rPr>
            </w:pPr>
          </w:p>
          <w:p w14:paraId="764322D8" w14:textId="77777777" w:rsidR="005842E7" w:rsidRDefault="005842E7" w:rsidP="00172A1E">
            <w:pPr>
              <w:rPr>
                <w:rFonts w:cstheme="minorHAnsi"/>
                <w:color w:val="FF0000"/>
                <w:sz w:val="22"/>
              </w:rPr>
            </w:pPr>
          </w:p>
          <w:p w14:paraId="089CB0A8" w14:textId="77777777" w:rsidR="005842E7" w:rsidRDefault="005842E7" w:rsidP="00172A1E">
            <w:pPr>
              <w:rPr>
                <w:rFonts w:cstheme="minorHAnsi"/>
                <w:color w:val="FF0000"/>
                <w:sz w:val="22"/>
              </w:rPr>
            </w:pPr>
          </w:p>
          <w:p w14:paraId="7E31DDFE" w14:textId="77777777" w:rsidR="005842E7" w:rsidRDefault="005842E7" w:rsidP="00172A1E">
            <w:pPr>
              <w:rPr>
                <w:rFonts w:cstheme="minorHAnsi"/>
                <w:color w:val="FF0000"/>
                <w:sz w:val="22"/>
              </w:rPr>
            </w:pPr>
          </w:p>
          <w:p w14:paraId="5A1E459E" w14:textId="77777777" w:rsidR="005842E7" w:rsidRPr="00A61027" w:rsidRDefault="005842E7" w:rsidP="00172A1E">
            <w:pPr>
              <w:rPr>
                <w:rFonts w:cstheme="minorHAnsi"/>
                <w:color w:val="FF0000"/>
                <w:sz w:val="22"/>
              </w:rPr>
            </w:pPr>
          </w:p>
          <w:p w14:paraId="5661B16A" w14:textId="77777777" w:rsidR="005842E7" w:rsidRPr="00A61027" w:rsidRDefault="005842E7" w:rsidP="00172A1E">
            <w:pPr>
              <w:rPr>
                <w:rFonts w:cstheme="minorHAnsi"/>
                <w:color w:val="FF0000"/>
                <w:sz w:val="22"/>
              </w:rPr>
            </w:pPr>
          </w:p>
          <w:p w14:paraId="7CE00260" w14:textId="77777777" w:rsidR="005842E7" w:rsidRPr="00A61027" w:rsidRDefault="005842E7" w:rsidP="00172A1E">
            <w:pPr>
              <w:rPr>
                <w:rFonts w:cstheme="minorHAnsi"/>
                <w:color w:val="FF0000"/>
                <w:sz w:val="22"/>
              </w:rPr>
            </w:pPr>
          </w:p>
          <w:p w14:paraId="38C81908" w14:textId="77777777" w:rsidR="005842E7" w:rsidRPr="00A61027" w:rsidRDefault="005842E7" w:rsidP="00172A1E">
            <w:pPr>
              <w:rPr>
                <w:rFonts w:cstheme="minorHAnsi"/>
                <w:color w:val="FF0000"/>
                <w:sz w:val="22"/>
              </w:rPr>
            </w:pPr>
          </w:p>
          <w:p w14:paraId="2945FA61" w14:textId="77777777" w:rsidR="005842E7" w:rsidRPr="00A61027" w:rsidRDefault="005842E7" w:rsidP="00172A1E">
            <w:pPr>
              <w:rPr>
                <w:rFonts w:cstheme="minorHAnsi"/>
                <w:color w:val="FF0000"/>
                <w:sz w:val="22"/>
              </w:rPr>
            </w:pPr>
          </w:p>
        </w:tc>
      </w:tr>
    </w:tbl>
    <w:p w14:paraId="35CC0928" w14:textId="77777777" w:rsidR="005842E7" w:rsidRPr="000D0B73" w:rsidRDefault="005842E7" w:rsidP="005842E7">
      <w:pPr>
        <w:rPr>
          <w:rFonts w:eastAsiaTheme="majorEastAsia" w:cstheme="minorHAnsi"/>
          <w:color w:val="2E3D46" w:themeColor="accent1" w:themeShade="BF"/>
          <w:sz w:val="32"/>
          <w:szCs w:val="32"/>
        </w:rPr>
      </w:pPr>
      <w:r w:rsidRPr="000D0B73">
        <w:rPr>
          <w:rFonts w:eastAsiaTheme="majorEastAsia" w:cstheme="minorHAnsi"/>
          <w:color w:val="2E3D46" w:themeColor="accent1" w:themeShade="BF"/>
          <w:sz w:val="32"/>
          <w:szCs w:val="32"/>
        </w:rPr>
        <w:br w:type="page"/>
      </w:r>
    </w:p>
    <w:p w14:paraId="6F88199F" w14:textId="43478E9B" w:rsidR="005842E7" w:rsidRPr="000D0B73" w:rsidRDefault="003D069D" w:rsidP="003D069D">
      <w:pPr>
        <w:pStyle w:val="Heading2B-Startofnewpage"/>
      </w:pPr>
      <w:bookmarkStart w:id="30" w:name="_Toc61601645"/>
      <w:bookmarkStart w:id="31" w:name="_Toc70360543"/>
      <w:r>
        <w:rPr>
          <w:rFonts w:eastAsiaTheme="minorHAnsi" w:cstheme="minorHAnsi"/>
          <w:b w:val="0"/>
          <w:i/>
          <w:color w:val="auto"/>
          <w:lang w:eastAsia="en-US"/>
        </w:rPr>
        <w:drawing>
          <wp:anchor distT="0" distB="0" distL="114300" distR="114300" simplePos="0" relativeHeight="251675648" behindDoc="0" locked="0" layoutInCell="1" allowOverlap="1" wp14:anchorId="2B36B23E" wp14:editId="73294CDA">
            <wp:simplePos x="0" y="0"/>
            <wp:positionH relativeFrom="column">
              <wp:posOffset>8467</wp:posOffset>
            </wp:positionH>
            <wp:positionV relativeFrom="paragraph">
              <wp:posOffset>312632</wp:posOffset>
            </wp:positionV>
            <wp:extent cx="637474" cy="731520"/>
            <wp:effectExtent l="0" t="0" r="0" b="5080"/>
            <wp:wrapSquare wrapText="bothSides"/>
            <wp:docPr id="181" name="Picture 181" descr="A blue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A blue sign with white text&#10;&#10;Description automatically generated with low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7474" cy="731520"/>
                    </a:xfrm>
                    <a:prstGeom prst="rect">
                      <a:avLst/>
                    </a:prstGeom>
                    <a:noFill/>
                  </pic:spPr>
                </pic:pic>
              </a:graphicData>
            </a:graphic>
            <wp14:sizeRelH relativeFrom="margin">
              <wp14:pctWidth>0</wp14:pctWidth>
            </wp14:sizeRelH>
            <wp14:sizeRelV relativeFrom="margin">
              <wp14:pctHeight>0</wp14:pctHeight>
            </wp14:sizeRelV>
          </wp:anchor>
        </w:drawing>
      </w:r>
      <w:r w:rsidR="005842E7" w:rsidRPr="000D0B73">
        <w:t xml:space="preserve">Element H (8): Admissions </w:t>
      </w:r>
      <w:r w:rsidR="005842E7">
        <w:t>Policies and Procedures</w:t>
      </w:r>
      <w:bookmarkEnd w:id="30"/>
      <w:bookmarkEnd w:id="31"/>
    </w:p>
    <w:p w14:paraId="5DFA0D3F" w14:textId="77777777" w:rsidR="003D069D" w:rsidRDefault="003D069D" w:rsidP="005842E7">
      <w:pPr>
        <w:pStyle w:val="Default"/>
        <w:jc w:val="both"/>
        <w:rPr>
          <w:rFonts w:asciiTheme="minorHAnsi" w:eastAsiaTheme="minorHAnsi" w:hAnsiTheme="minorHAnsi" w:cstheme="minorHAnsi"/>
          <w:b/>
          <w:i/>
          <w:noProof/>
          <w:color w:val="auto"/>
        </w:rPr>
      </w:pPr>
    </w:p>
    <w:p w14:paraId="208310EF" w14:textId="714D0484" w:rsidR="005842E7" w:rsidRPr="006F18DD" w:rsidRDefault="005842E7" w:rsidP="005842E7">
      <w:pPr>
        <w:pStyle w:val="Default"/>
        <w:jc w:val="both"/>
        <w:rPr>
          <w:rFonts w:asciiTheme="minorHAnsi" w:eastAsiaTheme="minorHAnsi" w:hAnsiTheme="minorHAnsi" w:cstheme="minorHAnsi"/>
          <w:b/>
          <w:i/>
          <w:noProof/>
          <w:color w:val="auto"/>
        </w:rPr>
      </w:pPr>
      <w:r w:rsidRPr="000D0B73">
        <w:rPr>
          <w:rFonts w:asciiTheme="minorHAnsi" w:eastAsiaTheme="minorHAnsi" w:hAnsiTheme="minorHAnsi" w:cstheme="minorHAnsi"/>
          <w:b/>
          <w:i/>
          <w:noProof/>
          <w:color w:val="auto"/>
        </w:rPr>
        <w:t>“</w:t>
      </w:r>
      <w:r w:rsidRPr="006F18DD">
        <w:rPr>
          <w:rFonts w:asciiTheme="minorHAnsi" w:eastAsiaTheme="minorHAnsi" w:hAnsiTheme="minorHAnsi" w:cstheme="minorHAnsi"/>
          <w:b/>
          <w:i/>
          <w:noProof/>
          <w:color w:val="auto"/>
        </w:rPr>
        <w:t>Admission policies and procedures, consistent with subdivision (e).” (Education Code § 47605</w:t>
      </w:r>
      <w:r w:rsidR="00C62545" w:rsidRPr="00025B84">
        <w:rPr>
          <w:rFonts w:asciiTheme="minorHAnsi" w:eastAsiaTheme="minorHAnsi" w:hAnsiTheme="minorHAnsi" w:cstheme="minorHAnsi"/>
          <w:b/>
          <w:i/>
          <w:noProof/>
          <w:color w:val="auto"/>
        </w:rPr>
        <w:t xml:space="preserve"> subd. </w:t>
      </w:r>
      <w:r w:rsidRPr="006F18DD">
        <w:rPr>
          <w:rFonts w:asciiTheme="minorHAnsi" w:eastAsiaTheme="minorHAnsi" w:hAnsiTheme="minorHAnsi" w:cstheme="minorHAnsi"/>
          <w:b/>
          <w:i/>
          <w:noProof/>
          <w:color w:val="auto"/>
        </w:rPr>
        <w:t>(c)(5)(H)</w:t>
      </w:r>
      <w:r w:rsidR="00B32BD8">
        <w:rPr>
          <w:rFonts w:asciiTheme="minorHAnsi" w:eastAsiaTheme="minorHAnsi" w:hAnsiTheme="minorHAnsi" w:cstheme="minorHAnsi"/>
          <w:b/>
          <w:i/>
          <w:noProof/>
          <w:color w:val="auto"/>
        </w:rPr>
        <w:t>.</w:t>
      </w:r>
      <w:r w:rsidRPr="006F18DD">
        <w:rPr>
          <w:rFonts w:asciiTheme="minorHAnsi" w:eastAsiaTheme="minorHAnsi" w:hAnsiTheme="minorHAnsi" w:cstheme="minorHAnsi"/>
          <w:b/>
          <w:i/>
          <w:noProof/>
          <w:color w:val="auto"/>
        </w:rPr>
        <w:t>)</w:t>
      </w:r>
    </w:p>
    <w:p w14:paraId="6A3B71CE" w14:textId="230E5198" w:rsidR="005842E7" w:rsidRPr="003D069D" w:rsidRDefault="003D069D" w:rsidP="003D069D">
      <w:pPr>
        <w:pStyle w:val="Heading3A"/>
      </w:pPr>
      <w:r w:rsidRPr="003D069D">
        <w:t xml:space="preserve">The Petition Describes, At Minimum </w:t>
      </w:r>
    </w:p>
    <w:tbl>
      <w:tblPr>
        <w:tblStyle w:val="TableGrid"/>
        <w:tblW w:w="14395" w:type="dxa"/>
        <w:jc w:val="center"/>
        <w:tblLayout w:type="fixed"/>
        <w:tblLook w:val="06A0" w:firstRow="1" w:lastRow="0" w:firstColumn="1" w:lastColumn="0" w:noHBand="1" w:noVBand="1"/>
      </w:tblPr>
      <w:tblGrid>
        <w:gridCol w:w="3775"/>
        <w:gridCol w:w="6390"/>
        <w:gridCol w:w="2115"/>
        <w:gridCol w:w="2115"/>
      </w:tblGrid>
      <w:tr w:rsidR="005842E7" w:rsidRPr="000D0B73" w14:paraId="0C3BAD26" w14:textId="77777777" w:rsidTr="00172A1E">
        <w:trPr>
          <w:tblHeader/>
          <w:jc w:val="center"/>
        </w:trPr>
        <w:tc>
          <w:tcPr>
            <w:tcW w:w="3775" w:type="dxa"/>
            <w:shd w:val="clear" w:color="auto" w:fill="96C2F4" w:themeFill="accent5" w:themeFillTint="66"/>
            <w:vAlign w:val="center"/>
          </w:tcPr>
          <w:p w14:paraId="14488ECE" w14:textId="77777777" w:rsidR="005842E7" w:rsidRPr="00A61027" w:rsidRDefault="005842E7" w:rsidP="00172A1E">
            <w:pPr>
              <w:jc w:val="center"/>
              <w:rPr>
                <w:rFonts w:ascii="Calibri" w:hAnsi="Calibri" w:cs="Calibri"/>
                <w:b/>
                <w:bCs/>
                <w:sz w:val="22"/>
              </w:rPr>
            </w:pPr>
            <w:r w:rsidRPr="00A61027">
              <w:rPr>
                <w:rFonts w:ascii="Calibri" w:hAnsi="Calibri" w:cs="Calibri"/>
                <w:b/>
                <w:bCs/>
                <w:sz w:val="22"/>
              </w:rPr>
              <w:t>Criteria</w:t>
            </w:r>
          </w:p>
          <w:p w14:paraId="3E9B210B" w14:textId="77777777" w:rsidR="005842E7" w:rsidRPr="00A61027" w:rsidRDefault="005842E7" w:rsidP="00172A1E">
            <w:pPr>
              <w:jc w:val="center"/>
              <w:rPr>
                <w:rFonts w:ascii="Calibri" w:hAnsi="Calibri" w:cs="Calibri"/>
                <w:b/>
                <w:bCs/>
                <w:sz w:val="22"/>
              </w:rPr>
            </w:pPr>
          </w:p>
        </w:tc>
        <w:tc>
          <w:tcPr>
            <w:tcW w:w="6390" w:type="dxa"/>
            <w:shd w:val="clear" w:color="auto" w:fill="96C2F4" w:themeFill="accent5" w:themeFillTint="66"/>
            <w:vAlign w:val="center"/>
          </w:tcPr>
          <w:p w14:paraId="604F8347" w14:textId="77777777" w:rsidR="005842E7" w:rsidRPr="00A61027" w:rsidRDefault="005842E7" w:rsidP="00172A1E">
            <w:pPr>
              <w:jc w:val="center"/>
              <w:rPr>
                <w:rFonts w:ascii="Calibri" w:hAnsi="Calibri" w:cs="Calibri"/>
                <w:b/>
                <w:bCs/>
                <w:sz w:val="22"/>
              </w:rPr>
            </w:pPr>
            <w:r w:rsidRPr="00A61027">
              <w:rPr>
                <w:rFonts w:ascii="Calibri" w:hAnsi="Calibri" w:cs="Calibri"/>
                <w:b/>
                <w:bCs/>
                <w:sz w:val="22"/>
              </w:rPr>
              <w:t>Indicators (Compliance, Quality, or Assurance)</w:t>
            </w:r>
          </w:p>
          <w:p w14:paraId="656C244A" w14:textId="77777777" w:rsidR="005842E7" w:rsidRPr="00A61027" w:rsidRDefault="005842E7" w:rsidP="00172A1E">
            <w:pPr>
              <w:jc w:val="center"/>
              <w:rPr>
                <w:rFonts w:ascii="Calibri" w:hAnsi="Calibri" w:cs="Calibri"/>
                <w:b/>
                <w:bCs/>
                <w:sz w:val="22"/>
              </w:rPr>
            </w:pPr>
          </w:p>
        </w:tc>
        <w:tc>
          <w:tcPr>
            <w:tcW w:w="2115" w:type="dxa"/>
            <w:tcBorders>
              <w:bottom w:val="single" w:sz="4" w:space="0" w:color="auto"/>
            </w:tcBorders>
            <w:shd w:val="clear" w:color="auto" w:fill="96C2F4" w:themeFill="accent5" w:themeFillTint="66"/>
            <w:vAlign w:val="center"/>
          </w:tcPr>
          <w:p w14:paraId="00B92180" w14:textId="77777777" w:rsidR="005842E7" w:rsidRPr="00A61027" w:rsidRDefault="005842E7" w:rsidP="00172A1E">
            <w:pPr>
              <w:jc w:val="center"/>
              <w:rPr>
                <w:rFonts w:ascii="Calibri" w:hAnsi="Calibri" w:cs="Calibri"/>
                <w:b/>
                <w:bCs/>
                <w:sz w:val="22"/>
              </w:rPr>
            </w:pPr>
            <w:r w:rsidRPr="00A61027">
              <w:rPr>
                <w:rFonts w:ascii="Calibri" w:hAnsi="Calibri" w:cs="Calibri"/>
                <w:b/>
                <w:bCs/>
                <w:sz w:val="22"/>
              </w:rPr>
              <w:t>Met/Did Not Meet Evaluation Standard</w:t>
            </w:r>
          </w:p>
        </w:tc>
        <w:tc>
          <w:tcPr>
            <w:tcW w:w="2115" w:type="dxa"/>
            <w:tcBorders>
              <w:bottom w:val="single" w:sz="4" w:space="0" w:color="auto"/>
            </w:tcBorders>
            <w:shd w:val="clear" w:color="auto" w:fill="96C2F4" w:themeFill="accent5" w:themeFillTint="66"/>
            <w:vAlign w:val="center"/>
          </w:tcPr>
          <w:p w14:paraId="5946CD37" w14:textId="77777777" w:rsidR="005842E7" w:rsidRPr="00A61027" w:rsidRDefault="005842E7" w:rsidP="00172A1E">
            <w:pPr>
              <w:jc w:val="center"/>
              <w:rPr>
                <w:rFonts w:ascii="Calibri" w:hAnsi="Calibri" w:cs="Calibri"/>
                <w:b/>
                <w:bCs/>
                <w:sz w:val="22"/>
              </w:rPr>
            </w:pPr>
            <w:r w:rsidRPr="00A61027">
              <w:rPr>
                <w:rFonts w:ascii="Calibri" w:hAnsi="Calibri" w:cs="Calibri"/>
                <w:b/>
                <w:bCs/>
                <w:sz w:val="22"/>
              </w:rPr>
              <w:t>Page</w:t>
            </w:r>
          </w:p>
        </w:tc>
      </w:tr>
      <w:tr w:rsidR="005842E7" w:rsidRPr="000D0B73" w14:paraId="5667A81A" w14:textId="77777777" w:rsidTr="00BA4A7F">
        <w:trPr>
          <w:jc w:val="center"/>
        </w:trPr>
        <w:tc>
          <w:tcPr>
            <w:tcW w:w="3775" w:type="dxa"/>
          </w:tcPr>
          <w:p w14:paraId="686E348A" w14:textId="74890442" w:rsidR="005842E7" w:rsidRPr="000664BE" w:rsidRDefault="005842E7" w:rsidP="007D5980">
            <w:pPr>
              <w:pStyle w:val="List-Numbers"/>
              <w:numPr>
                <w:ilvl w:val="0"/>
                <w:numId w:val="95"/>
              </w:numPr>
              <w:rPr>
                <w:bCs/>
              </w:rPr>
            </w:pPr>
            <w:r w:rsidRPr="000664BE">
              <w:rPr>
                <w:color w:val="FF0000"/>
              </w:rPr>
              <w:t>The following assurances: The charter school shall be nonsectarian in its programs, admission policies, employment practices, and all other operations, shall not charge tuition, and shall not discriminate against a pupil on the basis of disability, gender, gender identity, gender expression, nationality, race or ethnicity, religion, sexual orientation, or any other characteristic that is contained in the definition of hate crimes set forth in § 422.55 of the Penal Code, including immigration status, equal rights, and opportunities in the educational institutions of the state</w:t>
            </w:r>
            <w:r w:rsidR="00C62545">
              <w:rPr>
                <w:color w:val="FF0000"/>
              </w:rPr>
              <w:t>.</w:t>
            </w:r>
            <w:r w:rsidRPr="000664BE">
              <w:rPr>
                <w:w w:val="105"/>
              </w:rPr>
              <w:t xml:space="preserve"> </w:t>
            </w:r>
            <w:r w:rsidRPr="000664BE">
              <w:rPr>
                <w:rFonts w:cstheme="minorHAnsi"/>
                <w:bCs/>
                <w:iCs/>
                <w:color w:val="auto"/>
              </w:rPr>
              <w:t>(Education Code § 47605</w:t>
            </w:r>
            <w:r w:rsidR="00C62545" w:rsidRPr="00025B84">
              <w:rPr>
                <w:rFonts w:cstheme="minorHAnsi"/>
                <w:bCs/>
                <w:iCs/>
                <w:color w:val="auto"/>
              </w:rPr>
              <w:t xml:space="preserve"> subd.</w:t>
            </w:r>
            <w:r w:rsidR="00C62545">
              <w:rPr>
                <w:rFonts w:cstheme="minorHAnsi"/>
                <w:b/>
                <w:bCs/>
                <w:color w:val="F0F2F4" w:themeColor="background2" w:themeTint="33"/>
                <w:szCs w:val="22"/>
              </w:rPr>
              <w:t xml:space="preserve"> </w:t>
            </w:r>
            <w:r w:rsidRPr="000664BE">
              <w:rPr>
                <w:rFonts w:cstheme="minorHAnsi"/>
                <w:bCs/>
                <w:iCs/>
                <w:color w:val="auto"/>
              </w:rPr>
              <w:t>(e)(1)</w:t>
            </w:r>
            <w:r w:rsidR="00B32BD8">
              <w:rPr>
                <w:rFonts w:cstheme="minorHAnsi"/>
                <w:bCs/>
                <w:iCs/>
                <w:color w:val="auto"/>
              </w:rPr>
              <w:t>.</w:t>
            </w:r>
            <w:r w:rsidRPr="000664BE">
              <w:rPr>
                <w:rFonts w:cstheme="minorHAnsi"/>
                <w:bCs/>
                <w:iCs/>
                <w:color w:val="auto"/>
              </w:rPr>
              <w:t>)</w:t>
            </w:r>
          </w:p>
        </w:tc>
        <w:tc>
          <w:tcPr>
            <w:tcW w:w="6390" w:type="dxa"/>
          </w:tcPr>
          <w:p w14:paraId="66E272A3" w14:textId="77777777" w:rsidR="005842E7" w:rsidRPr="00872B90" w:rsidRDefault="005842E7" w:rsidP="00172A1E">
            <w:pPr>
              <w:rPr>
                <w:rFonts w:ascii="Calibri" w:hAnsi="Calibri" w:cs="Calibri"/>
                <w:color w:val="3E535F"/>
                <w:sz w:val="22"/>
                <w:u w:val="single"/>
              </w:rPr>
            </w:pPr>
            <w:r w:rsidRPr="00872B90">
              <w:rPr>
                <w:rFonts w:ascii="Calibri" w:hAnsi="Calibri" w:cs="Calibri"/>
                <w:color w:val="3E535F"/>
                <w:sz w:val="22"/>
                <w:u w:val="single"/>
              </w:rPr>
              <w:t>Assurances</w:t>
            </w:r>
          </w:p>
          <w:p w14:paraId="1854D59F" w14:textId="12F642C6" w:rsidR="005842E7" w:rsidRDefault="005842E7" w:rsidP="00EA1AC4">
            <w:pPr>
              <w:pStyle w:val="TableBullets"/>
            </w:pPr>
            <w:r w:rsidRPr="00872B90">
              <w:t>The charter school shall be nonsectarian in its programs, admission policies, employment practices, and all other operations, shall not charge tuition, and shall not discriminate against a pupil on the basis of disability, gender, gender identity, gender expression, nationality, race or ethnicity, religion, sexual orientation, or any other characteristic that is contained in the definition of hate crimes set forth in Penal Code § 422.55, including immigration status, equal rights, and opportunities in the educational institutions of the state.</w:t>
            </w:r>
          </w:p>
          <w:p w14:paraId="0C6C573C" w14:textId="335B6034" w:rsidR="001E40BD" w:rsidRPr="00872B90" w:rsidRDefault="001E40BD" w:rsidP="00EA1AC4">
            <w:pPr>
              <w:pStyle w:val="TableBullets"/>
            </w:pPr>
            <w:r w:rsidRPr="008C7292">
              <w:t>If the number of pupils who wish to attend the charter school exceeds the charter school’s capacity, a public random lottery shall determine acceptance of new pupils.</w:t>
            </w:r>
          </w:p>
          <w:p w14:paraId="0993F8A7" w14:textId="77777777" w:rsidR="005842E7" w:rsidRPr="00872B90" w:rsidRDefault="005842E7" w:rsidP="00EA1AC4">
            <w:pPr>
              <w:pStyle w:val="TableBullets"/>
            </w:pPr>
            <w:r w:rsidRPr="00872B90">
              <w:t>Enrollment preferences will not require mandatory parent volunteer hours as a criteria for admission.</w:t>
            </w:r>
          </w:p>
          <w:p w14:paraId="41EDDC17" w14:textId="1B90017E" w:rsidR="000664BE" w:rsidRDefault="005842E7" w:rsidP="00EA1AC4">
            <w:pPr>
              <w:pStyle w:val="TableBullets"/>
            </w:pPr>
            <w:r w:rsidRPr="00872B90">
              <w:t>Preferences, if given, are not likely to negatively impact the racial, ethnic and unduplicated balance the charter school strives to reflect.</w:t>
            </w:r>
          </w:p>
          <w:p w14:paraId="5C1914CA" w14:textId="77777777" w:rsidR="001E40BD" w:rsidRPr="008C7292" w:rsidRDefault="001E40BD" w:rsidP="00EA1AC4">
            <w:pPr>
              <w:pStyle w:val="TableBullets"/>
            </w:pPr>
            <w:r w:rsidRPr="008C7292">
              <w:t>The charter school shall not discourage enrollment in the charter school, or encourage disenrollment/ transfer of a student from the charter school, for any reason, including but not limited to academic performance or any characteristics of the student listed under Education Code section 47605(e)(2)(B)(iii).</w:t>
            </w:r>
          </w:p>
          <w:p w14:paraId="2C100933" w14:textId="5E6E182A" w:rsidR="005842E7" w:rsidRPr="001E40BD" w:rsidRDefault="001E40BD" w:rsidP="00EA1AC4">
            <w:pPr>
              <w:pStyle w:val="TableBullets"/>
            </w:pPr>
            <w:r w:rsidRPr="008C7292">
              <w:t>The charter school shall not request a student’s records, including an IEP, or require a parent, guardian, or student to submit the student’s records to the school before enrollment. (Education Code § 47605(e)(4).)</w:t>
            </w:r>
          </w:p>
        </w:tc>
        <w:tc>
          <w:tcPr>
            <w:tcW w:w="2115" w:type="dxa"/>
            <w:shd w:val="clear" w:color="auto" w:fill="E1E6EA" w:themeFill="background2" w:themeFillTint="66"/>
          </w:tcPr>
          <w:p w14:paraId="7E3DB14E" w14:textId="77777777" w:rsidR="005842E7" w:rsidRPr="00A61027" w:rsidRDefault="005842E7" w:rsidP="00172A1E">
            <w:pPr>
              <w:rPr>
                <w:rFonts w:ascii="Calibri" w:hAnsi="Calibri" w:cs="Calibri"/>
                <w:color w:val="FF0000"/>
                <w:sz w:val="22"/>
              </w:rPr>
            </w:pPr>
          </w:p>
        </w:tc>
        <w:tc>
          <w:tcPr>
            <w:tcW w:w="2115" w:type="dxa"/>
            <w:shd w:val="clear" w:color="auto" w:fill="E1E6EA" w:themeFill="background2" w:themeFillTint="66"/>
          </w:tcPr>
          <w:p w14:paraId="1FC7FDFD" w14:textId="77777777" w:rsidR="005842E7" w:rsidRPr="00A61027" w:rsidRDefault="005842E7" w:rsidP="00172A1E">
            <w:pPr>
              <w:rPr>
                <w:rFonts w:ascii="Calibri" w:hAnsi="Calibri" w:cs="Calibri"/>
                <w:color w:val="FF0000"/>
                <w:sz w:val="22"/>
              </w:rPr>
            </w:pPr>
          </w:p>
        </w:tc>
      </w:tr>
      <w:tr w:rsidR="005842E7" w:rsidRPr="000D0B73" w14:paraId="09B3D736" w14:textId="77777777" w:rsidTr="00BA4A7F">
        <w:tblPrEx>
          <w:tblLook w:val="04A0" w:firstRow="1" w:lastRow="0" w:firstColumn="1" w:lastColumn="0" w:noHBand="0" w:noVBand="1"/>
        </w:tblPrEx>
        <w:trPr>
          <w:jc w:val="center"/>
        </w:trPr>
        <w:tc>
          <w:tcPr>
            <w:tcW w:w="3775" w:type="dxa"/>
          </w:tcPr>
          <w:p w14:paraId="61A8DB70" w14:textId="24634998" w:rsidR="005842E7" w:rsidRPr="005E513A" w:rsidRDefault="00214767" w:rsidP="000664BE">
            <w:pPr>
              <w:pStyle w:val="List-Numbers"/>
              <w:rPr>
                <w:color w:val="17375F"/>
                <w:w w:val="105"/>
                <w14:textFill>
                  <w14:solidFill>
                    <w14:srgbClr w14:val="17375F">
                      <w14:lumMod w14:val="25000"/>
                    </w14:srgbClr>
                  </w14:solidFill>
                </w14:textFill>
              </w:rPr>
            </w:pPr>
            <w:r>
              <w:rPr>
                <w:color w:val="FF0000"/>
                <w:w w:val="105"/>
              </w:rPr>
              <w:t>A</w:t>
            </w:r>
            <w:r w:rsidR="005842E7" w:rsidRPr="000664BE">
              <w:rPr>
                <w:color w:val="FF0000"/>
                <w:w w:val="105"/>
              </w:rPr>
              <w:t xml:space="preserve"> clear description of the admissions policies, </w:t>
            </w:r>
            <w:r w:rsidR="005842E7" w:rsidRPr="00F762AF">
              <w:rPr>
                <w:color w:val="17375F"/>
                <w:w w:val="105"/>
                <w14:textFill>
                  <w14:solidFill>
                    <w14:srgbClr w14:val="17375F">
                      <w14:lumMod w14:val="25000"/>
                    </w14:srgbClr>
                  </w14:solidFill>
                </w14:textFill>
              </w:rPr>
              <w:t>process, and timeline, including information to be collected through the interest form, application form, and/or enrollment form</w:t>
            </w:r>
            <w:r w:rsidR="00C62545">
              <w:rPr>
                <w:color w:val="17375F"/>
                <w:w w:val="105"/>
                <w14:textFill>
                  <w14:solidFill>
                    <w14:srgbClr w14:val="17375F">
                      <w14:lumMod w14:val="25000"/>
                    </w14:srgbClr>
                  </w14:solidFill>
                </w14:textFill>
              </w:rPr>
              <w:t>.</w:t>
            </w:r>
            <w:r w:rsidR="0018265A">
              <w:rPr>
                <w:color w:val="17375F"/>
                <w:w w:val="105"/>
                <w14:textFill>
                  <w14:solidFill>
                    <w14:srgbClr w14:val="17375F">
                      <w14:lumMod w14:val="25000"/>
                    </w14:srgbClr>
                  </w14:solidFill>
                </w14:textFill>
              </w:rPr>
              <w:t xml:space="preserve"> </w:t>
            </w:r>
            <w:r w:rsidR="005842E7" w:rsidRPr="005E513A">
              <w:rPr>
                <w:color w:val="17375F"/>
                <w:w w:val="105"/>
                <w14:textFill>
                  <w14:solidFill>
                    <w14:srgbClr w14:val="17375F">
                      <w14:lumMod w14:val="25000"/>
                    </w14:srgbClr>
                  </w14:solidFill>
                </w14:textFill>
              </w:rPr>
              <w:t>(Education Code § 47605</w:t>
            </w:r>
            <w:r w:rsidR="00C62545" w:rsidRPr="005E513A">
              <w:rPr>
                <w:color w:val="17375F"/>
                <w:w w:val="105"/>
                <w14:textFill>
                  <w14:solidFill>
                    <w14:srgbClr w14:val="17375F">
                      <w14:lumMod w14:val="25000"/>
                    </w14:srgbClr>
                  </w14:solidFill>
                </w14:textFill>
              </w:rPr>
              <w:t xml:space="preserve"> subd. </w:t>
            </w:r>
            <w:r w:rsidR="005842E7" w:rsidRPr="005E513A">
              <w:rPr>
                <w:color w:val="17375F"/>
                <w:w w:val="105"/>
                <w14:textFill>
                  <w14:solidFill>
                    <w14:srgbClr w14:val="17375F">
                      <w14:lumMod w14:val="25000"/>
                    </w14:srgbClr>
                  </w14:solidFill>
                </w14:textFill>
              </w:rPr>
              <w:t>(c)(5)(H)</w:t>
            </w:r>
            <w:r w:rsidR="00C62545" w:rsidRPr="005E513A">
              <w:rPr>
                <w:color w:val="17375F"/>
                <w:w w:val="105"/>
                <w14:textFill>
                  <w14:solidFill>
                    <w14:srgbClr w14:val="17375F">
                      <w14:lumMod w14:val="25000"/>
                    </w14:srgbClr>
                  </w14:solidFill>
                </w14:textFill>
              </w:rPr>
              <w:t>.</w:t>
            </w:r>
            <w:r w:rsidR="005842E7" w:rsidRPr="005E513A">
              <w:rPr>
                <w:color w:val="17375F"/>
                <w:w w:val="105"/>
                <w14:textFill>
                  <w14:solidFill>
                    <w14:srgbClr w14:val="17375F">
                      <w14:lumMod w14:val="25000"/>
                    </w14:srgbClr>
                  </w14:solidFill>
                </w14:textFill>
              </w:rPr>
              <w:t>)</w:t>
            </w:r>
          </w:p>
          <w:p w14:paraId="25F74A68" w14:textId="77777777" w:rsidR="005842E7" w:rsidRPr="00A61027" w:rsidRDefault="005842E7" w:rsidP="00172A1E">
            <w:pPr>
              <w:pStyle w:val="ListParagraph"/>
              <w:ind w:left="360"/>
              <w:rPr>
                <w:rFonts w:ascii="Calibri" w:hAnsi="Calibri" w:cs="Calibri"/>
                <w:color w:val="FF0000"/>
                <w:w w:val="105"/>
                <w:sz w:val="22"/>
                <w:szCs w:val="22"/>
              </w:rPr>
            </w:pPr>
          </w:p>
        </w:tc>
        <w:tc>
          <w:tcPr>
            <w:tcW w:w="6390" w:type="dxa"/>
          </w:tcPr>
          <w:p w14:paraId="1AEE2EC8" w14:textId="77777777" w:rsidR="005842E7" w:rsidRPr="00872B90" w:rsidRDefault="005842E7" w:rsidP="00172A1E">
            <w:pPr>
              <w:rPr>
                <w:rFonts w:ascii="Calibri" w:hAnsi="Calibri" w:cs="Calibri"/>
                <w:color w:val="3E535F"/>
                <w:sz w:val="22"/>
                <w:u w:val="single"/>
              </w:rPr>
            </w:pPr>
            <w:r w:rsidRPr="00A61027">
              <w:rPr>
                <w:rFonts w:ascii="Calibri" w:hAnsi="Calibri" w:cs="Calibri"/>
                <w:sz w:val="22"/>
                <w:u w:val="single"/>
              </w:rPr>
              <w:t xml:space="preserve"> </w:t>
            </w:r>
            <w:r w:rsidRPr="00872B90">
              <w:rPr>
                <w:rFonts w:ascii="Calibri" w:hAnsi="Calibri" w:cs="Calibri"/>
                <w:color w:val="3E535F"/>
                <w:sz w:val="22"/>
                <w:u w:val="single"/>
              </w:rPr>
              <w:t>Evidence of Compliance</w:t>
            </w:r>
          </w:p>
          <w:p w14:paraId="3E856E92" w14:textId="77777777" w:rsidR="005842E7" w:rsidRPr="00A61027" w:rsidRDefault="005842E7" w:rsidP="00EA1AC4">
            <w:pPr>
              <w:pStyle w:val="TableBullets"/>
            </w:pPr>
            <w:r w:rsidRPr="00A61027">
              <w:t>Provides a clear and comprehensive description of the admissions policies and process from recruitment through enrollment.</w:t>
            </w:r>
          </w:p>
          <w:p w14:paraId="49085D6B" w14:textId="77777777" w:rsidR="005842E7" w:rsidRPr="00872B90" w:rsidRDefault="005842E7" w:rsidP="00EA1AC4">
            <w:pPr>
              <w:spacing w:before="120"/>
              <w:rPr>
                <w:rFonts w:ascii="Calibri" w:hAnsi="Calibri" w:cs="Calibri"/>
                <w:color w:val="3E535F"/>
                <w:sz w:val="22"/>
                <w:u w:val="single"/>
              </w:rPr>
            </w:pPr>
            <w:r w:rsidRPr="00872B90">
              <w:rPr>
                <w:rFonts w:ascii="Calibri" w:hAnsi="Calibri" w:cs="Calibri"/>
                <w:color w:val="3E535F"/>
                <w:sz w:val="22"/>
                <w:u w:val="single"/>
              </w:rPr>
              <w:t>Quality Indicators</w:t>
            </w:r>
          </w:p>
          <w:p w14:paraId="60F4B7EC" w14:textId="77777777" w:rsidR="005842E7" w:rsidRPr="00A61027" w:rsidRDefault="005842E7" w:rsidP="00872B90">
            <w:pPr>
              <w:pStyle w:val="List-Level1"/>
              <w:rPr>
                <w:u w:val="single"/>
              </w:rPr>
            </w:pPr>
            <w:r w:rsidRPr="00A61027">
              <w:t>Admissions processes are robust but not likely to be a deterrent to low-income and other at-risk groups.</w:t>
            </w:r>
          </w:p>
        </w:tc>
        <w:tc>
          <w:tcPr>
            <w:tcW w:w="2115" w:type="dxa"/>
            <w:tcBorders>
              <w:bottom w:val="single" w:sz="4" w:space="0" w:color="auto"/>
            </w:tcBorders>
            <w:shd w:val="clear" w:color="auto" w:fill="E1E6EA" w:themeFill="background2" w:themeFillTint="66"/>
          </w:tcPr>
          <w:p w14:paraId="2740C1B6" w14:textId="77777777" w:rsidR="005842E7" w:rsidRPr="00A61027" w:rsidRDefault="005842E7" w:rsidP="00172A1E">
            <w:pPr>
              <w:rPr>
                <w:rFonts w:ascii="Calibri" w:hAnsi="Calibri" w:cs="Calibri"/>
                <w:color w:val="FF0000"/>
                <w:sz w:val="22"/>
              </w:rPr>
            </w:pPr>
          </w:p>
        </w:tc>
        <w:tc>
          <w:tcPr>
            <w:tcW w:w="2115" w:type="dxa"/>
            <w:tcBorders>
              <w:bottom w:val="single" w:sz="4" w:space="0" w:color="auto"/>
            </w:tcBorders>
            <w:shd w:val="clear" w:color="auto" w:fill="E1E6EA" w:themeFill="background2" w:themeFillTint="66"/>
          </w:tcPr>
          <w:p w14:paraId="7A5428F2" w14:textId="77777777" w:rsidR="005842E7" w:rsidRPr="00A61027" w:rsidRDefault="005842E7" w:rsidP="00172A1E">
            <w:pPr>
              <w:rPr>
                <w:rFonts w:ascii="Calibri" w:hAnsi="Calibri" w:cs="Calibri"/>
                <w:color w:val="FF0000"/>
                <w:sz w:val="22"/>
              </w:rPr>
            </w:pPr>
          </w:p>
        </w:tc>
      </w:tr>
      <w:tr w:rsidR="005842E7" w:rsidRPr="000D0B73" w14:paraId="2195FF98" w14:textId="77777777" w:rsidTr="00BA4A7F">
        <w:tblPrEx>
          <w:tblLook w:val="04A0" w:firstRow="1" w:lastRow="0" w:firstColumn="1" w:lastColumn="0" w:noHBand="0" w:noVBand="1"/>
        </w:tblPrEx>
        <w:trPr>
          <w:jc w:val="center"/>
        </w:trPr>
        <w:tc>
          <w:tcPr>
            <w:tcW w:w="3775" w:type="dxa"/>
          </w:tcPr>
          <w:p w14:paraId="5353D981" w14:textId="77777777" w:rsidR="005842E7" w:rsidRPr="00720411" w:rsidRDefault="005842E7" w:rsidP="000664BE">
            <w:pPr>
              <w:pStyle w:val="List-Numbers"/>
              <w:rPr>
                <w:color w:val="3E535F"/>
                <w:w w:val="105"/>
              </w:rPr>
            </w:pPr>
            <w:r w:rsidRPr="00720411">
              <w:rPr>
                <w:color w:val="3E535F"/>
                <w:w w:val="105"/>
              </w:rPr>
              <w:t>Building on the strategies referenced in the prior section, provides a clear description of how the school will recruit and reach out to all students in the community, including those with a history of low academic performance, socio-economically disadvantaged students, and students with disabilities. All promotional material must clearly state the charter school will serve ALL students.</w:t>
            </w:r>
          </w:p>
          <w:p w14:paraId="52CC0E1E" w14:textId="77777777" w:rsidR="005842E7" w:rsidRPr="00A61027" w:rsidRDefault="005842E7" w:rsidP="00172A1E">
            <w:pPr>
              <w:pStyle w:val="ListParagraph"/>
              <w:ind w:left="360"/>
              <w:rPr>
                <w:rFonts w:ascii="Calibri" w:hAnsi="Calibri" w:cs="Calibri"/>
                <w:color w:val="FF0000"/>
                <w:w w:val="105"/>
                <w:sz w:val="22"/>
                <w:szCs w:val="22"/>
              </w:rPr>
            </w:pPr>
          </w:p>
        </w:tc>
        <w:tc>
          <w:tcPr>
            <w:tcW w:w="6390" w:type="dxa"/>
          </w:tcPr>
          <w:p w14:paraId="79467015" w14:textId="77777777" w:rsidR="005842E7" w:rsidRPr="00872B90" w:rsidRDefault="005842E7" w:rsidP="00172A1E">
            <w:pPr>
              <w:rPr>
                <w:rFonts w:ascii="Calibri" w:hAnsi="Calibri" w:cs="Calibri"/>
                <w:color w:val="3E535F"/>
                <w:sz w:val="22"/>
                <w:u w:val="single"/>
              </w:rPr>
            </w:pPr>
            <w:r w:rsidRPr="00872B90">
              <w:rPr>
                <w:rFonts w:ascii="Calibri" w:hAnsi="Calibri" w:cs="Calibri"/>
                <w:color w:val="3E535F"/>
                <w:sz w:val="22"/>
                <w:u w:val="single"/>
              </w:rPr>
              <w:t>Evidence of Compliance</w:t>
            </w:r>
          </w:p>
          <w:p w14:paraId="1E46D802" w14:textId="77777777" w:rsidR="005842E7" w:rsidRPr="00A61027" w:rsidRDefault="005842E7" w:rsidP="00EA1AC4">
            <w:pPr>
              <w:pStyle w:val="TableBullets"/>
            </w:pPr>
            <w:r w:rsidRPr="00A61027">
              <w:t>Provides a clear and comprehensive description of how the school will reach out to all student groups.</w:t>
            </w:r>
          </w:p>
          <w:p w14:paraId="1835B0F2" w14:textId="77777777" w:rsidR="005842E7" w:rsidRPr="00872B90" w:rsidRDefault="005842E7" w:rsidP="00EA1AC4">
            <w:pPr>
              <w:spacing w:before="120"/>
              <w:rPr>
                <w:rFonts w:ascii="Calibri" w:hAnsi="Calibri" w:cs="Calibri"/>
                <w:color w:val="3E535F"/>
                <w:sz w:val="22"/>
                <w:u w:val="single"/>
              </w:rPr>
            </w:pPr>
            <w:r w:rsidRPr="00872B90">
              <w:rPr>
                <w:rFonts w:ascii="Calibri" w:hAnsi="Calibri" w:cs="Calibri"/>
                <w:color w:val="3E535F"/>
                <w:sz w:val="22"/>
                <w:u w:val="single"/>
              </w:rPr>
              <w:t>Quality Indicators</w:t>
            </w:r>
          </w:p>
          <w:p w14:paraId="5ED1E6A4" w14:textId="77777777" w:rsidR="005842E7" w:rsidRPr="00EA1AC4" w:rsidRDefault="005842E7" w:rsidP="00EA1AC4">
            <w:pPr>
              <w:pStyle w:val="TableBullets"/>
            </w:pPr>
            <w:r w:rsidRPr="00EA1AC4">
              <w:t>Recruitment strategies seem likely to be effective in reaching out to all student groups.</w:t>
            </w:r>
          </w:p>
          <w:p w14:paraId="3589FA4B" w14:textId="77777777" w:rsidR="005842E7" w:rsidRPr="00EA1AC4" w:rsidRDefault="005842E7" w:rsidP="00EA1AC4">
            <w:pPr>
              <w:pStyle w:val="TableBullets"/>
            </w:pPr>
            <w:r w:rsidRPr="00EA1AC4">
              <w:t>Provides specific strategy for outreach to numerically significant students in their community.</w:t>
            </w:r>
          </w:p>
          <w:p w14:paraId="0953EB7D" w14:textId="77777777" w:rsidR="005842E7" w:rsidRPr="00A61027" w:rsidRDefault="005842E7" w:rsidP="00EA1AC4">
            <w:pPr>
              <w:pStyle w:val="TableBullets"/>
            </w:pPr>
            <w:r w:rsidRPr="00EA1AC4">
              <w:t>Strategies include reaching out to families who speak languages other than English, with communications in languages</w:t>
            </w:r>
            <w:r w:rsidRPr="00872B90">
              <w:t xml:space="preserve"> they understand</w:t>
            </w:r>
            <w:r w:rsidRPr="00A61027">
              <w:t>.</w:t>
            </w:r>
          </w:p>
        </w:tc>
        <w:tc>
          <w:tcPr>
            <w:tcW w:w="2115" w:type="dxa"/>
            <w:shd w:val="clear" w:color="auto" w:fill="E1E6EA" w:themeFill="background2" w:themeFillTint="66"/>
          </w:tcPr>
          <w:p w14:paraId="737DBE86" w14:textId="77777777" w:rsidR="005842E7" w:rsidRPr="00A61027" w:rsidRDefault="005842E7" w:rsidP="00172A1E">
            <w:pPr>
              <w:rPr>
                <w:rFonts w:ascii="Calibri" w:hAnsi="Calibri" w:cs="Calibri"/>
                <w:color w:val="FF0000"/>
                <w:sz w:val="22"/>
              </w:rPr>
            </w:pPr>
          </w:p>
        </w:tc>
        <w:tc>
          <w:tcPr>
            <w:tcW w:w="2115" w:type="dxa"/>
            <w:shd w:val="clear" w:color="auto" w:fill="E1E6EA" w:themeFill="background2" w:themeFillTint="66"/>
          </w:tcPr>
          <w:p w14:paraId="3A0309A6" w14:textId="77777777" w:rsidR="005842E7" w:rsidRPr="00A61027" w:rsidRDefault="005842E7" w:rsidP="00172A1E">
            <w:pPr>
              <w:rPr>
                <w:rFonts w:ascii="Calibri" w:hAnsi="Calibri" w:cs="Calibri"/>
                <w:color w:val="FF0000"/>
                <w:sz w:val="22"/>
              </w:rPr>
            </w:pPr>
          </w:p>
        </w:tc>
      </w:tr>
      <w:tr w:rsidR="005842E7" w:rsidRPr="000D0B73" w14:paraId="2879E519" w14:textId="77777777" w:rsidTr="00BA4A7F">
        <w:tblPrEx>
          <w:tblLook w:val="04A0" w:firstRow="1" w:lastRow="0" w:firstColumn="1" w:lastColumn="0" w:noHBand="0" w:noVBand="1"/>
        </w:tblPrEx>
        <w:trPr>
          <w:jc w:val="center"/>
        </w:trPr>
        <w:tc>
          <w:tcPr>
            <w:tcW w:w="3775" w:type="dxa"/>
          </w:tcPr>
          <w:p w14:paraId="127B3F57" w14:textId="0D8873C6" w:rsidR="005842E7" w:rsidRPr="00025B84" w:rsidRDefault="00214767" w:rsidP="000664BE">
            <w:pPr>
              <w:pStyle w:val="List-Numbers"/>
              <w:rPr>
                <w:rFonts w:cstheme="minorHAnsi"/>
                <w:bCs/>
                <w:iCs/>
                <w:color w:val="auto"/>
              </w:rPr>
            </w:pPr>
            <w:r>
              <w:rPr>
                <w:color w:val="FF0000"/>
                <w:w w:val="105"/>
              </w:rPr>
              <w:t>T</w:t>
            </w:r>
            <w:r w:rsidR="005842E7" w:rsidRPr="000664BE">
              <w:rPr>
                <w:color w:val="FF0000"/>
                <w:w w:val="105"/>
              </w:rPr>
              <w:t>he manner in which the charter school will conduct a public random drawing in the event that the number of students who wish to attend the school exceeds the school’s capacity</w:t>
            </w:r>
            <w:r w:rsidR="00C62545">
              <w:rPr>
                <w:color w:val="FF0000"/>
                <w:w w:val="105"/>
              </w:rPr>
              <w:t>.</w:t>
            </w:r>
            <w:r w:rsidR="005842E7" w:rsidRPr="000664BE">
              <w:rPr>
                <w:color w:val="FF0000"/>
                <w:w w:val="105"/>
              </w:rPr>
              <w:t xml:space="preserve"> </w:t>
            </w:r>
            <w:r w:rsidR="005842E7" w:rsidRPr="000664BE">
              <w:rPr>
                <w:rFonts w:cstheme="minorHAnsi"/>
                <w:color w:val="auto"/>
              </w:rPr>
              <w:t>(</w:t>
            </w:r>
            <w:r w:rsidR="005842E7" w:rsidRPr="000664BE">
              <w:rPr>
                <w:rFonts w:cstheme="minorHAnsi"/>
                <w:bCs/>
                <w:iCs/>
                <w:color w:val="auto"/>
              </w:rPr>
              <w:t>Education Code § 47605</w:t>
            </w:r>
            <w:r w:rsidR="00C62545" w:rsidRPr="00025B84">
              <w:rPr>
                <w:rFonts w:cstheme="minorHAnsi"/>
                <w:bCs/>
                <w:iCs/>
                <w:color w:val="auto"/>
              </w:rPr>
              <w:t xml:space="preserve"> subd. </w:t>
            </w:r>
            <w:r w:rsidR="005842E7" w:rsidRPr="00025B84">
              <w:rPr>
                <w:rFonts w:cstheme="minorHAnsi"/>
                <w:bCs/>
                <w:iCs/>
                <w:color w:val="auto"/>
              </w:rPr>
              <w:t>(e)(2)(B)</w:t>
            </w:r>
            <w:r w:rsidR="00B32BD8" w:rsidRPr="00025B84">
              <w:rPr>
                <w:rFonts w:cstheme="minorHAnsi"/>
                <w:bCs/>
                <w:iCs/>
                <w:color w:val="auto"/>
              </w:rPr>
              <w:t>.</w:t>
            </w:r>
            <w:r w:rsidR="005842E7" w:rsidRPr="00025B84">
              <w:rPr>
                <w:rFonts w:cstheme="minorHAnsi"/>
                <w:bCs/>
                <w:iCs/>
                <w:color w:val="auto"/>
              </w:rPr>
              <w:t>)</w:t>
            </w:r>
          </w:p>
          <w:p w14:paraId="1D39AD45" w14:textId="77777777" w:rsidR="005842E7" w:rsidRPr="00A61027" w:rsidRDefault="005842E7" w:rsidP="00172A1E">
            <w:pPr>
              <w:pStyle w:val="ListParagraph"/>
              <w:ind w:left="360"/>
              <w:rPr>
                <w:rFonts w:ascii="Calibri" w:hAnsi="Calibri" w:cs="Calibri"/>
                <w:bCs/>
                <w:color w:val="FF0000"/>
                <w:sz w:val="22"/>
                <w:szCs w:val="22"/>
              </w:rPr>
            </w:pPr>
          </w:p>
        </w:tc>
        <w:tc>
          <w:tcPr>
            <w:tcW w:w="6390" w:type="dxa"/>
          </w:tcPr>
          <w:p w14:paraId="48B9008A" w14:textId="77777777" w:rsidR="005842E7" w:rsidRPr="00872B90" w:rsidRDefault="005842E7" w:rsidP="00172A1E">
            <w:pPr>
              <w:rPr>
                <w:rFonts w:ascii="Calibri" w:hAnsi="Calibri" w:cs="Calibri"/>
                <w:color w:val="3E535F"/>
                <w:sz w:val="22"/>
                <w:u w:val="single"/>
              </w:rPr>
            </w:pPr>
            <w:r w:rsidRPr="00872B90">
              <w:rPr>
                <w:rFonts w:ascii="Calibri" w:hAnsi="Calibri" w:cs="Calibri"/>
                <w:color w:val="3E535F"/>
                <w:sz w:val="22"/>
                <w:u w:val="single"/>
              </w:rPr>
              <w:t>Quality Indicators</w:t>
            </w:r>
          </w:p>
          <w:p w14:paraId="7C568B1E" w14:textId="77777777" w:rsidR="005842E7" w:rsidRPr="000664BE" w:rsidRDefault="005842E7" w:rsidP="00EA1AC4">
            <w:pPr>
              <w:pStyle w:val="TableBullets"/>
              <w:rPr>
                <w:w w:val="105"/>
              </w:rPr>
            </w:pPr>
            <w:r w:rsidRPr="000664BE">
              <w:rPr>
                <w:w w:val="105"/>
              </w:rPr>
              <w:t>Includes the following components:</w:t>
            </w:r>
          </w:p>
          <w:p w14:paraId="1F23E7B3" w14:textId="77777777" w:rsidR="005842E7" w:rsidRPr="00872B90" w:rsidRDefault="005842E7" w:rsidP="00872B90">
            <w:pPr>
              <w:pStyle w:val="List-Level2"/>
            </w:pPr>
            <w:r w:rsidRPr="00872B90">
              <w:t>Open enrollment period(s) or timeline, and related enrollment procedures;</w:t>
            </w:r>
          </w:p>
          <w:p w14:paraId="3F7C83C9" w14:textId="77777777" w:rsidR="005842E7" w:rsidRPr="00872B90" w:rsidRDefault="005842E7" w:rsidP="00872B90">
            <w:pPr>
              <w:pStyle w:val="List-Level2"/>
            </w:pPr>
            <w:r w:rsidRPr="00872B90">
              <w:t>Method(s) that the school will use to communicate to all interested parties the timeline, rules, and procedures to be followed during the open enrollment and lottery processes;</w:t>
            </w:r>
          </w:p>
          <w:p w14:paraId="26D893FB" w14:textId="77777777" w:rsidR="005842E7" w:rsidRPr="00872B90" w:rsidRDefault="005842E7" w:rsidP="00872B90">
            <w:pPr>
              <w:pStyle w:val="List-Level2"/>
            </w:pPr>
            <w:r w:rsidRPr="00872B90">
              <w:t>Method that the school will use to ensure lottery procedures are fairly executed and that interested parties may attend and observe;</w:t>
            </w:r>
          </w:p>
          <w:p w14:paraId="5DB1D57B" w14:textId="77777777" w:rsidR="005842E7" w:rsidRPr="00872B90" w:rsidRDefault="005842E7" w:rsidP="00872B90">
            <w:pPr>
              <w:pStyle w:val="List-Level2"/>
            </w:pPr>
            <w:r w:rsidRPr="00872B90">
              <w:t xml:space="preserve">Date, time, and location for the lottery each year, if needed; </w:t>
            </w:r>
          </w:p>
          <w:p w14:paraId="0A57AC99" w14:textId="77777777" w:rsidR="005842E7" w:rsidRPr="000664BE" w:rsidRDefault="005842E7" w:rsidP="00872B90">
            <w:pPr>
              <w:pStyle w:val="List-Level2"/>
              <w:rPr>
                <w:w w:val="105"/>
              </w:rPr>
            </w:pPr>
            <w:r w:rsidRPr="000664BE">
              <w:rPr>
                <w:w w:val="105"/>
              </w:rPr>
              <w:t>Procedures that the school will follow to determine waiting list priorities based upon lottery results and to enroll students from the waiting list;</w:t>
            </w:r>
          </w:p>
          <w:p w14:paraId="6085260C" w14:textId="77777777" w:rsidR="005842E7" w:rsidRPr="000664BE" w:rsidRDefault="005842E7" w:rsidP="00872B90">
            <w:pPr>
              <w:pStyle w:val="List-Level2"/>
              <w:rPr>
                <w:w w:val="105"/>
              </w:rPr>
            </w:pPr>
            <w:r w:rsidRPr="000664BE">
              <w:rPr>
                <w:w w:val="105"/>
              </w:rPr>
              <w:t>Means by which the school will notify parents/guardians of students who have been offered a seat as a result of the lottery or from the waiting list following a lottery, and the procedures and timelines under which parents/guardians must respond in order to secure admission; and</w:t>
            </w:r>
          </w:p>
          <w:p w14:paraId="6F118A99" w14:textId="77777777" w:rsidR="005842E7" w:rsidRPr="00A61027" w:rsidRDefault="005842E7" w:rsidP="00872B90">
            <w:pPr>
              <w:pStyle w:val="List-Level2"/>
              <w:rPr>
                <w:u w:val="single"/>
              </w:rPr>
            </w:pPr>
            <w:r w:rsidRPr="000664BE">
              <w:rPr>
                <w:w w:val="105"/>
              </w:rPr>
              <w:t>Method for documenting the fair execution of lottery and waitlist procedures.</w:t>
            </w:r>
          </w:p>
        </w:tc>
        <w:tc>
          <w:tcPr>
            <w:tcW w:w="2115" w:type="dxa"/>
            <w:shd w:val="clear" w:color="auto" w:fill="E1E6EA" w:themeFill="background2" w:themeFillTint="66"/>
          </w:tcPr>
          <w:p w14:paraId="0EFF1389" w14:textId="77777777" w:rsidR="005842E7" w:rsidRPr="00A61027" w:rsidRDefault="005842E7" w:rsidP="00172A1E">
            <w:pPr>
              <w:rPr>
                <w:rFonts w:ascii="Calibri" w:hAnsi="Calibri" w:cs="Calibri"/>
                <w:color w:val="FF0000"/>
                <w:sz w:val="22"/>
              </w:rPr>
            </w:pPr>
          </w:p>
        </w:tc>
        <w:tc>
          <w:tcPr>
            <w:tcW w:w="2115" w:type="dxa"/>
            <w:shd w:val="clear" w:color="auto" w:fill="E1E6EA" w:themeFill="background2" w:themeFillTint="66"/>
          </w:tcPr>
          <w:p w14:paraId="6A9D1D4C" w14:textId="77777777" w:rsidR="005842E7" w:rsidRPr="00A61027" w:rsidRDefault="005842E7" w:rsidP="00172A1E">
            <w:pPr>
              <w:rPr>
                <w:rFonts w:ascii="Calibri" w:hAnsi="Calibri" w:cs="Calibri"/>
                <w:color w:val="FF0000"/>
                <w:sz w:val="22"/>
              </w:rPr>
            </w:pPr>
          </w:p>
        </w:tc>
      </w:tr>
      <w:tr w:rsidR="005842E7" w:rsidRPr="000D0B73" w14:paraId="78E7CF58" w14:textId="77777777" w:rsidTr="00BA4A7F">
        <w:tblPrEx>
          <w:tblLook w:val="04A0" w:firstRow="1" w:lastRow="0" w:firstColumn="1" w:lastColumn="0" w:noHBand="0" w:noVBand="1"/>
        </w:tblPrEx>
        <w:trPr>
          <w:jc w:val="center"/>
        </w:trPr>
        <w:tc>
          <w:tcPr>
            <w:tcW w:w="3775" w:type="dxa"/>
          </w:tcPr>
          <w:p w14:paraId="6756A68E" w14:textId="08DC4134" w:rsidR="005842E7" w:rsidRPr="00C25594" w:rsidRDefault="00214767" w:rsidP="000664BE">
            <w:pPr>
              <w:pStyle w:val="List-Numbers"/>
              <w:rPr>
                <w:w w:val="105"/>
              </w:rPr>
            </w:pPr>
            <w:r>
              <w:rPr>
                <w:color w:val="FF0000"/>
                <w:w w:val="105"/>
              </w:rPr>
              <w:t>A</w:t>
            </w:r>
            <w:r w:rsidR="005842E7" w:rsidRPr="000664BE">
              <w:rPr>
                <w:color w:val="FF0000"/>
                <w:w w:val="105"/>
              </w:rPr>
              <w:t xml:space="preserve"> clear description of legally allowed preferences if applicable </w:t>
            </w:r>
            <w:r w:rsidR="005842E7" w:rsidRPr="000664BE">
              <w:rPr>
                <w:rFonts w:cstheme="minorHAnsi"/>
                <w:color w:val="auto"/>
              </w:rPr>
              <w:t>(</w:t>
            </w:r>
            <w:r w:rsidR="005842E7" w:rsidRPr="000664BE">
              <w:rPr>
                <w:rFonts w:cstheme="minorHAnsi"/>
                <w:bCs/>
                <w:iCs/>
                <w:color w:val="auto"/>
              </w:rPr>
              <w:t>Education Code § 47605</w:t>
            </w:r>
            <w:r w:rsidR="00C62545" w:rsidRPr="00025B84">
              <w:rPr>
                <w:rFonts w:cstheme="minorHAnsi"/>
                <w:bCs/>
                <w:iCs/>
                <w:color w:val="auto"/>
              </w:rPr>
              <w:t xml:space="preserve"> subd.</w:t>
            </w:r>
            <w:r w:rsidR="00C62545">
              <w:rPr>
                <w:rFonts w:cstheme="minorHAnsi"/>
                <w:b/>
                <w:bCs/>
                <w:color w:val="F0F2F4" w:themeColor="background2" w:themeTint="33"/>
                <w:szCs w:val="22"/>
              </w:rPr>
              <w:t xml:space="preserve"> </w:t>
            </w:r>
            <w:r w:rsidR="005842E7" w:rsidRPr="000664BE">
              <w:rPr>
                <w:rFonts w:cstheme="minorHAnsi"/>
                <w:color w:val="auto"/>
              </w:rPr>
              <w:t>(e)(2)(B)</w:t>
            </w:r>
            <w:r w:rsidR="00B32BD8">
              <w:rPr>
                <w:rFonts w:cstheme="minorHAnsi"/>
                <w:color w:val="auto"/>
              </w:rPr>
              <w:t>.</w:t>
            </w:r>
            <w:r w:rsidR="005842E7" w:rsidRPr="000664BE">
              <w:rPr>
                <w:rFonts w:cstheme="minorHAnsi"/>
                <w:color w:val="auto"/>
              </w:rPr>
              <w:t>)</w:t>
            </w:r>
          </w:p>
          <w:p w14:paraId="02407174" w14:textId="77777777" w:rsidR="005842E7" w:rsidRPr="00A61027" w:rsidRDefault="005842E7" w:rsidP="00172A1E">
            <w:pPr>
              <w:pStyle w:val="TableParagraph"/>
              <w:spacing w:before="6"/>
              <w:ind w:left="360"/>
              <w:rPr>
                <w:rFonts w:ascii="Calibri" w:hAnsi="Calibri" w:cs="Calibri"/>
                <w:color w:val="FF0000"/>
                <w:w w:val="105"/>
                <w:sz w:val="22"/>
                <w:szCs w:val="22"/>
              </w:rPr>
            </w:pPr>
          </w:p>
        </w:tc>
        <w:tc>
          <w:tcPr>
            <w:tcW w:w="6390" w:type="dxa"/>
          </w:tcPr>
          <w:p w14:paraId="7D4D16C6" w14:textId="77777777" w:rsidR="005842E7" w:rsidRPr="00872B90" w:rsidRDefault="005842E7" w:rsidP="00172A1E">
            <w:pPr>
              <w:rPr>
                <w:rFonts w:ascii="Calibri" w:hAnsi="Calibri" w:cs="Calibri"/>
                <w:color w:val="3E535F"/>
                <w:sz w:val="22"/>
                <w:u w:val="single"/>
              </w:rPr>
            </w:pPr>
            <w:r w:rsidRPr="00872B90">
              <w:rPr>
                <w:rFonts w:ascii="Calibri" w:hAnsi="Calibri" w:cs="Calibri"/>
                <w:color w:val="3E535F"/>
                <w:sz w:val="22"/>
                <w:u w:val="single"/>
              </w:rPr>
              <w:t>Evidence of Compliance</w:t>
            </w:r>
          </w:p>
          <w:p w14:paraId="116FAD82" w14:textId="77777777" w:rsidR="005842E7" w:rsidRPr="00A61027" w:rsidRDefault="005842E7" w:rsidP="00EA1AC4">
            <w:pPr>
              <w:pStyle w:val="TableBullets"/>
            </w:pPr>
            <w:r w:rsidRPr="00A61027">
              <w:t>Describes policies that meet the following criteria:</w:t>
            </w:r>
          </w:p>
          <w:p w14:paraId="04601D49" w14:textId="77777777" w:rsidR="005842E7" w:rsidRPr="00A61027" w:rsidRDefault="005842E7" w:rsidP="00872B90">
            <w:pPr>
              <w:pStyle w:val="List-Level2"/>
              <w:rPr>
                <w:u w:val="single"/>
              </w:rPr>
            </w:pPr>
            <w:r w:rsidRPr="00A61027">
              <w:t xml:space="preserve">If the number of pupils who wish to attend the charter school exceeds the charter school’s capacity, attendance, except for existing pupils of the charter school, shall be determined by a public random drawing. </w:t>
            </w:r>
          </w:p>
          <w:p w14:paraId="765030D0" w14:textId="77777777" w:rsidR="005842E7" w:rsidRPr="00A61027" w:rsidRDefault="005842E7" w:rsidP="00872B90">
            <w:pPr>
              <w:pStyle w:val="List-Level2"/>
            </w:pPr>
            <w:r w:rsidRPr="00A61027">
              <w:t xml:space="preserve">Charter schools </w:t>
            </w:r>
            <w:r w:rsidRPr="00A61027">
              <w:rPr>
                <w:i/>
                <w:iCs/>
              </w:rPr>
              <w:t>must</w:t>
            </w:r>
            <w:r w:rsidRPr="00A61027">
              <w:t xml:space="preserve"> give preferences to: students currently attending the charter school, students who reside in the district in which the school is authorized, and students who reside within the former attendance area of a charter school that was converted from an existing public school.</w:t>
            </w:r>
          </w:p>
          <w:p w14:paraId="7D6D9DB6" w14:textId="77777777" w:rsidR="005842E7" w:rsidRPr="00A61027" w:rsidRDefault="005842E7" w:rsidP="00EA1AC4">
            <w:pPr>
              <w:pStyle w:val="TableBullets"/>
            </w:pPr>
            <w:r w:rsidRPr="00A61027">
              <w:t xml:space="preserve">Charter schools located in the attendance area of a public elementary school in which 50% or more of the pupils are eligible for free or reduced price meals </w:t>
            </w:r>
            <w:r w:rsidRPr="00A61027">
              <w:rPr>
                <w:i/>
                <w:iCs/>
              </w:rPr>
              <w:t>may</w:t>
            </w:r>
            <w:r w:rsidRPr="00A61027">
              <w:t xml:space="preserve"> give a preference in admissions to pupils who are currently enrolled in that public school and to pupils who reside in the public school attendance area where the charter school is located.</w:t>
            </w:r>
          </w:p>
          <w:p w14:paraId="71483C96" w14:textId="77777777" w:rsidR="005842E7" w:rsidRPr="00A61027" w:rsidRDefault="005842E7" w:rsidP="00EA1AC4">
            <w:pPr>
              <w:pStyle w:val="TableBullets"/>
              <w:rPr>
                <w:u w:val="single"/>
              </w:rPr>
            </w:pPr>
            <w:r w:rsidRPr="00A61027">
              <w:t xml:space="preserve">Charter schools </w:t>
            </w:r>
            <w:r w:rsidRPr="00A61027">
              <w:rPr>
                <w:i/>
                <w:iCs/>
              </w:rPr>
              <w:t>may</w:t>
            </w:r>
            <w:r w:rsidRPr="00A61027">
              <w:t xml:space="preserve"> give preferences to siblings of pupils admitted or attending the charter school and children of the charter school’s teachers, staff, and founders identified in the initial charter.</w:t>
            </w:r>
          </w:p>
        </w:tc>
        <w:tc>
          <w:tcPr>
            <w:tcW w:w="2115" w:type="dxa"/>
            <w:shd w:val="clear" w:color="auto" w:fill="E1E6EA" w:themeFill="background2" w:themeFillTint="66"/>
          </w:tcPr>
          <w:p w14:paraId="7B492EDD" w14:textId="77777777" w:rsidR="005842E7" w:rsidRPr="00A61027" w:rsidRDefault="005842E7" w:rsidP="00172A1E">
            <w:pPr>
              <w:rPr>
                <w:rFonts w:ascii="Calibri" w:hAnsi="Calibri" w:cs="Calibri"/>
                <w:color w:val="FF0000"/>
                <w:sz w:val="22"/>
              </w:rPr>
            </w:pPr>
          </w:p>
        </w:tc>
        <w:tc>
          <w:tcPr>
            <w:tcW w:w="2115" w:type="dxa"/>
            <w:shd w:val="clear" w:color="auto" w:fill="E1E6EA" w:themeFill="background2" w:themeFillTint="66"/>
          </w:tcPr>
          <w:p w14:paraId="4197D589" w14:textId="77777777" w:rsidR="005842E7" w:rsidRPr="00A61027" w:rsidRDefault="005842E7" w:rsidP="00172A1E">
            <w:pPr>
              <w:rPr>
                <w:rFonts w:ascii="Calibri" w:hAnsi="Calibri" w:cs="Calibri"/>
                <w:color w:val="FF0000"/>
                <w:sz w:val="22"/>
              </w:rPr>
            </w:pPr>
          </w:p>
        </w:tc>
      </w:tr>
      <w:tr w:rsidR="007113E6" w:rsidRPr="000D0B73" w14:paraId="199A1F90" w14:textId="77777777" w:rsidTr="00BA4A7F">
        <w:tblPrEx>
          <w:tblLook w:val="04A0" w:firstRow="1" w:lastRow="0" w:firstColumn="1" w:lastColumn="0" w:noHBand="0" w:noVBand="1"/>
        </w:tblPrEx>
        <w:trPr>
          <w:jc w:val="center"/>
        </w:trPr>
        <w:tc>
          <w:tcPr>
            <w:tcW w:w="3775" w:type="dxa"/>
          </w:tcPr>
          <w:p w14:paraId="3651FB1B" w14:textId="153F7EFC" w:rsidR="007113E6" w:rsidRPr="00025B84" w:rsidRDefault="007113E6" w:rsidP="007113E6">
            <w:pPr>
              <w:pStyle w:val="List-Numbers"/>
              <w:rPr>
                <w:rFonts w:cstheme="minorHAnsi"/>
                <w:bCs/>
                <w:iCs/>
                <w:color w:val="auto"/>
              </w:rPr>
            </w:pPr>
            <w:r>
              <w:rPr>
                <w:color w:val="FF0000"/>
                <w:w w:val="105"/>
              </w:rPr>
              <w:t>Assurance</w:t>
            </w:r>
            <w:r w:rsidRPr="007113E6">
              <w:rPr>
                <w:color w:val="FF0000"/>
                <w:w w:val="105"/>
              </w:rPr>
              <w:t xml:space="preserve"> that the school shall not discourage a student from enrolling or seeking to enroll in the charter school for any reason, including, but not limited to, academic performance or any characteristics of the student listed under </w:t>
            </w:r>
            <w:r>
              <w:rPr>
                <w:color w:val="FF0000"/>
                <w:w w:val="105"/>
              </w:rPr>
              <w:t xml:space="preserve">section 47605 subd. </w:t>
            </w:r>
            <w:r w:rsidRPr="007113E6">
              <w:rPr>
                <w:color w:val="FF0000"/>
                <w:w w:val="105"/>
              </w:rPr>
              <w:t xml:space="preserve">(e)(2)(B)(iii). </w:t>
            </w:r>
            <w:r w:rsidRPr="00025B84">
              <w:rPr>
                <w:rFonts w:cstheme="minorHAnsi"/>
                <w:bCs/>
                <w:iCs/>
                <w:color w:val="auto"/>
              </w:rPr>
              <w:t>(</w:t>
            </w:r>
            <w:r w:rsidRPr="000664BE">
              <w:rPr>
                <w:rFonts w:cstheme="minorHAnsi"/>
                <w:bCs/>
                <w:iCs/>
                <w:color w:val="auto"/>
              </w:rPr>
              <w:t xml:space="preserve">Education Code § </w:t>
            </w:r>
            <w:r w:rsidRPr="00025B84">
              <w:rPr>
                <w:rFonts w:cstheme="minorHAnsi"/>
                <w:bCs/>
                <w:iCs/>
                <w:color w:val="auto"/>
              </w:rPr>
              <w:t>47605 subd. (e)(4).)</w:t>
            </w:r>
          </w:p>
          <w:p w14:paraId="4288477E" w14:textId="77777777" w:rsidR="007113E6" w:rsidRDefault="007113E6" w:rsidP="007113E6">
            <w:pPr>
              <w:pStyle w:val="List-Numbers"/>
              <w:numPr>
                <w:ilvl w:val="0"/>
                <w:numId w:val="0"/>
              </w:numPr>
              <w:ind w:left="288"/>
              <w:rPr>
                <w:color w:val="FF0000"/>
                <w:w w:val="105"/>
              </w:rPr>
            </w:pPr>
          </w:p>
        </w:tc>
        <w:tc>
          <w:tcPr>
            <w:tcW w:w="6390" w:type="dxa"/>
          </w:tcPr>
          <w:p w14:paraId="33C0F5C7" w14:textId="77777777" w:rsidR="00B07BB6" w:rsidRPr="00872B90" w:rsidRDefault="00B07BB6" w:rsidP="00B07BB6">
            <w:pPr>
              <w:rPr>
                <w:rFonts w:ascii="Calibri" w:hAnsi="Calibri" w:cs="Calibri"/>
                <w:color w:val="3E535F"/>
                <w:sz w:val="22"/>
                <w:u w:val="single"/>
              </w:rPr>
            </w:pPr>
            <w:r w:rsidRPr="00872B90">
              <w:rPr>
                <w:rFonts w:ascii="Calibri" w:hAnsi="Calibri" w:cs="Calibri"/>
                <w:color w:val="3E535F"/>
                <w:sz w:val="22"/>
                <w:u w:val="single"/>
              </w:rPr>
              <w:t>Assurances</w:t>
            </w:r>
          </w:p>
          <w:p w14:paraId="5A95D0B3" w14:textId="77777777" w:rsidR="007113E6" w:rsidRPr="00EA1AC4" w:rsidRDefault="00B07BB6" w:rsidP="00EA1AC4">
            <w:pPr>
              <w:pStyle w:val="TableBullets"/>
              <w:rPr>
                <w:rFonts w:ascii="Calibri" w:hAnsi="Calibri" w:cs="Calibri"/>
                <w:color w:val="FF0000"/>
                <w:u w:val="single"/>
              </w:rPr>
            </w:pPr>
            <w:r w:rsidRPr="00EA1AC4">
              <w:rPr>
                <w:color w:val="FF0000"/>
                <w:w w:val="105"/>
              </w:rPr>
              <w:t xml:space="preserve">The school shall not discourage a student from enrolling or seeking to enroll in the charter school for any reason, including, but not limited to, academic performance or any characteristics of the student listed under section 47605 subd. (e)(2)(B)(iii). </w:t>
            </w:r>
          </w:p>
          <w:p w14:paraId="10029635" w14:textId="77777777" w:rsidR="00437CF7" w:rsidRPr="00EA1AC4" w:rsidRDefault="00437CF7" w:rsidP="00EA1AC4">
            <w:pPr>
              <w:pStyle w:val="TableBullets"/>
              <w:rPr>
                <w:rFonts w:ascii="Calibri" w:hAnsi="Calibri" w:cs="Calibri"/>
                <w:color w:val="FF0000"/>
                <w:u w:val="single"/>
              </w:rPr>
            </w:pPr>
            <w:r w:rsidRPr="00EA1AC4">
              <w:rPr>
                <w:color w:val="FF0000"/>
                <w:w w:val="105"/>
              </w:rPr>
              <w:t>The school shall not request a student’s records, including an IEP, or require a parent, guardian, or student to submit the student’s records to the school before enrollment.</w:t>
            </w:r>
          </w:p>
          <w:p w14:paraId="012B7A8E" w14:textId="1F9E8133" w:rsidR="00437CF7" w:rsidRPr="00B07BB6" w:rsidRDefault="00437CF7" w:rsidP="00EA1AC4">
            <w:pPr>
              <w:pStyle w:val="TableBullets"/>
              <w:rPr>
                <w:rFonts w:ascii="Calibri" w:hAnsi="Calibri" w:cs="Calibri"/>
                <w:u w:val="single"/>
              </w:rPr>
            </w:pPr>
            <w:r w:rsidRPr="00EA1AC4">
              <w:rPr>
                <w:color w:val="FF0000"/>
                <w:w w:val="105"/>
              </w:rPr>
              <w:t>The school shall not encourage a current student to disenroll or transfer for any reason, including, but not limited to, academic performance or any characteristics of the student listed under section 47605 subd. (e)(2)(B)(iii).</w:t>
            </w:r>
          </w:p>
        </w:tc>
        <w:tc>
          <w:tcPr>
            <w:tcW w:w="2115" w:type="dxa"/>
            <w:shd w:val="clear" w:color="auto" w:fill="E1E6EA" w:themeFill="background2" w:themeFillTint="66"/>
          </w:tcPr>
          <w:p w14:paraId="7C093B86" w14:textId="77777777" w:rsidR="007113E6" w:rsidRPr="00A61027" w:rsidRDefault="007113E6" w:rsidP="00172A1E">
            <w:pPr>
              <w:rPr>
                <w:rFonts w:ascii="Calibri" w:hAnsi="Calibri" w:cs="Calibri"/>
                <w:color w:val="FF0000"/>
                <w:sz w:val="22"/>
              </w:rPr>
            </w:pPr>
          </w:p>
        </w:tc>
        <w:tc>
          <w:tcPr>
            <w:tcW w:w="2115" w:type="dxa"/>
            <w:shd w:val="clear" w:color="auto" w:fill="E1E6EA" w:themeFill="background2" w:themeFillTint="66"/>
          </w:tcPr>
          <w:p w14:paraId="093D8EC0" w14:textId="77777777" w:rsidR="007113E6" w:rsidRPr="00A61027" w:rsidRDefault="007113E6" w:rsidP="00172A1E">
            <w:pPr>
              <w:rPr>
                <w:rFonts w:ascii="Calibri" w:hAnsi="Calibri" w:cs="Calibri"/>
                <w:color w:val="FF0000"/>
                <w:sz w:val="22"/>
              </w:rPr>
            </w:pPr>
          </w:p>
        </w:tc>
      </w:tr>
      <w:tr w:rsidR="008B65F9" w:rsidRPr="000D0B73" w14:paraId="0D5CC636" w14:textId="77777777" w:rsidTr="00BA4A7F">
        <w:tblPrEx>
          <w:tblLook w:val="04A0" w:firstRow="1" w:lastRow="0" w:firstColumn="1" w:lastColumn="0" w:noHBand="0" w:noVBand="1"/>
        </w:tblPrEx>
        <w:trPr>
          <w:jc w:val="center"/>
        </w:trPr>
        <w:tc>
          <w:tcPr>
            <w:tcW w:w="3775" w:type="dxa"/>
          </w:tcPr>
          <w:p w14:paraId="46A5DA36" w14:textId="63B11166" w:rsidR="002C3E18" w:rsidRPr="007113E6" w:rsidRDefault="002C3E18" w:rsidP="007113E6">
            <w:pPr>
              <w:pStyle w:val="List-Numbers"/>
              <w:numPr>
                <w:ilvl w:val="0"/>
                <w:numId w:val="0"/>
              </w:numPr>
              <w:ind w:left="288"/>
              <w:rPr>
                <w:color w:val="FF0000"/>
                <w:w w:val="105"/>
              </w:rPr>
            </w:pPr>
          </w:p>
          <w:p w14:paraId="6A3418AE" w14:textId="3BFBE460" w:rsidR="007113E6" w:rsidRPr="007113E6" w:rsidRDefault="00437CF7" w:rsidP="007113E6">
            <w:pPr>
              <w:pStyle w:val="List-Numbers"/>
              <w:rPr>
                <w:color w:val="FF0000"/>
                <w:w w:val="105"/>
              </w:rPr>
            </w:pPr>
            <w:r>
              <w:rPr>
                <w:color w:val="FF0000"/>
                <w:w w:val="105"/>
              </w:rPr>
              <w:t>Assurance</w:t>
            </w:r>
            <w:r w:rsidR="002C3E18" w:rsidRPr="007113E6">
              <w:rPr>
                <w:color w:val="FF0000"/>
                <w:w w:val="105"/>
              </w:rPr>
              <w:t xml:space="preserve"> that the school will </w:t>
            </w:r>
            <w:r>
              <w:rPr>
                <w:color w:val="FF0000"/>
                <w:w w:val="105"/>
              </w:rPr>
              <w:t>provide parents, guardians and pupils with the CDE Complaint Notice and Form at times specified in</w:t>
            </w:r>
            <w:r w:rsidR="007113E6">
              <w:rPr>
                <w:color w:val="FF0000"/>
                <w:w w:val="105"/>
              </w:rPr>
              <w:t xml:space="preserve"> </w:t>
            </w:r>
            <w:r w:rsidR="007113E6" w:rsidRPr="000664BE">
              <w:rPr>
                <w:rFonts w:cstheme="minorHAnsi"/>
                <w:bCs/>
                <w:iCs/>
                <w:color w:val="auto"/>
              </w:rPr>
              <w:t xml:space="preserve">Education Code </w:t>
            </w:r>
            <w:r>
              <w:rPr>
                <w:rFonts w:cstheme="minorHAnsi"/>
                <w:bCs/>
                <w:iCs/>
                <w:color w:val="auto"/>
              </w:rPr>
              <w:t>section</w:t>
            </w:r>
            <w:r w:rsidR="007113E6" w:rsidRPr="000664BE">
              <w:rPr>
                <w:rFonts w:cstheme="minorHAnsi"/>
                <w:bCs/>
                <w:iCs/>
                <w:color w:val="auto"/>
              </w:rPr>
              <w:t xml:space="preserve"> </w:t>
            </w:r>
            <w:r w:rsidR="007113E6" w:rsidRPr="007113E6">
              <w:rPr>
                <w:color w:val="FF0000"/>
                <w:w w:val="105"/>
              </w:rPr>
              <w:t>47605</w:t>
            </w:r>
            <w:r w:rsidR="007113E6">
              <w:rPr>
                <w:color w:val="FF0000"/>
                <w:w w:val="105"/>
              </w:rPr>
              <w:t xml:space="preserve"> subd. </w:t>
            </w:r>
            <w:r w:rsidR="007113E6" w:rsidRPr="007113E6">
              <w:rPr>
                <w:color w:val="FF0000"/>
                <w:w w:val="105"/>
              </w:rPr>
              <w:t>(e)(4)</w:t>
            </w:r>
            <w:r w:rsidR="007113E6">
              <w:rPr>
                <w:color w:val="FF0000"/>
                <w:w w:val="105"/>
              </w:rPr>
              <w:t>.</w:t>
            </w:r>
          </w:p>
          <w:p w14:paraId="597ECCB6" w14:textId="6BA3AB6B" w:rsidR="002C3E18" w:rsidRDefault="002C3E18" w:rsidP="005B1EE4">
            <w:pPr>
              <w:pStyle w:val="List-Numbers"/>
              <w:numPr>
                <w:ilvl w:val="0"/>
                <w:numId w:val="0"/>
              </w:numPr>
              <w:rPr>
                <w:color w:val="FF0000"/>
                <w:w w:val="105"/>
              </w:rPr>
            </w:pPr>
          </w:p>
        </w:tc>
        <w:tc>
          <w:tcPr>
            <w:tcW w:w="6390" w:type="dxa"/>
          </w:tcPr>
          <w:p w14:paraId="368673DF" w14:textId="77777777" w:rsidR="007113E6" w:rsidRPr="00872B90" w:rsidRDefault="007113E6" w:rsidP="007113E6">
            <w:pPr>
              <w:rPr>
                <w:rFonts w:ascii="Calibri" w:hAnsi="Calibri" w:cs="Calibri"/>
                <w:color w:val="3E535F"/>
                <w:sz w:val="22"/>
                <w:u w:val="single"/>
              </w:rPr>
            </w:pPr>
            <w:r w:rsidRPr="00872B90">
              <w:rPr>
                <w:rFonts w:ascii="Calibri" w:hAnsi="Calibri" w:cs="Calibri"/>
                <w:color w:val="3E535F"/>
                <w:sz w:val="22"/>
                <w:u w:val="single"/>
              </w:rPr>
              <w:t>Evidence of Compliance</w:t>
            </w:r>
          </w:p>
          <w:p w14:paraId="56FBFC26" w14:textId="77777777" w:rsidR="00437CF7" w:rsidRDefault="00437CF7" w:rsidP="00EA1AC4">
            <w:pPr>
              <w:pStyle w:val="TableBullets"/>
            </w:pPr>
            <w:r>
              <w:t>Describes policies that provide for distribution of the Complaint Notice and Form to a parent or guardian, or student 18 years of age or older, at the following times:</w:t>
            </w:r>
          </w:p>
          <w:p w14:paraId="21CF07D0" w14:textId="77777777" w:rsidR="00437CF7" w:rsidRDefault="00437CF7" w:rsidP="00EA1AC4">
            <w:pPr>
              <w:pStyle w:val="List-Level2"/>
            </w:pPr>
            <w:r>
              <w:t>when inquiring about enrollment</w:t>
            </w:r>
          </w:p>
          <w:p w14:paraId="1F2B7A2F" w14:textId="77777777" w:rsidR="00437CF7" w:rsidRDefault="00437CF7" w:rsidP="00EA1AC4">
            <w:pPr>
              <w:pStyle w:val="List-Level2"/>
            </w:pPr>
            <w:r>
              <w:t>before conducting an enrollment lottery</w:t>
            </w:r>
          </w:p>
          <w:p w14:paraId="0AFD4E83" w14:textId="77777777" w:rsidR="00437CF7" w:rsidRDefault="00437CF7" w:rsidP="00EA1AC4">
            <w:pPr>
              <w:pStyle w:val="List-Level2"/>
            </w:pPr>
            <w:r>
              <w:t>before disenrollment of a student</w:t>
            </w:r>
          </w:p>
          <w:p w14:paraId="78EC6885" w14:textId="1EA5DC29" w:rsidR="00437CF7" w:rsidRDefault="00437CF7" w:rsidP="00EA1AC4">
            <w:pPr>
              <w:pStyle w:val="TableBullets"/>
            </w:pPr>
            <w:r>
              <w:t xml:space="preserve">CDE </w:t>
            </w:r>
            <w:r w:rsidR="005B1EE4">
              <w:t>Charter School Complaint Notice and Form</w:t>
            </w:r>
            <w:r>
              <w:t xml:space="preserve"> is posted on school website.</w:t>
            </w:r>
          </w:p>
          <w:p w14:paraId="708038A8" w14:textId="73367397" w:rsidR="00437CF7" w:rsidRPr="00437CF7" w:rsidRDefault="00437CF7" w:rsidP="00437CF7">
            <w:pPr>
              <w:pStyle w:val="ListParagraph"/>
              <w:rPr>
                <w:rFonts w:ascii="Calibri" w:hAnsi="Calibri" w:cs="Calibri"/>
                <w:color w:val="3E535F"/>
                <w:sz w:val="22"/>
                <w:u w:val="single"/>
              </w:rPr>
            </w:pPr>
          </w:p>
        </w:tc>
        <w:tc>
          <w:tcPr>
            <w:tcW w:w="2115" w:type="dxa"/>
            <w:shd w:val="clear" w:color="auto" w:fill="E1E6EA" w:themeFill="background2" w:themeFillTint="66"/>
          </w:tcPr>
          <w:p w14:paraId="020A7D5F" w14:textId="77777777" w:rsidR="008B65F9" w:rsidRPr="00A61027" w:rsidRDefault="008B65F9" w:rsidP="00172A1E">
            <w:pPr>
              <w:rPr>
                <w:rFonts w:ascii="Calibri" w:hAnsi="Calibri" w:cs="Calibri"/>
                <w:color w:val="FF0000"/>
                <w:sz w:val="22"/>
              </w:rPr>
            </w:pPr>
          </w:p>
        </w:tc>
        <w:tc>
          <w:tcPr>
            <w:tcW w:w="2115" w:type="dxa"/>
            <w:shd w:val="clear" w:color="auto" w:fill="E1E6EA" w:themeFill="background2" w:themeFillTint="66"/>
          </w:tcPr>
          <w:p w14:paraId="67784E32" w14:textId="77777777" w:rsidR="008B65F9" w:rsidRPr="00A61027" w:rsidRDefault="008B65F9" w:rsidP="00172A1E">
            <w:pPr>
              <w:rPr>
                <w:rFonts w:ascii="Calibri" w:hAnsi="Calibri" w:cs="Calibri"/>
                <w:color w:val="FF0000"/>
                <w:sz w:val="22"/>
              </w:rPr>
            </w:pPr>
          </w:p>
        </w:tc>
      </w:tr>
      <w:tr w:rsidR="005842E7" w:rsidRPr="000D0B73" w14:paraId="18D4FE99" w14:textId="77777777" w:rsidTr="00172A1E">
        <w:tblPrEx>
          <w:tblLook w:val="04A0" w:firstRow="1" w:lastRow="0" w:firstColumn="1" w:lastColumn="0" w:noHBand="0" w:noVBand="1"/>
        </w:tblPrEx>
        <w:trPr>
          <w:jc w:val="center"/>
        </w:trPr>
        <w:tc>
          <w:tcPr>
            <w:tcW w:w="14395" w:type="dxa"/>
            <w:gridSpan w:val="4"/>
          </w:tcPr>
          <w:p w14:paraId="700A565B" w14:textId="77777777" w:rsidR="005842E7" w:rsidRPr="00A61027" w:rsidRDefault="005842E7" w:rsidP="00172A1E">
            <w:pPr>
              <w:rPr>
                <w:rFonts w:ascii="Calibri" w:hAnsi="Calibri" w:cs="Calibri"/>
                <w:color w:val="FF0000"/>
                <w:sz w:val="22"/>
              </w:rPr>
            </w:pPr>
            <w:r w:rsidRPr="00A61027">
              <w:rPr>
                <w:rFonts w:ascii="Calibri" w:hAnsi="Calibri" w:cs="Calibri"/>
                <w:b/>
                <w:bCs/>
                <w:w w:val="105"/>
                <w:sz w:val="22"/>
              </w:rPr>
              <w:t>Notes</w:t>
            </w:r>
          </w:p>
          <w:p w14:paraId="579FD6C5" w14:textId="77777777" w:rsidR="005842E7" w:rsidRPr="00A61027" w:rsidRDefault="005842E7" w:rsidP="00172A1E">
            <w:pPr>
              <w:rPr>
                <w:rFonts w:ascii="Calibri" w:hAnsi="Calibri" w:cs="Calibri"/>
                <w:color w:val="FF0000"/>
                <w:sz w:val="22"/>
              </w:rPr>
            </w:pPr>
          </w:p>
          <w:p w14:paraId="29FF2B32" w14:textId="77777777" w:rsidR="005842E7" w:rsidRDefault="005842E7" w:rsidP="00172A1E">
            <w:pPr>
              <w:rPr>
                <w:rFonts w:ascii="Calibri" w:hAnsi="Calibri" w:cs="Calibri"/>
                <w:color w:val="FF0000"/>
                <w:sz w:val="22"/>
              </w:rPr>
            </w:pPr>
          </w:p>
          <w:p w14:paraId="3D28D8A8" w14:textId="77777777" w:rsidR="005842E7" w:rsidRDefault="005842E7" w:rsidP="00172A1E">
            <w:pPr>
              <w:rPr>
                <w:rFonts w:ascii="Calibri" w:hAnsi="Calibri" w:cs="Calibri"/>
                <w:color w:val="FF0000"/>
                <w:sz w:val="22"/>
              </w:rPr>
            </w:pPr>
          </w:p>
          <w:p w14:paraId="630C8769" w14:textId="77777777" w:rsidR="005842E7" w:rsidRDefault="005842E7" w:rsidP="00172A1E">
            <w:pPr>
              <w:rPr>
                <w:rFonts w:ascii="Calibri" w:hAnsi="Calibri" w:cs="Calibri"/>
                <w:color w:val="FF0000"/>
                <w:sz w:val="22"/>
              </w:rPr>
            </w:pPr>
          </w:p>
          <w:p w14:paraId="72B3B3F0" w14:textId="77777777" w:rsidR="005842E7" w:rsidRDefault="005842E7" w:rsidP="00172A1E">
            <w:pPr>
              <w:rPr>
                <w:rFonts w:ascii="Calibri" w:hAnsi="Calibri" w:cs="Calibri"/>
                <w:color w:val="FF0000"/>
                <w:sz w:val="22"/>
              </w:rPr>
            </w:pPr>
          </w:p>
          <w:p w14:paraId="73BDC0E4" w14:textId="77777777" w:rsidR="005842E7" w:rsidRDefault="005842E7" w:rsidP="00172A1E">
            <w:pPr>
              <w:rPr>
                <w:rFonts w:ascii="Calibri" w:hAnsi="Calibri" w:cs="Calibri"/>
                <w:color w:val="FF0000"/>
                <w:sz w:val="22"/>
              </w:rPr>
            </w:pPr>
          </w:p>
          <w:p w14:paraId="519DF0F3" w14:textId="77777777" w:rsidR="005842E7" w:rsidRDefault="005842E7" w:rsidP="00172A1E">
            <w:pPr>
              <w:rPr>
                <w:rFonts w:ascii="Calibri" w:hAnsi="Calibri" w:cs="Calibri"/>
                <w:color w:val="FF0000"/>
                <w:sz w:val="22"/>
              </w:rPr>
            </w:pPr>
          </w:p>
          <w:p w14:paraId="33317983" w14:textId="77777777" w:rsidR="005842E7" w:rsidRDefault="005842E7" w:rsidP="00172A1E">
            <w:pPr>
              <w:rPr>
                <w:rFonts w:ascii="Calibri" w:hAnsi="Calibri" w:cs="Calibri"/>
                <w:color w:val="FF0000"/>
                <w:sz w:val="22"/>
              </w:rPr>
            </w:pPr>
          </w:p>
          <w:p w14:paraId="0C0F6B43" w14:textId="77777777" w:rsidR="005842E7" w:rsidRDefault="005842E7" w:rsidP="00172A1E">
            <w:pPr>
              <w:rPr>
                <w:rFonts w:ascii="Calibri" w:hAnsi="Calibri" w:cs="Calibri"/>
                <w:color w:val="FF0000"/>
                <w:sz w:val="22"/>
              </w:rPr>
            </w:pPr>
          </w:p>
          <w:p w14:paraId="4692A68E" w14:textId="77777777" w:rsidR="005842E7" w:rsidRDefault="005842E7" w:rsidP="00172A1E">
            <w:pPr>
              <w:rPr>
                <w:rFonts w:ascii="Calibri" w:hAnsi="Calibri" w:cs="Calibri"/>
                <w:color w:val="FF0000"/>
                <w:sz w:val="22"/>
              </w:rPr>
            </w:pPr>
          </w:p>
          <w:p w14:paraId="030C7ECA" w14:textId="77777777" w:rsidR="005842E7" w:rsidRPr="00A61027" w:rsidRDefault="005842E7" w:rsidP="00172A1E">
            <w:pPr>
              <w:rPr>
                <w:rFonts w:ascii="Calibri" w:hAnsi="Calibri" w:cs="Calibri"/>
                <w:color w:val="FF0000"/>
                <w:sz w:val="22"/>
              </w:rPr>
            </w:pPr>
          </w:p>
          <w:p w14:paraId="1168BFC3" w14:textId="77777777" w:rsidR="005842E7" w:rsidRPr="00A61027" w:rsidRDefault="005842E7" w:rsidP="00172A1E">
            <w:pPr>
              <w:rPr>
                <w:rFonts w:ascii="Calibri" w:hAnsi="Calibri" w:cs="Calibri"/>
                <w:color w:val="FF0000"/>
                <w:sz w:val="22"/>
              </w:rPr>
            </w:pPr>
          </w:p>
          <w:p w14:paraId="7A914E0A" w14:textId="77777777" w:rsidR="005842E7" w:rsidRPr="00A61027" w:rsidRDefault="005842E7" w:rsidP="00172A1E">
            <w:pPr>
              <w:rPr>
                <w:rFonts w:ascii="Calibri" w:hAnsi="Calibri" w:cs="Calibri"/>
                <w:color w:val="FF0000"/>
                <w:sz w:val="22"/>
              </w:rPr>
            </w:pPr>
          </w:p>
          <w:p w14:paraId="336BE14D" w14:textId="77777777" w:rsidR="005842E7" w:rsidRPr="00A61027" w:rsidRDefault="005842E7" w:rsidP="00172A1E">
            <w:pPr>
              <w:rPr>
                <w:rFonts w:ascii="Calibri" w:hAnsi="Calibri" w:cs="Calibri"/>
                <w:color w:val="FF0000"/>
                <w:sz w:val="22"/>
              </w:rPr>
            </w:pPr>
          </w:p>
          <w:p w14:paraId="4CAF10A0" w14:textId="77777777" w:rsidR="005842E7" w:rsidRPr="00A61027" w:rsidRDefault="005842E7" w:rsidP="00172A1E">
            <w:pPr>
              <w:rPr>
                <w:rFonts w:ascii="Calibri" w:hAnsi="Calibri" w:cs="Calibri"/>
                <w:color w:val="FF0000"/>
                <w:sz w:val="22"/>
              </w:rPr>
            </w:pPr>
          </w:p>
          <w:p w14:paraId="731DB92A" w14:textId="77777777" w:rsidR="005842E7" w:rsidRPr="00A61027" w:rsidRDefault="005842E7" w:rsidP="00172A1E">
            <w:pPr>
              <w:rPr>
                <w:rFonts w:ascii="Calibri" w:hAnsi="Calibri" w:cs="Calibri"/>
                <w:color w:val="FF0000"/>
                <w:sz w:val="22"/>
              </w:rPr>
            </w:pPr>
          </w:p>
          <w:p w14:paraId="565587CD" w14:textId="77777777" w:rsidR="005842E7" w:rsidRPr="00A61027" w:rsidRDefault="005842E7" w:rsidP="00172A1E">
            <w:pPr>
              <w:rPr>
                <w:rFonts w:ascii="Calibri" w:hAnsi="Calibri" w:cs="Calibri"/>
                <w:color w:val="FF0000"/>
                <w:sz w:val="22"/>
              </w:rPr>
            </w:pPr>
          </w:p>
          <w:p w14:paraId="2A47B3F1" w14:textId="77777777" w:rsidR="005842E7" w:rsidRPr="00A61027" w:rsidRDefault="005842E7" w:rsidP="00172A1E">
            <w:pPr>
              <w:rPr>
                <w:rFonts w:ascii="Calibri" w:hAnsi="Calibri" w:cs="Calibri"/>
                <w:color w:val="FF0000"/>
                <w:sz w:val="22"/>
              </w:rPr>
            </w:pPr>
          </w:p>
          <w:p w14:paraId="1BCEF0AE" w14:textId="77777777" w:rsidR="005842E7" w:rsidRPr="00A61027" w:rsidRDefault="005842E7" w:rsidP="00172A1E">
            <w:pPr>
              <w:rPr>
                <w:rFonts w:ascii="Calibri" w:hAnsi="Calibri" w:cs="Calibri"/>
                <w:color w:val="FF0000"/>
                <w:sz w:val="22"/>
              </w:rPr>
            </w:pPr>
          </w:p>
          <w:p w14:paraId="69706B65" w14:textId="77777777" w:rsidR="005842E7" w:rsidRPr="00A61027" w:rsidRDefault="005842E7" w:rsidP="00172A1E">
            <w:pPr>
              <w:rPr>
                <w:rFonts w:ascii="Calibri" w:hAnsi="Calibri" w:cs="Calibri"/>
                <w:color w:val="FF0000"/>
                <w:sz w:val="22"/>
              </w:rPr>
            </w:pPr>
          </w:p>
        </w:tc>
      </w:tr>
    </w:tbl>
    <w:p w14:paraId="72777244" w14:textId="505402C0" w:rsidR="00D77976" w:rsidRDefault="00D77976">
      <w:pPr>
        <w:spacing w:line="310" w:lineRule="exact"/>
        <w:rPr>
          <w:rFonts w:eastAsiaTheme="majorEastAsia" w:cstheme="minorHAnsi"/>
          <w:color w:val="2E3D46" w:themeColor="accent1" w:themeShade="BF"/>
          <w:sz w:val="32"/>
          <w:szCs w:val="32"/>
        </w:rPr>
      </w:pPr>
      <w:r>
        <w:rPr>
          <w:rFonts w:eastAsiaTheme="majorEastAsia" w:cstheme="minorHAnsi"/>
          <w:color w:val="2E3D46" w:themeColor="accent1" w:themeShade="BF"/>
          <w:sz w:val="32"/>
          <w:szCs w:val="32"/>
        </w:rPr>
        <w:br w:type="page"/>
      </w:r>
    </w:p>
    <w:p w14:paraId="0639E77D" w14:textId="0D708F04" w:rsidR="005842E7" w:rsidRPr="003D069D" w:rsidRDefault="003D069D" w:rsidP="003D069D">
      <w:pPr>
        <w:pStyle w:val="Heading2B-Startofnewpage"/>
      </w:pPr>
      <w:bookmarkStart w:id="32" w:name="_Toc61601646"/>
      <w:bookmarkStart w:id="33" w:name="_Toc70360544"/>
      <w:r>
        <w:rPr>
          <w:rFonts w:eastAsiaTheme="minorHAnsi" w:cstheme="minorHAnsi"/>
          <w:b w:val="0"/>
          <w:i/>
          <w:color w:val="auto"/>
          <w:lang w:eastAsia="en-US"/>
        </w:rPr>
        <w:drawing>
          <wp:anchor distT="0" distB="0" distL="114300" distR="114300" simplePos="0" relativeHeight="251677696" behindDoc="0" locked="0" layoutInCell="1" allowOverlap="1" wp14:anchorId="322B3F7B" wp14:editId="402F1FE9">
            <wp:simplePos x="0" y="0"/>
            <wp:positionH relativeFrom="column">
              <wp:posOffset>0</wp:posOffset>
            </wp:positionH>
            <wp:positionV relativeFrom="paragraph">
              <wp:posOffset>380365</wp:posOffset>
            </wp:positionV>
            <wp:extent cx="637474" cy="731520"/>
            <wp:effectExtent l="0" t="0" r="0" b="5080"/>
            <wp:wrapSquare wrapText="bothSides"/>
            <wp:docPr id="182" name="Picture 182" descr="A red circle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A red circle with white text&#10;&#10;Description automatically generated with low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7474" cy="731520"/>
                    </a:xfrm>
                    <a:prstGeom prst="rect">
                      <a:avLst/>
                    </a:prstGeom>
                    <a:noFill/>
                  </pic:spPr>
                </pic:pic>
              </a:graphicData>
            </a:graphic>
            <wp14:sizeRelH relativeFrom="margin">
              <wp14:pctWidth>0</wp14:pctWidth>
            </wp14:sizeRelH>
            <wp14:sizeRelV relativeFrom="margin">
              <wp14:pctHeight>0</wp14:pctHeight>
            </wp14:sizeRelV>
          </wp:anchor>
        </w:drawing>
      </w:r>
      <w:r w:rsidR="005842E7" w:rsidRPr="003D069D">
        <w:t>Element I (9): Annual Independent Financial Audits</w:t>
      </w:r>
      <w:bookmarkEnd w:id="32"/>
      <w:bookmarkEnd w:id="33"/>
    </w:p>
    <w:p w14:paraId="1D78F96C" w14:textId="58DDA574" w:rsidR="005842E7" w:rsidRPr="00A61027" w:rsidRDefault="005842E7" w:rsidP="005842E7">
      <w:pPr>
        <w:pStyle w:val="Default"/>
        <w:jc w:val="both"/>
        <w:rPr>
          <w:rFonts w:asciiTheme="minorHAnsi" w:eastAsiaTheme="minorHAnsi" w:hAnsiTheme="minorHAnsi" w:cstheme="minorHAnsi"/>
          <w:b/>
          <w:i/>
          <w:noProof/>
          <w:color w:val="auto"/>
        </w:rPr>
      </w:pPr>
      <w:r w:rsidRPr="00A61027">
        <w:rPr>
          <w:rFonts w:asciiTheme="minorHAnsi" w:eastAsiaTheme="minorHAnsi" w:hAnsiTheme="minorHAnsi" w:cstheme="minorHAnsi"/>
          <w:b/>
          <w:i/>
          <w:noProof/>
          <w:color w:val="auto"/>
        </w:rPr>
        <w:t>“The manner in which annual, independent financial audits shall be conducted, which shall employ generally accepted accounting principles, and the manner in which audit exceptions and deficiencies shall be resolved to the satisfaction of the chartering authority.” (Education Code § 47605</w:t>
      </w:r>
      <w:r w:rsidR="00662099" w:rsidRPr="00025B84">
        <w:rPr>
          <w:rFonts w:asciiTheme="minorHAnsi" w:eastAsiaTheme="minorHAnsi" w:hAnsiTheme="minorHAnsi" w:cstheme="minorHAnsi"/>
          <w:b/>
          <w:i/>
          <w:noProof/>
          <w:color w:val="auto"/>
        </w:rPr>
        <w:t xml:space="preserve"> subd. </w:t>
      </w:r>
      <w:r w:rsidRPr="00A61027">
        <w:rPr>
          <w:rFonts w:asciiTheme="minorHAnsi" w:eastAsiaTheme="minorHAnsi" w:hAnsiTheme="minorHAnsi" w:cstheme="minorHAnsi"/>
          <w:b/>
          <w:i/>
          <w:noProof/>
          <w:color w:val="auto"/>
        </w:rPr>
        <w:t>(c)(5)(I)</w:t>
      </w:r>
      <w:r w:rsidR="00B32BD8">
        <w:rPr>
          <w:rFonts w:asciiTheme="minorHAnsi" w:eastAsiaTheme="minorHAnsi" w:hAnsiTheme="minorHAnsi" w:cstheme="minorHAnsi"/>
          <w:b/>
          <w:i/>
          <w:noProof/>
          <w:color w:val="auto"/>
        </w:rPr>
        <w:t>.</w:t>
      </w:r>
      <w:r w:rsidRPr="00A61027">
        <w:rPr>
          <w:rFonts w:asciiTheme="minorHAnsi" w:eastAsiaTheme="minorHAnsi" w:hAnsiTheme="minorHAnsi" w:cstheme="minorHAnsi"/>
          <w:b/>
          <w:i/>
          <w:noProof/>
          <w:color w:val="auto"/>
        </w:rPr>
        <w:t>)</w:t>
      </w:r>
    </w:p>
    <w:p w14:paraId="7A9520AE" w14:textId="2D1BBF82" w:rsidR="005842E7" w:rsidRPr="00357706" w:rsidRDefault="003D069D" w:rsidP="003D069D">
      <w:pPr>
        <w:pStyle w:val="Heading3A"/>
      </w:pPr>
      <w:r w:rsidRPr="00CB18D8">
        <w:t>The Petition Describes, At Minimum</w:t>
      </w:r>
      <w:r>
        <w:t xml:space="preserve"> </w:t>
      </w:r>
    </w:p>
    <w:tbl>
      <w:tblPr>
        <w:tblStyle w:val="TableGrid"/>
        <w:tblW w:w="14395" w:type="dxa"/>
        <w:jc w:val="center"/>
        <w:tblLayout w:type="fixed"/>
        <w:tblLook w:val="06A0" w:firstRow="1" w:lastRow="0" w:firstColumn="1" w:lastColumn="0" w:noHBand="1" w:noVBand="1"/>
      </w:tblPr>
      <w:tblGrid>
        <w:gridCol w:w="3775"/>
        <w:gridCol w:w="6390"/>
        <w:gridCol w:w="2790"/>
        <w:gridCol w:w="1440"/>
      </w:tblGrid>
      <w:tr w:rsidR="005842E7" w:rsidRPr="00A61027" w14:paraId="274A6058" w14:textId="77777777" w:rsidTr="00172A1E">
        <w:trPr>
          <w:tblHeader/>
          <w:jc w:val="center"/>
        </w:trPr>
        <w:tc>
          <w:tcPr>
            <w:tcW w:w="3775" w:type="dxa"/>
            <w:shd w:val="clear" w:color="auto" w:fill="96C2F4" w:themeFill="accent5" w:themeFillTint="66"/>
            <w:vAlign w:val="center"/>
          </w:tcPr>
          <w:p w14:paraId="21B3CBD1" w14:textId="77777777" w:rsidR="005842E7" w:rsidRPr="00A61027" w:rsidRDefault="005842E7" w:rsidP="00172A1E">
            <w:pPr>
              <w:jc w:val="center"/>
              <w:rPr>
                <w:rFonts w:ascii="Calibri" w:hAnsi="Calibri" w:cs="Calibri"/>
                <w:b/>
                <w:bCs/>
                <w:sz w:val="22"/>
              </w:rPr>
            </w:pPr>
            <w:r w:rsidRPr="00A61027">
              <w:rPr>
                <w:rFonts w:ascii="Calibri" w:hAnsi="Calibri" w:cs="Calibri"/>
                <w:b/>
                <w:bCs/>
                <w:sz w:val="22"/>
              </w:rPr>
              <w:t>Criteria</w:t>
            </w:r>
          </w:p>
          <w:p w14:paraId="099ED14B" w14:textId="77777777" w:rsidR="005842E7" w:rsidRPr="00A61027" w:rsidRDefault="005842E7" w:rsidP="00172A1E">
            <w:pPr>
              <w:jc w:val="center"/>
              <w:rPr>
                <w:rFonts w:ascii="Calibri" w:hAnsi="Calibri" w:cs="Calibri"/>
                <w:b/>
                <w:bCs/>
                <w:sz w:val="22"/>
              </w:rPr>
            </w:pPr>
          </w:p>
        </w:tc>
        <w:tc>
          <w:tcPr>
            <w:tcW w:w="6390" w:type="dxa"/>
            <w:shd w:val="clear" w:color="auto" w:fill="96C2F4" w:themeFill="accent5" w:themeFillTint="66"/>
            <w:vAlign w:val="center"/>
          </w:tcPr>
          <w:p w14:paraId="2CCFDED9" w14:textId="77777777" w:rsidR="005842E7" w:rsidRPr="00A61027" w:rsidRDefault="005842E7" w:rsidP="00172A1E">
            <w:pPr>
              <w:jc w:val="center"/>
              <w:rPr>
                <w:rFonts w:ascii="Calibri" w:hAnsi="Calibri" w:cs="Calibri"/>
                <w:b/>
                <w:bCs/>
                <w:sz w:val="22"/>
              </w:rPr>
            </w:pPr>
            <w:r w:rsidRPr="00A61027">
              <w:rPr>
                <w:rFonts w:ascii="Calibri" w:hAnsi="Calibri" w:cs="Calibri"/>
                <w:b/>
                <w:bCs/>
                <w:sz w:val="22"/>
              </w:rPr>
              <w:t>Indicators (Compliance, Quality, or Assurance)</w:t>
            </w:r>
          </w:p>
          <w:p w14:paraId="3DA4F1F0" w14:textId="77777777" w:rsidR="005842E7" w:rsidRPr="00A61027" w:rsidRDefault="005842E7" w:rsidP="00172A1E">
            <w:pPr>
              <w:jc w:val="center"/>
              <w:rPr>
                <w:rFonts w:ascii="Calibri" w:hAnsi="Calibri" w:cs="Calibri"/>
                <w:b/>
                <w:bCs/>
                <w:sz w:val="22"/>
              </w:rPr>
            </w:pPr>
          </w:p>
        </w:tc>
        <w:tc>
          <w:tcPr>
            <w:tcW w:w="2790" w:type="dxa"/>
            <w:tcBorders>
              <w:bottom w:val="single" w:sz="4" w:space="0" w:color="auto"/>
            </w:tcBorders>
            <w:shd w:val="clear" w:color="auto" w:fill="96C2F4" w:themeFill="accent5" w:themeFillTint="66"/>
            <w:vAlign w:val="center"/>
          </w:tcPr>
          <w:p w14:paraId="7BE26C7C" w14:textId="77777777" w:rsidR="005842E7" w:rsidRPr="00A61027" w:rsidRDefault="005842E7" w:rsidP="00172A1E">
            <w:pPr>
              <w:jc w:val="center"/>
              <w:rPr>
                <w:rFonts w:ascii="Calibri" w:hAnsi="Calibri" w:cs="Calibri"/>
                <w:b/>
                <w:bCs/>
                <w:sz w:val="22"/>
              </w:rPr>
            </w:pPr>
            <w:r w:rsidRPr="00A61027">
              <w:rPr>
                <w:rFonts w:ascii="Calibri" w:hAnsi="Calibri" w:cs="Calibri"/>
                <w:b/>
                <w:bCs/>
                <w:sz w:val="22"/>
              </w:rPr>
              <w:t>Met/Partially Met/Did Not Meet Evaluation Standard</w:t>
            </w:r>
          </w:p>
        </w:tc>
        <w:tc>
          <w:tcPr>
            <w:tcW w:w="1440" w:type="dxa"/>
            <w:tcBorders>
              <w:bottom w:val="single" w:sz="4" w:space="0" w:color="auto"/>
            </w:tcBorders>
            <w:shd w:val="clear" w:color="auto" w:fill="96C2F4" w:themeFill="accent5" w:themeFillTint="66"/>
            <w:vAlign w:val="center"/>
          </w:tcPr>
          <w:p w14:paraId="3868CB41" w14:textId="77777777" w:rsidR="005842E7" w:rsidRPr="00A61027" w:rsidRDefault="005842E7" w:rsidP="00172A1E">
            <w:pPr>
              <w:jc w:val="center"/>
              <w:rPr>
                <w:rFonts w:ascii="Calibri" w:hAnsi="Calibri" w:cs="Calibri"/>
                <w:b/>
                <w:bCs/>
                <w:sz w:val="22"/>
              </w:rPr>
            </w:pPr>
            <w:r w:rsidRPr="00A61027">
              <w:rPr>
                <w:rFonts w:ascii="Calibri" w:hAnsi="Calibri" w:cs="Calibri"/>
                <w:b/>
                <w:bCs/>
                <w:sz w:val="22"/>
              </w:rPr>
              <w:t>Page</w:t>
            </w:r>
          </w:p>
        </w:tc>
      </w:tr>
      <w:tr w:rsidR="005842E7" w:rsidRPr="00A61027" w14:paraId="3C971E3E" w14:textId="77777777" w:rsidTr="00BA4A7F">
        <w:trPr>
          <w:jc w:val="center"/>
        </w:trPr>
        <w:tc>
          <w:tcPr>
            <w:tcW w:w="3775" w:type="dxa"/>
          </w:tcPr>
          <w:p w14:paraId="6B5EE0BD" w14:textId="2F833EF6" w:rsidR="005842E7" w:rsidRPr="00720411" w:rsidRDefault="00214767" w:rsidP="007D5980">
            <w:pPr>
              <w:pStyle w:val="List-Numbers"/>
              <w:numPr>
                <w:ilvl w:val="0"/>
                <w:numId w:val="98"/>
              </w:numPr>
              <w:rPr>
                <w:color w:val="3E535F"/>
              </w:rPr>
            </w:pPr>
            <w:r w:rsidRPr="00720411">
              <w:rPr>
                <w:color w:val="3E535F"/>
              </w:rPr>
              <w:t>W</w:t>
            </w:r>
            <w:r w:rsidR="005842E7" w:rsidRPr="00720411">
              <w:rPr>
                <w:color w:val="3E535F"/>
              </w:rPr>
              <w:t>hat person or position at the school is responsible for contracting with an accountant to conduct the required annual financial audit and working with the auditor to complete the audit.</w:t>
            </w:r>
          </w:p>
        </w:tc>
        <w:tc>
          <w:tcPr>
            <w:tcW w:w="6390" w:type="dxa"/>
          </w:tcPr>
          <w:p w14:paraId="31E0AB85" w14:textId="77777777" w:rsidR="005842E7" w:rsidRPr="00872B90" w:rsidRDefault="005842E7" w:rsidP="00172A1E">
            <w:pPr>
              <w:rPr>
                <w:rFonts w:ascii="Calibri" w:hAnsi="Calibri" w:cs="Calibri"/>
                <w:color w:val="3E535F"/>
                <w:sz w:val="22"/>
                <w:u w:val="single"/>
              </w:rPr>
            </w:pPr>
            <w:r w:rsidRPr="00872B90">
              <w:rPr>
                <w:rFonts w:ascii="Calibri" w:hAnsi="Calibri" w:cs="Calibri"/>
                <w:color w:val="3E535F"/>
                <w:sz w:val="22"/>
                <w:u w:val="single"/>
              </w:rPr>
              <w:t>Evidence of Compliance</w:t>
            </w:r>
          </w:p>
          <w:p w14:paraId="1320E6B5" w14:textId="77777777" w:rsidR="005842E7" w:rsidRPr="00A61027" w:rsidRDefault="005842E7" w:rsidP="00EA1AC4">
            <w:pPr>
              <w:pStyle w:val="TableBullets"/>
            </w:pPr>
            <w:r w:rsidRPr="00A61027">
              <w:t>Provides the name of the person or position responsible for facilitating the annual audit process in conjunction with the school’s board.</w:t>
            </w:r>
          </w:p>
        </w:tc>
        <w:tc>
          <w:tcPr>
            <w:tcW w:w="2790" w:type="dxa"/>
            <w:shd w:val="clear" w:color="auto" w:fill="E1E6EA" w:themeFill="background2" w:themeFillTint="66"/>
          </w:tcPr>
          <w:p w14:paraId="703F7BFA" w14:textId="77777777" w:rsidR="005842E7" w:rsidRPr="00A61027" w:rsidRDefault="005842E7" w:rsidP="00172A1E">
            <w:pPr>
              <w:rPr>
                <w:rFonts w:ascii="Calibri" w:hAnsi="Calibri" w:cs="Calibri"/>
                <w:color w:val="FF0000"/>
                <w:sz w:val="22"/>
              </w:rPr>
            </w:pPr>
          </w:p>
        </w:tc>
        <w:tc>
          <w:tcPr>
            <w:tcW w:w="1440" w:type="dxa"/>
            <w:shd w:val="clear" w:color="auto" w:fill="E1E6EA" w:themeFill="background2" w:themeFillTint="66"/>
          </w:tcPr>
          <w:p w14:paraId="4E8417EF" w14:textId="77777777" w:rsidR="005842E7" w:rsidRPr="00A61027" w:rsidRDefault="005842E7" w:rsidP="00172A1E">
            <w:pPr>
              <w:rPr>
                <w:rFonts w:ascii="Calibri" w:hAnsi="Calibri" w:cs="Calibri"/>
                <w:color w:val="FF0000"/>
                <w:sz w:val="22"/>
              </w:rPr>
            </w:pPr>
          </w:p>
        </w:tc>
      </w:tr>
      <w:tr w:rsidR="005842E7" w:rsidRPr="00A61027" w14:paraId="795E7446" w14:textId="77777777" w:rsidTr="00BA4A7F">
        <w:tblPrEx>
          <w:tblLook w:val="04A0" w:firstRow="1" w:lastRow="0" w:firstColumn="1" w:lastColumn="0" w:noHBand="0" w:noVBand="1"/>
        </w:tblPrEx>
        <w:trPr>
          <w:jc w:val="center"/>
        </w:trPr>
        <w:tc>
          <w:tcPr>
            <w:tcW w:w="3775" w:type="dxa"/>
          </w:tcPr>
          <w:p w14:paraId="0C6FF204" w14:textId="591335B6" w:rsidR="005842E7" w:rsidRPr="00720411" w:rsidRDefault="00214767" w:rsidP="000664BE">
            <w:pPr>
              <w:pStyle w:val="List-Numbers"/>
              <w:rPr>
                <w:color w:val="3E535F"/>
              </w:rPr>
            </w:pPr>
            <w:r w:rsidRPr="00720411">
              <w:rPr>
                <w:color w:val="3E535F"/>
                <w:w w:val="105"/>
              </w:rPr>
              <w:t>T</w:t>
            </w:r>
            <w:r w:rsidR="005842E7" w:rsidRPr="00720411">
              <w:rPr>
                <w:color w:val="3E535F"/>
                <w:w w:val="105"/>
              </w:rPr>
              <w:t>he procedures to select and retain an independent auditor</w:t>
            </w:r>
            <w:r w:rsidR="005842E7" w:rsidRPr="00720411">
              <w:rPr>
                <w:color w:val="3E535F"/>
                <w:spacing w:val="-25"/>
                <w:w w:val="105"/>
              </w:rPr>
              <w:t xml:space="preserve"> </w:t>
            </w:r>
            <w:r w:rsidR="005842E7" w:rsidRPr="00720411">
              <w:rPr>
                <w:color w:val="3E535F"/>
                <w:w w:val="105"/>
              </w:rPr>
              <w:t>including:</w:t>
            </w:r>
          </w:p>
          <w:p w14:paraId="3DA42D7D" w14:textId="6C3DFCB2" w:rsidR="005842E7" w:rsidRPr="00720411" w:rsidRDefault="005842E7" w:rsidP="00720411">
            <w:pPr>
              <w:pStyle w:val="List-Level2"/>
            </w:pPr>
            <w:r w:rsidRPr="00720411">
              <w:rPr>
                <w:w w:val="105"/>
              </w:rPr>
              <w:t>qualifications</w:t>
            </w:r>
            <w:r w:rsidRPr="00720411">
              <w:rPr>
                <w:spacing w:val="-4"/>
                <w:w w:val="105"/>
              </w:rPr>
              <w:t xml:space="preserve"> </w:t>
            </w:r>
            <w:r w:rsidRPr="00720411">
              <w:rPr>
                <w:w w:val="105"/>
              </w:rPr>
              <w:t>that</w:t>
            </w:r>
            <w:r w:rsidRPr="00720411">
              <w:rPr>
                <w:spacing w:val="-4"/>
                <w:w w:val="105"/>
              </w:rPr>
              <w:t xml:space="preserve"> </w:t>
            </w:r>
            <w:r w:rsidRPr="00720411">
              <w:rPr>
                <w:w w:val="105"/>
              </w:rPr>
              <w:t>will</w:t>
            </w:r>
            <w:r w:rsidRPr="00720411">
              <w:rPr>
                <w:spacing w:val="-3"/>
                <w:w w:val="105"/>
              </w:rPr>
              <w:t xml:space="preserve"> </w:t>
            </w:r>
            <w:r w:rsidRPr="00720411">
              <w:rPr>
                <w:w w:val="105"/>
              </w:rPr>
              <w:t>be</w:t>
            </w:r>
            <w:r w:rsidRPr="00720411">
              <w:rPr>
                <w:spacing w:val="-4"/>
                <w:w w:val="105"/>
              </w:rPr>
              <w:t xml:space="preserve"> </w:t>
            </w:r>
            <w:r w:rsidRPr="00720411">
              <w:rPr>
                <w:w w:val="105"/>
              </w:rPr>
              <w:t>used</w:t>
            </w:r>
            <w:r w:rsidRPr="00720411">
              <w:rPr>
                <w:spacing w:val="-4"/>
                <w:w w:val="105"/>
              </w:rPr>
              <w:t xml:space="preserve"> </w:t>
            </w:r>
            <w:r w:rsidRPr="00720411">
              <w:rPr>
                <w:w w:val="105"/>
              </w:rPr>
              <w:t>for</w:t>
            </w:r>
            <w:r w:rsidRPr="00720411">
              <w:rPr>
                <w:spacing w:val="-3"/>
                <w:w w:val="105"/>
              </w:rPr>
              <w:t xml:space="preserve"> </w:t>
            </w:r>
            <w:r w:rsidRPr="00720411">
              <w:rPr>
                <w:w w:val="105"/>
              </w:rPr>
              <w:t>the</w:t>
            </w:r>
            <w:r w:rsidRPr="00720411">
              <w:rPr>
                <w:spacing w:val="-4"/>
                <w:w w:val="105"/>
              </w:rPr>
              <w:t xml:space="preserve"> </w:t>
            </w:r>
            <w:r w:rsidRPr="00720411">
              <w:rPr>
                <w:w w:val="105"/>
              </w:rPr>
              <w:t>selection</w:t>
            </w:r>
            <w:r w:rsidRPr="00720411">
              <w:rPr>
                <w:spacing w:val="-3"/>
                <w:w w:val="105"/>
              </w:rPr>
              <w:t xml:space="preserve"> </w:t>
            </w:r>
            <w:r w:rsidRPr="00720411">
              <w:rPr>
                <w:w w:val="105"/>
              </w:rPr>
              <w:t>of</w:t>
            </w:r>
            <w:r w:rsidRPr="00720411">
              <w:rPr>
                <w:spacing w:val="-4"/>
                <w:w w:val="105"/>
              </w:rPr>
              <w:t xml:space="preserve"> </w:t>
            </w:r>
            <w:r w:rsidRPr="00720411">
              <w:rPr>
                <w:w w:val="105"/>
              </w:rPr>
              <w:t>an</w:t>
            </w:r>
            <w:r w:rsidRPr="00720411">
              <w:rPr>
                <w:spacing w:val="-4"/>
                <w:w w:val="105"/>
              </w:rPr>
              <w:t xml:space="preserve"> </w:t>
            </w:r>
            <w:r w:rsidRPr="00720411">
              <w:rPr>
                <w:w w:val="105"/>
              </w:rPr>
              <w:t>independent</w:t>
            </w:r>
            <w:r w:rsidRPr="00720411">
              <w:rPr>
                <w:spacing w:val="-3"/>
                <w:w w:val="105"/>
              </w:rPr>
              <w:t xml:space="preserve"> </w:t>
            </w:r>
            <w:r w:rsidRPr="00720411">
              <w:rPr>
                <w:w w:val="105"/>
              </w:rPr>
              <w:t>auditor</w:t>
            </w:r>
            <w:r w:rsidR="00214767" w:rsidRPr="00720411">
              <w:rPr>
                <w:w w:val="105"/>
              </w:rPr>
              <w:t>; and</w:t>
            </w:r>
          </w:p>
          <w:p w14:paraId="5E71EA6D" w14:textId="69D56B1E" w:rsidR="005842E7" w:rsidRPr="00720411" w:rsidRDefault="005842E7" w:rsidP="00720411">
            <w:pPr>
              <w:pStyle w:val="List-Level2"/>
              <w:rPr>
                <w:bCs/>
              </w:rPr>
            </w:pPr>
            <w:r w:rsidRPr="00720411">
              <w:rPr>
                <w:w w:val="105"/>
              </w:rPr>
              <w:t>assurance that the auditor will have experience in education</w:t>
            </w:r>
            <w:r w:rsidRPr="00720411">
              <w:rPr>
                <w:spacing w:val="-30"/>
                <w:w w:val="105"/>
              </w:rPr>
              <w:t xml:space="preserve"> </w:t>
            </w:r>
            <w:r w:rsidRPr="00720411">
              <w:rPr>
                <w:w w:val="105"/>
              </w:rPr>
              <w:t>finance</w:t>
            </w:r>
            <w:r w:rsidR="00214767" w:rsidRPr="00720411">
              <w:rPr>
                <w:w w:val="105"/>
              </w:rPr>
              <w:t>.</w:t>
            </w:r>
          </w:p>
          <w:p w14:paraId="533B4584" w14:textId="77777777" w:rsidR="005842E7" w:rsidRPr="00720411" w:rsidRDefault="005842E7" w:rsidP="00172A1E">
            <w:pPr>
              <w:pStyle w:val="ListParagraph"/>
              <w:ind w:left="351"/>
              <w:rPr>
                <w:rFonts w:ascii="Calibri" w:hAnsi="Calibri" w:cs="Calibri"/>
                <w:bCs/>
                <w:color w:val="3E535F"/>
                <w:sz w:val="22"/>
                <w:szCs w:val="22"/>
              </w:rPr>
            </w:pPr>
          </w:p>
        </w:tc>
        <w:tc>
          <w:tcPr>
            <w:tcW w:w="6390" w:type="dxa"/>
          </w:tcPr>
          <w:p w14:paraId="23E6C4B4" w14:textId="77777777" w:rsidR="005842E7" w:rsidRPr="00872B90" w:rsidRDefault="005842E7" w:rsidP="00172A1E">
            <w:pPr>
              <w:rPr>
                <w:rFonts w:ascii="Calibri" w:hAnsi="Calibri" w:cs="Calibri"/>
                <w:color w:val="3E535F"/>
                <w:sz w:val="22"/>
                <w:u w:val="single"/>
              </w:rPr>
            </w:pPr>
            <w:r w:rsidRPr="00872B90">
              <w:rPr>
                <w:rFonts w:ascii="Calibri" w:hAnsi="Calibri" w:cs="Calibri"/>
                <w:color w:val="3E535F"/>
                <w:sz w:val="22"/>
                <w:u w:val="single"/>
              </w:rPr>
              <w:t>Assurance</w:t>
            </w:r>
          </w:p>
          <w:p w14:paraId="6714E882" w14:textId="77777777" w:rsidR="005842E7" w:rsidRPr="00A61027" w:rsidRDefault="005842E7" w:rsidP="00EA1AC4">
            <w:pPr>
              <w:pStyle w:val="TableBullets"/>
            </w:pPr>
            <w:r w:rsidRPr="00A61027">
              <w:t>The auditor will have experience in education finance.</w:t>
            </w:r>
          </w:p>
          <w:p w14:paraId="3AED3207" w14:textId="77777777" w:rsidR="005842E7" w:rsidRPr="00A61027" w:rsidRDefault="005842E7" w:rsidP="00EA1AC4">
            <w:pPr>
              <w:spacing w:before="120"/>
              <w:rPr>
                <w:rFonts w:ascii="Calibri" w:hAnsi="Calibri" w:cs="Calibri"/>
                <w:sz w:val="22"/>
                <w:u w:val="single"/>
              </w:rPr>
            </w:pPr>
            <w:r w:rsidRPr="00A61027">
              <w:rPr>
                <w:rFonts w:ascii="Calibri" w:hAnsi="Calibri" w:cs="Calibri"/>
                <w:sz w:val="22"/>
                <w:u w:val="single"/>
              </w:rPr>
              <w:t>Evidence of Compliance</w:t>
            </w:r>
          </w:p>
          <w:p w14:paraId="38A5049E" w14:textId="77777777" w:rsidR="005842E7" w:rsidRPr="00EA1AC4" w:rsidRDefault="005842E7" w:rsidP="00EA1AC4">
            <w:pPr>
              <w:pStyle w:val="TableBullets"/>
            </w:pPr>
            <w:r w:rsidRPr="00EA1AC4">
              <w:t>Describes the process to select and retain an independent auditor and the role of the charter school’s board in making this selection.</w:t>
            </w:r>
          </w:p>
          <w:p w14:paraId="2DAF0594" w14:textId="77777777" w:rsidR="005842E7" w:rsidRPr="00C25594" w:rsidRDefault="005842E7" w:rsidP="00EA1AC4">
            <w:pPr>
              <w:pStyle w:val="TableBullets"/>
              <w:rPr>
                <w:u w:val="single"/>
              </w:rPr>
            </w:pPr>
            <w:r w:rsidRPr="00EA1AC4">
              <w:t>Describes the qualifications that will be used to select an auditor</w:t>
            </w:r>
            <w:r w:rsidRPr="00A61027">
              <w:t xml:space="preserve">. </w:t>
            </w:r>
          </w:p>
          <w:p w14:paraId="792BEDAD" w14:textId="77777777" w:rsidR="005842E7" w:rsidRPr="00872B90" w:rsidRDefault="005842E7" w:rsidP="00EA1AC4">
            <w:pPr>
              <w:spacing w:before="120"/>
              <w:rPr>
                <w:rFonts w:ascii="Calibri" w:hAnsi="Calibri" w:cs="Calibri"/>
                <w:color w:val="3E535F"/>
                <w:sz w:val="22"/>
                <w:u w:val="single"/>
              </w:rPr>
            </w:pPr>
            <w:r w:rsidRPr="00872B90">
              <w:rPr>
                <w:rFonts w:ascii="Calibri" w:hAnsi="Calibri" w:cs="Calibri"/>
                <w:color w:val="3E535F"/>
                <w:sz w:val="22"/>
                <w:u w:val="single"/>
              </w:rPr>
              <w:t>Quality Indicators</w:t>
            </w:r>
          </w:p>
          <w:p w14:paraId="254A07C6" w14:textId="77777777" w:rsidR="005842E7" w:rsidRPr="00A61027" w:rsidRDefault="005842E7" w:rsidP="00EA1AC4">
            <w:pPr>
              <w:pStyle w:val="TableBullets"/>
            </w:pPr>
            <w:r w:rsidRPr="00A61027">
              <w:t>Procedures for selecting the auditor should include review of prospective auditors’ experience, staff qualifications, references, professional affiliations, technical abilities, and price.</w:t>
            </w:r>
          </w:p>
          <w:p w14:paraId="24190F92" w14:textId="77777777" w:rsidR="005842E7" w:rsidRPr="00A61027" w:rsidRDefault="005842E7" w:rsidP="00EA1AC4">
            <w:pPr>
              <w:pStyle w:val="TableBullets"/>
            </w:pPr>
            <w:r w:rsidRPr="00A61027">
              <w:t>Specifies the role of the governing board’s Finance and/or Audit Committee in the audit process, including selecting and retaining an independent auditor.</w:t>
            </w:r>
          </w:p>
        </w:tc>
        <w:tc>
          <w:tcPr>
            <w:tcW w:w="2790" w:type="dxa"/>
            <w:tcBorders>
              <w:bottom w:val="single" w:sz="4" w:space="0" w:color="auto"/>
            </w:tcBorders>
            <w:shd w:val="clear" w:color="auto" w:fill="E1E6EA" w:themeFill="background2" w:themeFillTint="66"/>
          </w:tcPr>
          <w:p w14:paraId="7077294E" w14:textId="77777777" w:rsidR="005842E7" w:rsidRPr="00A61027" w:rsidRDefault="005842E7" w:rsidP="00172A1E">
            <w:pPr>
              <w:rPr>
                <w:rFonts w:ascii="Calibri" w:hAnsi="Calibri" w:cs="Calibri"/>
                <w:color w:val="FF0000"/>
                <w:sz w:val="22"/>
              </w:rPr>
            </w:pPr>
          </w:p>
        </w:tc>
        <w:tc>
          <w:tcPr>
            <w:tcW w:w="1440" w:type="dxa"/>
            <w:tcBorders>
              <w:bottom w:val="single" w:sz="4" w:space="0" w:color="auto"/>
            </w:tcBorders>
            <w:shd w:val="clear" w:color="auto" w:fill="E1E6EA" w:themeFill="background2" w:themeFillTint="66"/>
          </w:tcPr>
          <w:p w14:paraId="26788A4D" w14:textId="77777777" w:rsidR="005842E7" w:rsidRPr="00A61027" w:rsidRDefault="005842E7" w:rsidP="00172A1E">
            <w:pPr>
              <w:rPr>
                <w:rFonts w:ascii="Calibri" w:hAnsi="Calibri" w:cs="Calibri"/>
                <w:color w:val="FF0000"/>
                <w:sz w:val="22"/>
              </w:rPr>
            </w:pPr>
          </w:p>
        </w:tc>
      </w:tr>
      <w:tr w:rsidR="005842E7" w:rsidRPr="00A61027" w14:paraId="16DF756B" w14:textId="77777777" w:rsidTr="00BA4A7F">
        <w:tblPrEx>
          <w:tblLook w:val="04A0" w:firstRow="1" w:lastRow="0" w:firstColumn="1" w:lastColumn="0" w:noHBand="0" w:noVBand="1"/>
        </w:tblPrEx>
        <w:trPr>
          <w:jc w:val="center"/>
        </w:trPr>
        <w:tc>
          <w:tcPr>
            <w:tcW w:w="3775" w:type="dxa"/>
          </w:tcPr>
          <w:p w14:paraId="379FAC7F" w14:textId="77777777" w:rsidR="005842E7" w:rsidRPr="00AA6D96" w:rsidRDefault="005842E7" w:rsidP="00AA6D96">
            <w:pPr>
              <w:pStyle w:val="List-Numbers"/>
              <w:rPr>
                <w:color w:val="FF0000"/>
              </w:rPr>
            </w:pPr>
            <w:r w:rsidRPr="00AA6D96">
              <w:rPr>
                <w:color w:val="FF0000"/>
              </w:rPr>
              <w:t>Assurance that the annual audit will employ generally accepted accounting principles.</w:t>
            </w:r>
          </w:p>
        </w:tc>
        <w:tc>
          <w:tcPr>
            <w:tcW w:w="6390" w:type="dxa"/>
          </w:tcPr>
          <w:p w14:paraId="03A962C6" w14:textId="77777777" w:rsidR="005842E7" w:rsidRPr="00872B90" w:rsidRDefault="005842E7" w:rsidP="00172A1E">
            <w:pPr>
              <w:rPr>
                <w:rFonts w:ascii="Calibri" w:hAnsi="Calibri" w:cs="Calibri"/>
                <w:color w:val="3E535F"/>
                <w:sz w:val="22"/>
                <w:u w:val="single"/>
              </w:rPr>
            </w:pPr>
            <w:r w:rsidRPr="00872B90">
              <w:rPr>
                <w:rFonts w:ascii="Calibri" w:hAnsi="Calibri" w:cs="Calibri"/>
                <w:color w:val="3E535F"/>
                <w:sz w:val="22"/>
                <w:u w:val="single"/>
              </w:rPr>
              <w:t>Assurance</w:t>
            </w:r>
          </w:p>
          <w:p w14:paraId="143F0938" w14:textId="77777777" w:rsidR="005842E7" w:rsidRPr="00A61027" w:rsidRDefault="005842E7" w:rsidP="00EA1AC4">
            <w:pPr>
              <w:pStyle w:val="TableBullets"/>
              <w:rPr>
                <w:b/>
                <w:i/>
                <w:u w:val="single"/>
              </w:rPr>
            </w:pPr>
            <w:r w:rsidRPr="00A61027">
              <w:t>The annual audit will employ generally accepted accounting principles.</w:t>
            </w:r>
          </w:p>
        </w:tc>
        <w:tc>
          <w:tcPr>
            <w:tcW w:w="2790" w:type="dxa"/>
            <w:shd w:val="clear" w:color="auto" w:fill="E1E6EA" w:themeFill="background2" w:themeFillTint="66"/>
          </w:tcPr>
          <w:p w14:paraId="5151612A" w14:textId="77777777" w:rsidR="005842E7" w:rsidRPr="00A61027" w:rsidRDefault="005842E7" w:rsidP="00172A1E">
            <w:pPr>
              <w:rPr>
                <w:rFonts w:ascii="Calibri" w:hAnsi="Calibri" w:cs="Calibri"/>
                <w:color w:val="FF0000"/>
                <w:sz w:val="22"/>
              </w:rPr>
            </w:pPr>
          </w:p>
        </w:tc>
        <w:tc>
          <w:tcPr>
            <w:tcW w:w="1440" w:type="dxa"/>
            <w:shd w:val="clear" w:color="auto" w:fill="E1E6EA" w:themeFill="background2" w:themeFillTint="66"/>
          </w:tcPr>
          <w:p w14:paraId="3A096E76" w14:textId="77777777" w:rsidR="005842E7" w:rsidRPr="00A61027" w:rsidRDefault="005842E7" w:rsidP="00172A1E">
            <w:pPr>
              <w:rPr>
                <w:rFonts w:ascii="Calibri" w:hAnsi="Calibri" w:cs="Calibri"/>
                <w:color w:val="FF0000"/>
                <w:sz w:val="22"/>
              </w:rPr>
            </w:pPr>
          </w:p>
        </w:tc>
      </w:tr>
      <w:tr w:rsidR="005842E7" w:rsidRPr="00A61027" w14:paraId="709564C4" w14:textId="77777777" w:rsidTr="00BA4A7F">
        <w:tblPrEx>
          <w:tblLook w:val="04A0" w:firstRow="1" w:lastRow="0" w:firstColumn="1" w:lastColumn="0" w:noHBand="0" w:noVBand="1"/>
        </w:tblPrEx>
        <w:trPr>
          <w:jc w:val="center"/>
        </w:trPr>
        <w:tc>
          <w:tcPr>
            <w:tcW w:w="3775" w:type="dxa"/>
          </w:tcPr>
          <w:p w14:paraId="15A84777" w14:textId="78D1F17E" w:rsidR="005842E7" w:rsidRPr="00AA6D96" w:rsidRDefault="004124DC" w:rsidP="00AA6D96">
            <w:pPr>
              <w:pStyle w:val="List-Numbers"/>
              <w:rPr>
                <w:color w:val="FF0000"/>
              </w:rPr>
            </w:pPr>
            <w:r>
              <w:rPr>
                <w:color w:val="FF0000"/>
              </w:rPr>
              <w:t>T</w:t>
            </w:r>
            <w:r w:rsidR="005842E7" w:rsidRPr="00AA6D96">
              <w:rPr>
                <w:color w:val="FF0000"/>
              </w:rPr>
              <w:t xml:space="preserve">he process and timeline that the charter school will employ to conduct the audit. </w:t>
            </w:r>
          </w:p>
        </w:tc>
        <w:tc>
          <w:tcPr>
            <w:tcW w:w="6390" w:type="dxa"/>
          </w:tcPr>
          <w:p w14:paraId="73CA5F8B" w14:textId="77777777" w:rsidR="005842E7" w:rsidRPr="00872B90" w:rsidRDefault="005842E7" w:rsidP="00172A1E">
            <w:pPr>
              <w:rPr>
                <w:rFonts w:ascii="Calibri" w:hAnsi="Calibri" w:cs="Calibri"/>
                <w:color w:val="3E535F"/>
                <w:sz w:val="22"/>
                <w:u w:val="single"/>
              </w:rPr>
            </w:pPr>
            <w:r w:rsidRPr="00872B90">
              <w:rPr>
                <w:rFonts w:ascii="Calibri" w:hAnsi="Calibri" w:cs="Calibri"/>
                <w:color w:val="3E535F"/>
                <w:sz w:val="22"/>
                <w:u w:val="single"/>
              </w:rPr>
              <w:t>Evidence of Compliance</w:t>
            </w:r>
          </w:p>
          <w:p w14:paraId="35C043FE" w14:textId="77777777" w:rsidR="005842E7" w:rsidRPr="00A61027" w:rsidRDefault="005842E7" w:rsidP="00EA1AC4">
            <w:pPr>
              <w:pStyle w:val="TableBullets"/>
              <w:rPr>
                <w:u w:val="single"/>
              </w:rPr>
            </w:pPr>
            <w:r w:rsidRPr="00A61027">
              <w:t>Provides the process and timeline.</w:t>
            </w:r>
          </w:p>
        </w:tc>
        <w:tc>
          <w:tcPr>
            <w:tcW w:w="2790" w:type="dxa"/>
            <w:shd w:val="clear" w:color="auto" w:fill="E1E6EA" w:themeFill="background2" w:themeFillTint="66"/>
          </w:tcPr>
          <w:p w14:paraId="2BFD41B7" w14:textId="77777777" w:rsidR="005842E7" w:rsidRPr="00A61027" w:rsidRDefault="005842E7" w:rsidP="00172A1E">
            <w:pPr>
              <w:rPr>
                <w:rFonts w:ascii="Calibri" w:hAnsi="Calibri" w:cs="Calibri"/>
                <w:color w:val="FF0000"/>
                <w:sz w:val="22"/>
              </w:rPr>
            </w:pPr>
          </w:p>
        </w:tc>
        <w:tc>
          <w:tcPr>
            <w:tcW w:w="1440" w:type="dxa"/>
            <w:shd w:val="clear" w:color="auto" w:fill="E1E6EA" w:themeFill="background2" w:themeFillTint="66"/>
          </w:tcPr>
          <w:p w14:paraId="2DCEC62C" w14:textId="77777777" w:rsidR="005842E7" w:rsidRPr="00A61027" w:rsidRDefault="005842E7" w:rsidP="00172A1E">
            <w:pPr>
              <w:rPr>
                <w:rFonts w:ascii="Calibri" w:hAnsi="Calibri" w:cs="Calibri"/>
                <w:color w:val="FF0000"/>
                <w:sz w:val="22"/>
              </w:rPr>
            </w:pPr>
          </w:p>
        </w:tc>
      </w:tr>
      <w:tr w:rsidR="005842E7" w:rsidRPr="00A61027" w14:paraId="30403DEB" w14:textId="77777777" w:rsidTr="00BA4A7F">
        <w:tblPrEx>
          <w:tblLook w:val="04A0" w:firstRow="1" w:lastRow="0" w:firstColumn="1" w:lastColumn="0" w:noHBand="0" w:noVBand="1"/>
        </w:tblPrEx>
        <w:trPr>
          <w:jc w:val="center"/>
        </w:trPr>
        <w:tc>
          <w:tcPr>
            <w:tcW w:w="3775" w:type="dxa"/>
          </w:tcPr>
          <w:p w14:paraId="2E47AACA" w14:textId="292A6F94" w:rsidR="005842E7" w:rsidRPr="00AA6D96" w:rsidRDefault="004124DC" w:rsidP="00AA6D96">
            <w:pPr>
              <w:pStyle w:val="List-Numbers"/>
              <w:rPr>
                <w:color w:val="FF0000"/>
              </w:rPr>
            </w:pPr>
            <w:r>
              <w:rPr>
                <w:color w:val="FF0000"/>
              </w:rPr>
              <w:t>T</w:t>
            </w:r>
            <w:r w:rsidR="005842E7" w:rsidRPr="00AA6D96">
              <w:rPr>
                <w:color w:val="FF0000"/>
              </w:rPr>
              <w:t>he process for addressing and resolving any deficiencies, findings, material weaknesses, or audit exceptions.</w:t>
            </w:r>
          </w:p>
        </w:tc>
        <w:tc>
          <w:tcPr>
            <w:tcW w:w="6390" w:type="dxa"/>
          </w:tcPr>
          <w:p w14:paraId="0E6FDD54" w14:textId="77777777" w:rsidR="005842E7" w:rsidRPr="00872B90" w:rsidRDefault="005842E7" w:rsidP="00172A1E">
            <w:pPr>
              <w:rPr>
                <w:rFonts w:ascii="Calibri" w:hAnsi="Calibri" w:cs="Calibri"/>
                <w:color w:val="3E535F"/>
                <w:sz w:val="22"/>
                <w:u w:val="single"/>
              </w:rPr>
            </w:pPr>
            <w:r w:rsidRPr="00872B90">
              <w:rPr>
                <w:rFonts w:ascii="Calibri" w:hAnsi="Calibri" w:cs="Calibri"/>
                <w:color w:val="3E535F"/>
                <w:sz w:val="22"/>
                <w:u w:val="single"/>
              </w:rPr>
              <w:t>Evidence of Compliance</w:t>
            </w:r>
          </w:p>
          <w:p w14:paraId="748AA01A" w14:textId="77777777" w:rsidR="005842E7" w:rsidRPr="00A61027" w:rsidRDefault="005842E7" w:rsidP="00EA1AC4">
            <w:pPr>
              <w:pStyle w:val="TableBullets"/>
              <w:rPr>
                <w:u w:val="single"/>
              </w:rPr>
            </w:pPr>
            <w:r w:rsidRPr="00A61027">
              <w:t>Provides the process and timeline.</w:t>
            </w:r>
          </w:p>
        </w:tc>
        <w:tc>
          <w:tcPr>
            <w:tcW w:w="2790" w:type="dxa"/>
            <w:shd w:val="clear" w:color="auto" w:fill="E1E6EA" w:themeFill="background2" w:themeFillTint="66"/>
          </w:tcPr>
          <w:p w14:paraId="052CF551" w14:textId="77777777" w:rsidR="005842E7" w:rsidRPr="00A61027" w:rsidRDefault="005842E7" w:rsidP="00172A1E">
            <w:pPr>
              <w:rPr>
                <w:rFonts w:ascii="Calibri" w:hAnsi="Calibri" w:cs="Calibri"/>
                <w:color w:val="FF0000"/>
                <w:sz w:val="22"/>
              </w:rPr>
            </w:pPr>
          </w:p>
        </w:tc>
        <w:tc>
          <w:tcPr>
            <w:tcW w:w="1440" w:type="dxa"/>
            <w:shd w:val="clear" w:color="auto" w:fill="E1E6EA" w:themeFill="background2" w:themeFillTint="66"/>
          </w:tcPr>
          <w:p w14:paraId="28CBDF3F" w14:textId="77777777" w:rsidR="005842E7" w:rsidRPr="00A61027" w:rsidRDefault="005842E7" w:rsidP="00172A1E">
            <w:pPr>
              <w:rPr>
                <w:rFonts w:ascii="Calibri" w:hAnsi="Calibri" w:cs="Calibri"/>
                <w:color w:val="FF0000"/>
                <w:sz w:val="22"/>
              </w:rPr>
            </w:pPr>
          </w:p>
        </w:tc>
      </w:tr>
      <w:tr w:rsidR="005842E7" w:rsidRPr="00A61027" w14:paraId="370FC8B6" w14:textId="77777777" w:rsidTr="00BA4A7F">
        <w:tblPrEx>
          <w:tblLook w:val="04A0" w:firstRow="1" w:lastRow="0" w:firstColumn="1" w:lastColumn="0" w:noHBand="0" w:noVBand="1"/>
        </w:tblPrEx>
        <w:trPr>
          <w:jc w:val="center"/>
        </w:trPr>
        <w:tc>
          <w:tcPr>
            <w:tcW w:w="3775" w:type="dxa"/>
          </w:tcPr>
          <w:p w14:paraId="2B942588" w14:textId="5C073D88" w:rsidR="005842E7" w:rsidRPr="00AA6D96" w:rsidRDefault="004124DC" w:rsidP="00AA6D96">
            <w:pPr>
              <w:pStyle w:val="List-Numbers"/>
              <w:rPr>
                <w:color w:val="FF0000"/>
              </w:rPr>
            </w:pPr>
            <w:r>
              <w:rPr>
                <w:color w:val="FF0000"/>
              </w:rPr>
              <w:t>T</w:t>
            </w:r>
            <w:r w:rsidR="005842E7" w:rsidRPr="00AA6D96">
              <w:rPr>
                <w:color w:val="FF0000"/>
              </w:rPr>
              <w:t xml:space="preserve">he process and timeline for distribution of completed audit to authorizer, county office, State Controller, California Department of Education, and/or other agencies required under law. </w:t>
            </w:r>
          </w:p>
        </w:tc>
        <w:tc>
          <w:tcPr>
            <w:tcW w:w="6390" w:type="dxa"/>
          </w:tcPr>
          <w:p w14:paraId="6D709EFB" w14:textId="77777777" w:rsidR="005842E7" w:rsidRPr="00872B90" w:rsidRDefault="005842E7" w:rsidP="00172A1E">
            <w:pPr>
              <w:rPr>
                <w:rFonts w:ascii="Calibri" w:hAnsi="Calibri" w:cs="Calibri"/>
                <w:color w:val="3E535F"/>
                <w:sz w:val="22"/>
                <w:u w:val="single"/>
              </w:rPr>
            </w:pPr>
            <w:r w:rsidRPr="00872B90">
              <w:rPr>
                <w:rFonts w:ascii="Calibri" w:hAnsi="Calibri" w:cs="Calibri"/>
                <w:color w:val="3E535F"/>
                <w:sz w:val="22"/>
                <w:u w:val="single"/>
              </w:rPr>
              <w:t>Evidence of Compliance</w:t>
            </w:r>
          </w:p>
          <w:p w14:paraId="148FF574" w14:textId="77777777" w:rsidR="005842E7" w:rsidRPr="00A61027" w:rsidRDefault="005842E7" w:rsidP="00EA1AC4">
            <w:pPr>
              <w:pStyle w:val="TableBullets"/>
            </w:pPr>
            <w:r w:rsidRPr="00A61027">
              <w:t>Includes the audit process and timeline and how the school will distribute the audit to parties specified.</w:t>
            </w:r>
          </w:p>
        </w:tc>
        <w:tc>
          <w:tcPr>
            <w:tcW w:w="2790" w:type="dxa"/>
            <w:shd w:val="clear" w:color="auto" w:fill="E1E6EA" w:themeFill="background2" w:themeFillTint="66"/>
          </w:tcPr>
          <w:p w14:paraId="71C816C3" w14:textId="77777777" w:rsidR="005842E7" w:rsidRPr="00A61027" w:rsidRDefault="005842E7" w:rsidP="00172A1E">
            <w:pPr>
              <w:rPr>
                <w:rFonts w:ascii="Calibri" w:hAnsi="Calibri" w:cs="Calibri"/>
                <w:color w:val="FF0000"/>
                <w:sz w:val="22"/>
              </w:rPr>
            </w:pPr>
          </w:p>
        </w:tc>
        <w:tc>
          <w:tcPr>
            <w:tcW w:w="1440" w:type="dxa"/>
            <w:shd w:val="clear" w:color="auto" w:fill="E1E6EA" w:themeFill="background2" w:themeFillTint="66"/>
          </w:tcPr>
          <w:p w14:paraId="241E3CD0" w14:textId="77777777" w:rsidR="005842E7" w:rsidRPr="00A61027" w:rsidRDefault="005842E7" w:rsidP="00172A1E">
            <w:pPr>
              <w:rPr>
                <w:rFonts w:ascii="Calibri" w:hAnsi="Calibri" w:cs="Calibri"/>
                <w:color w:val="FF0000"/>
                <w:sz w:val="22"/>
              </w:rPr>
            </w:pPr>
          </w:p>
        </w:tc>
      </w:tr>
      <w:tr w:rsidR="005842E7" w:rsidRPr="00A61027" w14:paraId="02EA69AB" w14:textId="77777777" w:rsidTr="00BA4A7F">
        <w:tblPrEx>
          <w:tblLook w:val="04A0" w:firstRow="1" w:lastRow="0" w:firstColumn="1" w:lastColumn="0" w:noHBand="0" w:noVBand="1"/>
        </w:tblPrEx>
        <w:trPr>
          <w:jc w:val="center"/>
        </w:trPr>
        <w:tc>
          <w:tcPr>
            <w:tcW w:w="3775" w:type="dxa"/>
          </w:tcPr>
          <w:p w14:paraId="7393BD17" w14:textId="1CD07029" w:rsidR="005842E7" w:rsidRPr="002971EB" w:rsidRDefault="004124DC" w:rsidP="00AA6D96">
            <w:pPr>
              <w:pStyle w:val="List-Numbers"/>
              <w:rPr>
                <w:w w:val="105"/>
              </w:rPr>
            </w:pPr>
            <w:r>
              <w:rPr>
                <w:w w:val="105"/>
              </w:rPr>
              <w:t>A</w:t>
            </w:r>
            <w:r w:rsidR="005842E7" w:rsidRPr="002971EB">
              <w:rPr>
                <w:w w:val="105"/>
              </w:rPr>
              <w:t>n assurance that the charter school will satisfy any audit deficiencies to the satisfaction of the authorizer.</w:t>
            </w:r>
          </w:p>
        </w:tc>
        <w:tc>
          <w:tcPr>
            <w:tcW w:w="6390" w:type="dxa"/>
          </w:tcPr>
          <w:p w14:paraId="05CA066F" w14:textId="77777777" w:rsidR="005842E7" w:rsidRPr="00872B90" w:rsidRDefault="005842E7" w:rsidP="00172A1E">
            <w:pPr>
              <w:rPr>
                <w:rFonts w:ascii="Calibri" w:hAnsi="Calibri" w:cs="Calibri"/>
                <w:color w:val="3E535F"/>
                <w:sz w:val="22"/>
                <w:u w:val="single"/>
              </w:rPr>
            </w:pPr>
            <w:r w:rsidRPr="00872B90">
              <w:rPr>
                <w:rFonts w:ascii="Calibri" w:hAnsi="Calibri" w:cs="Calibri"/>
                <w:color w:val="3E535F"/>
                <w:sz w:val="22"/>
                <w:u w:val="single"/>
              </w:rPr>
              <w:t>Assurance</w:t>
            </w:r>
          </w:p>
          <w:p w14:paraId="3265732B" w14:textId="77777777" w:rsidR="005842E7" w:rsidRPr="00A61027" w:rsidRDefault="005842E7" w:rsidP="00EA1AC4">
            <w:pPr>
              <w:pStyle w:val="TableBullets"/>
              <w:rPr>
                <w:u w:val="single"/>
              </w:rPr>
            </w:pPr>
            <w:r w:rsidRPr="00A61027">
              <w:t>The school will satisfy any audit deficiencies to the satisfaction of the authorizer.</w:t>
            </w:r>
          </w:p>
        </w:tc>
        <w:tc>
          <w:tcPr>
            <w:tcW w:w="2790" w:type="dxa"/>
            <w:shd w:val="clear" w:color="auto" w:fill="E1E6EA" w:themeFill="background2" w:themeFillTint="66"/>
          </w:tcPr>
          <w:p w14:paraId="78FFFDDA" w14:textId="77777777" w:rsidR="005842E7" w:rsidRPr="00A61027" w:rsidRDefault="005842E7" w:rsidP="00172A1E">
            <w:pPr>
              <w:rPr>
                <w:rFonts w:ascii="Calibri" w:hAnsi="Calibri" w:cs="Calibri"/>
                <w:color w:val="FF0000"/>
                <w:sz w:val="22"/>
              </w:rPr>
            </w:pPr>
          </w:p>
        </w:tc>
        <w:tc>
          <w:tcPr>
            <w:tcW w:w="1440" w:type="dxa"/>
            <w:shd w:val="clear" w:color="auto" w:fill="E1E6EA" w:themeFill="background2" w:themeFillTint="66"/>
          </w:tcPr>
          <w:p w14:paraId="0FBA8E1B" w14:textId="77777777" w:rsidR="005842E7" w:rsidRPr="00A61027" w:rsidRDefault="005842E7" w:rsidP="00172A1E">
            <w:pPr>
              <w:rPr>
                <w:rFonts w:ascii="Calibri" w:hAnsi="Calibri" w:cs="Calibri"/>
                <w:color w:val="FF0000"/>
                <w:sz w:val="22"/>
              </w:rPr>
            </w:pPr>
          </w:p>
        </w:tc>
      </w:tr>
      <w:tr w:rsidR="005842E7" w:rsidRPr="00A61027" w14:paraId="1C5DCE84" w14:textId="77777777" w:rsidTr="00172A1E">
        <w:tblPrEx>
          <w:tblLook w:val="04A0" w:firstRow="1" w:lastRow="0" w:firstColumn="1" w:lastColumn="0" w:noHBand="0" w:noVBand="1"/>
        </w:tblPrEx>
        <w:trPr>
          <w:jc w:val="center"/>
        </w:trPr>
        <w:tc>
          <w:tcPr>
            <w:tcW w:w="14395" w:type="dxa"/>
            <w:gridSpan w:val="4"/>
          </w:tcPr>
          <w:p w14:paraId="75E48003" w14:textId="77777777" w:rsidR="005842E7" w:rsidRDefault="005842E7" w:rsidP="00172A1E">
            <w:pPr>
              <w:rPr>
                <w:rFonts w:cstheme="minorHAnsi"/>
                <w:b/>
                <w:iCs/>
              </w:rPr>
            </w:pPr>
            <w:r w:rsidRPr="000D0B73">
              <w:rPr>
                <w:rFonts w:cstheme="minorHAnsi"/>
                <w:b/>
                <w:iCs/>
              </w:rPr>
              <w:t>Notes</w:t>
            </w:r>
            <w:r>
              <w:rPr>
                <w:rFonts w:cstheme="minorHAnsi"/>
                <w:b/>
                <w:iCs/>
              </w:rPr>
              <w:t>:</w:t>
            </w:r>
          </w:p>
          <w:p w14:paraId="5A0FEA74" w14:textId="77777777" w:rsidR="005842E7" w:rsidRDefault="005842E7" w:rsidP="00172A1E">
            <w:pPr>
              <w:rPr>
                <w:rFonts w:cstheme="minorHAnsi"/>
                <w:b/>
                <w:iCs/>
              </w:rPr>
            </w:pPr>
          </w:p>
          <w:p w14:paraId="2FA23C2F" w14:textId="01727074" w:rsidR="005842E7" w:rsidRDefault="005842E7" w:rsidP="00172A1E">
            <w:pPr>
              <w:rPr>
                <w:rFonts w:cstheme="minorHAnsi"/>
                <w:b/>
                <w:iCs/>
              </w:rPr>
            </w:pPr>
          </w:p>
          <w:p w14:paraId="1E50B0F0" w14:textId="18A0B3C5" w:rsidR="00236DCF" w:rsidRDefault="00236DCF" w:rsidP="00172A1E">
            <w:pPr>
              <w:rPr>
                <w:rFonts w:cstheme="minorHAnsi"/>
                <w:b/>
                <w:iCs/>
              </w:rPr>
            </w:pPr>
          </w:p>
          <w:p w14:paraId="681D3D9B" w14:textId="44D14BDF" w:rsidR="00236DCF" w:rsidRDefault="00236DCF" w:rsidP="00172A1E">
            <w:pPr>
              <w:rPr>
                <w:rFonts w:cstheme="minorHAnsi"/>
                <w:b/>
                <w:iCs/>
              </w:rPr>
            </w:pPr>
          </w:p>
          <w:p w14:paraId="2C588307" w14:textId="5AA7754A" w:rsidR="00236DCF" w:rsidRDefault="00236DCF" w:rsidP="00172A1E">
            <w:pPr>
              <w:rPr>
                <w:rFonts w:cstheme="minorHAnsi"/>
                <w:b/>
                <w:iCs/>
              </w:rPr>
            </w:pPr>
          </w:p>
          <w:p w14:paraId="654B783D" w14:textId="1B50ACA1" w:rsidR="00236DCF" w:rsidRDefault="00236DCF" w:rsidP="00172A1E">
            <w:pPr>
              <w:rPr>
                <w:rFonts w:cstheme="minorHAnsi"/>
                <w:b/>
                <w:iCs/>
              </w:rPr>
            </w:pPr>
          </w:p>
          <w:p w14:paraId="00FB689F" w14:textId="47E93DDB" w:rsidR="00236DCF" w:rsidRDefault="00236DCF" w:rsidP="00172A1E">
            <w:pPr>
              <w:rPr>
                <w:rFonts w:cstheme="minorHAnsi"/>
                <w:b/>
                <w:iCs/>
              </w:rPr>
            </w:pPr>
          </w:p>
          <w:p w14:paraId="59F6C6D6" w14:textId="77777777" w:rsidR="00236DCF" w:rsidRDefault="00236DCF" w:rsidP="00172A1E">
            <w:pPr>
              <w:rPr>
                <w:rFonts w:cstheme="minorHAnsi"/>
                <w:b/>
                <w:iCs/>
              </w:rPr>
            </w:pPr>
          </w:p>
          <w:p w14:paraId="7DEB9AF5" w14:textId="77777777" w:rsidR="005842E7" w:rsidRDefault="005842E7" w:rsidP="00172A1E">
            <w:pPr>
              <w:rPr>
                <w:rFonts w:cstheme="minorHAnsi"/>
                <w:b/>
                <w:iCs/>
              </w:rPr>
            </w:pPr>
          </w:p>
          <w:p w14:paraId="52A49892" w14:textId="77777777" w:rsidR="005842E7" w:rsidRDefault="005842E7" w:rsidP="00172A1E">
            <w:pPr>
              <w:rPr>
                <w:rFonts w:cstheme="minorHAnsi"/>
                <w:b/>
                <w:iCs/>
              </w:rPr>
            </w:pPr>
          </w:p>
          <w:p w14:paraId="0F7E04B7" w14:textId="77777777" w:rsidR="005842E7" w:rsidRDefault="005842E7" w:rsidP="00172A1E">
            <w:pPr>
              <w:rPr>
                <w:rFonts w:cstheme="minorHAnsi"/>
                <w:b/>
                <w:iCs/>
              </w:rPr>
            </w:pPr>
          </w:p>
          <w:p w14:paraId="708794A1" w14:textId="77777777" w:rsidR="005842E7" w:rsidRPr="00A61027" w:rsidRDefault="005842E7" w:rsidP="00172A1E">
            <w:pPr>
              <w:rPr>
                <w:rFonts w:ascii="Calibri" w:hAnsi="Calibri" w:cs="Calibri"/>
                <w:color w:val="FF0000"/>
                <w:sz w:val="22"/>
              </w:rPr>
            </w:pPr>
          </w:p>
        </w:tc>
      </w:tr>
    </w:tbl>
    <w:p w14:paraId="55C85254" w14:textId="12AD5A7C" w:rsidR="005842E7" w:rsidRPr="003D069D" w:rsidRDefault="005842E7" w:rsidP="003D069D">
      <w:pPr>
        <w:pStyle w:val="Heading2B-Startofnewpage"/>
      </w:pPr>
      <w:r w:rsidRPr="000D0B73">
        <w:br w:type="page"/>
      </w:r>
      <w:bookmarkStart w:id="34" w:name="_Toc61601647"/>
      <w:bookmarkStart w:id="35" w:name="_Toc70360545"/>
      <w:r w:rsidR="003D069D">
        <w:rPr>
          <w:rFonts w:cstheme="minorHAnsi"/>
          <w:b w:val="0"/>
          <w:i/>
          <w:color w:val="auto"/>
          <w:lang w:eastAsia="en-US"/>
        </w:rPr>
        <w:drawing>
          <wp:anchor distT="0" distB="0" distL="114300" distR="114300" simplePos="0" relativeHeight="251679744" behindDoc="0" locked="0" layoutInCell="1" allowOverlap="1" wp14:anchorId="1F74FB46" wp14:editId="65D8770E">
            <wp:simplePos x="0" y="0"/>
            <wp:positionH relativeFrom="column">
              <wp:posOffset>0</wp:posOffset>
            </wp:positionH>
            <wp:positionV relativeFrom="paragraph">
              <wp:posOffset>380365</wp:posOffset>
            </wp:positionV>
            <wp:extent cx="637474" cy="731520"/>
            <wp:effectExtent l="0" t="0" r="0" b="5080"/>
            <wp:wrapSquare wrapText="bothSides"/>
            <wp:docPr id="183" name="Picture 183" descr="A picture containing text, sign,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A picture containing text, sign, businesscard&#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7474" cy="731520"/>
                    </a:xfrm>
                    <a:prstGeom prst="rect">
                      <a:avLst/>
                    </a:prstGeom>
                    <a:noFill/>
                  </pic:spPr>
                </pic:pic>
              </a:graphicData>
            </a:graphic>
            <wp14:sizeRelH relativeFrom="margin">
              <wp14:pctWidth>0</wp14:pctWidth>
            </wp14:sizeRelH>
            <wp14:sizeRelV relativeFrom="margin">
              <wp14:pctHeight>0</wp14:pctHeight>
            </wp14:sizeRelV>
          </wp:anchor>
        </w:drawing>
      </w:r>
      <w:r w:rsidRPr="003D069D">
        <w:t>Element J (10): Suspension and Expulsion Procedures</w:t>
      </w:r>
      <w:bookmarkEnd w:id="34"/>
      <w:bookmarkEnd w:id="35"/>
    </w:p>
    <w:p w14:paraId="2699A8EE" w14:textId="77777777" w:rsidR="005842E7" w:rsidRPr="00A5598A" w:rsidRDefault="005842E7" w:rsidP="003D069D">
      <w:pPr>
        <w:pStyle w:val="Default"/>
        <w:spacing w:after="120"/>
        <w:jc w:val="both"/>
        <w:rPr>
          <w:rFonts w:asciiTheme="minorHAnsi" w:hAnsiTheme="minorHAnsi" w:cstheme="minorHAnsi"/>
          <w:b/>
          <w:i/>
        </w:rPr>
      </w:pPr>
      <w:r>
        <w:rPr>
          <w:rFonts w:asciiTheme="minorHAnsi" w:hAnsiTheme="minorHAnsi" w:cstheme="minorHAnsi"/>
          <w:b/>
          <w:i/>
        </w:rPr>
        <w:t>“</w:t>
      </w:r>
      <w:r w:rsidRPr="00A5598A">
        <w:rPr>
          <w:rFonts w:asciiTheme="minorHAnsi" w:hAnsiTheme="minorHAnsi" w:cstheme="minorHAnsi"/>
          <w:b/>
          <w:i/>
        </w:rPr>
        <w:t>The procedures by which pupils can be suspended or expelled from the charter school for disciplinary reasons or otherwise involuntarily removed from the charter school for any reason. These procedures, at a minimum, shall include an explanation of how the charter school will comply with federal and state constitutional procedural and substantive due process requirements that is consistent with all of the following:</w:t>
      </w:r>
    </w:p>
    <w:p w14:paraId="6FF2852E" w14:textId="77777777" w:rsidR="005842E7" w:rsidRPr="00A5598A" w:rsidRDefault="005842E7" w:rsidP="003D069D">
      <w:pPr>
        <w:pStyle w:val="Default"/>
        <w:spacing w:after="120"/>
        <w:jc w:val="both"/>
        <w:rPr>
          <w:rFonts w:asciiTheme="minorHAnsi" w:hAnsiTheme="minorHAnsi" w:cstheme="minorHAnsi"/>
          <w:b/>
          <w:i/>
        </w:rPr>
      </w:pPr>
      <w:r w:rsidRPr="00A5598A">
        <w:rPr>
          <w:rFonts w:asciiTheme="minorHAnsi" w:hAnsiTheme="minorHAnsi" w:cstheme="minorHAnsi"/>
          <w:b/>
          <w:i/>
        </w:rPr>
        <w:t>(i) For suspensions of fewer than 10 days, provide oral or written notice of the charges against the pupil and, if the pupil denies the charges, an explanation of the evidence that supports the charges and an opportunity for the pupil to present the pupil’s side of the story.</w:t>
      </w:r>
    </w:p>
    <w:p w14:paraId="45EC2F6F" w14:textId="77777777" w:rsidR="005842E7" w:rsidRPr="00A5598A" w:rsidRDefault="005842E7" w:rsidP="003D069D">
      <w:pPr>
        <w:pStyle w:val="Default"/>
        <w:spacing w:after="120"/>
        <w:jc w:val="both"/>
        <w:rPr>
          <w:rFonts w:asciiTheme="minorHAnsi" w:hAnsiTheme="minorHAnsi" w:cstheme="minorHAnsi"/>
          <w:b/>
          <w:i/>
        </w:rPr>
      </w:pPr>
      <w:r w:rsidRPr="00A5598A">
        <w:rPr>
          <w:rFonts w:asciiTheme="minorHAnsi" w:hAnsiTheme="minorHAnsi" w:cstheme="minorHAnsi"/>
          <w:b/>
          <w:i/>
        </w:rPr>
        <w:t>(ii) For suspensions of 10 days or more and all other expulsions for disciplinary reasons, both of the following:</w:t>
      </w:r>
    </w:p>
    <w:p w14:paraId="10E47EFB" w14:textId="77777777" w:rsidR="005842E7" w:rsidRPr="00A5598A" w:rsidRDefault="005842E7" w:rsidP="003D069D">
      <w:pPr>
        <w:pStyle w:val="Default"/>
        <w:spacing w:after="120"/>
        <w:jc w:val="both"/>
        <w:rPr>
          <w:rFonts w:asciiTheme="minorHAnsi" w:hAnsiTheme="minorHAnsi" w:cstheme="minorHAnsi"/>
          <w:b/>
          <w:i/>
        </w:rPr>
      </w:pPr>
      <w:r w:rsidRPr="00A5598A">
        <w:rPr>
          <w:rFonts w:asciiTheme="minorHAnsi" w:hAnsiTheme="minorHAnsi" w:cstheme="minorHAnsi"/>
          <w:b/>
          <w:i/>
        </w:rPr>
        <w:t>(I) Provide timely, written notice of the charges against the pupil and an explanation of the pupil’s basic rights.</w:t>
      </w:r>
    </w:p>
    <w:p w14:paraId="28E82BDE" w14:textId="77777777" w:rsidR="005842E7" w:rsidRPr="00A5598A" w:rsidRDefault="005842E7" w:rsidP="003D069D">
      <w:pPr>
        <w:pStyle w:val="Default"/>
        <w:spacing w:after="120"/>
        <w:jc w:val="both"/>
        <w:rPr>
          <w:rFonts w:asciiTheme="minorHAnsi" w:hAnsiTheme="minorHAnsi" w:cstheme="minorHAnsi"/>
          <w:b/>
          <w:i/>
        </w:rPr>
      </w:pPr>
      <w:r w:rsidRPr="00A5598A">
        <w:rPr>
          <w:rFonts w:asciiTheme="minorHAnsi" w:hAnsiTheme="minorHAnsi" w:cstheme="minorHAnsi"/>
          <w:b/>
          <w:i/>
        </w:rPr>
        <w:t>(II) Provide a hearing adjudicated by a neutral officer within a reasonable number of days at which the pupil has a fair opportunity to present testimony, evidence, and witnesses and confront and cross-examine adverse witnesses, and at which the pupil has the right to bring legal counsel or an advocate.</w:t>
      </w:r>
    </w:p>
    <w:p w14:paraId="6DE79E77" w14:textId="5A032E60" w:rsidR="005842E7" w:rsidRPr="00A5598A" w:rsidRDefault="005842E7" w:rsidP="003D069D">
      <w:pPr>
        <w:pStyle w:val="Default"/>
        <w:spacing w:after="120"/>
        <w:jc w:val="both"/>
        <w:rPr>
          <w:rFonts w:asciiTheme="minorHAnsi" w:hAnsiTheme="minorHAnsi" w:cstheme="minorHAnsi"/>
          <w:b/>
          <w:i/>
        </w:rPr>
      </w:pPr>
      <w:r w:rsidRPr="00A5598A">
        <w:rPr>
          <w:rFonts w:asciiTheme="minorHAnsi" w:hAnsiTheme="minorHAnsi" w:cstheme="minorHAnsi"/>
          <w:b/>
          <w:i/>
        </w:rPr>
        <w:t xml:space="preserve">(iii) Contain a clear statement that no pupil shall be involuntarily removed by the charter school for any reason unless the parent or guardian of the pupil has been provided written notice of intent to remove the pupil no less than five schooldays before the effective date of the action. The written notice shall be in the native language of the pupil or the pupil’s parent or guardian or, if the pupil is a foster child or youth or a homeless child or youth, the pupil’s educational rights holder, and shall inform the pupil, the pupil’s parent or guardian, or the pupil’s educational rights holder of the right to initiate the procedures specified in clause (ii) before the effective date of the action. If the pupil’s parent, guardian, or educational rights holder initiates the procedures specified in clause (ii), the pupil shall remain enrolled and shall not be removed until the charter school issues a final decision. For purposes of this clause, </w:t>
      </w:r>
      <w:r w:rsidR="00D228C8">
        <w:rPr>
          <w:rFonts w:asciiTheme="minorHAnsi" w:hAnsiTheme="minorHAnsi" w:cstheme="minorHAnsi"/>
          <w:b/>
          <w:i/>
        </w:rPr>
        <w:t>‘</w:t>
      </w:r>
      <w:r w:rsidRPr="00A5598A">
        <w:rPr>
          <w:rFonts w:asciiTheme="minorHAnsi" w:hAnsiTheme="minorHAnsi" w:cstheme="minorHAnsi"/>
          <w:b/>
          <w:i/>
        </w:rPr>
        <w:t>involuntarily removed</w:t>
      </w:r>
      <w:r w:rsidR="00B32BD8">
        <w:rPr>
          <w:rFonts w:asciiTheme="minorHAnsi" w:hAnsiTheme="minorHAnsi" w:cstheme="minorHAnsi"/>
          <w:b/>
          <w:i/>
        </w:rPr>
        <w:t>’</w:t>
      </w:r>
      <w:r w:rsidRPr="00A5598A">
        <w:rPr>
          <w:rFonts w:asciiTheme="minorHAnsi" w:hAnsiTheme="minorHAnsi" w:cstheme="minorHAnsi"/>
          <w:b/>
          <w:i/>
        </w:rPr>
        <w:t xml:space="preserve"> includes disenrolled, dismissed, transferred, or terminated, but does not include suspensions specified in clauses (i) and (ii).</w:t>
      </w:r>
      <w:r>
        <w:rPr>
          <w:rFonts w:asciiTheme="minorHAnsi" w:hAnsiTheme="minorHAnsi" w:cstheme="minorHAnsi"/>
          <w:b/>
          <w:i/>
        </w:rPr>
        <w:t xml:space="preserve">” </w:t>
      </w:r>
      <w:r w:rsidRPr="000D0B73">
        <w:rPr>
          <w:rFonts w:asciiTheme="minorHAnsi" w:hAnsiTheme="minorHAnsi" w:cstheme="minorHAnsi"/>
          <w:b/>
          <w:i/>
          <w:color w:val="auto"/>
        </w:rPr>
        <w:t>(Education Code § 47605</w:t>
      </w:r>
      <w:r w:rsidR="00662099" w:rsidRPr="00025B84">
        <w:rPr>
          <w:rFonts w:asciiTheme="minorHAnsi" w:hAnsiTheme="minorHAnsi" w:cstheme="minorHAnsi"/>
          <w:b/>
          <w:i/>
          <w:color w:val="auto"/>
        </w:rPr>
        <w:t xml:space="preserve"> subd.</w:t>
      </w:r>
      <w:r w:rsidR="00662099">
        <w:rPr>
          <w:rFonts w:asciiTheme="minorHAnsi" w:hAnsiTheme="minorHAnsi" w:cstheme="minorHAnsi"/>
          <w:b/>
          <w:bCs/>
          <w:color w:val="F0F2F4" w:themeColor="background2" w:themeTint="33"/>
          <w:sz w:val="22"/>
          <w:szCs w:val="22"/>
        </w:rPr>
        <w:t xml:space="preserve"> </w:t>
      </w:r>
      <w:r w:rsidRPr="000D0B73">
        <w:rPr>
          <w:rFonts w:asciiTheme="minorHAnsi" w:hAnsiTheme="minorHAnsi" w:cstheme="minorHAnsi"/>
          <w:b/>
          <w:i/>
          <w:color w:val="auto"/>
        </w:rPr>
        <w:t>(c)(5)(J</w:t>
      </w:r>
      <w:r w:rsidRPr="000D0B73">
        <w:rPr>
          <w:rFonts w:asciiTheme="minorHAnsi" w:hAnsiTheme="minorHAnsi" w:cstheme="minorHAnsi"/>
          <w:b/>
          <w:i/>
          <w:color w:val="3F6490" w:themeColor="text1"/>
        </w:rPr>
        <w:t>)</w:t>
      </w:r>
      <w:r w:rsidR="00B32BD8">
        <w:rPr>
          <w:rFonts w:asciiTheme="minorHAnsi" w:hAnsiTheme="minorHAnsi" w:cstheme="minorHAnsi"/>
          <w:b/>
          <w:i/>
          <w:color w:val="3F6490" w:themeColor="text1"/>
        </w:rPr>
        <w:t>.</w:t>
      </w:r>
      <w:r w:rsidRPr="000D0B73">
        <w:rPr>
          <w:rFonts w:asciiTheme="minorHAnsi" w:hAnsiTheme="minorHAnsi" w:cstheme="minorHAnsi"/>
          <w:b/>
          <w:i/>
          <w:color w:val="3F6490" w:themeColor="text1"/>
        </w:rPr>
        <w:t>)</w:t>
      </w:r>
      <w:r w:rsidRPr="000D0B73">
        <w:rPr>
          <w:rStyle w:val="FootnoteReference"/>
          <w:rFonts w:asciiTheme="minorHAnsi" w:hAnsiTheme="minorHAnsi" w:cstheme="minorHAnsi"/>
          <w:color w:val="3F6490" w:themeColor="text1"/>
          <w:sz w:val="19"/>
          <w:u w:val="single" w:color="0563C1"/>
        </w:rPr>
        <w:t xml:space="preserve"> </w:t>
      </w:r>
      <w:r w:rsidRPr="000D0B73">
        <w:rPr>
          <w:rStyle w:val="FootnoteReference"/>
          <w:rFonts w:asciiTheme="minorHAnsi" w:hAnsiTheme="minorHAnsi" w:cstheme="minorHAnsi"/>
          <w:color w:val="3F6490" w:themeColor="text1"/>
          <w:sz w:val="19"/>
          <w:u w:val="single" w:color="0563C1"/>
        </w:rPr>
        <w:footnoteReference w:id="12"/>
      </w:r>
    </w:p>
    <w:p w14:paraId="69B72B9F" w14:textId="77777777" w:rsidR="005842E7" w:rsidRPr="000D0B73" w:rsidRDefault="005842E7" w:rsidP="005842E7">
      <w:pPr>
        <w:rPr>
          <w:rFonts w:cstheme="minorHAnsi"/>
          <w:b/>
          <w:i/>
          <w:sz w:val="19"/>
        </w:rPr>
      </w:pPr>
    </w:p>
    <w:p w14:paraId="3C5AE319" w14:textId="3BDF8116" w:rsidR="005842E7" w:rsidRPr="00357706" w:rsidRDefault="003D069D" w:rsidP="003D069D">
      <w:pPr>
        <w:pStyle w:val="Heading3A"/>
      </w:pPr>
      <w:r w:rsidRPr="00CB18D8">
        <w:t>The Petition Describes, At Minimum</w:t>
      </w:r>
      <w:r>
        <w:t xml:space="preserve"> </w:t>
      </w:r>
    </w:p>
    <w:tbl>
      <w:tblPr>
        <w:tblStyle w:val="TableGrid"/>
        <w:tblW w:w="14395" w:type="dxa"/>
        <w:jc w:val="center"/>
        <w:tblLayout w:type="fixed"/>
        <w:tblLook w:val="06A0" w:firstRow="1" w:lastRow="0" w:firstColumn="1" w:lastColumn="0" w:noHBand="1" w:noVBand="1"/>
      </w:tblPr>
      <w:tblGrid>
        <w:gridCol w:w="3775"/>
        <w:gridCol w:w="6390"/>
        <w:gridCol w:w="2115"/>
        <w:gridCol w:w="2115"/>
      </w:tblGrid>
      <w:tr w:rsidR="005842E7" w:rsidRPr="000D0B73" w14:paraId="79CAAC11" w14:textId="77777777" w:rsidTr="00172A1E">
        <w:trPr>
          <w:tblHeader/>
          <w:jc w:val="center"/>
        </w:trPr>
        <w:tc>
          <w:tcPr>
            <w:tcW w:w="3775" w:type="dxa"/>
            <w:shd w:val="clear" w:color="auto" w:fill="96C2F4" w:themeFill="accent5" w:themeFillTint="66"/>
            <w:vAlign w:val="center"/>
          </w:tcPr>
          <w:p w14:paraId="3EA3FA76" w14:textId="77777777" w:rsidR="005842E7" w:rsidRPr="00A61027" w:rsidRDefault="005842E7" w:rsidP="00172A1E">
            <w:pPr>
              <w:jc w:val="center"/>
              <w:rPr>
                <w:rFonts w:ascii="Calibri" w:hAnsi="Calibri" w:cs="Calibri"/>
                <w:b/>
                <w:bCs/>
                <w:sz w:val="22"/>
              </w:rPr>
            </w:pPr>
            <w:r w:rsidRPr="00A61027">
              <w:rPr>
                <w:rFonts w:ascii="Calibri" w:hAnsi="Calibri" w:cs="Calibri"/>
                <w:b/>
                <w:bCs/>
                <w:sz w:val="22"/>
              </w:rPr>
              <w:t>Criteria</w:t>
            </w:r>
          </w:p>
          <w:p w14:paraId="33CC5982" w14:textId="77777777" w:rsidR="005842E7" w:rsidRPr="00A61027" w:rsidRDefault="005842E7" w:rsidP="00172A1E">
            <w:pPr>
              <w:jc w:val="center"/>
              <w:rPr>
                <w:rFonts w:ascii="Calibri" w:hAnsi="Calibri" w:cs="Calibri"/>
                <w:b/>
                <w:bCs/>
                <w:sz w:val="22"/>
              </w:rPr>
            </w:pPr>
          </w:p>
        </w:tc>
        <w:tc>
          <w:tcPr>
            <w:tcW w:w="6390" w:type="dxa"/>
            <w:shd w:val="clear" w:color="auto" w:fill="96C2F4" w:themeFill="accent5" w:themeFillTint="66"/>
            <w:vAlign w:val="center"/>
          </w:tcPr>
          <w:p w14:paraId="4192A57F" w14:textId="77777777" w:rsidR="005842E7" w:rsidRPr="00A61027" w:rsidRDefault="005842E7" w:rsidP="00172A1E">
            <w:pPr>
              <w:jc w:val="center"/>
              <w:rPr>
                <w:rFonts w:ascii="Calibri" w:hAnsi="Calibri" w:cs="Calibri"/>
                <w:b/>
                <w:bCs/>
                <w:sz w:val="22"/>
              </w:rPr>
            </w:pPr>
            <w:r w:rsidRPr="00A61027">
              <w:rPr>
                <w:rFonts w:ascii="Calibri" w:hAnsi="Calibri" w:cs="Calibri"/>
                <w:b/>
                <w:bCs/>
                <w:sz w:val="22"/>
              </w:rPr>
              <w:t>Indicators (Compliance, Quality, or Assurance)</w:t>
            </w:r>
          </w:p>
          <w:p w14:paraId="31E3C7BD" w14:textId="77777777" w:rsidR="005842E7" w:rsidRPr="00A61027" w:rsidRDefault="005842E7" w:rsidP="00172A1E">
            <w:pPr>
              <w:jc w:val="center"/>
              <w:rPr>
                <w:rFonts w:ascii="Calibri" w:hAnsi="Calibri" w:cs="Calibri"/>
                <w:b/>
                <w:bCs/>
                <w:sz w:val="22"/>
              </w:rPr>
            </w:pPr>
          </w:p>
        </w:tc>
        <w:tc>
          <w:tcPr>
            <w:tcW w:w="2115" w:type="dxa"/>
            <w:tcBorders>
              <w:bottom w:val="single" w:sz="4" w:space="0" w:color="auto"/>
            </w:tcBorders>
            <w:shd w:val="clear" w:color="auto" w:fill="96C2F4" w:themeFill="accent5" w:themeFillTint="66"/>
            <w:vAlign w:val="center"/>
          </w:tcPr>
          <w:p w14:paraId="0A7265E5" w14:textId="77777777" w:rsidR="005842E7" w:rsidRPr="00A61027" w:rsidRDefault="005842E7" w:rsidP="00172A1E">
            <w:pPr>
              <w:jc w:val="center"/>
              <w:rPr>
                <w:rFonts w:ascii="Calibri" w:hAnsi="Calibri" w:cs="Calibri"/>
                <w:b/>
                <w:bCs/>
                <w:sz w:val="22"/>
              </w:rPr>
            </w:pPr>
            <w:r w:rsidRPr="00A61027">
              <w:rPr>
                <w:rFonts w:ascii="Calibri" w:hAnsi="Calibri" w:cs="Calibri"/>
                <w:b/>
                <w:bCs/>
                <w:sz w:val="22"/>
              </w:rPr>
              <w:t>Met/Did Not Meet Evaluation Standard</w:t>
            </w:r>
          </w:p>
        </w:tc>
        <w:tc>
          <w:tcPr>
            <w:tcW w:w="2115" w:type="dxa"/>
            <w:tcBorders>
              <w:bottom w:val="single" w:sz="4" w:space="0" w:color="auto"/>
            </w:tcBorders>
            <w:shd w:val="clear" w:color="auto" w:fill="96C2F4" w:themeFill="accent5" w:themeFillTint="66"/>
            <w:vAlign w:val="center"/>
          </w:tcPr>
          <w:p w14:paraId="61BBB990" w14:textId="77777777" w:rsidR="005842E7" w:rsidRPr="00A61027" w:rsidRDefault="005842E7" w:rsidP="00172A1E">
            <w:pPr>
              <w:jc w:val="center"/>
              <w:rPr>
                <w:rFonts w:ascii="Calibri" w:hAnsi="Calibri" w:cs="Calibri"/>
                <w:b/>
                <w:bCs/>
                <w:sz w:val="22"/>
              </w:rPr>
            </w:pPr>
            <w:r w:rsidRPr="00A61027">
              <w:rPr>
                <w:rFonts w:ascii="Calibri" w:hAnsi="Calibri" w:cs="Calibri"/>
                <w:b/>
                <w:bCs/>
                <w:sz w:val="22"/>
              </w:rPr>
              <w:t>Page</w:t>
            </w:r>
          </w:p>
        </w:tc>
      </w:tr>
      <w:tr w:rsidR="005842E7" w:rsidRPr="000D0B73" w14:paraId="38A2869B" w14:textId="77777777" w:rsidTr="00BA4A7F">
        <w:trPr>
          <w:jc w:val="center"/>
        </w:trPr>
        <w:tc>
          <w:tcPr>
            <w:tcW w:w="3775" w:type="dxa"/>
          </w:tcPr>
          <w:p w14:paraId="6F37F173" w14:textId="533289F4" w:rsidR="005842E7" w:rsidRPr="00A61027" w:rsidRDefault="004124DC" w:rsidP="007D5980">
            <w:pPr>
              <w:pStyle w:val="List-Numbers"/>
              <w:numPr>
                <w:ilvl w:val="0"/>
                <w:numId w:val="100"/>
              </w:numPr>
            </w:pPr>
            <w:r>
              <w:rPr>
                <w:color w:val="FF0000"/>
              </w:rPr>
              <w:t>The</w:t>
            </w:r>
            <w:r w:rsidR="005842E7" w:rsidRPr="00AA6D96">
              <w:rPr>
                <w:color w:val="FF0000"/>
              </w:rPr>
              <w:t xml:space="preserve"> school’s student discipline philosophy </w:t>
            </w:r>
            <w:r w:rsidR="005842E7" w:rsidRPr="00A61027">
              <w:t>and approach to developing and maintaining a positive school climate and strategies for preventing and mitigating the need for disciplinary measures.</w:t>
            </w:r>
          </w:p>
          <w:p w14:paraId="5036AA8F" w14:textId="77777777" w:rsidR="005842E7" w:rsidRPr="00A61027" w:rsidRDefault="005842E7" w:rsidP="00172A1E">
            <w:pPr>
              <w:pStyle w:val="ListParagraph"/>
              <w:ind w:left="360"/>
              <w:rPr>
                <w:rFonts w:ascii="Calibri" w:hAnsi="Calibri" w:cs="Calibri"/>
                <w:color w:val="FF0000"/>
                <w:sz w:val="22"/>
                <w:szCs w:val="22"/>
              </w:rPr>
            </w:pPr>
          </w:p>
        </w:tc>
        <w:tc>
          <w:tcPr>
            <w:tcW w:w="6390" w:type="dxa"/>
          </w:tcPr>
          <w:p w14:paraId="5C3A0B6F" w14:textId="77777777" w:rsidR="005842E7" w:rsidRPr="00872B90" w:rsidRDefault="005842E7" w:rsidP="00872B90">
            <w:pPr>
              <w:pStyle w:val="List-Level1"/>
              <w:numPr>
                <w:ilvl w:val="0"/>
                <w:numId w:val="0"/>
              </w:numPr>
            </w:pPr>
            <w:r w:rsidRPr="00872B90">
              <w:t>Evidence of Compliance</w:t>
            </w:r>
          </w:p>
          <w:p w14:paraId="39D59936" w14:textId="77777777" w:rsidR="005842E7" w:rsidRPr="00A61027" w:rsidRDefault="005842E7" w:rsidP="00EA1AC4">
            <w:pPr>
              <w:pStyle w:val="TableBullets"/>
            </w:pPr>
            <w:r w:rsidRPr="00A61027">
              <w:t>Includes a written student discipline policy that incorporates a student code of conduct and due process safeguards.</w:t>
            </w:r>
          </w:p>
          <w:p w14:paraId="52637812" w14:textId="1CBABAFA" w:rsidR="005842E7" w:rsidRDefault="005842E7" w:rsidP="00EA1AC4">
            <w:pPr>
              <w:pStyle w:val="TableBullets"/>
            </w:pPr>
            <w:r w:rsidRPr="00A61027">
              <w:t>The student code of conduct clearly defines student behavior infractions and provides a tiered system of related consequences.</w:t>
            </w:r>
          </w:p>
          <w:p w14:paraId="4D022101" w14:textId="77777777" w:rsidR="005842E7" w:rsidRPr="00872B90" w:rsidRDefault="005842E7" w:rsidP="00EA1AC4">
            <w:pPr>
              <w:spacing w:before="120"/>
              <w:rPr>
                <w:rFonts w:ascii="Calibri" w:hAnsi="Calibri" w:cs="Calibri"/>
                <w:color w:val="3E535F"/>
                <w:sz w:val="22"/>
                <w:u w:val="single"/>
              </w:rPr>
            </w:pPr>
            <w:r w:rsidRPr="00872B90">
              <w:rPr>
                <w:rFonts w:ascii="Calibri" w:hAnsi="Calibri" w:cs="Calibri"/>
                <w:color w:val="3E535F"/>
                <w:sz w:val="22"/>
                <w:u w:val="single"/>
              </w:rPr>
              <w:t>Quality Indicators</w:t>
            </w:r>
          </w:p>
          <w:p w14:paraId="65B914BA" w14:textId="77777777" w:rsidR="005842E7" w:rsidRPr="00A61027" w:rsidRDefault="005842E7" w:rsidP="00EA1AC4">
            <w:pPr>
              <w:pStyle w:val="TableBullets"/>
            </w:pPr>
            <w:r w:rsidRPr="00A61027">
              <w:t>Describes the school’s discipline philosophy and how it aligns with the school’s mission and professional development.</w:t>
            </w:r>
          </w:p>
          <w:p w14:paraId="085D1CF5" w14:textId="77777777" w:rsidR="005842E7" w:rsidRPr="00A61027" w:rsidRDefault="005842E7" w:rsidP="00EA1AC4">
            <w:pPr>
              <w:pStyle w:val="TableBullets"/>
            </w:pPr>
            <w:r w:rsidRPr="00A61027">
              <w:t>Addresses positive behavior support, tiered behavior interventions, and alternatives to suspension.</w:t>
            </w:r>
          </w:p>
          <w:p w14:paraId="772CA05E" w14:textId="77777777" w:rsidR="005842E7" w:rsidRPr="00A61027" w:rsidRDefault="005842E7" w:rsidP="00EA1AC4">
            <w:pPr>
              <w:pStyle w:val="TableBullets"/>
            </w:pPr>
            <w:r w:rsidRPr="00A61027">
              <w:t>Addresses how the school will involve the school community (i.e., parents, families, teachers, and staff) in developing the school’s discipline procedures.</w:t>
            </w:r>
          </w:p>
          <w:p w14:paraId="06112D4A" w14:textId="77777777" w:rsidR="005842E7" w:rsidRPr="00A61027" w:rsidRDefault="005842E7" w:rsidP="00EA1AC4">
            <w:pPr>
              <w:pStyle w:val="TableBullets"/>
            </w:pPr>
            <w:r w:rsidRPr="00A61027">
              <w:t>Specifies when the school will engage parents/families in the discipline process, and maintains discipline documentation materials and communications with the student’s parent/guardian.</w:t>
            </w:r>
          </w:p>
        </w:tc>
        <w:tc>
          <w:tcPr>
            <w:tcW w:w="2115" w:type="dxa"/>
            <w:shd w:val="clear" w:color="auto" w:fill="E1E6EA" w:themeFill="background2" w:themeFillTint="66"/>
          </w:tcPr>
          <w:p w14:paraId="5C031C2A" w14:textId="77777777" w:rsidR="005842E7" w:rsidRPr="00A61027" w:rsidRDefault="005842E7" w:rsidP="00172A1E">
            <w:pPr>
              <w:rPr>
                <w:rFonts w:ascii="Calibri" w:hAnsi="Calibri" w:cs="Calibri"/>
                <w:color w:val="FF0000"/>
                <w:sz w:val="22"/>
              </w:rPr>
            </w:pPr>
          </w:p>
        </w:tc>
        <w:tc>
          <w:tcPr>
            <w:tcW w:w="2115" w:type="dxa"/>
            <w:shd w:val="clear" w:color="auto" w:fill="E1E6EA" w:themeFill="background2" w:themeFillTint="66"/>
          </w:tcPr>
          <w:p w14:paraId="7E5C5E81" w14:textId="77777777" w:rsidR="005842E7" w:rsidRPr="00A61027" w:rsidRDefault="005842E7" w:rsidP="00172A1E">
            <w:pPr>
              <w:rPr>
                <w:rFonts w:ascii="Calibri" w:hAnsi="Calibri" w:cs="Calibri"/>
                <w:color w:val="FF0000"/>
                <w:sz w:val="22"/>
              </w:rPr>
            </w:pPr>
          </w:p>
        </w:tc>
      </w:tr>
      <w:tr w:rsidR="005842E7" w:rsidRPr="000D0B73" w14:paraId="6EEB6BE7" w14:textId="77777777" w:rsidTr="00BA4A7F">
        <w:trPr>
          <w:jc w:val="center"/>
        </w:trPr>
        <w:tc>
          <w:tcPr>
            <w:tcW w:w="3775" w:type="dxa"/>
          </w:tcPr>
          <w:p w14:paraId="4E12B901" w14:textId="54E33912" w:rsidR="005842E7" w:rsidRPr="00A61027" w:rsidRDefault="004124DC" w:rsidP="00AA6D96">
            <w:pPr>
              <w:pStyle w:val="List-Numbers"/>
            </w:pPr>
            <w:r>
              <w:rPr>
                <w:color w:val="FF0000"/>
              </w:rPr>
              <w:t>A</w:t>
            </w:r>
            <w:r w:rsidR="005842E7" w:rsidRPr="00AA6D96">
              <w:rPr>
                <w:color w:val="FF0000"/>
              </w:rPr>
              <w:t>ll offenses for which students must be suspended (i.e., non-discretionary suspension), may be suspended (i.e., discretionary suspension), and when in-school vs. out-of-school suspension will be used.</w:t>
            </w:r>
          </w:p>
          <w:p w14:paraId="3F504D41" w14:textId="77777777" w:rsidR="005842E7" w:rsidRPr="00A61027" w:rsidRDefault="005842E7" w:rsidP="00172A1E">
            <w:pPr>
              <w:rPr>
                <w:rFonts w:ascii="Calibri" w:hAnsi="Calibri" w:cs="Calibri"/>
                <w:color w:val="FF0000"/>
                <w:sz w:val="22"/>
              </w:rPr>
            </w:pPr>
          </w:p>
        </w:tc>
        <w:tc>
          <w:tcPr>
            <w:tcW w:w="6390" w:type="dxa"/>
          </w:tcPr>
          <w:p w14:paraId="06B0940D" w14:textId="77777777" w:rsidR="005842E7" w:rsidRPr="00872B90" w:rsidRDefault="005842E7" w:rsidP="00172A1E">
            <w:pPr>
              <w:rPr>
                <w:rFonts w:ascii="Calibri" w:hAnsi="Calibri" w:cs="Calibri"/>
                <w:color w:val="3E535F"/>
                <w:sz w:val="22"/>
                <w:u w:val="single"/>
              </w:rPr>
            </w:pPr>
            <w:r w:rsidRPr="00872B90">
              <w:rPr>
                <w:rFonts w:ascii="Calibri" w:hAnsi="Calibri" w:cs="Calibri"/>
                <w:color w:val="3E535F"/>
                <w:sz w:val="22"/>
                <w:u w:val="single"/>
              </w:rPr>
              <w:t>Evidence of Compliance</w:t>
            </w:r>
          </w:p>
          <w:p w14:paraId="3F2C7D9B" w14:textId="77777777" w:rsidR="005842E7" w:rsidRPr="00A61027" w:rsidRDefault="005842E7" w:rsidP="00EA1AC4">
            <w:pPr>
              <w:pStyle w:val="TableBullets"/>
            </w:pPr>
            <w:r w:rsidRPr="00A61027">
              <w:t>Provides list of offenses for all three categories of suspension.</w:t>
            </w:r>
          </w:p>
          <w:p w14:paraId="28DB76B5" w14:textId="32363F5D" w:rsidR="005842E7" w:rsidRPr="00A61027" w:rsidRDefault="005842E7" w:rsidP="00EA1AC4">
            <w:pPr>
              <w:pStyle w:val="TableBullets"/>
              <w:rPr>
                <w:u w:val="single"/>
              </w:rPr>
            </w:pPr>
            <w:r w:rsidRPr="00A61027">
              <w:t xml:space="preserve">If these lists of offenses are not aligned with the lists of offenses set forth in Education Code </w:t>
            </w:r>
            <w:r>
              <w:t xml:space="preserve">§ </w:t>
            </w:r>
            <w:r w:rsidRPr="00A61027">
              <w:t>48900, explains the rationale for the difference(s) and how the lists provide adequate safety for students, staff, and visitors to the school and serve the best interests of students.</w:t>
            </w:r>
          </w:p>
        </w:tc>
        <w:tc>
          <w:tcPr>
            <w:tcW w:w="2115" w:type="dxa"/>
            <w:shd w:val="clear" w:color="auto" w:fill="E1E6EA" w:themeFill="background2" w:themeFillTint="66"/>
          </w:tcPr>
          <w:p w14:paraId="0665B79A" w14:textId="77777777" w:rsidR="005842E7" w:rsidRPr="00A61027" w:rsidRDefault="005842E7" w:rsidP="00172A1E">
            <w:pPr>
              <w:rPr>
                <w:rFonts w:ascii="Calibri" w:hAnsi="Calibri" w:cs="Calibri"/>
                <w:color w:val="FF0000"/>
                <w:sz w:val="22"/>
              </w:rPr>
            </w:pPr>
          </w:p>
        </w:tc>
        <w:tc>
          <w:tcPr>
            <w:tcW w:w="2115" w:type="dxa"/>
            <w:shd w:val="clear" w:color="auto" w:fill="E1E6EA" w:themeFill="background2" w:themeFillTint="66"/>
          </w:tcPr>
          <w:p w14:paraId="07414B1E" w14:textId="77777777" w:rsidR="005842E7" w:rsidRPr="00A61027" w:rsidRDefault="005842E7" w:rsidP="00172A1E">
            <w:pPr>
              <w:rPr>
                <w:rFonts w:ascii="Calibri" w:hAnsi="Calibri" w:cs="Calibri"/>
                <w:color w:val="FF0000"/>
                <w:sz w:val="22"/>
              </w:rPr>
            </w:pPr>
          </w:p>
        </w:tc>
      </w:tr>
      <w:tr w:rsidR="005842E7" w:rsidRPr="000D0B73" w14:paraId="047B626A" w14:textId="77777777" w:rsidTr="00BA4A7F">
        <w:trPr>
          <w:jc w:val="center"/>
        </w:trPr>
        <w:tc>
          <w:tcPr>
            <w:tcW w:w="3775" w:type="dxa"/>
          </w:tcPr>
          <w:p w14:paraId="58976AFD" w14:textId="6DA35B4B" w:rsidR="005842E7" w:rsidRPr="00AA6D96" w:rsidRDefault="005842E7" w:rsidP="00AA6D96">
            <w:pPr>
              <w:pStyle w:val="List-Numbers"/>
              <w:rPr>
                <w:color w:val="FF0000"/>
              </w:rPr>
            </w:pPr>
            <w:r w:rsidRPr="00AA6D96">
              <w:rPr>
                <w:color w:val="FF0000"/>
              </w:rPr>
              <w:t>A process for suspensions, including:</w:t>
            </w:r>
          </w:p>
          <w:p w14:paraId="43F03F4E" w14:textId="1BA85B2D" w:rsidR="005842E7" w:rsidRPr="00A61027" w:rsidRDefault="005842E7" w:rsidP="007D5980">
            <w:pPr>
              <w:pStyle w:val="ListParagraph"/>
              <w:numPr>
                <w:ilvl w:val="1"/>
                <w:numId w:val="21"/>
              </w:numPr>
              <w:rPr>
                <w:rFonts w:ascii="Calibri" w:hAnsi="Calibri" w:cs="Calibri"/>
                <w:color w:val="FF0000"/>
                <w:sz w:val="22"/>
                <w:szCs w:val="22"/>
              </w:rPr>
            </w:pPr>
            <w:r w:rsidRPr="00A61027">
              <w:rPr>
                <w:rFonts w:ascii="Calibri" w:hAnsi="Calibri" w:cs="Calibri"/>
                <w:color w:val="FF0000"/>
                <w:sz w:val="22"/>
                <w:szCs w:val="22"/>
              </w:rPr>
              <w:t xml:space="preserve">oral or written notice of the charges against the </w:t>
            </w:r>
            <w:proofErr w:type="gramStart"/>
            <w:r w:rsidRPr="00A61027">
              <w:rPr>
                <w:rFonts w:ascii="Calibri" w:hAnsi="Calibri" w:cs="Calibri"/>
                <w:color w:val="FF0000"/>
                <w:sz w:val="22"/>
                <w:szCs w:val="22"/>
              </w:rPr>
              <w:t>pupil</w:t>
            </w:r>
            <w:r w:rsidR="00771756">
              <w:rPr>
                <w:rFonts w:ascii="Calibri" w:hAnsi="Calibri" w:cs="Calibri"/>
                <w:color w:val="FF0000"/>
                <w:sz w:val="22"/>
                <w:szCs w:val="22"/>
              </w:rPr>
              <w:t>;</w:t>
            </w:r>
            <w:proofErr w:type="gramEnd"/>
          </w:p>
          <w:p w14:paraId="72B9738B" w14:textId="7D610378" w:rsidR="005842E7" w:rsidRPr="00A61027" w:rsidRDefault="005842E7" w:rsidP="007D5980">
            <w:pPr>
              <w:pStyle w:val="ListParagraph"/>
              <w:numPr>
                <w:ilvl w:val="1"/>
                <w:numId w:val="21"/>
              </w:numPr>
              <w:rPr>
                <w:rFonts w:ascii="Calibri" w:hAnsi="Calibri" w:cs="Calibri"/>
                <w:color w:val="FF0000"/>
                <w:sz w:val="22"/>
                <w:szCs w:val="22"/>
              </w:rPr>
            </w:pPr>
            <w:r w:rsidRPr="00A61027">
              <w:rPr>
                <w:rFonts w:ascii="Calibri" w:hAnsi="Calibri" w:cs="Calibri"/>
                <w:color w:val="FF0000"/>
                <w:sz w:val="22"/>
                <w:szCs w:val="22"/>
              </w:rPr>
              <w:t>if the pupil denies the charges, an explanation of the evidence that supports the charges</w:t>
            </w:r>
            <w:r w:rsidR="00771756">
              <w:rPr>
                <w:rFonts w:ascii="Calibri" w:hAnsi="Calibri" w:cs="Calibri"/>
                <w:color w:val="FF0000"/>
                <w:sz w:val="22"/>
                <w:szCs w:val="22"/>
              </w:rPr>
              <w:t>; and</w:t>
            </w:r>
          </w:p>
          <w:p w14:paraId="4F927E07" w14:textId="748133AD" w:rsidR="005842E7" w:rsidRPr="00A61027" w:rsidRDefault="005842E7" w:rsidP="007D5980">
            <w:pPr>
              <w:pStyle w:val="ListParagraph"/>
              <w:numPr>
                <w:ilvl w:val="1"/>
                <w:numId w:val="21"/>
              </w:numPr>
              <w:rPr>
                <w:rFonts w:ascii="Calibri" w:hAnsi="Calibri" w:cs="Calibri"/>
                <w:sz w:val="22"/>
                <w:szCs w:val="22"/>
              </w:rPr>
            </w:pPr>
            <w:r w:rsidRPr="00A61027">
              <w:rPr>
                <w:rFonts w:ascii="Calibri" w:hAnsi="Calibri" w:cs="Calibri"/>
                <w:color w:val="FF0000"/>
                <w:sz w:val="22"/>
                <w:szCs w:val="22"/>
              </w:rPr>
              <w:t>how an opportunity will be provided for the pupil to present his/her rebuttal to the charges</w:t>
            </w:r>
            <w:r w:rsidR="00771756">
              <w:rPr>
                <w:rFonts w:ascii="Calibri" w:hAnsi="Calibri" w:cs="Calibri"/>
                <w:color w:val="FF0000"/>
                <w:sz w:val="22"/>
                <w:szCs w:val="22"/>
              </w:rPr>
              <w:t>.</w:t>
            </w:r>
          </w:p>
        </w:tc>
        <w:tc>
          <w:tcPr>
            <w:tcW w:w="6390" w:type="dxa"/>
          </w:tcPr>
          <w:p w14:paraId="41F9A6FD" w14:textId="77777777" w:rsidR="005842E7" w:rsidRPr="00872B90" w:rsidRDefault="005842E7" w:rsidP="00172A1E">
            <w:pPr>
              <w:rPr>
                <w:rFonts w:ascii="Calibri" w:hAnsi="Calibri" w:cs="Calibri"/>
                <w:color w:val="3E535F"/>
                <w:sz w:val="22"/>
                <w:u w:val="single"/>
              </w:rPr>
            </w:pPr>
            <w:r w:rsidRPr="00872B90">
              <w:rPr>
                <w:rFonts w:ascii="Calibri" w:hAnsi="Calibri" w:cs="Calibri"/>
                <w:color w:val="3E535F"/>
                <w:sz w:val="22"/>
                <w:u w:val="single"/>
              </w:rPr>
              <w:t>Evidence of Compliance</w:t>
            </w:r>
          </w:p>
          <w:p w14:paraId="21880696" w14:textId="77777777" w:rsidR="005842E7" w:rsidRPr="00A61027" w:rsidRDefault="005842E7" w:rsidP="00EA1AC4">
            <w:pPr>
              <w:pStyle w:val="TableBullets"/>
            </w:pPr>
            <w:r w:rsidRPr="00A61027">
              <w:t xml:space="preserve">Establishes a clear and lawful process for conducting disciplinary hearings. </w:t>
            </w:r>
          </w:p>
          <w:p w14:paraId="7A7177B0" w14:textId="77777777" w:rsidR="005842E7" w:rsidRPr="00872B90" w:rsidRDefault="005842E7" w:rsidP="00EA1AC4">
            <w:pPr>
              <w:pStyle w:val="TableBullets"/>
            </w:pPr>
            <w:r w:rsidRPr="00872B90">
              <w:t>Describes a process that addresses all three components.</w:t>
            </w:r>
          </w:p>
          <w:p w14:paraId="0188E624" w14:textId="34898671" w:rsidR="005842E7" w:rsidRPr="00EA1AC4" w:rsidRDefault="005842E7" w:rsidP="00172A1E">
            <w:pPr>
              <w:pStyle w:val="TableBullets"/>
            </w:pPr>
            <w:r w:rsidRPr="00872B90">
              <w:t>Requires written communication to the student’s parent/guardian after disciplinary hearings that specifies the consequences.</w:t>
            </w:r>
          </w:p>
        </w:tc>
        <w:tc>
          <w:tcPr>
            <w:tcW w:w="2115" w:type="dxa"/>
            <w:shd w:val="clear" w:color="auto" w:fill="E1E6EA" w:themeFill="background2" w:themeFillTint="66"/>
          </w:tcPr>
          <w:p w14:paraId="7BF1B28A" w14:textId="77777777" w:rsidR="005842E7" w:rsidRPr="00A61027" w:rsidRDefault="005842E7" w:rsidP="00172A1E">
            <w:pPr>
              <w:rPr>
                <w:rFonts w:ascii="Calibri" w:hAnsi="Calibri" w:cs="Calibri"/>
                <w:color w:val="FF0000"/>
                <w:sz w:val="22"/>
              </w:rPr>
            </w:pPr>
          </w:p>
        </w:tc>
        <w:tc>
          <w:tcPr>
            <w:tcW w:w="2115" w:type="dxa"/>
            <w:shd w:val="clear" w:color="auto" w:fill="E1E6EA" w:themeFill="background2" w:themeFillTint="66"/>
          </w:tcPr>
          <w:p w14:paraId="025B5292" w14:textId="77777777" w:rsidR="005842E7" w:rsidRPr="00A61027" w:rsidRDefault="005842E7" w:rsidP="00172A1E">
            <w:pPr>
              <w:rPr>
                <w:rFonts w:ascii="Calibri" w:hAnsi="Calibri" w:cs="Calibri"/>
                <w:color w:val="FF0000"/>
                <w:sz w:val="22"/>
              </w:rPr>
            </w:pPr>
          </w:p>
        </w:tc>
      </w:tr>
      <w:tr w:rsidR="005842E7" w:rsidRPr="000D0B73" w14:paraId="4D77353F" w14:textId="77777777" w:rsidTr="00BA4A7F">
        <w:trPr>
          <w:jc w:val="center"/>
        </w:trPr>
        <w:tc>
          <w:tcPr>
            <w:tcW w:w="3775" w:type="dxa"/>
          </w:tcPr>
          <w:p w14:paraId="0C7B38E8" w14:textId="2D3C9574" w:rsidR="005842E7" w:rsidRPr="002971EB" w:rsidRDefault="004124DC" w:rsidP="00AA6D96">
            <w:pPr>
              <w:pStyle w:val="List-Numbers"/>
            </w:pPr>
            <w:r>
              <w:rPr>
                <w:color w:val="FF0000"/>
              </w:rPr>
              <w:t>A</w:t>
            </w:r>
            <w:r w:rsidR="005842E7" w:rsidRPr="00AA6D96">
              <w:rPr>
                <w:color w:val="FF0000"/>
              </w:rPr>
              <w:t>ll offenses for which students must be expelled (i.e., non-discretionary expulsion), may be expelled (i.e., discretionary expulsion), and when in-school vs. out-of-school expulsion will be used.</w:t>
            </w:r>
          </w:p>
        </w:tc>
        <w:tc>
          <w:tcPr>
            <w:tcW w:w="6390" w:type="dxa"/>
          </w:tcPr>
          <w:p w14:paraId="6E42CFD2" w14:textId="77777777" w:rsidR="005842E7" w:rsidRPr="00872B90" w:rsidRDefault="005842E7" w:rsidP="00172A1E">
            <w:pPr>
              <w:rPr>
                <w:rFonts w:ascii="Calibri" w:hAnsi="Calibri" w:cs="Calibri"/>
                <w:color w:val="3E535F"/>
                <w:sz w:val="22"/>
                <w:u w:val="single"/>
              </w:rPr>
            </w:pPr>
            <w:r w:rsidRPr="00872B90">
              <w:rPr>
                <w:rFonts w:ascii="Calibri" w:hAnsi="Calibri" w:cs="Calibri"/>
                <w:color w:val="3E535F"/>
                <w:sz w:val="22"/>
                <w:u w:val="single"/>
              </w:rPr>
              <w:t>Evidence of Compliance</w:t>
            </w:r>
          </w:p>
          <w:p w14:paraId="142B9B0A" w14:textId="77777777" w:rsidR="005842E7" w:rsidRPr="00872B90" w:rsidRDefault="005842E7" w:rsidP="00EA1AC4">
            <w:pPr>
              <w:pStyle w:val="TableBullets"/>
            </w:pPr>
            <w:r w:rsidRPr="00872B90">
              <w:t>Provides list of offenses for all three categories of suspension.</w:t>
            </w:r>
          </w:p>
          <w:p w14:paraId="3793FC8D" w14:textId="7D0BD6C4" w:rsidR="005842E7" w:rsidRPr="00EA1AC4" w:rsidRDefault="005842E7" w:rsidP="00EA1AC4">
            <w:pPr>
              <w:pStyle w:val="TableBullets"/>
              <w:rPr>
                <w:u w:val="single"/>
              </w:rPr>
            </w:pPr>
            <w:r w:rsidRPr="00872B90">
              <w:t>If these lists of offenses are not aligned with the lists of offenses set forth in Education Code §  48900, explains the rationale for the difference(s) and how the lists provide adequate safety for students, staff, and visitors to the school and serve the best interests</w:t>
            </w:r>
            <w:r w:rsidRPr="00A61027">
              <w:t xml:space="preserve"> of students.</w:t>
            </w:r>
          </w:p>
        </w:tc>
        <w:tc>
          <w:tcPr>
            <w:tcW w:w="2115" w:type="dxa"/>
            <w:shd w:val="clear" w:color="auto" w:fill="E1E6EA" w:themeFill="background2" w:themeFillTint="66"/>
          </w:tcPr>
          <w:p w14:paraId="434C83C4" w14:textId="77777777" w:rsidR="005842E7" w:rsidRPr="00A61027" w:rsidRDefault="005842E7" w:rsidP="00172A1E">
            <w:pPr>
              <w:rPr>
                <w:rFonts w:ascii="Calibri" w:hAnsi="Calibri" w:cs="Calibri"/>
                <w:color w:val="FF0000"/>
                <w:sz w:val="22"/>
              </w:rPr>
            </w:pPr>
          </w:p>
        </w:tc>
        <w:tc>
          <w:tcPr>
            <w:tcW w:w="2115" w:type="dxa"/>
            <w:shd w:val="clear" w:color="auto" w:fill="E1E6EA" w:themeFill="background2" w:themeFillTint="66"/>
          </w:tcPr>
          <w:p w14:paraId="6967C82C" w14:textId="77777777" w:rsidR="005842E7" w:rsidRPr="00A61027" w:rsidRDefault="005842E7" w:rsidP="00172A1E">
            <w:pPr>
              <w:rPr>
                <w:rFonts w:ascii="Calibri" w:hAnsi="Calibri" w:cs="Calibri"/>
                <w:color w:val="FF0000"/>
                <w:sz w:val="22"/>
              </w:rPr>
            </w:pPr>
          </w:p>
        </w:tc>
      </w:tr>
      <w:tr w:rsidR="005842E7" w:rsidRPr="000D0B73" w14:paraId="7C8F7C0D" w14:textId="77777777" w:rsidTr="00BA4A7F">
        <w:trPr>
          <w:jc w:val="center"/>
        </w:trPr>
        <w:tc>
          <w:tcPr>
            <w:tcW w:w="3775" w:type="dxa"/>
          </w:tcPr>
          <w:p w14:paraId="714295FD" w14:textId="00A03910" w:rsidR="005842E7" w:rsidRPr="00AA6D96" w:rsidRDefault="005842E7" w:rsidP="00AA6D96">
            <w:pPr>
              <w:pStyle w:val="List-Numbers"/>
              <w:rPr>
                <w:color w:val="FF0000"/>
              </w:rPr>
            </w:pPr>
            <w:r w:rsidRPr="00AA6D96">
              <w:rPr>
                <w:color w:val="FF0000"/>
              </w:rPr>
              <w:t>A process for expulsions, including:</w:t>
            </w:r>
          </w:p>
          <w:p w14:paraId="2280FE87" w14:textId="21783A03" w:rsidR="005842E7" w:rsidRPr="00A61027" w:rsidRDefault="005842E7" w:rsidP="007D5980">
            <w:pPr>
              <w:pStyle w:val="ListParagraph"/>
              <w:numPr>
                <w:ilvl w:val="0"/>
                <w:numId w:val="101"/>
              </w:numPr>
              <w:rPr>
                <w:rFonts w:ascii="Calibri" w:hAnsi="Calibri" w:cs="Calibri"/>
                <w:color w:val="FF0000"/>
                <w:sz w:val="22"/>
                <w:szCs w:val="22"/>
              </w:rPr>
            </w:pPr>
            <w:r w:rsidRPr="00A61027">
              <w:rPr>
                <w:rFonts w:ascii="Calibri" w:hAnsi="Calibri" w:cs="Calibri"/>
                <w:color w:val="FF0000"/>
                <w:sz w:val="22"/>
                <w:szCs w:val="22"/>
              </w:rPr>
              <w:t>timely, written notice of the charges against the pupil and an explanation of the pupil’s basic rights</w:t>
            </w:r>
            <w:r w:rsidR="00771756">
              <w:rPr>
                <w:rFonts w:ascii="Calibri" w:hAnsi="Calibri" w:cs="Calibri"/>
                <w:color w:val="FF0000"/>
                <w:sz w:val="22"/>
                <w:szCs w:val="22"/>
              </w:rPr>
              <w:t>; and</w:t>
            </w:r>
          </w:p>
          <w:p w14:paraId="49B13F02" w14:textId="1C5652A5" w:rsidR="005842E7" w:rsidRPr="00A61027" w:rsidRDefault="005842E7" w:rsidP="007D5980">
            <w:pPr>
              <w:pStyle w:val="ListParagraph"/>
              <w:numPr>
                <w:ilvl w:val="0"/>
                <w:numId w:val="101"/>
              </w:numPr>
              <w:rPr>
                <w:rFonts w:ascii="Calibri" w:hAnsi="Calibri" w:cs="Calibri"/>
                <w:color w:val="FF0000"/>
                <w:sz w:val="22"/>
                <w:szCs w:val="22"/>
              </w:rPr>
            </w:pPr>
            <w:r w:rsidRPr="00A61027">
              <w:rPr>
                <w:rFonts w:ascii="Calibri" w:hAnsi="Calibri" w:cs="Calibri"/>
                <w:color w:val="FF0000"/>
                <w:sz w:val="22"/>
                <w:szCs w:val="22"/>
              </w:rPr>
              <w:t>a process of hearing adjudicated by a neutral officer within a reasonable number of days, and at which the pupil has the right to bring legal counsel or an advocate</w:t>
            </w:r>
            <w:r w:rsidR="00771756">
              <w:rPr>
                <w:rFonts w:ascii="Calibri" w:hAnsi="Calibri" w:cs="Calibri"/>
                <w:color w:val="FF0000"/>
                <w:sz w:val="22"/>
                <w:szCs w:val="22"/>
              </w:rPr>
              <w:t>.</w:t>
            </w:r>
          </w:p>
        </w:tc>
        <w:tc>
          <w:tcPr>
            <w:tcW w:w="6390" w:type="dxa"/>
          </w:tcPr>
          <w:p w14:paraId="2FCB11E2" w14:textId="77777777" w:rsidR="005842E7" w:rsidRPr="00872B90" w:rsidRDefault="005842E7" w:rsidP="00172A1E">
            <w:pPr>
              <w:rPr>
                <w:rFonts w:ascii="Calibri" w:hAnsi="Calibri" w:cs="Calibri"/>
                <w:color w:val="3E535F"/>
                <w:sz w:val="22"/>
                <w:u w:val="single"/>
              </w:rPr>
            </w:pPr>
            <w:r w:rsidRPr="00872B90">
              <w:rPr>
                <w:rFonts w:ascii="Calibri" w:hAnsi="Calibri" w:cs="Calibri"/>
                <w:color w:val="3E535F"/>
                <w:sz w:val="22"/>
                <w:u w:val="single"/>
              </w:rPr>
              <w:t>Evidence of Compliance</w:t>
            </w:r>
          </w:p>
          <w:p w14:paraId="1C79E2FF" w14:textId="77777777" w:rsidR="005842E7" w:rsidRPr="00EA1AC4" w:rsidRDefault="005842E7" w:rsidP="00EA1AC4">
            <w:pPr>
              <w:pStyle w:val="TableBullets"/>
            </w:pPr>
            <w:r w:rsidRPr="00EA1AC4">
              <w:t xml:space="preserve">Establishes a clear and lawful process for conducting disciplinary hearings. </w:t>
            </w:r>
          </w:p>
          <w:p w14:paraId="0B060697" w14:textId="77777777" w:rsidR="005842E7" w:rsidRPr="00EA1AC4" w:rsidRDefault="005842E7" w:rsidP="00EA1AC4">
            <w:pPr>
              <w:pStyle w:val="TableBullets"/>
            </w:pPr>
            <w:r w:rsidRPr="00EA1AC4">
              <w:t>Describes a process that addresses these components.</w:t>
            </w:r>
          </w:p>
          <w:p w14:paraId="484DD709" w14:textId="1E84AF04" w:rsidR="005842E7" w:rsidRPr="00EA1AC4" w:rsidRDefault="005842E7" w:rsidP="00172A1E">
            <w:pPr>
              <w:pStyle w:val="TableBullets"/>
            </w:pPr>
            <w:r w:rsidRPr="00EA1AC4">
              <w:t>Requires written communication to the student’s parent/guardian after disciplinary hearings that specifies the consequences.</w:t>
            </w:r>
          </w:p>
        </w:tc>
        <w:tc>
          <w:tcPr>
            <w:tcW w:w="2115" w:type="dxa"/>
            <w:shd w:val="clear" w:color="auto" w:fill="E1E6EA" w:themeFill="background2" w:themeFillTint="66"/>
          </w:tcPr>
          <w:p w14:paraId="6D3F4EDB" w14:textId="77777777" w:rsidR="005842E7" w:rsidRPr="00A61027" w:rsidRDefault="005842E7" w:rsidP="00172A1E">
            <w:pPr>
              <w:rPr>
                <w:rFonts w:ascii="Calibri" w:hAnsi="Calibri" w:cs="Calibri"/>
                <w:color w:val="FF0000"/>
                <w:sz w:val="22"/>
              </w:rPr>
            </w:pPr>
          </w:p>
        </w:tc>
        <w:tc>
          <w:tcPr>
            <w:tcW w:w="2115" w:type="dxa"/>
            <w:shd w:val="clear" w:color="auto" w:fill="E1E6EA" w:themeFill="background2" w:themeFillTint="66"/>
          </w:tcPr>
          <w:p w14:paraId="30C12404" w14:textId="77777777" w:rsidR="005842E7" w:rsidRPr="00A61027" w:rsidRDefault="005842E7" w:rsidP="00172A1E">
            <w:pPr>
              <w:rPr>
                <w:rFonts w:ascii="Calibri" w:hAnsi="Calibri" w:cs="Calibri"/>
                <w:color w:val="FF0000"/>
                <w:sz w:val="22"/>
              </w:rPr>
            </w:pPr>
          </w:p>
        </w:tc>
      </w:tr>
      <w:tr w:rsidR="005842E7" w:rsidRPr="000D0B73" w14:paraId="780D82FB" w14:textId="77777777" w:rsidTr="00BA4A7F">
        <w:trPr>
          <w:jc w:val="center"/>
        </w:trPr>
        <w:tc>
          <w:tcPr>
            <w:tcW w:w="3775" w:type="dxa"/>
          </w:tcPr>
          <w:p w14:paraId="2796ED52" w14:textId="5B775D31" w:rsidR="005842E7" w:rsidRPr="00A61027" w:rsidRDefault="005842E7" w:rsidP="00AA6D96">
            <w:pPr>
              <w:pStyle w:val="List-Numbers"/>
            </w:pPr>
            <w:r w:rsidRPr="00AA6D96">
              <w:rPr>
                <w:color w:val="FF0000"/>
              </w:rPr>
              <w:t>A clear statement that no pupil shall be involuntarily removed by the charter school for any reason unless the parent or guardian of the pupil has been provided written notice and that ensures the written notice shall be in the native language of the pupil or the pupil’s parent or guardian</w:t>
            </w:r>
            <w:r w:rsidR="00771756">
              <w:rPr>
                <w:color w:val="FF0000"/>
              </w:rPr>
              <w:t>.</w:t>
            </w:r>
          </w:p>
        </w:tc>
        <w:tc>
          <w:tcPr>
            <w:tcW w:w="6390" w:type="dxa"/>
          </w:tcPr>
          <w:p w14:paraId="641B1A29" w14:textId="77777777" w:rsidR="005842E7" w:rsidRPr="00872B90" w:rsidRDefault="005842E7" w:rsidP="00172A1E">
            <w:pPr>
              <w:rPr>
                <w:rFonts w:ascii="Calibri" w:hAnsi="Calibri" w:cs="Calibri"/>
                <w:color w:val="3E535F"/>
                <w:sz w:val="22"/>
                <w:u w:val="single"/>
              </w:rPr>
            </w:pPr>
            <w:r w:rsidRPr="00872B90">
              <w:rPr>
                <w:rFonts w:ascii="Calibri" w:hAnsi="Calibri" w:cs="Calibri"/>
                <w:color w:val="3E535F"/>
                <w:sz w:val="22"/>
                <w:u w:val="single"/>
              </w:rPr>
              <w:t>Assurance</w:t>
            </w:r>
          </w:p>
          <w:p w14:paraId="4592BE94" w14:textId="4716FBDB" w:rsidR="008B65F9" w:rsidRPr="00025B84" w:rsidRDefault="005842E7" w:rsidP="00EA1AC4">
            <w:pPr>
              <w:pStyle w:val="TableBullets"/>
              <w:rPr>
                <w:rFonts w:ascii="Calibri" w:hAnsi="Calibri" w:cs="Calibri"/>
              </w:rPr>
            </w:pPr>
            <w:r w:rsidRPr="00A61027">
              <w:t>No pupil shall be involuntarily removed by the charter school for any reason unless the parent or guardian of the pupil has been provided written notice and that ensures the written notice shall be in the native language of the pupil or the pupil’s parent or guardian.</w:t>
            </w:r>
            <w:r w:rsidR="008B65F9">
              <w:rPr>
                <w:rFonts w:ascii="Calibri" w:hAnsi="Calibri" w:cs="Calibri"/>
              </w:rPr>
              <w:t>There will be a hearing adjudicated by a neutral officer within a reasonable number of days at which the student has a fair opportunity to present testimony, evidence, and witnesses and confront and cross-examine advverse witnesses, and at which the student has the right to bring legal counsel or an advocate.</w:t>
            </w:r>
          </w:p>
        </w:tc>
        <w:tc>
          <w:tcPr>
            <w:tcW w:w="2115" w:type="dxa"/>
            <w:shd w:val="clear" w:color="auto" w:fill="E1E6EA" w:themeFill="background2" w:themeFillTint="66"/>
          </w:tcPr>
          <w:p w14:paraId="29A6158C" w14:textId="77777777" w:rsidR="005842E7" w:rsidRPr="00A61027" w:rsidRDefault="005842E7" w:rsidP="00172A1E">
            <w:pPr>
              <w:rPr>
                <w:rFonts w:ascii="Calibri" w:hAnsi="Calibri" w:cs="Calibri"/>
                <w:color w:val="FF0000"/>
                <w:sz w:val="22"/>
              </w:rPr>
            </w:pPr>
          </w:p>
        </w:tc>
        <w:tc>
          <w:tcPr>
            <w:tcW w:w="2115" w:type="dxa"/>
            <w:shd w:val="clear" w:color="auto" w:fill="E1E6EA" w:themeFill="background2" w:themeFillTint="66"/>
          </w:tcPr>
          <w:p w14:paraId="63957745" w14:textId="77777777" w:rsidR="005842E7" w:rsidRPr="00A61027" w:rsidRDefault="005842E7" w:rsidP="00172A1E">
            <w:pPr>
              <w:rPr>
                <w:rFonts w:ascii="Calibri" w:hAnsi="Calibri" w:cs="Calibri"/>
                <w:color w:val="FF0000"/>
                <w:sz w:val="22"/>
              </w:rPr>
            </w:pPr>
          </w:p>
        </w:tc>
      </w:tr>
      <w:tr w:rsidR="005842E7" w:rsidRPr="000D0B73" w14:paraId="2669AB93" w14:textId="77777777" w:rsidTr="00BA4A7F">
        <w:trPr>
          <w:jc w:val="center"/>
        </w:trPr>
        <w:tc>
          <w:tcPr>
            <w:tcW w:w="3775" w:type="dxa"/>
          </w:tcPr>
          <w:p w14:paraId="3966CD1F" w14:textId="4DA74B57" w:rsidR="005842E7" w:rsidRPr="00AA6D96" w:rsidRDefault="005842E7" w:rsidP="00AA6D96">
            <w:pPr>
              <w:pStyle w:val="List-Numbers"/>
              <w:rPr>
                <w:color w:val="FF0000"/>
              </w:rPr>
            </w:pPr>
            <w:r w:rsidRPr="00AA6D96">
              <w:rPr>
                <w:color w:val="FF0000"/>
              </w:rPr>
              <w:t>Understanding of relevant laws protecting constitutional rights of students</w:t>
            </w:r>
            <w:r w:rsidR="00771756">
              <w:rPr>
                <w:color w:val="FF0000"/>
              </w:rPr>
              <w:t>.</w:t>
            </w:r>
          </w:p>
          <w:p w14:paraId="37D7F481" w14:textId="77777777" w:rsidR="005842E7" w:rsidRPr="00A61027" w:rsidRDefault="005842E7" w:rsidP="00172A1E">
            <w:pPr>
              <w:rPr>
                <w:rFonts w:ascii="Calibri" w:hAnsi="Calibri" w:cs="Calibri"/>
                <w:color w:val="FF0000"/>
                <w:sz w:val="22"/>
              </w:rPr>
            </w:pPr>
          </w:p>
        </w:tc>
        <w:tc>
          <w:tcPr>
            <w:tcW w:w="6390" w:type="dxa"/>
          </w:tcPr>
          <w:p w14:paraId="007713DB" w14:textId="2F9268EB" w:rsidR="005E636F" w:rsidRDefault="005E636F" w:rsidP="00172A1E">
            <w:pPr>
              <w:rPr>
                <w:rFonts w:ascii="Calibri" w:hAnsi="Calibri" w:cs="Calibri"/>
                <w:color w:val="3E535F"/>
                <w:sz w:val="22"/>
                <w:u w:val="single"/>
              </w:rPr>
            </w:pPr>
            <w:r>
              <w:rPr>
                <w:rFonts w:ascii="Calibri" w:hAnsi="Calibri" w:cs="Calibri"/>
                <w:color w:val="3E535F"/>
                <w:sz w:val="22"/>
                <w:u w:val="single"/>
              </w:rPr>
              <w:t>Assurance</w:t>
            </w:r>
          </w:p>
          <w:p w14:paraId="1ECFCB0D" w14:textId="6273C03D" w:rsidR="005E636F" w:rsidRPr="008C7292" w:rsidRDefault="005E636F" w:rsidP="00EA1AC4">
            <w:pPr>
              <w:pStyle w:val="TableBullets"/>
            </w:pPr>
            <w:r w:rsidRPr="008C7292">
              <w:t>All suspension and expulsion procedures will comply with the provisions in (Education Code § 47605(c)(5)(J) listed above.</w:t>
            </w:r>
          </w:p>
          <w:p w14:paraId="2FCEE776" w14:textId="77777777" w:rsidR="005E636F" w:rsidRDefault="005E636F" w:rsidP="00172A1E">
            <w:pPr>
              <w:rPr>
                <w:rFonts w:ascii="Calibri" w:hAnsi="Calibri" w:cs="Calibri"/>
                <w:color w:val="3E535F"/>
                <w:sz w:val="22"/>
                <w:u w:val="single"/>
              </w:rPr>
            </w:pPr>
          </w:p>
          <w:p w14:paraId="72CBD552" w14:textId="73416BBB" w:rsidR="005842E7" w:rsidRPr="00872B90" w:rsidRDefault="005842E7" w:rsidP="00172A1E">
            <w:pPr>
              <w:rPr>
                <w:rFonts w:ascii="Calibri" w:hAnsi="Calibri" w:cs="Calibri"/>
                <w:color w:val="3E535F"/>
                <w:sz w:val="22"/>
                <w:u w:val="single"/>
              </w:rPr>
            </w:pPr>
            <w:r w:rsidRPr="00872B90">
              <w:rPr>
                <w:rFonts w:ascii="Calibri" w:hAnsi="Calibri" w:cs="Calibri"/>
                <w:color w:val="3E535F"/>
                <w:sz w:val="22"/>
                <w:u w:val="single"/>
              </w:rPr>
              <w:t>Evidence of Compliance</w:t>
            </w:r>
          </w:p>
          <w:p w14:paraId="10C3B08A" w14:textId="77777777" w:rsidR="005842E7" w:rsidRPr="00872B90" w:rsidRDefault="005842E7" w:rsidP="00EA1AC4">
            <w:pPr>
              <w:pStyle w:val="TableBullets"/>
            </w:pPr>
            <w:r w:rsidRPr="00872B90">
              <w:t xml:space="preserve">Provides for due process for all students. </w:t>
            </w:r>
          </w:p>
          <w:p w14:paraId="3E585A73" w14:textId="77777777" w:rsidR="005842E7" w:rsidRPr="00A61027" w:rsidRDefault="005842E7" w:rsidP="00EA1AC4">
            <w:pPr>
              <w:pStyle w:val="TableBullets"/>
              <w:rPr>
                <w:u w:val="single"/>
              </w:rPr>
            </w:pPr>
            <w:r w:rsidRPr="00872B90">
              <w:t>Demonstrates understanding of the rights of students with disabilities</w:t>
            </w:r>
            <w:r w:rsidRPr="00A61027">
              <w:t xml:space="preserve"> in regard to suspension, expulsion and involuntary dismissal.</w:t>
            </w:r>
          </w:p>
        </w:tc>
        <w:tc>
          <w:tcPr>
            <w:tcW w:w="2115" w:type="dxa"/>
            <w:shd w:val="clear" w:color="auto" w:fill="E1E6EA" w:themeFill="background2" w:themeFillTint="66"/>
          </w:tcPr>
          <w:p w14:paraId="5E92D015" w14:textId="77777777" w:rsidR="005842E7" w:rsidRPr="00A61027" w:rsidRDefault="005842E7" w:rsidP="00172A1E">
            <w:pPr>
              <w:rPr>
                <w:rFonts w:ascii="Calibri" w:hAnsi="Calibri" w:cs="Calibri"/>
                <w:color w:val="FF0000"/>
                <w:sz w:val="22"/>
              </w:rPr>
            </w:pPr>
          </w:p>
        </w:tc>
        <w:tc>
          <w:tcPr>
            <w:tcW w:w="2115" w:type="dxa"/>
            <w:shd w:val="clear" w:color="auto" w:fill="E1E6EA" w:themeFill="background2" w:themeFillTint="66"/>
          </w:tcPr>
          <w:p w14:paraId="41459B75" w14:textId="77777777" w:rsidR="005842E7" w:rsidRPr="00A61027" w:rsidRDefault="005842E7" w:rsidP="00172A1E">
            <w:pPr>
              <w:rPr>
                <w:rFonts w:ascii="Calibri" w:hAnsi="Calibri" w:cs="Calibri"/>
                <w:color w:val="FF0000"/>
                <w:sz w:val="22"/>
              </w:rPr>
            </w:pPr>
          </w:p>
        </w:tc>
      </w:tr>
      <w:tr w:rsidR="005842E7" w:rsidRPr="000D0B73" w14:paraId="1FA1356E" w14:textId="77777777" w:rsidTr="00172A1E">
        <w:trPr>
          <w:jc w:val="center"/>
        </w:trPr>
        <w:tc>
          <w:tcPr>
            <w:tcW w:w="14395" w:type="dxa"/>
            <w:gridSpan w:val="4"/>
          </w:tcPr>
          <w:p w14:paraId="46650EBE" w14:textId="77777777" w:rsidR="005842E7" w:rsidRDefault="005842E7" w:rsidP="00172A1E">
            <w:pPr>
              <w:rPr>
                <w:rFonts w:ascii="Calibri" w:hAnsi="Calibri" w:cs="Calibri"/>
                <w:b/>
                <w:bCs/>
                <w:sz w:val="22"/>
              </w:rPr>
            </w:pPr>
            <w:r w:rsidRPr="00A61027">
              <w:rPr>
                <w:rFonts w:ascii="Calibri" w:hAnsi="Calibri" w:cs="Calibri"/>
                <w:b/>
                <w:bCs/>
                <w:sz w:val="22"/>
              </w:rPr>
              <w:t xml:space="preserve">Notes: </w:t>
            </w:r>
          </w:p>
          <w:p w14:paraId="2DF35AC7" w14:textId="77777777" w:rsidR="005842E7" w:rsidRDefault="005842E7" w:rsidP="00172A1E">
            <w:pPr>
              <w:rPr>
                <w:rFonts w:ascii="Calibri" w:hAnsi="Calibri" w:cs="Calibri"/>
                <w:b/>
                <w:bCs/>
                <w:sz w:val="22"/>
              </w:rPr>
            </w:pPr>
          </w:p>
          <w:p w14:paraId="6BEE5045" w14:textId="77777777" w:rsidR="005842E7" w:rsidRDefault="005842E7" w:rsidP="00172A1E">
            <w:pPr>
              <w:rPr>
                <w:rFonts w:ascii="Calibri" w:hAnsi="Calibri" w:cs="Calibri"/>
                <w:b/>
                <w:bCs/>
                <w:sz w:val="22"/>
              </w:rPr>
            </w:pPr>
          </w:p>
          <w:p w14:paraId="308A47F3" w14:textId="77777777" w:rsidR="005842E7" w:rsidRDefault="005842E7" w:rsidP="00172A1E">
            <w:pPr>
              <w:rPr>
                <w:rFonts w:ascii="Calibri" w:hAnsi="Calibri" w:cs="Calibri"/>
                <w:b/>
                <w:bCs/>
                <w:sz w:val="22"/>
              </w:rPr>
            </w:pPr>
          </w:p>
          <w:p w14:paraId="43F709DF" w14:textId="77777777" w:rsidR="005842E7" w:rsidRDefault="005842E7" w:rsidP="00172A1E">
            <w:pPr>
              <w:rPr>
                <w:rFonts w:ascii="Calibri" w:hAnsi="Calibri" w:cs="Calibri"/>
                <w:b/>
                <w:bCs/>
                <w:sz w:val="22"/>
              </w:rPr>
            </w:pPr>
          </w:p>
          <w:p w14:paraId="77428C9F" w14:textId="77777777" w:rsidR="005842E7" w:rsidRDefault="005842E7" w:rsidP="00172A1E">
            <w:pPr>
              <w:rPr>
                <w:rFonts w:ascii="Calibri" w:hAnsi="Calibri" w:cs="Calibri"/>
                <w:b/>
                <w:bCs/>
                <w:sz w:val="22"/>
              </w:rPr>
            </w:pPr>
          </w:p>
          <w:p w14:paraId="4F199D15" w14:textId="77777777" w:rsidR="005842E7" w:rsidRDefault="005842E7" w:rsidP="00172A1E">
            <w:pPr>
              <w:rPr>
                <w:rFonts w:ascii="Calibri" w:hAnsi="Calibri" w:cs="Calibri"/>
                <w:b/>
                <w:bCs/>
                <w:sz w:val="22"/>
              </w:rPr>
            </w:pPr>
          </w:p>
          <w:p w14:paraId="24AC0912" w14:textId="77777777" w:rsidR="005842E7" w:rsidRDefault="005842E7" w:rsidP="00172A1E">
            <w:pPr>
              <w:rPr>
                <w:rFonts w:ascii="Calibri" w:hAnsi="Calibri" w:cs="Calibri"/>
                <w:b/>
                <w:bCs/>
                <w:sz w:val="22"/>
              </w:rPr>
            </w:pPr>
          </w:p>
          <w:p w14:paraId="76E4B43A" w14:textId="77777777" w:rsidR="005842E7" w:rsidRDefault="005842E7" w:rsidP="00172A1E">
            <w:pPr>
              <w:rPr>
                <w:rFonts w:ascii="Calibri" w:hAnsi="Calibri" w:cs="Calibri"/>
                <w:b/>
                <w:bCs/>
                <w:sz w:val="22"/>
              </w:rPr>
            </w:pPr>
          </w:p>
          <w:p w14:paraId="3EE31A38" w14:textId="77777777" w:rsidR="005842E7" w:rsidRDefault="005842E7" w:rsidP="00172A1E">
            <w:pPr>
              <w:rPr>
                <w:rFonts w:ascii="Calibri" w:hAnsi="Calibri" w:cs="Calibri"/>
                <w:b/>
                <w:bCs/>
                <w:sz w:val="22"/>
              </w:rPr>
            </w:pPr>
          </w:p>
          <w:p w14:paraId="2971A7A5" w14:textId="77777777" w:rsidR="005842E7" w:rsidRDefault="005842E7" w:rsidP="00172A1E">
            <w:pPr>
              <w:rPr>
                <w:rFonts w:ascii="Calibri" w:hAnsi="Calibri" w:cs="Calibri"/>
                <w:b/>
                <w:bCs/>
                <w:sz w:val="22"/>
              </w:rPr>
            </w:pPr>
          </w:p>
          <w:p w14:paraId="08391B7E" w14:textId="77777777" w:rsidR="005842E7" w:rsidRDefault="005842E7" w:rsidP="00172A1E">
            <w:pPr>
              <w:rPr>
                <w:rFonts w:ascii="Calibri" w:hAnsi="Calibri" w:cs="Calibri"/>
                <w:b/>
                <w:bCs/>
                <w:sz w:val="22"/>
              </w:rPr>
            </w:pPr>
          </w:p>
          <w:p w14:paraId="11E06D3E" w14:textId="77777777" w:rsidR="005842E7" w:rsidRDefault="005842E7" w:rsidP="00172A1E">
            <w:pPr>
              <w:rPr>
                <w:rFonts w:ascii="Calibri" w:hAnsi="Calibri" w:cs="Calibri"/>
                <w:b/>
                <w:bCs/>
                <w:sz w:val="22"/>
              </w:rPr>
            </w:pPr>
          </w:p>
          <w:p w14:paraId="69CBAD67" w14:textId="77777777" w:rsidR="005842E7" w:rsidRDefault="005842E7" w:rsidP="00172A1E">
            <w:pPr>
              <w:rPr>
                <w:rFonts w:ascii="Calibri" w:hAnsi="Calibri" w:cs="Calibri"/>
                <w:b/>
                <w:bCs/>
                <w:sz w:val="22"/>
              </w:rPr>
            </w:pPr>
          </w:p>
          <w:p w14:paraId="45C82601" w14:textId="77777777" w:rsidR="005842E7" w:rsidRDefault="005842E7" w:rsidP="00172A1E">
            <w:pPr>
              <w:rPr>
                <w:rFonts w:ascii="Calibri" w:hAnsi="Calibri" w:cs="Calibri"/>
                <w:b/>
                <w:bCs/>
                <w:sz w:val="22"/>
              </w:rPr>
            </w:pPr>
          </w:p>
          <w:p w14:paraId="2A66C92F" w14:textId="77777777" w:rsidR="005842E7" w:rsidRDefault="005842E7" w:rsidP="00172A1E">
            <w:pPr>
              <w:rPr>
                <w:rFonts w:ascii="Calibri" w:hAnsi="Calibri" w:cs="Calibri"/>
                <w:b/>
                <w:bCs/>
                <w:sz w:val="22"/>
              </w:rPr>
            </w:pPr>
          </w:p>
          <w:p w14:paraId="4440DB3A" w14:textId="77777777" w:rsidR="005842E7" w:rsidRDefault="005842E7" w:rsidP="00172A1E">
            <w:pPr>
              <w:rPr>
                <w:rFonts w:ascii="Calibri" w:hAnsi="Calibri" w:cs="Calibri"/>
                <w:b/>
                <w:bCs/>
                <w:sz w:val="22"/>
              </w:rPr>
            </w:pPr>
          </w:p>
          <w:p w14:paraId="07272108" w14:textId="77777777" w:rsidR="005842E7" w:rsidRDefault="005842E7" w:rsidP="00172A1E">
            <w:pPr>
              <w:rPr>
                <w:rFonts w:ascii="Calibri" w:hAnsi="Calibri" w:cs="Calibri"/>
                <w:b/>
                <w:bCs/>
                <w:sz w:val="22"/>
              </w:rPr>
            </w:pPr>
          </w:p>
          <w:p w14:paraId="032AE509" w14:textId="77777777" w:rsidR="005842E7" w:rsidRPr="00A61027" w:rsidRDefault="005842E7" w:rsidP="00172A1E">
            <w:pPr>
              <w:rPr>
                <w:rFonts w:ascii="Calibri" w:hAnsi="Calibri" w:cs="Calibri"/>
                <w:color w:val="FF0000"/>
                <w:sz w:val="22"/>
              </w:rPr>
            </w:pPr>
          </w:p>
        </w:tc>
      </w:tr>
    </w:tbl>
    <w:p w14:paraId="068B886B" w14:textId="257F869D" w:rsidR="005842E7" w:rsidRPr="000D0B73" w:rsidRDefault="003D069D" w:rsidP="003D069D">
      <w:pPr>
        <w:pStyle w:val="Heading2B-Startofnewpage"/>
      </w:pPr>
      <w:bookmarkStart w:id="36" w:name="_Toc61601648"/>
      <w:bookmarkStart w:id="37" w:name="_Toc70360546"/>
      <w:r>
        <w:rPr>
          <w:rFonts w:eastAsiaTheme="minorHAnsi" w:cstheme="minorHAnsi"/>
          <w:b w:val="0"/>
          <w:i/>
          <w:color w:val="auto"/>
          <w:lang w:eastAsia="en-US"/>
        </w:rPr>
        <w:drawing>
          <wp:anchor distT="0" distB="0" distL="114300" distR="114300" simplePos="0" relativeHeight="251681792" behindDoc="0" locked="0" layoutInCell="1" allowOverlap="1" wp14:anchorId="021A686A" wp14:editId="1D750547">
            <wp:simplePos x="0" y="0"/>
            <wp:positionH relativeFrom="column">
              <wp:posOffset>0</wp:posOffset>
            </wp:positionH>
            <wp:positionV relativeFrom="paragraph">
              <wp:posOffset>312632</wp:posOffset>
            </wp:positionV>
            <wp:extent cx="636905" cy="731520"/>
            <wp:effectExtent l="0" t="0" r="0" b="5080"/>
            <wp:wrapSquare wrapText="bothSides"/>
            <wp:docPr id="184" name="Picture 184" descr="A red square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A red square with white text&#10;&#10;Description automatically generated with low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6905" cy="731520"/>
                    </a:xfrm>
                    <a:prstGeom prst="rect">
                      <a:avLst/>
                    </a:prstGeom>
                    <a:noFill/>
                  </pic:spPr>
                </pic:pic>
              </a:graphicData>
            </a:graphic>
            <wp14:sizeRelH relativeFrom="margin">
              <wp14:pctWidth>0</wp14:pctWidth>
            </wp14:sizeRelH>
            <wp14:sizeRelV relativeFrom="margin">
              <wp14:pctHeight>0</wp14:pctHeight>
            </wp14:sizeRelV>
          </wp:anchor>
        </w:drawing>
      </w:r>
      <w:r w:rsidR="005842E7" w:rsidRPr="000D0B73">
        <w:t>Element K (11): Employee Retirement Systems</w:t>
      </w:r>
      <w:bookmarkEnd w:id="36"/>
      <w:bookmarkEnd w:id="37"/>
    </w:p>
    <w:p w14:paraId="5A595A1F" w14:textId="75CDE38B" w:rsidR="005842E7" w:rsidRPr="00A61027" w:rsidRDefault="005842E7" w:rsidP="005842E7">
      <w:pPr>
        <w:pStyle w:val="Default"/>
        <w:jc w:val="both"/>
        <w:rPr>
          <w:rFonts w:asciiTheme="minorHAnsi" w:eastAsiaTheme="minorHAnsi" w:hAnsiTheme="minorHAnsi" w:cstheme="minorHAnsi"/>
          <w:b/>
          <w:i/>
          <w:noProof/>
          <w:color w:val="auto"/>
        </w:rPr>
      </w:pPr>
      <w:r w:rsidRPr="00A61027">
        <w:rPr>
          <w:rFonts w:asciiTheme="minorHAnsi" w:eastAsiaTheme="minorHAnsi" w:hAnsiTheme="minorHAnsi" w:cstheme="minorHAnsi"/>
          <w:b/>
          <w:i/>
          <w:noProof/>
          <w:color w:val="auto"/>
        </w:rPr>
        <w:t>“The manner by which staff members of the charter schools will be covered by the State Teachers’ Retirement System, the Public Employees’ Retirement System, or federal social security.” (Education Code § 47605</w:t>
      </w:r>
      <w:r w:rsidR="00662099" w:rsidRPr="00025B84">
        <w:rPr>
          <w:rFonts w:asciiTheme="minorHAnsi" w:eastAsiaTheme="minorHAnsi" w:hAnsiTheme="minorHAnsi" w:cstheme="minorHAnsi"/>
          <w:b/>
          <w:i/>
          <w:noProof/>
          <w:color w:val="auto"/>
        </w:rPr>
        <w:t xml:space="preserve"> subd. </w:t>
      </w:r>
      <w:r w:rsidRPr="00A61027">
        <w:rPr>
          <w:rFonts w:asciiTheme="minorHAnsi" w:eastAsiaTheme="minorHAnsi" w:hAnsiTheme="minorHAnsi" w:cstheme="minorHAnsi"/>
          <w:b/>
          <w:i/>
          <w:noProof/>
          <w:color w:val="auto"/>
        </w:rPr>
        <w:t>(c)(5)(K</w:t>
      </w:r>
      <w:r w:rsidR="0018265A">
        <w:rPr>
          <w:rFonts w:asciiTheme="minorHAnsi" w:eastAsiaTheme="minorHAnsi" w:hAnsiTheme="minorHAnsi" w:cstheme="minorHAnsi"/>
          <w:b/>
          <w:i/>
          <w:noProof/>
          <w:color w:val="auto"/>
        </w:rPr>
        <w:t>)</w:t>
      </w:r>
      <w:r w:rsidR="00B32BD8">
        <w:rPr>
          <w:rFonts w:asciiTheme="minorHAnsi" w:eastAsiaTheme="minorHAnsi" w:hAnsiTheme="minorHAnsi" w:cstheme="minorHAnsi"/>
          <w:b/>
          <w:i/>
          <w:noProof/>
          <w:color w:val="auto"/>
        </w:rPr>
        <w:t>.</w:t>
      </w:r>
      <w:r>
        <w:rPr>
          <w:rFonts w:asciiTheme="minorHAnsi" w:eastAsiaTheme="minorHAnsi" w:hAnsiTheme="minorHAnsi" w:cstheme="minorHAnsi"/>
          <w:b/>
          <w:i/>
          <w:noProof/>
          <w:color w:val="auto"/>
        </w:rPr>
        <w:t>)</w:t>
      </w:r>
    </w:p>
    <w:p w14:paraId="15F98E77" w14:textId="06C970F4" w:rsidR="005842E7" w:rsidRPr="003D069D" w:rsidRDefault="003D069D" w:rsidP="003D069D">
      <w:pPr>
        <w:pStyle w:val="Heading3A"/>
      </w:pPr>
      <w:r w:rsidRPr="003D069D">
        <w:t xml:space="preserve">The Petition Describes, At Minimum </w:t>
      </w:r>
    </w:p>
    <w:tbl>
      <w:tblPr>
        <w:tblStyle w:val="TableGrid"/>
        <w:tblW w:w="14395" w:type="dxa"/>
        <w:jc w:val="center"/>
        <w:tblLayout w:type="fixed"/>
        <w:tblLook w:val="06A0" w:firstRow="1" w:lastRow="0" w:firstColumn="1" w:lastColumn="0" w:noHBand="1" w:noVBand="1"/>
      </w:tblPr>
      <w:tblGrid>
        <w:gridCol w:w="3775"/>
        <w:gridCol w:w="6390"/>
        <w:gridCol w:w="2430"/>
        <w:gridCol w:w="1800"/>
      </w:tblGrid>
      <w:tr w:rsidR="005842E7" w:rsidRPr="00A61027" w14:paraId="65D8F8FA" w14:textId="77777777" w:rsidTr="00172A1E">
        <w:trPr>
          <w:jc w:val="center"/>
        </w:trPr>
        <w:tc>
          <w:tcPr>
            <w:tcW w:w="3775" w:type="dxa"/>
            <w:shd w:val="clear" w:color="auto" w:fill="96C2F4" w:themeFill="accent5" w:themeFillTint="66"/>
            <w:vAlign w:val="center"/>
          </w:tcPr>
          <w:p w14:paraId="718E70E2" w14:textId="77777777" w:rsidR="005842E7" w:rsidRPr="00A61027" w:rsidRDefault="005842E7" w:rsidP="00172A1E">
            <w:pPr>
              <w:jc w:val="center"/>
              <w:rPr>
                <w:rFonts w:cstheme="minorHAnsi"/>
                <w:b/>
                <w:bCs/>
                <w:sz w:val="22"/>
              </w:rPr>
            </w:pPr>
            <w:r w:rsidRPr="00A61027">
              <w:rPr>
                <w:rFonts w:cstheme="minorHAnsi"/>
                <w:b/>
                <w:bCs/>
                <w:sz w:val="22"/>
              </w:rPr>
              <w:t>Criteria</w:t>
            </w:r>
          </w:p>
          <w:p w14:paraId="008D8D69" w14:textId="77777777" w:rsidR="005842E7" w:rsidRPr="00A61027" w:rsidRDefault="005842E7" w:rsidP="00172A1E">
            <w:pPr>
              <w:jc w:val="center"/>
              <w:rPr>
                <w:rFonts w:cstheme="minorHAnsi"/>
                <w:b/>
                <w:bCs/>
                <w:sz w:val="22"/>
              </w:rPr>
            </w:pPr>
          </w:p>
        </w:tc>
        <w:tc>
          <w:tcPr>
            <w:tcW w:w="6390" w:type="dxa"/>
            <w:shd w:val="clear" w:color="auto" w:fill="96C2F4" w:themeFill="accent5" w:themeFillTint="66"/>
            <w:vAlign w:val="center"/>
          </w:tcPr>
          <w:p w14:paraId="517699A2" w14:textId="77777777" w:rsidR="005842E7" w:rsidRPr="00A61027" w:rsidRDefault="005842E7" w:rsidP="00172A1E">
            <w:pPr>
              <w:jc w:val="center"/>
              <w:rPr>
                <w:rFonts w:cstheme="minorHAnsi"/>
                <w:b/>
                <w:bCs/>
                <w:sz w:val="22"/>
              </w:rPr>
            </w:pPr>
            <w:r w:rsidRPr="00A61027">
              <w:rPr>
                <w:rFonts w:cstheme="minorHAnsi"/>
                <w:b/>
                <w:bCs/>
                <w:sz w:val="22"/>
              </w:rPr>
              <w:t>Indicators (Compliance, Quality, or Assurance)</w:t>
            </w:r>
          </w:p>
          <w:p w14:paraId="4DF0C74D" w14:textId="77777777" w:rsidR="005842E7" w:rsidRPr="00A61027" w:rsidRDefault="005842E7" w:rsidP="00172A1E">
            <w:pPr>
              <w:jc w:val="center"/>
              <w:rPr>
                <w:rFonts w:cstheme="minorHAnsi"/>
                <w:b/>
                <w:bCs/>
                <w:sz w:val="22"/>
              </w:rPr>
            </w:pPr>
          </w:p>
        </w:tc>
        <w:tc>
          <w:tcPr>
            <w:tcW w:w="2430" w:type="dxa"/>
            <w:tcBorders>
              <w:bottom w:val="single" w:sz="4" w:space="0" w:color="auto"/>
            </w:tcBorders>
            <w:shd w:val="clear" w:color="auto" w:fill="96C2F4" w:themeFill="accent5" w:themeFillTint="66"/>
            <w:vAlign w:val="center"/>
          </w:tcPr>
          <w:p w14:paraId="291AA60C" w14:textId="77777777" w:rsidR="005842E7" w:rsidRPr="00A61027" w:rsidRDefault="005842E7" w:rsidP="00172A1E">
            <w:pPr>
              <w:jc w:val="center"/>
              <w:rPr>
                <w:rFonts w:cstheme="minorHAnsi"/>
                <w:b/>
                <w:bCs/>
                <w:sz w:val="22"/>
              </w:rPr>
            </w:pPr>
            <w:r w:rsidRPr="00A61027">
              <w:rPr>
                <w:rFonts w:cstheme="minorHAnsi"/>
                <w:b/>
                <w:bCs/>
                <w:sz w:val="22"/>
              </w:rPr>
              <w:t>Met/Did Not Meet Evaluation Standard</w:t>
            </w:r>
          </w:p>
        </w:tc>
        <w:tc>
          <w:tcPr>
            <w:tcW w:w="1800" w:type="dxa"/>
            <w:tcBorders>
              <w:bottom w:val="single" w:sz="4" w:space="0" w:color="auto"/>
            </w:tcBorders>
            <w:shd w:val="clear" w:color="auto" w:fill="96C2F4" w:themeFill="accent5" w:themeFillTint="66"/>
            <w:vAlign w:val="center"/>
          </w:tcPr>
          <w:p w14:paraId="7E60E25D" w14:textId="77777777" w:rsidR="005842E7" w:rsidRPr="00A61027" w:rsidRDefault="005842E7" w:rsidP="00172A1E">
            <w:pPr>
              <w:jc w:val="center"/>
              <w:rPr>
                <w:rFonts w:cstheme="minorHAnsi"/>
                <w:b/>
                <w:bCs/>
                <w:sz w:val="22"/>
              </w:rPr>
            </w:pPr>
            <w:r w:rsidRPr="00A61027">
              <w:rPr>
                <w:rFonts w:cstheme="minorHAnsi"/>
                <w:b/>
                <w:bCs/>
                <w:sz w:val="22"/>
              </w:rPr>
              <w:t>Page</w:t>
            </w:r>
          </w:p>
        </w:tc>
      </w:tr>
      <w:tr w:rsidR="005842E7" w:rsidRPr="00A61027" w14:paraId="380EB6F6" w14:textId="77777777" w:rsidTr="00BA4A7F">
        <w:trPr>
          <w:jc w:val="center"/>
        </w:trPr>
        <w:tc>
          <w:tcPr>
            <w:tcW w:w="3775" w:type="dxa"/>
          </w:tcPr>
          <w:p w14:paraId="4FD47DF0" w14:textId="1E036D9D" w:rsidR="005842E7" w:rsidRPr="00AA6D96" w:rsidRDefault="005842E7" w:rsidP="007D5980">
            <w:pPr>
              <w:pStyle w:val="List-Numbers"/>
              <w:numPr>
                <w:ilvl w:val="0"/>
                <w:numId w:val="102"/>
              </w:numPr>
              <w:rPr>
                <w:color w:val="FF0000"/>
              </w:rPr>
            </w:pPr>
            <w:r w:rsidRPr="00AA6D96">
              <w:rPr>
                <w:color w:val="FF0000"/>
              </w:rPr>
              <w:t>A statement of what retirement options will be offered to employees:</w:t>
            </w:r>
          </w:p>
          <w:p w14:paraId="25F04857" w14:textId="7EA3E701" w:rsidR="005842E7" w:rsidRPr="00A61027" w:rsidRDefault="005842E7" w:rsidP="007D5980">
            <w:pPr>
              <w:pStyle w:val="ListParagraph"/>
              <w:numPr>
                <w:ilvl w:val="1"/>
                <w:numId w:val="22"/>
              </w:numPr>
              <w:rPr>
                <w:rFonts w:cstheme="minorHAnsi"/>
                <w:color w:val="FF0000"/>
                <w:sz w:val="22"/>
                <w:szCs w:val="22"/>
              </w:rPr>
            </w:pPr>
            <w:r w:rsidRPr="00A61027">
              <w:rPr>
                <w:rFonts w:cstheme="minorHAnsi"/>
                <w:color w:val="FF0000"/>
                <w:sz w:val="22"/>
                <w:szCs w:val="22"/>
              </w:rPr>
              <w:t>STRS (if STRS, then all teachers must participate</w:t>
            </w:r>
            <w:proofErr w:type="gramStart"/>
            <w:r w:rsidRPr="00A61027">
              <w:rPr>
                <w:rFonts w:cstheme="minorHAnsi"/>
                <w:color w:val="FF0000"/>
                <w:sz w:val="22"/>
                <w:szCs w:val="22"/>
              </w:rPr>
              <w:t>)</w:t>
            </w:r>
            <w:r w:rsidR="00771756">
              <w:rPr>
                <w:rFonts w:cstheme="minorHAnsi"/>
                <w:color w:val="FF0000"/>
                <w:sz w:val="22"/>
                <w:szCs w:val="22"/>
              </w:rPr>
              <w:t>;</w:t>
            </w:r>
            <w:proofErr w:type="gramEnd"/>
          </w:p>
          <w:p w14:paraId="0E13F784" w14:textId="6AA83461" w:rsidR="005842E7" w:rsidRPr="00A61027" w:rsidRDefault="005842E7" w:rsidP="007D5980">
            <w:pPr>
              <w:pStyle w:val="ListParagraph"/>
              <w:numPr>
                <w:ilvl w:val="1"/>
                <w:numId w:val="22"/>
              </w:numPr>
              <w:rPr>
                <w:rFonts w:cstheme="minorHAnsi"/>
                <w:color w:val="FF0000"/>
                <w:sz w:val="22"/>
                <w:szCs w:val="22"/>
              </w:rPr>
            </w:pPr>
            <w:r w:rsidRPr="00A61027">
              <w:rPr>
                <w:rFonts w:cstheme="minorHAnsi"/>
                <w:color w:val="FF0000"/>
                <w:sz w:val="22"/>
                <w:szCs w:val="22"/>
              </w:rPr>
              <w:t>PERS</w:t>
            </w:r>
            <w:r w:rsidR="00771756">
              <w:rPr>
                <w:rFonts w:cstheme="minorHAnsi"/>
                <w:color w:val="FF0000"/>
                <w:sz w:val="22"/>
                <w:szCs w:val="22"/>
              </w:rPr>
              <w:t>; or</w:t>
            </w:r>
          </w:p>
          <w:p w14:paraId="2F0B487D" w14:textId="5B82A2E3" w:rsidR="005842E7" w:rsidRPr="008162D7" w:rsidRDefault="005842E7" w:rsidP="007D5980">
            <w:pPr>
              <w:pStyle w:val="ListParagraph"/>
              <w:numPr>
                <w:ilvl w:val="1"/>
                <w:numId w:val="22"/>
              </w:numPr>
              <w:rPr>
                <w:rFonts w:cstheme="minorHAnsi"/>
                <w:color w:val="FF0000"/>
                <w:sz w:val="22"/>
                <w:szCs w:val="22"/>
              </w:rPr>
            </w:pPr>
            <w:r w:rsidRPr="00A61027">
              <w:rPr>
                <w:rFonts w:cstheme="minorHAnsi"/>
                <w:color w:val="FF0000"/>
                <w:sz w:val="22"/>
                <w:szCs w:val="22"/>
              </w:rPr>
              <w:t>Social Security</w:t>
            </w:r>
            <w:r w:rsidR="00771756">
              <w:rPr>
                <w:rFonts w:cstheme="minorHAnsi"/>
                <w:color w:val="FF0000"/>
                <w:sz w:val="22"/>
                <w:szCs w:val="22"/>
              </w:rPr>
              <w:t>.</w:t>
            </w:r>
          </w:p>
        </w:tc>
        <w:tc>
          <w:tcPr>
            <w:tcW w:w="6390" w:type="dxa"/>
          </w:tcPr>
          <w:p w14:paraId="5EE8AC77"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Evidence of Compliance</w:t>
            </w:r>
          </w:p>
          <w:p w14:paraId="1F2D2EE5" w14:textId="77777777" w:rsidR="005842E7" w:rsidRPr="00A61027" w:rsidRDefault="005842E7" w:rsidP="00EA1AC4">
            <w:pPr>
              <w:pStyle w:val="TableBullets"/>
            </w:pPr>
            <w:r w:rsidRPr="00A61027">
              <w:t>Identifies the retirement options that will be provided.</w:t>
            </w:r>
          </w:p>
          <w:p w14:paraId="236CBC9E" w14:textId="77777777" w:rsidR="005842E7" w:rsidRPr="00A61027" w:rsidRDefault="005842E7" w:rsidP="00EA1AC4">
            <w:pPr>
              <w:pStyle w:val="TableBullets"/>
            </w:pPr>
            <w:r w:rsidRPr="00A61027">
              <w:t>States whether retirement will be offered with language clearly reflecting one of the following choices for each retirement system:</w:t>
            </w:r>
          </w:p>
          <w:p w14:paraId="1D8CC06F" w14:textId="77777777" w:rsidR="005842E7" w:rsidRPr="00A61027" w:rsidRDefault="005842E7" w:rsidP="00872B90">
            <w:pPr>
              <w:pStyle w:val="List-Level2"/>
            </w:pPr>
            <w:r w:rsidRPr="00A61027">
              <w:t>coverage will be offered to eligible employees;</w:t>
            </w:r>
          </w:p>
          <w:p w14:paraId="3BBF1D4B" w14:textId="77777777" w:rsidR="005842E7" w:rsidRPr="00A61027" w:rsidRDefault="005842E7" w:rsidP="00872B90">
            <w:pPr>
              <w:pStyle w:val="List-Level2"/>
            </w:pPr>
            <w:r w:rsidRPr="00A61027">
              <w:t>the charter school retains the option to elect the coverage at a future date; and</w:t>
            </w:r>
          </w:p>
          <w:p w14:paraId="2DD39E37" w14:textId="77777777" w:rsidR="005842E7" w:rsidRPr="00A61027" w:rsidRDefault="005842E7" w:rsidP="00872B90">
            <w:pPr>
              <w:pStyle w:val="List-Level2"/>
            </w:pPr>
            <w:r w:rsidRPr="00A61027">
              <w:t>the charter school will not offer coverage.</w:t>
            </w:r>
          </w:p>
        </w:tc>
        <w:tc>
          <w:tcPr>
            <w:tcW w:w="2430" w:type="dxa"/>
            <w:shd w:val="clear" w:color="auto" w:fill="E1E6EA" w:themeFill="background2" w:themeFillTint="66"/>
          </w:tcPr>
          <w:p w14:paraId="2A6960E6" w14:textId="77777777" w:rsidR="005842E7" w:rsidRPr="00A61027" w:rsidRDefault="005842E7" w:rsidP="00172A1E">
            <w:pPr>
              <w:rPr>
                <w:rFonts w:cstheme="minorHAnsi"/>
                <w:color w:val="FF0000"/>
                <w:sz w:val="22"/>
              </w:rPr>
            </w:pPr>
          </w:p>
        </w:tc>
        <w:tc>
          <w:tcPr>
            <w:tcW w:w="1800" w:type="dxa"/>
            <w:shd w:val="clear" w:color="auto" w:fill="E1E6EA" w:themeFill="background2" w:themeFillTint="66"/>
          </w:tcPr>
          <w:p w14:paraId="27B724E2" w14:textId="77777777" w:rsidR="005842E7" w:rsidRPr="00A61027" w:rsidRDefault="005842E7" w:rsidP="00172A1E">
            <w:pPr>
              <w:rPr>
                <w:rFonts w:cstheme="minorHAnsi"/>
                <w:color w:val="FF0000"/>
                <w:sz w:val="22"/>
              </w:rPr>
            </w:pPr>
          </w:p>
        </w:tc>
      </w:tr>
      <w:tr w:rsidR="005842E7" w:rsidRPr="00A61027" w14:paraId="0C7B9789" w14:textId="77777777" w:rsidTr="00BA4A7F">
        <w:tblPrEx>
          <w:tblLook w:val="04A0" w:firstRow="1" w:lastRow="0" w:firstColumn="1" w:lastColumn="0" w:noHBand="0" w:noVBand="1"/>
        </w:tblPrEx>
        <w:trPr>
          <w:jc w:val="center"/>
        </w:trPr>
        <w:tc>
          <w:tcPr>
            <w:tcW w:w="3775" w:type="dxa"/>
          </w:tcPr>
          <w:p w14:paraId="278DD270" w14:textId="083E5AF6" w:rsidR="005842E7" w:rsidRPr="00A61027" w:rsidRDefault="00193AEC" w:rsidP="00AA6D96">
            <w:pPr>
              <w:pStyle w:val="List-Numbers"/>
              <w:rPr>
                <w:bCs/>
                <w:color w:val="FF0000"/>
              </w:rPr>
            </w:pPr>
            <w:r>
              <w:t>P</w:t>
            </w:r>
            <w:r w:rsidR="005842E7" w:rsidRPr="00A61027">
              <w:t>osition responsible for ensuring that the appropriate arrangements for coverage have been made</w:t>
            </w:r>
            <w:r w:rsidR="00771756">
              <w:t>.</w:t>
            </w:r>
          </w:p>
        </w:tc>
        <w:tc>
          <w:tcPr>
            <w:tcW w:w="6390" w:type="dxa"/>
          </w:tcPr>
          <w:p w14:paraId="06CEC8B7"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Evidence of Compliance</w:t>
            </w:r>
          </w:p>
          <w:p w14:paraId="45F6C688" w14:textId="77777777" w:rsidR="005842E7" w:rsidRPr="00A61027" w:rsidRDefault="005842E7" w:rsidP="00EA1AC4">
            <w:pPr>
              <w:pStyle w:val="TableBullets"/>
            </w:pPr>
            <w:r w:rsidRPr="00A61027">
              <w:t>Provides the title of the position.</w:t>
            </w:r>
          </w:p>
        </w:tc>
        <w:tc>
          <w:tcPr>
            <w:tcW w:w="2430" w:type="dxa"/>
            <w:shd w:val="clear" w:color="auto" w:fill="E1E6EA" w:themeFill="background2" w:themeFillTint="66"/>
          </w:tcPr>
          <w:p w14:paraId="272B3623" w14:textId="77777777" w:rsidR="005842E7" w:rsidRPr="00A61027" w:rsidRDefault="005842E7" w:rsidP="00172A1E">
            <w:pPr>
              <w:rPr>
                <w:rFonts w:cstheme="minorHAnsi"/>
                <w:color w:val="FF0000"/>
                <w:sz w:val="22"/>
              </w:rPr>
            </w:pPr>
          </w:p>
        </w:tc>
        <w:tc>
          <w:tcPr>
            <w:tcW w:w="1800" w:type="dxa"/>
            <w:shd w:val="clear" w:color="auto" w:fill="E1E6EA" w:themeFill="background2" w:themeFillTint="66"/>
          </w:tcPr>
          <w:p w14:paraId="3FC89151" w14:textId="77777777" w:rsidR="005842E7" w:rsidRPr="00A61027" w:rsidRDefault="005842E7" w:rsidP="00172A1E">
            <w:pPr>
              <w:rPr>
                <w:rFonts w:cstheme="minorHAnsi"/>
                <w:color w:val="FF0000"/>
                <w:sz w:val="22"/>
              </w:rPr>
            </w:pPr>
          </w:p>
        </w:tc>
      </w:tr>
      <w:tr w:rsidR="005842E7" w:rsidRPr="00A61027" w14:paraId="2CAA9456" w14:textId="77777777" w:rsidTr="00172A1E">
        <w:tblPrEx>
          <w:tblLook w:val="04A0" w:firstRow="1" w:lastRow="0" w:firstColumn="1" w:lastColumn="0" w:noHBand="0" w:noVBand="1"/>
        </w:tblPrEx>
        <w:trPr>
          <w:jc w:val="center"/>
        </w:trPr>
        <w:tc>
          <w:tcPr>
            <w:tcW w:w="14395" w:type="dxa"/>
            <w:gridSpan w:val="4"/>
          </w:tcPr>
          <w:p w14:paraId="7C7124B4" w14:textId="77777777" w:rsidR="005842E7" w:rsidRDefault="005842E7" w:rsidP="00172A1E">
            <w:pPr>
              <w:rPr>
                <w:rFonts w:cstheme="minorHAnsi"/>
                <w:b/>
                <w:bCs/>
                <w:sz w:val="22"/>
              </w:rPr>
            </w:pPr>
            <w:r w:rsidRPr="00A61027">
              <w:rPr>
                <w:rFonts w:cstheme="minorHAnsi"/>
                <w:b/>
                <w:bCs/>
                <w:sz w:val="22"/>
              </w:rPr>
              <w:t>Notes</w:t>
            </w:r>
            <w:r>
              <w:rPr>
                <w:rFonts w:cstheme="minorHAnsi"/>
                <w:b/>
                <w:bCs/>
                <w:sz w:val="22"/>
              </w:rPr>
              <w:t>:</w:t>
            </w:r>
          </w:p>
          <w:p w14:paraId="1B9A079A" w14:textId="77777777" w:rsidR="005842E7" w:rsidRPr="00A61027" w:rsidRDefault="005842E7" w:rsidP="00172A1E">
            <w:pPr>
              <w:rPr>
                <w:rFonts w:cstheme="minorHAnsi"/>
                <w:b/>
                <w:bCs/>
                <w:sz w:val="22"/>
              </w:rPr>
            </w:pPr>
          </w:p>
          <w:p w14:paraId="7F225C4F" w14:textId="77777777" w:rsidR="005842E7" w:rsidRPr="00A61027" w:rsidRDefault="005842E7" w:rsidP="00172A1E">
            <w:pPr>
              <w:rPr>
                <w:rFonts w:cstheme="minorHAnsi"/>
                <w:color w:val="FF0000"/>
                <w:sz w:val="22"/>
              </w:rPr>
            </w:pPr>
          </w:p>
          <w:p w14:paraId="643C39D5" w14:textId="77777777" w:rsidR="005842E7" w:rsidRPr="00A61027" w:rsidRDefault="005842E7" w:rsidP="00172A1E">
            <w:pPr>
              <w:rPr>
                <w:rFonts w:cstheme="minorHAnsi"/>
                <w:color w:val="FF0000"/>
                <w:sz w:val="22"/>
              </w:rPr>
            </w:pPr>
          </w:p>
          <w:p w14:paraId="75839963" w14:textId="77777777" w:rsidR="005842E7" w:rsidRPr="00A61027" w:rsidRDefault="005842E7" w:rsidP="00172A1E">
            <w:pPr>
              <w:rPr>
                <w:rFonts w:cstheme="minorHAnsi"/>
                <w:color w:val="FF0000"/>
                <w:sz w:val="22"/>
              </w:rPr>
            </w:pPr>
          </w:p>
          <w:p w14:paraId="54A05237" w14:textId="77777777" w:rsidR="005842E7" w:rsidRPr="00A61027" w:rsidRDefault="005842E7" w:rsidP="00172A1E">
            <w:pPr>
              <w:rPr>
                <w:rFonts w:cstheme="minorHAnsi"/>
                <w:color w:val="FF0000"/>
                <w:sz w:val="22"/>
              </w:rPr>
            </w:pPr>
          </w:p>
          <w:p w14:paraId="257EED83" w14:textId="77777777" w:rsidR="005842E7" w:rsidRPr="00A61027" w:rsidRDefault="005842E7" w:rsidP="00172A1E">
            <w:pPr>
              <w:rPr>
                <w:rFonts w:cstheme="minorHAnsi"/>
                <w:color w:val="FF0000"/>
                <w:sz w:val="22"/>
              </w:rPr>
            </w:pPr>
          </w:p>
          <w:p w14:paraId="116A72CA" w14:textId="77777777" w:rsidR="005842E7" w:rsidRPr="00A61027" w:rsidRDefault="005842E7" w:rsidP="00172A1E">
            <w:pPr>
              <w:rPr>
                <w:rFonts w:cstheme="minorHAnsi"/>
                <w:color w:val="FF0000"/>
                <w:sz w:val="22"/>
              </w:rPr>
            </w:pPr>
          </w:p>
          <w:p w14:paraId="3BC26BB3" w14:textId="77777777" w:rsidR="005842E7" w:rsidRPr="00A61027" w:rsidRDefault="005842E7" w:rsidP="00172A1E">
            <w:pPr>
              <w:rPr>
                <w:rFonts w:cstheme="minorHAnsi"/>
                <w:color w:val="FF0000"/>
                <w:sz w:val="22"/>
              </w:rPr>
            </w:pPr>
          </w:p>
        </w:tc>
      </w:tr>
    </w:tbl>
    <w:p w14:paraId="270966B5" w14:textId="502C7BDA" w:rsidR="005842E7" w:rsidRPr="003D069D" w:rsidRDefault="003D069D" w:rsidP="003D069D">
      <w:pPr>
        <w:pStyle w:val="Heading2B-Startofnewpage"/>
      </w:pPr>
      <w:bookmarkStart w:id="38" w:name="_Toc61601649"/>
      <w:bookmarkStart w:id="39" w:name="_Toc70360547"/>
      <w:r>
        <w:rPr>
          <w:rFonts w:cstheme="minorHAnsi"/>
          <w:b w:val="0"/>
          <w:i/>
          <w:iCs/>
          <w:lang w:eastAsia="en-US"/>
        </w:rPr>
        <w:drawing>
          <wp:anchor distT="0" distB="0" distL="114300" distR="114300" simplePos="0" relativeHeight="251683840" behindDoc="0" locked="0" layoutInCell="1" allowOverlap="1" wp14:anchorId="5598298B" wp14:editId="68D1292D">
            <wp:simplePos x="0" y="0"/>
            <wp:positionH relativeFrom="column">
              <wp:posOffset>16934</wp:posOffset>
            </wp:positionH>
            <wp:positionV relativeFrom="paragraph">
              <wp:posOffset>321098</wp:posOffset>
            </wp:positionV>
            <wp:extent cx="637474" cy="731520"/>
            <wp:effectExtent l="0" t="0" r="0" b="5080"/>
            <wp:wrapSquare wrapText="bothSides"/>
            <wp:docPr id="185" name="Picture 185" descr="A blue rectangular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A blue rectangular sign&#10;&#10;Description automatically generated with low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7474" cy="731520"/>
                    </a:xfrm>
                    <a:prstGeom prst="rect">
                      <a:avLst/>
                    </a:prstGeom>
                    <a:noFill/>
                  </pic:spPr>
                </pic:pic>
              </a:graphicData>
            </a:graphic>
            <wp14:sizeRelH relativeFrom="margin">
              <wp14:pctWidth>0</wp14:pctWidth>
            </wp14:sizeRelH>
            <wp14:sizeRelV relativeFrom="margin">
              <wp14:pctHeight>0</wp14:pctHeight>
            </wp14:sizeRelV>
          </wp:anchor>
        </w:drawing>
      </w:r>
      <w:r w:rsidR="005842E7" w:rsidRPr="003D069D">
        <w:t>Element L (12): Public School Attendance Alternatives</w:t>
      </w:r>
      <w:bookmarkEnd w:id="38"/>
      <w:bookmarkEnd w:id="39"/>
    </w:p>
    <w:p w14:paraId="1770CDDA" w14:textId="556D6320" w:rsidR="005842E7" w:rsidRDefault="005842E7" w:rsidP="00584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i/>
          <w:iCs/>
        </w:rPr>
      </w:pPr>
      <w:r w:rsidRPr="00A61027">
        <w:rPr>
          <w:rFonts w:cstheme="minorHAnsi"/>
          <w:b/>
          <w:i/>
          <w:iCs/>
        </w:rPr>
        <w:t>“The public school attendance alternatives for pupils residing within the school district who choose not to attend charter schools.” (Education Code § 47605</w:t>
      </w:r>
      <w:r w:rsidR="00662099" w:rsidRPr="00025B84">
        <w:rPr>
          <w:rFonts w:cstheme="minorHAnsi"/>
          <w:b/>
          <w:i/>
          <w:iCs/>
        </w:rPr>
        <w:t xml:space="preserve"> subd. </w:t>
      </w:r>
      <w:r w:rsidRPr="00A61027">
        <w:rPr>
          <w:rFonts w:cstheme="minorHAnsi"/>
          <w:b/>
          <w:i/>
          <w:iCs/>
        </w:rPr>
        <w:t>(c)(5)(L)</w:t>
      </w:r>
      <w:r w:rsidR="00B32BD8">
        <w:rPr>
          <w:rFonts w:cstheme="minorHAnsi"/>
          <w:b/>
          <w:i/>
          <w:iCs/>
        </w:rPr>
        <w:t>.</w:t>
      </w:r>
      <w:r w:rsidRPr="00A61027">
        <w:rPr>
          <w:rFonts w:cstheme="minorHAnsi"/>
          <w:b/>
          <w:i/>
          <w:iCs/>
        </w:rPr>
        <w:t>)</w:t>
      </w:r>
    </w:p>
    <w:p w14:paraId="59FE01F4" w14:textId="2D6C09F1" w:rsidR="005842E7" w:rsidRPr="003D069D" w:rsidRDefault="003D069D" w:rsidP="003D069D">
      <w:pPr>
        <w:pStyle w:val="Heading3A"/>
      </w:pPr>
      <w:r w:rsidRPr="003D069D">
        <w:t>The Petition Describes, At Minimum</w:t>
      </w:r>
    </w:p>
    <w:tbl>
      <w:tblPr>
        <w:tblStyle w:val="TableGrid"/>
        <w:tblW w:w="14395" w:type="dxa"/>
        <w:jc w:val="center"/>
        <w:tblLayout w:type="fixed"/>
        <w:tblLook w:val="06A0" w:firstRow="1" w:lastRow="0" w:firstColumn="1" w:lastColumn="0" w:noHBand="1" w:noVBand="1"/>
      </w:tblPr>
      <w:tblGrid>
        <w:gridCol w:w="3775"/>
        <w:gridCol w:w="6390"/>
        <w:gridCol w:w="2430"/>
        <w:gridCol w:w="1800"/>
      </w:tblGrid>
      <w:tr w:rsidR="005842E7" w:rsidRPr="00A61027" w14:paraId="2F53203D" w14:textId="77777777" w:rsidTr="00172A1E">
        <w:trPr>
          <w:jc w:val="center"/>
        </w:trPr>
        <w:tc>
          <w:tcPr>
            <w:tcW w:w="3775" w:type="dxa"/>
            <w:shd w:val="clear" w:color="auto" w:fill="96C2F4" w:themeFill="accent5" w:themeFillTint="66"/>
          </w:tcPr>
          <w:p w14:paraId="44027CED" w14:textId="77777777" w:rsidR="005842E7" w:rsidRPr="00A61027" w:rsidRDefault="005842E7" w:rsidP="00172A1E">
            <w:pPr>
              <w:jc w:val="center"/>
              <w:rPr>
                <w:rFonts w:cstheme="minorHAnsi"/>
                <w:b/>
                <w:bCs/>
                <w:sz w:val="22"/>
              </w:rPr>
            </w:pPr>
            <w:r w:rsidRPr="00A61027">
              <w:rPr>
                <w:rFonts w:cstheme="minorHAnsi"/>
                <w:b/>
                <w:bCs/>
                <w:sz w:val="22"/>
              </w:rPr>
              <w:t>Criteria</w:t>
            </w:r>
          </w:p>
          <w:p w14:paraId="2E7F7A33" w14:textId="77777777" w:rsidR="005842E7" w:rsidRPr="00A61027" w:rsidRDefault="005842E7" w:rsidP="00172A1E">
            <w:pPr>
              <w:jc w:val="center"/>
              <w:rPr>
                <w:rFonts w:cstheme="minorHAnsi"/>
                <w:b/>
                <w:bCs/>
                <w:sz w:val="22"/>
              </w:rPr>
            </w:pPr>
          </w:p>
        </w:tc>
        <w:tc>
          <w:tcPr>
            <w:tcW w:w="6390" w:type="dxa"/>
            <w:shd w:val="clear" w:color="auto" w:fill="96C2F4" w:themeFill="accent5" w:themeFillTint="66"/>
          </w:tcPr>
          <w:p w14:paraId="6B7FBD42" w14:textId="77777777" w:rsidR="005842E7" w:rsidRPr="00A61027" w:rsidRDefault="005842E7" w:rsidP="00172A1E">
            <w:pPr>
              <w:jc w:val="center"/>
              <w:rPr>
                <w:rFonts w:cstheme="minorHAnsi"/>
                <w:b/>
                <w:bCs/>
                <w:sz w:val="22"/>
              </w:rPr>
            </w:pPr>
            <w:r w:rsidRPr="00A61027">
              <w:rPr>
                <w:rFonts w:cstheme="minorHAnsi"/>
                <w:b/>
                <w:bCs/>
                <w:sz w:val="22"/>
              </w:rPr>
              <w:t>Indicators (Compliance, Quality, or Assurance)</w:t>
            </w:r>
          </w:p>
          <w:p w14:paraId="1E8C78CD" w14:textId="77777777" w:rsidR="005842E7" w:rsidRPr="00A61027" w:rsidRDefault="005842E7" w:rsidP="00172A1E">
            <w:pPr>
              <w:jc w:val="center"/>
              <w:rPr>
                <w:rFonts w:cstheme="minorHAnsi"/>
                <w:b/>
                <w:bCs/>
                <w:sz w:val="22"/>
              </w:rPr>
            </w:pPr>
          </w:p>
        </w:tc>
        <w:tc>
          <w:tcPr>
            <w:tcW w:w="2430" w:type="dxa"/>
            <w:tcBorders>
              <w:bottom w:val="single" w:sz="4" w:space="0" w:color="auto"/>
            </w:tcBorders>
            <w:shd w:val="clear" w:color="auto" w:fill="96C2F4" w:themeFill="accent5" w:themeFillTint="66"/>
          </w:tcPr>
          <w:p w14:paraId="0E0312A3" w14:textId="77777777" w:rsidR="005842E7" w:rsidRPr="00A61027" w:rsidRDefault="005842E7" w:rsidP="00172A1E">
            <w:pPr>
              <w:jc w:val="center"/>
              <w:rPr>
                <w:rFonts w:cstheme="minorHAnsi"/>
                <w:b/>
                <w:bCs/>
                <w:sz w:val="22"/>
              </w:rPr>
            </w:pPr>
            <w:r w:rsidRPr="00A61027">
              <w:rPr>
                <w:rFonts w:cstheme="minorHAnsi"/>
                <w:b/>
                <w:bCs/>
                <w:sz w:val="22"/>
              </w:rPr>
              <w:t>Met/Did Not Meet Evaluation Standard</w:t>
            </w:r>
          </w:p>
        </w:tc>
        <w:tc>
          <w:tcPr>
            <w:tcW w:w="1800" w:type="dxa"/>
            <w:tcBorders>
              <w:bottom w:val="single" w:sz="4" w:space="0" w:color="auto"/>
            </w:tcBorders>
            <w:shd w:val="clear" w:color="auto" w:fill="96C2F4" w:themeFill="accent5" w:themeFillTint="66"/>
          </w:tcPr>
          <w:p w14:paraId="26EEB99A" w14:textId="77777777" w:rsidR="005842E7" w:rsidRPr="00A61027" w:rsidRDefault="005842E7" w:rsidP="00172A1E">
            <w:pPr>
              <w:jc w:val="center"/>
              <w:rPr>
                <w:rFonts w:cstheme="minorHAnsi"/>
                <w:b/>
                <w:bCs/>
                <w:sz w:val="22"/>
              </w:rPr>
            </w:pPr>
            <w:r w:rsidRPr="00A61027">
              <w:rPr>
                <w:rFonts w:cstheme="minorHAnsi"/>
                <w:b/>
                <w:bCs/>
                <w:sz w:val="22"/>
              </w:rPr>
              <w:t xml:space="preserve">Page </w:t>
            </w:r>
          </w:p>
        </w:tc>
      </w:tr>
      <w:tr w:rsidR="005842E7" w:rsidRPr="00A61027" w14:paraId="3CE038A0" w14:textId="77777777" w:rsidTr="00BA4A7F">
        <w:trPr>
          <w:jc w:val="center"/>
        </w:trPr>
        <w:tc>
          <w:tcPr>
            <w:tcW w:w="3775" w:type="dxa"/>
          </w:tcPr>
          <w:p w14:paraId="23088F17" w14:textId="5B343E59" w:rsidR="005842E7" w:rsidRPr="00AA6D96" w:rsidRDefault="005842E7" w:rsidP="007D5980">
            <w:pPr>
              <w:pStyle w:val="List-Numbers"/>
              <w:numPr>
                <w:ilvl w:val="0"/>
                <w:numId w:val="103"/>
              </w:numPr>
            </w:pPr>
            <w:r w:rsidRPr="00AA6D96">
              <w:rPr>
                <w:color w:val="FF0000"/>
              </w:rPr>
              <w:t>Attendance alternatives for students residing within the county who choose not to attend the charter school</w:t>
            </w:r>
            <w:r w:rsidR="00771756">
              <w:rPr>
                <w:color w:val="FF0000"/>
              </w:rPr>
              <w:t>.</w:t>
            </w:r>
          </w:p>
        </w:tc>
        <w:tc>
          <w:tcPr>
            <w:tcW w:w="6390" w:type="dxa"/>
          </w:tcPr>
          <w:p w14:paraId="1A663169"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Evidence of Compliance</w:t>
            </w:r>
          </w:p>
          <w:p w14:paraId="5D824AA1" w14:textId="77777777" w:rsidR="005842E7" w:rsidRPr="00A61027" w:rsidRDefault="005842E7" w:rsidP="00EA1AC4">
            <w:pPr>
              <w:pStyle w:val="TableBullets"/>
            </w:pPr>
            <w:r w:rsidRPr="00A61027">
              <w:t>Provides a list of the attendance alternatives for students residing within the county who choose not to attend the charter school.</w:t>
            </w:r>
          </w:p>
        </w:tc>
        <w:tc>
          <w:tcPr>
            <w:tcW w:w="2430" w:type="dxa"/>
            <w:shd w:val="clear" w:color="auto" w:fill="E1E6EA" w:themeFill="background2" w:themeFillTint="66"/>
          </w:tcPr>
          <w:p w14:paraId="6A75F93F" w14:textId="77777777" w:rsidR="005842E7" w:rsidRPr="00A61027" w:rsidRDefault="005842E7" w:rsidP="00172A1E">
            <w:pPr>
              <w:rPr>
                <w:rFonts w:cstheme="minorHAnsi"/>
                <w:color w:val="FF0000"/>
                <w:sz w:val="22"/>
              </w:rPr>
            </w:pPr>
          </w:p>
        </w:tc>
        <w:tc>
          <w:tcPr>
            <w:tcW w:w="1800" w:type="dxa"/>
            <w:shd w:val="clear" w:color="auto" w:fill="E1E6EA" w:themeFill="background2" w:themeFillTint="66"/>
          </w:tcPr>
          <w:p w14:paraId="4AE7E244" w14:textId="77777777" w:rsidR="005842E7" w:rsidRPr="00A61027" w:rsidRDefault="005842E7" w:rsidP="00172A1E">
            <w:pPr>
              <w:rPr>
                <w:rFonts w:cstheme="minorHAnsi"/>
                <w:color w:val="FF0000"/>
                <w:sz w:val="22"/>
              </w:rPr>
            </w:pPr>
          </w:p>
        </w:tc>
      </w:tr>
      <w:tr w:rsidR="005842E7" w:rsidRPr="00A61027" w14:paraId="1B81E4E8" w14:textId="77777777" w:rsidTr="00BA4A7F">
        <w:trPr>
          <w:jc w:val="center"/>
        </w:trPr>
        <w:tc>
          <w:tcPr>
            <w:tcW w:w="3775" w:type="dxa"/>
          </w:tcPr>
          <w:p w14:paraId="00E91783" w14:textId="7468C066" w:rsidR="005842E7" w:rsidRPr="002971EB" w:rsidRDefault="005842E7" w:rsidP="00AA6D96">
            <w:pPr>
              <w:pStyle w:val="List-Numbers"/>
            </w:pPr>
            <w:r w:rsidRPr="002971EB">
              <w:t>Address</w:t>
            </w:r>
            <w:r w:rsidR="00771756">
              <w:t>es</w:t>
            </w:r>
            <w:r w:rsidRPr="002971EB">
              <w:t xml:space="preserve"> how parents and students will be informed of their public school attendance alternatives</w:t>
            </w:r>
            <w:r w:rsidR="00771756">
              <w:t>.</w:t>
            </w:r>
          </w:p>
          <w:p w14:paraId="0937B7B6" w14:textId="77777777" w:rsidR="005842E7" w:rsidRPr="00A61027" w:rsidRDefault="005842E7" w:rsidP="00172A1E">
            <w:pPr>
              <w:pStyle w:val="ListParagraph"/>
              <w:ind w:left="360"/>
              <w:rPr>
                <w:rFonts w:cstheme="minorHAnsi"/>
                <w:bCs/>
                <w:color w:val="FF0000"/>
                <w:sz w:val="22"/>
                <w:szCs w:val="22"/>
              </w:rPr>
            </w:pPr>
          </w:p>
        </w:tc>
        <w:tc>
          <w:tcPr>
            <w:tcW w:w="6390" w:type="dxa"/>
          </w:tcPr>
          <w:p w14:paraId="398F80A9"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Quality Indicators</w:t>
            </w:r>
          </w:p>
          <w:p w14:paraId="51479392" w14:textId="77777777" w:rsidR="005842E7" w:rsidRPr="00872B90" w:rsidRDefault="005842E7" w:rsidP="00EA1AC4">
            <w:pPr>
              <w:pStyle w:val="TableBullets"/>
            </w:pPr>
            <w:r w:rsidRPr="00872B90">
              <w:t>Provides a variety of vehicles and strategies for communicating with prospective parents and students.</w:t>
            </w:r>
          </w:p>
          <w:p w14:paraId="41F524CD" w14:textId="77777777" w:rsidR="005842E7" w:rsidRPr="00A61027" w:rsidRDefault="005842E7" w:rsidP="00EA1AC4">
            <w:pPr>
              <w:pStyle w:val="TableBullets"/>
              <w:rPr>
                <w:u w:val="single"/>
              </w:rPr>
            </w:pPr>
            <w:r w:rsidRPr="00872B90">
              <w:t>Includes plan for how to provide communications in languages</w:t>
            </w:r>
            <w:r w:rsidRPr="00A61027">
              <w:t xml:space="preserve"> parents understand.</w:t>
            </w:r>
          </w:p>
        </w:tc>
        <w:tc>
          <w:tcPr>
            <w:tcW w:w="2430" w:type="dxa"/>
            <w:shd w:val="clear" w:color="auto" w:fill="E1E6EA" w:themeFill="background2" w:themeFillTint="66"/>
          </w:tcPr>
          <w:p w14:paraId="7491A15D" w14:textId="77777777" w:rsidR="005842E7" w:rsidRPr="00A61027" w:rsidRDefault="005842E7" w:rsidP="00172A1E">
            <w:pPr>
              <w:rPr>
                <w:rFonts w:cstheme="minorHAnsi"/>
                <w:color w:val="FF0000"/>
                <w:sz w:val="22"/>
              </w:rPr>
            </w:pPr>
          </w:p>
        </w:tc>
        <w:tc>
          <w:tcPr>
            <w:tcW w:w="1800" w:type="dxa"/>
            <w:shd w:val="clear" w:color="auto" w:fill="E1E6EA" w:themeFill="background2" w:themeFillTint="66"/>
          </w:tcPr>
          <w:p w14:paraId="11E86546" w14:textId="77777777" w:rsidR="005842E7" w:rsidRPr="00A61027" w:rsidRDefault="005842E7" w:rsidP="00172A1E">
            <w:pPr>
              <w:rPr>
                <w:rFonts w:cstheme="minorHAnsi"/>
                <w:color w:val="FF0000"/>
                <w:sz w:val="22"/>
              </w:rPr>
            </w:pPr>
          </w:p>
        </w:tc>
      </w:tr>
      <w:tr w:rsidR="005842E7" w:rsidRPr="00A61027" w14:paraId="4EB8F16D" w14:textId="77777777" w:rsidTr="00172A1E">
        <w:trPr>
          <w:jc w:val="center"/>
        </w:trPr>
        <w:tc>
          <w:tcPr>
            <w:tcW w:w="14395" w:type="dxa"/>
            <w:gridSpan w:val="4"/>
          </w:tcPr>
          <w:p w14:paraId="61374DC7" w14:textId="77777777" w:rsidR="005842E7" w:rsidRPr="00A61027" w:rsidRDefault="005842E7" w:rsidP="00172A1E">
            <w:pPr>
              <w:rPr>
                <w:rFonts w:cstheme="minorHAnsi"/>
                <w:b/>
                <w:bCs/>
                <w:sz w:val="22"/>
              </w:rPr>
            </w:pPr>
            <w:r w:rsidRPr="00A61027">
              <w:rPr>
                <w:rFonts w:cstheme="minorHAnsi"/>
                <w:b/>
                <w:bCs/>
                <w:sz w:val="22"/>
              </w:rPr>
              <w:t>Notes</w:t>
            </w:r>
            <w:r>
              <w:rPr>
                <w:rFonts w:cstheme="minorHAnsi"/>
                <w:b/>
                <w:bCs/>
                <w:sz w:val="22"/>
              </w:rPr>
              <w:t>:</w:t>
            </w:r>
          </w:p>
          <w:p w14:paraId="21AFBFA9" w14:textId="77777777" w:rsidR="005842E7" w:rsidRPr="00A61027" w:rsidRDefault="005842E7" w:rsidP="00172A1E">
            <w:pPr>
              <w:rPr>
                <w:rFonts w:cstheme="minorHAnsi"/>
                <w:color w:val="FF0000"/>
                <w:sz w:val="22"/>
              </w:rPr>
            </w:pPr>
          </w:p>
          <w:p w14:paraId="6E586D3D" w14:textId="77777777" w:rsidR="005842E7" w:rsidRPr="00A61027" w:rsidRDefault="005842E7" w:rsidP="00172A1E">
            <w:pPr>
              <w:rPr>
                <w:rFonts w:cstheme="minorHAnsi"/>
                <w:color w:val="FF0000"/>
                <w:sz w:val="22"/>
              </w:rPr>
            </w:pPr>
          </w:p>
          <w:p w14:paraId="5163BBDD" w14:textId="77777777" w:rsidR="005842E7" w:rsidRDefault="005842E7" w:rsidP="00172A1E">
            <w:pPr>
              <w:rPr>
                <w:rFonts w:cstheme="minorHAnsi"/>
                <w:color w:val="FF0000"/>
                <w:sz w:val="22"/>
              </w:rPr>
            </w:pPr>
          </w:p>
          <w:p w14:paraId="7A2AED1D" w14:textId="77777777" w:rsidR="005842E7" w:rsidRDefault="005842E7" w:rsidP="00172A1E">
            <w:pPr>
              <w:rPr>
                <w:rFonts w:cstheme="minorHAnsi"/>
                <w:color w:val="FF0000"/>
                <w:sz w:val="22"/>
              </w:rPr>
            </w:pPr>
          </w:p>
          <w:p w14:paraId="5BD77DF3" w14:textId="77777777" w:rsidR="005842E7" w:rsidRDefault="005842E7" w:rsidP="00172A1E">
            <w:pPr>
              <w:rPr>
                <w:rFonts w:cstheme="minorHAnsi"/>
                <w:color w:val="FF0000"/>
                <w:sz w:val="22"/>
              </w:rPr>
            </w:pPr>
          </w:p>
          <w:p w14:paraId="7507BC66" w14:textId="77777777" w:rsidR="005842E7" w:rsidRPr="00A61027" w:rsidRDefault="005842E7" w:rsidP="00172A1E">
            <w:pPr>
              <w:rPr>
                <w:rFonts w:cstheme="minorHAnsi"/>
                <w:color w:val="FF0000"/>
                <w:sz w:val="22"/>
              </w:rPr>
            </w:pPr>
          </w:p>
          <w:p w14:paraId="44D38F30" w14:textId="77777777" w:rsidR="005842E7" w:rsidRPr="00A61027" w:rsidRDefault="005842E7" w:rsidP="00172A1E">
            <w:pPr>
              <w:rPr>
                <w:rFonts w:cstheme="minorHAnsi"/>
                <w:color w:val="FF0000"/>
                <w:sz w:val="22"/>
              </w:rPr>
            </w:pPr>
          </w:p>
          <w:p w14:paraId="03290147" w14:textId="77777777" w:rsidR="005842E7" w:rsidRPr="00A61027" w:rsidRDefault="005842E7" w:rsidP="00172A1E">
            <w:pPr>
              <w:rPr>
                <w:rFonts w:cstheme="minorHAnsi"/>
                <w:color w:val="FF0000"/>
                <w:sz w:val="22"/>
              </w:rPr>
            </w:pPr>
          </w:p>
          <w:p w14:paraId="5722B64A" w14:textId="77777777" w:rsidR="005842E7" w:rsidRPr="00A61027" w:rsidRDefault="005842E7" w:rsidP="00172A1E">
            <w:pPr>
              <w:rPr>
                <w:rFonts w:cstheme="minorHAnsi"/>
                <w:color w:val="FF0000"/>
                <w:sz w:val="22"/>
              </w:rPr>
            </w:pPr>
          </w:p>
          <w:p w14:paraId="69B8293F" w14:textId="77777777" w:rsidR="005842E7" w:rsidRPr="00A61027" w:rsidRDefault="005842E7" w:rsidP="00172A1E">
            <w:pPr>
              <w:rPr>
                <w:rFonts w:cstheme="minorHAnsi"/>
                <w:color w:val="FF0000"/>
                <w:sz w:val="22"/>
              </w:rPr>
            </w:pPr>
          </w:p>
          <w:p w14:paraId="59134A19" w14:textId="77777777" w:rsidR="005842E7" w:rsidRPr="00A61027" w:rsidRDefault="005842E7" w:rsidP="00172A1E">
            <w:pPr>
              <w:rPr>
                <w:rFonts w:cstheme="minorHAnsi"/>
                <w:color w:val="FF0000"/>
                <w:sz w:val="22"/>
              </w:rPr>
            </w:pPr>
          </w:p>
          <w:p w14:paraId="540E96B8" w14:textId="77777777" w:rsidR="005842E7" w:rsidRPr="00A61027" w:rsidRDefault="005842E7" w:rsidP="00172A1E">
            <w:pPr>
              <w:rPr>
                <w:rFonts w:cstheme="minorHAnsi"/>
                <w:color w:val="FF0000"/>
                <w:sz w:val="22"/>
              </w:rPr>
            </w:pPr>
          </w:p>
        </w:tc>
      </w:tr>
    </w:tbl>
    <w:p w14:paraId="2812C19C" w14:textId="3E012668" w:rsidR="005842E7" w:rsidRPr="003D069D" w:rsidRDefault="003D069D" w:rsidP="003D069D">
      <w:pPr>
        <w:pStyle w:val="Heading2B-Startofnewpage"/>
      </w:pPr>
      <w:bookmarkStart w:id="40" w:name="_Toc61601650"/>
      <w:bookmarkStart w:id="41" w:name="_Toc70360548"/>
      <w:r>
        <w:rPr>
          <w:rFonts w:cstheme="minorHAnsi"/>
          <w:b w:val="0"/>
          <w:i/>
          <w:iCs/>
          <w:lang w:eastAsia="en-US"/>
        </w:rPr>
        <w:drawing>
          <wp:anchor distT="0" distB="0" distL="114300" distR="114300" simplePos="0" relativeHeight="251685888" behindDoc="0" locked="0" layoutInCell="1" allowOverlap="1" wp14:anchorId="4D2B280A" wp14:editId="0BABF3AF">
            <wp:simplePos x="0" y="0"/>
            <wp:positionH relativeFrom="column">
              <wp:posOffset>0</wp:posOffset>
            </wp:positionH>
            <wp:positionV relativeFrom="paragraph">
              <wp:posOffset>380365</wp:posOffset>
            </wp:positionV>
            <wp:extent cx="637474" cy="731520"/>
            <wp:effectExtent l="0" t="0" r="0" b="5080"/>
            <wp:wrapSquare wrapText="bothSides"/>
            <wp:docPr id="186" name="Picture 186" descr="A red square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A red square with white text&#10;&#10;Description automatically generated with low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7474" cy="731520"/>
                    </a:xfrm>
                    <a:prstGeom prst="rect">
                      <a:avLst/>
                    </a:prstGeom>
                    <a:noFill/>
                  </pic:spPr>
                </pic:pic>
              </a:graphicData>
            </a:graphic>
            <wp14:sizeRelH relativeFrom="margin">
              <wp14:pctWidth>0</wp14:pctWidth>
            </wp14:sizeRelH>
            <wp14:sizeRelV relativeFrom="margin">
              <wp14:pctHeight>0</wp14:pctHeight>
            </wp14:sizeRelV>
          </wp:anchor>
        </w:drawing>
      </w:r>
      <w:r w:rsidR="005842E7" w:rsidRPr="003D069D">
        <w:t>Element M (13): Rights of District Employees</w:t>
      </w:r>
      <w:bookmarkEnd w:id="40"/>
      <w:bookmarkEnd w:id="41"/>
    </w:p>
    <w:p w14:paraId="2233BB45" w14:textId="41894CB2" w:rsidR="005842E7" w:rsidRPr="00A61027" w:rsidRDefault="005842E7" w:rsidP="00584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i/>
          <w:iCs/>
        </w:rPr>
      </w:pPr>
      <w:r w:rsidRPr="00A61027">
        <w:rPr>
          <w:rFonts w:cstheme="minorHAnsi"/>
          <w:b/>
          <w:i/>
          <w:iCs/>
        </w:rPr>
        <w:t>“The rights of an employee of the school district upon leaving the employment of the school district to work in a charter school, and of any rights of return to the school district after employment at a charter school.”  (Education Code § 47605</w:t>
      </w:r>
      <w:r w:rsidR="00662099" w:rsidRPr="00025B84">
        <w:rPr>
          <w:rFonts w:cstheme="minorHAnsi"/>
          <w:b/>
          <w:i/>
          <w:iCs/>
        </w:rPr>
        <w:t xml:space="preserve"> subd. </w:t>
      </w:r>
      <w:r w:rsidRPr="00A61027">
        <w:rPr>
          <w:rFonts w:cstheme="minorHAnsi"/>
          <w:b/>
          <w:i/>
          <w:iCs/>
        </w:rPr>
        <w:t>(c)(5)(M)</w:t>
      </w:r>
      <w:r w:rsidR="00B32BD8">
        <w:rPr>
          <w:rFonts w:cstheme="minorHAnsi"/>
          <w:b/>
          <w:i/>
          <w:iCs/>
        </w:rPr>
        <w:t>.</w:t>
      </w:r>
      <w:r w:rsidRPr="00A61027">
        <w:rPr>
          <w:rFonts w:cstheme="minorHAnsi"/>
          <w:b/>
          <w:i/>
          <w:iCs/>
        </w:rPr>
        <w:t>)</w:t>
      </w:r>
    </w:p>
    <w:p w14:paraId="70D10256" w14:textId="20E56B2E" w:rsidR="005842E7" w:rsidRPr="003D069D" w:rsidRDefault="003D069D" w:rsidP="003D069D">
      <w:pPr>
        <w:pStyle w:val="Heading3A"/>
      </w:pPr>
      <w:r w:rsidRPr="003D069D">
        <w:t xml:space="preserve">The Petition Describes, At Minimum </w:t>
      </w:r>
    </w:p>
    <w:tbl>
      <w:tblPr>
        <w:tblStyle w:val="TableGrid"/>
        <w:tblW w:w="14395" w:type="dxa"/>
        <w:jc w:val="center"/>
        <w:tblLayout w:type="fixed"/>
        <w:tblLook w:val="06A0" w:firstRow="1" w:lastRow="0" w:firstColumn="1" w:lastColumn="0" w:noHBand="1" w:noVBand="1"/>
      </w:tblPr>
      <w:tblGrid>
        <w:gridCol w:w="3775"/>
        <w:gridCol w:w="6390"/>
        <w:gridCol w:w="2160"/>
        <w:gridCol w:w="2070"/>
      </w:tblGrid>
      <w:tr w:rsidR="005842E7" w:rsidRPr="00A61027" w14:paraId="6F80D0FA" w14:textId="77777777" w:rsidTr="00172A1E">
        <w:trPr>
          <w:jc w:val="center"/>
        </w:trPr>
        <w:tc>
          <w:tcPr>
            <w:tcW w:w="3775" w:type="dxa"/>
            <w:shd w:val="clear" w:color="auto" w:fill="96C2F4" w:themeFill="accent5" w:themeFillTint="66"/>
            <w:vAlign w:val="center"/>
          </w:tcPr>
          <w:p w14:paraId="2822DA53" w14:textId="77777777" w:rsidR="005842E7" w:rsidRPr="00A61027" w:rsidRDefault="005842E7" w:rsidP="00172A1E">
            <w:pPr>
              <w:jc w:val="center"/>
              <w:rPr>
                <w:rFonts w:cstheme="minorHAnsi"/>
                <w:b/>
                <w:bCs/>
                <w:sz w:val="22"/>
              </w:rPr>
            </w:pPr>
            <w:r w:rsidRPr="00A61027">
              <w:rPr>
                <w:rFonts w:cstheme="minorHAnsi"/>
                <w:b/>
                <w:bCs/>
                <w:sz w:val="22"/>
              </w:rPr>
              <w:t>Criteria</w:t>
            </w:r>
          </w:p>
          <w:p w14:paraId="5C1E5CE5" w14:textId="77777777" w:rsidR="005842E7" w:rsidRPr="00A61027" w:rsidRDefault="005842E7" w:rsidP="00172A1E">
            <w:pPr>
              <w:jc w:val="center"/>
              <w:rPr>
                <w:rFonts w:cstheme="minorHAnsi"/>
                <w:b/>
                <w:bCs/>
                <w:sz w:val="22"/>
              </w:rPr>
            </w:pPr>
          </w:p>
        </w:tc>
        <w:tc>
          <w:tcPr>
            <w:tcW w:w="6390" w:type="dxa"/>
            <w:shd w:val="clear" w:color="auto" w:fill="96C2F4" w:themeFill="accent5" w:themeFillTint="66"/>
            <w:vAlign w:val="center"/>
          </w:tcPr>
          <w:p w14:paraId="13DEA69E" w14:textId="77777777" w:rsidR="005842E7" w:rsidRPr="00A61027" w:rsidRDefault="005842E7" w:rsidP="00172A1E">
            <w:pPr>
              <w:jc w:val="center"/>
              <w:rPr>
                <w:rFonts w:cstheme="minorHAnsi"/>
                <w:b/>
                <w:bCs/>
                <w:sz w:val="22"/>
              </w:rPr>
            </w:pPr>
            <w:r w:rsidRPr="00A61027">
              <w:rPr>
                <w:rFonts w:cstheme="minorHAnsi"/>
                <w:b/>
                <w:bCs/>
                <w:sz w:val="22"/>
              </w:rPr>
              <w:t>Indicators (Compliance, Quality, or Assurance)</w:t>
            </w:r>
          </w:p>
          <w:p w14:paraId="5FAAC4AD" w14:textId="77777777" w:rsidR="005842E7" w:rsidRPr="00A61027" w:rsidRDefault="005842E7" w:rsidP="00172A1E">
            <w:pPr>
              <w:jc w:val="center"/>
              <w:rPr>
                <w:rFonts w:cstheme="minorHAnsi"/>
                <w:b/>
                <w:bCs/>
                <w:sz w:val="22"/>
              </w:rPr>
            </w:pPr>
          </w:p>
        </w:tc>
        <w:tc>
          <w:tcPr>
            <w:tcW w:w="2160" w:type="dxa"/>
            <w:tcBorders>
              <w:bottom w:val="single" w:sz="4" w:space="0" w:color="auto"/>
            </w:tcBorders>
            <w:shd w:val="clear" w:color="auto" w:fill="96C2F4" w:themeFill="accent5" w:themeFillTint="66"/>
            <w:vAlign w:val="center"/>
          </w:tcPr>
          <w:p w14:paraId="3548136A" w14:textId="77777777" w:rsidR="005842E7" w:rsidRPr="00A61027" w:rsidRDefault="005842E7" w:rsidP="00172A1E">
            <w:pPr>
              <w:jc w:val="center"/>
              <w:rPr>
                <w:rFonts w:cstheme="minorHAnsi"/>
                <w:b/>
                <w:bCs/>
                <w:sz w:val="22"/>
              </w:rPr>
            </w:pPr>
            <w:r w:rsidRPr="00A61027">
              <w:rPr>
                <w:rFonts w:cstheme="minorHAnsi"/>
                <w:b/>
                <w:bCs/>
                <w:sz w:val="22"/>
              </w:rPr>
              <w:t>Met/Did Not Meet Evaluation Standard</w:t>
            </w:r>
          </w:p>
        </w:tc>
        <w:tc>
          <w:tcPr>
            <w:tcW w:w="2070" w:type="dxa"/>
            <w:tcBorders>
              <w:bottom w:val="single" w:sz="4" w:space="0" w:color="auto"/>
            </w:tcBorders>
            <w:shd w:val="clear" w:color="auto" w:fill="96C2F4" w:themeFill="accent5" w:themeFillTint="66"/>
            <w:vAlign w:val="center"/>
          </w:tcPr>
          <w:p w14:paraId="291D98EF" w14:textId="77777777" w:rsidR="005842E7" w:rsidRPr="00A61027" w:rsidRDefault="005842E7" w:rsidP="00172A1E">
            <w:pPr>
              <w:jc w:val="center"/>
              <w:rPr>
                <w:rFonts w:cstheme="minorHAnsi"/>
                <w:b/>
                <w:bCs/>
                <w:sz w:val="22"/>
              </w:rPr>
            </w:pPr>
            <w:r w:rsidRPr="00A61027">
              <w:rPr>
                <w:rFonts w:cstheme="minorHAnsi"/>
                <w:b/>
                <w:bCs/>
                <w:sz w:val="22"/>
              </w:rPr>
              <w:t>Page</w:t>
            </w:r>
          </w:p>
        </w:tc>
      </w:tr>
      <w:tr w:rsidR="005842E7" w:rsidRPr="00A61027" w14:paraId="4B8FA2B4" w14:textId="77777777" w:rsidTr="00BA4A7F">
        <w:trPr>
          <w:jc w:val="center"/>
        </w:trPr>
        <w:tc>
          <w:tcPr>
            <w:tcW w:w="3775" w:type="dxa"/>
          </w:tcPr>
          <w:p w14:paraId="3BDE03F3" w14:textId="7E48B1E6" w:rsidR="005842E7" w:rsidRPr="00AA6D96" w:rsidRDefault="00193AEC" w:rsidP="007D5980">
            <w:pPr>
              <w:pStyle w:val="List-Numbers"/>
              <w:numPr>
                <w:ilvl w:val="0"/>
                <w:numId w:val="104"/>
              </w:numPr>
              <w:rPr>
                <w:color w:val="FF0000"/>
              </w:rPr>
            </w:pPr>
            <w:r>
              <w:rPr>
                <w:color w:val="FF0000"/>
              </w:rPr>
              <w:t>H</w:t>
            </w:r>
            <w:r w:rsidR="005842E7" w:rsidRPr="00AA6D96">
              <w:rPr>
                <w:color w:val="FF0000"/>
              </w:rPr>
              <w:t>ow the charter school will follow the district’s policy for employees’ right of return, including:</w:t>
            </w:r>
          </w:p>
          <w:p w14:paraId="4F4A684E" w14:textId="78BEBB9B" w:rsidR="005842E7" w:rsidRPr="00A61027" w:rsidRDefault="0018265A" w:rsidP="00872B90">
            <w:pPr>
              <w:pStyle w:val="List-Level2"/>
            </w:pPr>
            <w:r>
              <w:t>W</w:t>
            </w:r>
            <w:r w:rsidR="005842E7" w:rsidRPr="00A61027">
              <w:t>hether, and how staff may resume employment within the district or authorizer</w:t>
            </w:r>
            <w:r>
              <w:t>;</w:t>
            </w:r>
          </w:p>
          <w:p w14:paraId="749048CE" w14:textId="78A74FED" w:rsidR="005842E7" w:rsidRPr="00A61027" w:rsidRDefault="0018265A" w:rsidP="00872B90">
            <w:pPr>
              <w:pStyle w:val="List-Level2"/>
            </w:pPr>
            <w:r>
              <w:t>T</w:t>
            </w:r>
            <w:r w:rsidR="005842E7" w:rsidRPr="00A61027">
              <w:t>he ability to transfer sick/vacation leave to and from charter and another LEA</w:t>
            </w:r>
            <w:r>
              <w:t>; and</w:t>
            </w:r>
          </w:p>
          <w:p w14:paraId="5E460A2F" w14:textId="5EF80E33" w:rsidR="005842E7" w:rsidRPr="008162D7" w:rsidRDefault="0018265A" w:rsidP="00872B90">
            <w:pPr>
              <w:pStyle w:val="List-Level2"/>
            </w:pPr>
            <w:r>
              <w:t>W</w:t>
            </w:r>
            <w:r w:rsidR="005842E7" w:rsidRPr="00A61027">
              <w:t>hether staff will continue to earn service credit (tenure) in district while employed at charter</w:t>
            </w:r>
            <w:r>
              <w:t>.</w:t>
            </w:r>
          </w:p>
        </w:tc>
        <w:tc>
          <w:tcPr>
            <w:tcW w:w="6390" w:type="dxa"/>
          </w:tcPr>
          <w:p w14:paraId="400196F3"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Evidence of Compliance</w:t>
            </w:r>
          </w:p>
          <w:p w14:paraId="1808B502" w14:textId="77777777" w:rsidR="005842E7" w:rsidRPr="00A61027" w:rsidRDefault="005842E7" w:rsidP="00EA1AC4">
            <w:pPr>
              <w:pStyle w:val="TableBullets"/>
            </w:pPr>
            <w:r w:rsidRPr="00A61027">
              <w:t>Petition addresses all three criteria.</w:t>
            </w:r>
          </w:p>
        </w:tc>
        <w:tc>
          <w:tcPr>
            <w:tcW w:w="2160" w:type="dxa"/>
            <w:shd w:val="clear" w:color="auto" w:fill="E1E6EA" w:themeFill="background2" w:themeFillTint="66"/>
          </w:tcPr>
          <w:p w14:paraId="2114C134" w14:textId="77777777" w:rsidR="005842E7" w:rsidRPr="00A61027" w:rsidRDefault="005842E7" w:rsidP="00172A1E">
            <w:pPr>
              <w:rPr>
                <w:rFonts w:cstheme="minorHAnsi"/>
                <w:color w:val="FF0000"/>
                <w:sz w:val="22"/>
              </w:rPr>
            </w:pPr>
          </w:p>
        </w:tc>
        <w:tc>
          <w:tcPr>
            <w:tcW w:w="2070" w:type="dxa"/>
            <w:shd w:val="clear" w:color="auto" w:fill="E1E6EA" w:themeFill="background2" w:themeFillTint="66"/>
          </w:tcPr>
          <w:p w14:paraId="3444B990" w14:textId="77777777" w:rsidR="005842E7" w:rsidRPr="00A61027" w:rsidRDefault="005842E7" w:rsidP="00172A1E">
            <w:pPr>
              <w:rPr>
                <w:rFonts w:cstheme="minorHAnsi"/>
                <w:color w:val="FF0000"/>
                <w:sz w:val="22"/>
              </w:rPr>
            </w:pPr>
          </w:p>
        </w:tc>
      </w:tr>
      <w:tr w:rsidR="005842E7" w:rsidRPr="00A61027" w14:paraId="36302621" w14:textId="77777777" w:rsidTr="00BA4A7F">
        <w:tblPrEx>
          <w:tblLook w:val="04A0" w:firstRow="1" w:lastRow="0" w:firstColumn="1" w:lastColumn="0" w:noHBand="0" w:noVBand="1"/>
        </w:tblPrEx>
        <w:trPr>
          <w:jc w:val="center"/>
        </w:trPr>
        <w:tc>
          <w:tcPr>
            <w:tcW w:w="3775" w:type="dxa"/>
          </w:tcPr>
          <w:p w14:paraId="6061A19D" w14:textId="664ABBAD" w:rsidR="005842E7" w:rsidRPr="00A61027" w:rsidRDefault="005842E7" w:rsidP="00AA6D96">
            <w:pPr>
              <w:pStyle w:val="List-Numbers"/>
              <w:rPr>
                <w:bCs/>
                <w:color w:val="3F6490" w:themeColor="text1"/>
              </w:rPr>
            </w:pPr>
            <w:r w:rsidRPr="00720411">
              <w:rPr>
                <w:color w:val="3E535F"/>
                <w:w w:val="105"/>
              </w:rPr>
              <w:t>States whether collective bargaining contracts of charter authorizer will be a controlling document</w:t>
            </w:r>
            <w:r w:rsidR="00771756" w:rsidRPr="00720411">
              <w:rPr>
                <w:color w:val="3E535F"/>
                <w:w w:val="105"/>
              </w:rPr>
              <w:t>.</w:t>
            </w:r>
          </w:p>
        </w:tc>
        <w:tc>
          <w:tcPr>
            <w:tcW w:w="6390" w:type="dxa"/>
          </w:tcPr>
          <w:p w14:paraId="1C81F627"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Evidence of Compliance</w:t>
            </w:r>
          </w:p>
          <w:p w14:paraId="40CD0225" w14:textId="77777777" w:rsidR="005842E7" w:rsidRPr="00A61027" w:rsidRDefault="005842E7" w:rsidP="00EA1AC4">
            <w:pPr>
              <w:pStyle w:val="TableBullets"/>
            </w:pPr>
            <w:r w:rsidRPr="00A61027">
              <w:t>Petition explains whether collective bargaining contracts of charter authorizer will be a controlling document.</w:t>
            </w:r>
          </w:p>
        </w:tc>
        <w:tc>
          <w:tcPr>
            <w:tcW w:w="2160" w:type="dxa"/>
            <w:shd w:val="clear" w:color="auto" w:fill="E1E6EA" w:themeFill="background2" w:themeFillTint="66"/>
          </w:tcPr>
          <w:p w14:paraId="13D82654" w14:textId="77777777" w:rsidR="005842E7" w:rsidRPr="00A61027" w:rsidRDefault="005842E7" w:rsidP="00172A1E">
            <w:pPr>
              <w:rPr>
                <w:rFonts w:cstheme="minorHAnsi"/>
                <w:color w:val="FF0000"/>
                <w:sz w:val="22"/>
              </w:rPr>
            </w:pPr>
          </w:p>
        </w:tc>
        <w:tc>
          <w:tcPr>
            <w:tcW w:w="2070" w:type="dxa"/>
            <w:shd w:val="clear" w:color="auto" w:fill="E1E6EA" w:themeFill="background2" w:themeFillTint="66"/>
          </w:tcPr>
          <w:p w14:paraId="664312AB" w14:textId="77777777" w:rsidR="005842E7" w:rsidRPr="00A61027" w:rsidRDefault="005842E7" w:rsidP="00172A1E">
            <w:pPr>
              <w:rPr>
                <w:rFonts w:cstheme="minorHAnsi"/>
                <w:color w:val="FF0000"/>
                <w:sz w:val="22"/>
              </w:rPr>
            </w:pPr>
          </w:p>
        </w:tc>
      </w:tr>
      <w:tr w:rsidR="00236DCF" w:rsidRPr="00A61027" w14:paraId="4D66B599" w14:textId="77777777" w:rsidTr="00564E8E">
        <w:tblPrEx>
          <w:tblLook w:val="04A0" w:firstRow="1" w:lastRow="0" w:firstColumn="1" w:lastColumn="0" w:noHBand="0" w:noVBand="1"/>
        </w:tblPrEx>
        <w:trPr>
          <w:jc w:val="center"/>
        </w:trPr>
        <w:tc>
          <w:tcPr>
            <w:tcW w:w="14395" w:type="dxa"/>
            <w:gridSpan w:val="4"/>
          </w:tcPr>
          <w:p w14:paraId="035FC353" w14:textId="77777777" w:rsidR="00CD3AE6" w:rsidRDefault="00CD3AE6" w:rsidP="00CD3AE6">
            <w:pPr>
              <w:rPr>
                <w:rFonts w:cstheme="minorHAnsi"/>
                <w:b/>
                <w:iCs/>
              </w:rPr>
            </w:pPr>
            <w:r w:rsidRPr="000D0B73">
              <w:rPr>
                <w:rFonts w:cstheme="minorHAnsi"/>
                <w:b/>
                <w:iCs/>
              </w:rPr>
              <w:t>Notes</w:t>
            </w:r>
            <w:r>
              <w:rPr>
                <w:rFonts w:cstheme="minorHAnsi"/>
                <w:b/>
                <w:iCs/>
              </w:rPr>
              <w:t>:</w:t>
            </w:r>
          </w:p>
          <w:p w14:paraId="69304055" w14:textId="7B20DB96" w:rsidR="00236DCF" w:rsidRDefault="00236DCF" w:rsidP="00236DCF">
            <w:pPr>
              <w:rPr>
                <w:rFonts w:ascii="Calibri" w:hAnsi="Calibri" w:cs="Calibri"/>
                <w:b/>
                <w:bCs/>
                <w:sz w:val="22"/>
              </w:rPr>
            </w:pPr>
          </w:p>
          <w:p w14:paraId="559C6A3E" w14:textId="6CA4BBCA" w:rsidR="00236DCF" w:rsidRDefault="00236DCF" w:rsidP="00236DCF">
            <w:pPr>
              <w:rPr>
                <w:rFonts w:ascii="Calibri" w:hAnsi="Calibri" w:cs="Calibri"/>
                <w:b/>
                <w:bCs/>
                <w:sz w:val="22"/>
              </w:rPr>
            </w:pPr>
          </w:p>
          <w:p w14:paraId="06C52A79" w14:textId="77777777" w:rsidR="00236DCF" w:rsidRPr="00A61027" w:rsidRDefault="00236DCF" w:rsidP="00236DCF">
            <w:pPr>
              <w:rPr>
                <w:rFonts w:ascii="Calibri" w:hAnsi="Calibri" w:cs="Calibri"/>
                <w:b/>
                <w:bCs/>
                <w:sz w:val="22"/>
              </w:rPr>
            </w:pPr>
          </w:p>
          <w:p w14:paraId="3D67AD0E" w14:textId="77777777" w:rsidR="00236DCF" w:rsidRPr="00A61027" w:rsidRDefault="00236DCF" w:rsidP="00172A1E">
            <w:pPr>
              <w:rPr>
                <w:rFonts w:cstheme="minorHAnsi"/>
                <w:color w:val="FF0000"/>
                <w:sz w:val="22"/>
              </w:rPr>
            </w:pPr>
          </w:p>
        </w:tc>
      </w:tr>
    </w:tbl>
    <w:p w14:paraId="70338B10" w14:textId="77777777" w:rsidR="005842E7" w:rsidRPr="000D0B73" w:rsidRDefault="005842E7" w:rsidP="005842E7">
      <w:pPr>
        <w:rPr>
          <w:rFonts w:eastAsiaTheme="majorEastAsia" w:cstheme="minorHAnsi"/>
          <w:color w:val="2E3D46" w:themeColor="accent1" w:themeShade="BF"/>
          <w:sz w:val="32"/>
          <w:szCs w:val="32"/>
        </w:rPr>
      </w:pPr>
    </w:p>
    <w:p w14:paraId="13E65BF2" w14:textId="01CBB61F" w:rsidR="005842E7" w:rsidRPr="00236DCF" w:rsidRDefault="003D069D" w:rsidP="00236DCF">
      <w:pPr>
        <w:rPr>
          <w:rFonts w:eastAsiaTheme="majorEastAsia" w:cstheme="minorHAnsi"/>
          <w:color w:val="2E3D46" w:themeColor="accent1" w:themeShade="BF"/>
          <w:sz w:val="32"/>
          <w:szCs w:val="32"/>
        </w:rPr>
      </w:pPr>
      <w:bookmarkStart w:id="42" w:name="_Toc61601651"/>
      <w:bookmarkStart w:id="43" w:name="_Toc70360549"/>
      <w:r w:rsidRPr="00236DCF">
        <w:rPr>
          <w:b/>
          <w:noProof/>
          <w:color w:val="2F5496"/>
          <w:sz w:val="40"/>
          <w:szCs w:val="70"/>
        </w:rPr>
        <w:drawing>
          <wp:anchor distT="0" distB="0" distL="114300" distR="114300" simplePos="0" relativeHeight="251687936" behindDoc="0" locked="0" layoutInCell="1" allowOverlap="1" wp14:anchorId="32D3D303" wp14:editId="3ADA1B0C">
            <wp:simplePos x="0" y="0"/>
            <wp:positionH relativeFrom="column">
              <wp:posOffset>25400</wp:posOffset>
            </wp:positionH>
            <wp:positionV relativeFrom="paragraph">
              <wp:posOffset>321098</wp:posOffset>
            </wp:positionV>
            <wp:extent cx="637474" cy="731520"/>
            <wp:effectExtent l="0" t="0" r="0" b="5080"/>
            <wp:wrapSquare wrapText="bothSides"/>
            <wp:docPr id="187" name="Picture 187" descr="A yellow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A yellow sign with white text&#10;&#10;Description automatically generated with low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7474" cy="731520"/>
                    </a:xfrm>
                    <a:prstGeom prst="rect">
                      <a:avLst/>
                    </a:prstGeom>
                    <a:noFill/>
                  </pic:spPr>
                </pic:pic>
              </a:graphicData>
            </a:graphic>
            <wp14:sizeRelH relativeFrom="margin">
              <wp14:pctWidth>0</wp14:pctWidth>
            </wp14:sizeRelH>
            <wp14:sizeRelV relativeFrom="margin">
              <wp14:pctHeight>0</wp14:pctHeight>
            </wp14:sizeRelV>
          </wp:anchor>
        </w:drawing>
      </w:r>
      <w:r w:rsidR="005842E7" w:rsidRPr="00236DCF">
        <w:rPr>
          <w:b/>
          <w:noProof/>
          <w:color w:val="2F5496"/>
          <w:sz w:val="40"/>
          <w:szCs w:val="70"/>
        </w:rPr>
        <w:t>Element N (14): Dispute Resolution Procedures</w:t>
      </w:r>
      <w:bookmarkEnd w:id="42"/>
      <w:bookmarkEnd w:id="43"/>
    </w:p>
    <w:p w14:paraId="5659DEF9" w14:textId="5B514BA8" w:rsidR="005842E7" w:rsidRPr="00A61027" w:rsidRDefault="005842E7" w:rsidP="005842E7">
      <w:pPr>
        <w:jc w:val="both"/>
        <w:rPr>
          <w:rFonts w:cstheme="minorHAnsi"/>
          <w:b/>
          <w:i/>
          <w:iCs/>
        </w:rPr>
      </w:pPr>
      <w:r>
        <w:rPr>
          <w:rFonts w:cstheme="minorHAnsi"/>
          <w:b/>
          <w:i/>
          <w:iCs/>
        </w:rPr>
        <w:t>“</w:t>
      </w:r>
      <w:r w:rsidRPr="00FC5D58">
        <w:rPr>
          <w:rFonts w:cstheme="minorHAnsi"/>
          <w:b/>
          <w:i/>
          <w:iCs/>
        </w:rPr>
        <w:t>The procedures to be followed by the charter school and the chartering authority to resolve disputes relating to provisions of the charter.</w:t>
      </w:r>
      <w:r>
        <w:rPr>
          <w:rFonts w:cstheme="minorHAnsi"/>
          <w:b/>
          <w:i/>
          <w:iCs/>
        </w:rPr>
        <w:t>”</w:t>
      </w:r>
      <w:r w:rsidRPr="000D0B73">
        <w:rPr>
          <w:rFonts w:cstheme="minorHAnsi"/>
          <w:b/>
          <w:i/>
          <w:iCs/>
        </w:rPr>
        <w:t xml:space="preserve"> (Education Code § 47605</w:t>
      </w:r>
      <w:r w:rsidR="00662099" w:rsidRPr="00025B84">
        <w:rPr>
          <w:rFonts w:cstheme="minorHAnsi"/>
          <w:b/>
          <w:i/>
          <w:iCs/>
        </w:rPr>
        <w:t xml:space="preserve"> subd.</w:t>
      </w:r>
      <w:r w:rsidR="00662099">
        <w:rPr>
          <w:rFonts w:cstheme="minorHAnsi"/>
          <w:b/>
          <w:bCs/>
          <w:color w:val="F0F2F4" w:themeColor="background2" w:themeTint="33"/>
          <w:sz w:val="22"/>
        </w:rPr>
        <w:t xml:space="preserve"> </w:t>
      </w:r>
      <w:r w:rsidRPr="000D0B73">
        <w:rPr>
          <w:rFonts w:cstheme="minorHAnsi"/>
          <w:b/>
          <w:i/>
          <w:iCs/>
        </w:rPr>
        <w:t>(c)(5)(N)</w:t>
      </w:r>
      <w:r w:rsidR="00B32BD8">
        <w:rPr>
          <w:rFonts w:cstheme="minorHAnsi"/>
          <w:b/>
          <w:i/>
          <w:iCs/>
        </w:rPr>
        <w:t>.</w:t>
      </w:r>
      <w:r w:rsidRPr="000D0B73">
        <w:rPr>
          <w:rFonts w:cstheme="minorHAnsi"/>
          <w:b/>
          <w:i/>
          <w:iCs/>
        </w:rPr>
        <w:t>)</w:t>
      </w:r>
    </w:p>
    <w:p w14:paraId="38A646E4" w14:textId="54C0685A" w:rsidR="005842E7" w:rsidRPr="003D069D" w:rsidRDefault="003D069D" w:rsidP="003D069D">
      <w:pPr>
        <w:pStyle w:val="Heading3A"/>
      </w:pPr>
      <w:r w:rsidRPr="003D069D">
        <w:t xml:space="preserve">The Petition Describes, At Minimum </w:t>
      </w:r>
    </w:p>
    <w:tbl>
      <w:tblPr>
        <w:tblStyle w:val="TableGrid"/>
        <w:tblW w:w="14395" w:type="dxa"/>
        <w:jc w:val="center"/>
        <w:tblLayout w:type="fixed"/>
        <w:tblLook w:val="06A0" w:firstRow="1" w:lastRow="0" w:firstColumn="1" w:lastColumn="0" w:noHBand="1" w:noVBand="1"/>
      </w:tblPr>
      <w:tblGrid>
        <w:gridCol w:w="4135"/>
        <w:gridCol w:w="6030"/>
        <w:gridCol w:w="2340"/>
        <w:gridCol w:w="1890"/>
      </w:tblGrid>
      <w:tr w:rsidR="005842E7" w:rsidRPr="00A61027" w14:paraId="2BA52DB6" w14:textId="77777777" w:rsidTr="00172A1E">
        <w:trPr>
          <w:jc w:val="center"/>
        </w:trPr>
        <w:tc>
          <w:tcPr>
            <w:tcW w:w="4135" w:type="dxa"/>
            <w:shd w:val="clear" w:color="auto" w:fill="96C2F4" w:themeFill="accent5" w:themeFillTint="66"/>
            <w:vAlign w:val="center"/>
          </w:tcPr>
          <w:p w14:paraId="6A954CBB" w14:textId="77777777" w:rsidR="005842E7" w:rsidRPr="00A61027" w:rsidRDefault="005842E7" w:rsidP="00172A1E">
            <w:pPr>
              <w:jc w:val="center"/>
              <w:rPr>
                <w:rFonts w:ascii="Calibri" w:hAnsi="Calibri" w:cs="Calibri"/>
                <w:b/>
                <w:bCs/>
                <w:sz w:val="22"/>
              </w:rPr>
            </w:pPr>
            <w:r w:rsidRPr="00A61027">
              <w:rPr>
                <w:rFonts w:ascii="Calibri" w:hAnsi="Calibri" w:cs="Calibri"/>
                <w:b/>
                <w:bCs/>
                <w:sz w:val="22"/>
              </w:rPr>
              <w:t>Criteria</w:t>
            </w:r>
          </w:p>
          <w:p w14:paraId="7CADA475" w14:textId="77777777" w:rsidR="005842E7" w:rsidRPr="00A61027" w:rsidRDefault="005842E7" w:rsidP="00172A1E">
            <w:pPr>
              <w:jc w:val="center"/>
              <w:rPr>
                <w:rFonts w:ascii="Calibri" w:hAnsi="Calibri" w:cs="Calibri"/>
                <w:b/>
                <w:bCs/>
                <w:sz w:val="22"/>
              </w:rPr>
            </w:pPr>
          </w:p>
        </w:tc>
        <w:tc>
          <w:tcPr>
            <w:tcW w:w="6030" w:type="dxa"/>
            <w:shd w:val="clear" w:color="auto" w:fill="96C2F4" w:themeFill="accent5" w:themeFillTint="66"/>
            <w:vAlign w:val="center"/>
          </w:tcPr>
          <w:p w14:paraId="2C8B0661" w14:textId="77777777" w:rsidR="005842E7" w:rsidRPr="00A61027" w:rsidRDefault="005842E7" w:rsidP="00172A1E">
            <w:pPr>
              <w:jc w:val="center"/>
              <w:rPr>
                <w:rFonts w:ascii="Calibri" w:hAnsi="Calibri" w:cs="Calibri"/>
                <w:b/>
                <w:bCs/>
                <w:sz w:val="22"/>
              </w:rPr>
            </w:pPr>
            <w:r w:rsidRPr="00A61027">
              <w:rPr>
                <w:rFonts w:ascii="Calibri" w:hAnsi="Calibri" w:cs="Calibri"/>
                <w:b/>
                <w:bCs/>
                <w:sz w:val="22"/>
              </w:rPr>
              <w:t>Indicators (Compliance, Quality, or Assurance)</w:t>
            </w:r>
          </w:p>
          <w:p w14:paraId="6C80840A" w14:textId="77777777" w:rsidR="005842E7" w:rsidRPr="00A61027" w:rsidRDefault="005842E7" w:rsidP="00172A1E">
            <w:pPr>
              <w:jc w:val="center"/>
              <w:rPr>
                <w:rFonts w:ascii="Calibri" w:hAnsi="Calibri" w:cs="Calibri"/>
                <w:b/>
                <w:bCs/>
                <w:sz w:val="22"/>
              </w:rPr>
            </w:pPr>
          </w:p>
        </w:tc>
        <w:tc>
          <w:tcPr>
            <w:tcW w:w="2340" w:type="dxa"/>
            <w:tcBorders>
              <w:bottom w:val="single" w:sz="4" w:space="0" w:color="auto"/>
            </w:tcBorders>
            <w:shd w:val="clear" w:color="auto" w:fill="96C2F4" w:themeFill="accent5" w:themeFillTint="66"/>
            <w:vAlign w:val="center"/>
          </w:tcPr>
          <w:p w14:paraId="19565471" w14:textId="77777777" w:rsidR="005842E7" w:rsidRPr="00A61027" w:rsidRDefault="005842E7" w:rsidP="00172A1E">
            <w:pPr>
              <w:jc w:val="center"/>
              <w:rPr>
                <w:rFonts w:ascii="Calibri" w:hAnsi="Calibri" w:cs="Calibri"/>
                <w:b/>
                <w:bCs/>
                <w:sz w:val="22"/>
              </w:rPr>
            </w:pPr>
            <w:r w:rsidRPr="00A61027">
              <w:rPr>
                <w:rFonts w:ascii="Calibri" w:hAnsi="Calibri" w:cs="Calibri"/>
                <w:b/>
                <w:bCs/>
                <w:sz w:val="22"/>
              </w:rPr>
              <w:t>Met/Did Not Meet Evaluation Standard</w:t>
            </w:r>
          </w:p>
        </w:tc>
        <w:tc>
          <w:tcPr>
            <w:tcW w:w="1890" w:type="dxa"/>
            <w:tcBorders>
              <w:bottom w:val="single" w:sz="4" w:space="0" w:color="auto"/>
            </w:tcBorders>
            <w:shd w:val="clear" w:color="auto" w:fill="96C2F4" w:themeFill="accent5" w:themeFillTint="66"/>
            <w:vAlign w:val="center"/>
          </w:tcPr>
          <w:p w14:paraId="1FF2409B" w14:textId="77777777" w:rsidR="005842E7" w:rsidRPr="00A61027" w:rsidRDefault="005842E7" w:rsidP="00172A1E">
            <w:pPr>
              <w:jc w:val="center"/>
              <w:rPr>
                <w:rFonts w:ascii="Calibri" w:hAnsi="Calibri" w:cs="Calibri"/>
                <w:b/>
                <w:bCs/>
                <w:sz w:val="22"/>
              </w:rPr>
            </w:pPr>
            <w:r w:rsidRPr="00A61027">
              <w:rPr>
                <w:rFonts w:ascii="Calibri" w:hAnsi="Calibri" w:cs="Calibri"/>
                <w:b/>
                <w:bCs/>
                <w:sz w:val="22"/>
              </w:rPr>
              <w:t>Page</w:t>
            </w:r>
          </w:p>
        </w:tc>
      </w:tr>
      <w:tr w:rsidR="005842E7" w:rsidRPr="00A61027" w14:paraId="7C7C3B57" w14:textId="77777777" w:rsidTr="00BA4A7F">
        <w:trPr>
          <w:jc w:val="center"/>
        </w:trPr>
        <w:tc>
          <w:tcPr>
            <w:tcW w:w="4135" w:type="dxa"/>
          </w:tcPr>
          <w:p w14:paraId="7AD769D1" w14:textId="77777777" w:rsidR="005842E7" w:rsidRPr="00AA6D96" w:rsidRDefault="005842E7" w:rsidP="007D5980">
            <w:pPr>
              <w:pStyle w:val="List-Numbers"/>
              <w:numPr>
                <w:ilvl w:val="0"/>
                <w:numId w:val="106"/>
              </w:numPr>
              <w:rPr>
                <w:color w:val="FF0000"/>
              </w:rPr>
            </w:pPr>
            <w:r w:rsidRPr="00AA6D96">
              <w:rPr>
                <w:color w:val="FF0000"/>
              </w:rPr>
              <w:t xml:space="preserve">A process for the charter and the authorizer to settle disputes relating to the provisions of the charter </w:t>
            </w:r>
          </w:p>
          <w:p w14:paraId="35037ACD" w14:textId="77777777" w:rsidR="005842E7" w:rsidRPr="00A61027" w:rsidRDefault="005842E7" w:rsidP="00172A1E">
            <w:pPr>
              <w:pStyle w:val="ListParagraph"/>
              <w:ind w:left="360"/>
              <w:rPr>
                <w:rFonts w:ascii="Calibri" w:hAnsi="Calibri" w:cs="Calibri"/>
                <w:color w:val="FF0000"/>
                <w:sz w:val="22"/>
                <w:szCs w:val="22"/>
              </w:rPr>
            </w:pPr>
          </w:p>
        </w:tc>
        <w:tc>
          <w:tcPr>
            <w:tcW w:w="6030" w:type="dxa"/>
          </w:tcPr>
          <w:p w14:paraId="618AD852" w14:textId="77777777" w:rsidR="005842E7" w:rsidRPr="00872B90" w:rsidRDefault="005842E7" w:rsidP="00172A1E">
            <w:pPr>
              <w:rPr>
                <w:rFonts w:ascii="Calibri" w:hAnsi="Calibri" w:cs="Calibri"/>
                <w:color w:val="3E535F"/>
                <w:sz w:val="22"/>
                <w:u w:val="single"/>
              </w:rPr>
            </w:pPr>
            <w:r w:rsidRPr="00872B90">
              <w:rPr>
                <w:rFonts w:ascii="Calibri" w:hAnsi="Calibri" w:cs="Calibri"/>
                <w:color w:val="3E535F"/>
                <w:sz w:val="22"/>
                <w:u w:val="single"/>
              </w:rPr>
              <w:t>Evidence of Compliance</w:t>
            </w:r>
          </w:p>
          <w:p w14:paraId="2699B76E" w14:textId="77777777" w:rsidR="005842E7" w:rsidRPr="00A61027" w:rsidRDefault="005842E7" w:rsidP="00412829">
            <w:pPr>
              <w:pStyle w:val="TableBullets"/>
            </w:pPr>
            <w:r w:rsidRPr="00A61027">
              <w:t>If the authorizer does have a dispute resolution policy, the petition describes how the school will follow it.</w:t>
            </w:r>
          </w:p>
          <w:p w14:paraId="1E8010B9" w14:textId="031DFE13" w:rsidR="005842E7" w:rsidRPr="00412829" w:rsidRDefault="005842E7" w:rsidP="00412829">
            <w:pPr>
              <w:pStyle w:val="TableBullets"/>
            </w:pPr>
            <w:r w:rsidRPr="00A61027">
              <w:t>If the authorizer does not have a dispute resolution policy, the petition describes a process for the school and the authorizer to settle disputes relating to the provisions of the charter.</w:t>
            </w:r>
          </w:p>
        </w:tc>
        <w:tc>
          <w:tcPr>
            <w:tcW w:w="2340" w:type="dxa"/>
            <w:shd w:val="clear" w:color="auto" w:fill="E1E6EA" w:themeFill="background2" w:themeFillTint="66"/>
          </w:tcPr>
          <w:p w14:paraId="320E48F9" w14:textId="77777777" w:rsidR="005842E7" w:rsidRPr="00A61027" w:rsidRDefault="005842E7" w:rsidP="00172A1E">
            <w:pPr>
              <w:rPr>
                <w:rFonts w:ascii="Calibri" w:hAnsi="Calibri" w:cs="Calibri"/>
                <w:color w:val="FF0000"/>
                <w:sz w:val="22"/>
              </w:rPr>
            </w:pPr>
          </w:p>
        </w:tc>
        <w:tc>
          <w:tcPr>
            <w:tcW w:w="1890" w:type="dxa"/>
            <w:shd w:val="clear" w:color="auto" w:fill="E1E6EA" w:themeFill="background2" w:themeFillTint="66"/>
          </w:tcPr>
          <w:p w14:paraId="69124209" w14:textId="77777777" w:rsidR="005842E7" w:rsidRPr="00A61027" w:rsidRDefault="005842E7" w:rsidP="00172A1E">
            <w:pPr>
              <w:rPr>
                <w:rFonts w:ascii="Calibri" w:hAnsi="Calibri" w:cs="Calibri"/>
                <w:color w:val="FF0000"/>
                <w:sz w:val="22"/>
              </w:rPr>
            </w:pPr>
          </w:p>
        </w:tc>
      </w:tr>
      <w:tr w:rsidR="005842E7" w:rsidRPr="00A61027" w14:paraId="25E1509F" w14:textId="77777777" w:rsidTr="00BA4A7F">
        <w:tblPrEx>
          <w:tblLook w:val="04A0" w:firstRow="1" w:lastRow="0" w:firstColumn="1" w:lastColumn="0" w:noHBand="0" w:noVBand="1"/>
        </w:tblPrEx>
        <w:trPr>
          <w:jc w:val="center"/>
        </w:trPr>
        <w:tc>
          <w:tcPr>
            <w:tcW w:w="4135" w:type="dxa"/>
          </w:tcPr>
          <w:p w14:paraId="44FD8446" w14:textId="77777777" w:rsidR="005842E7" w:rsidRPr="00720411" w:rsidRDefault="005842E7" w:rsidP="00AA6D96">
            <w:pPr>
              <w:pStyle w:val="List-Numbers"/>
              <w:rPr>
                <w:color w:val="3E535F"/>
              </w:rPr>
            </w:pPr>
            <w:r w:rsidRPr="00720411">
              <w:rPr>
                <w:color w:val="3E535F"/>
              </w:rPr>
              <w:t>The process by which charter will resolve internal complaints and disputes</w:t>
            </w:r>
          </w:p>
          <w:p w14:paraId="4CC83B15" w14:textId="77777777" w:rsidR="005842E7" w:rsidRPr="00720411" w:rsidRDefault="005842E7" w:rsidP="00172A1E">
            <w:pPr>
              <w:pStyle w:val="ListParagraph"/>
              <w:ind w:left="1080"/>
              <w:rPr>
                <w:rFonts w:ascii="Calibri" w:hAnsi="Calibri" w:cs="Calibri"/>
                <w:color w:val="3E535F"/>
                <w:sz w:val="22"/>
                <w:szCs w:val="22"/>
              </w:rPr>
            </w:pPr>
          </w:p>
        </w:tc>
        <w:tc>
          <w:tcPr>
            <w:tcW w:w="6030" w:type="dxa"/>
          </w:tcPr>
          <w:p w14:paraId="388F83AC" w14:textId="77777777" w:rsidR="005842E7" w:rsidRPr="00872B90" w:rsidRDefault="005842E7" w:rsidP="00172A1E">
            <w:pPr>
              <w:rPr>
                <w:rFonts w:ascii="Calibri" w:hAnsi="Calibri" w:cs="Calibri"/>
                <w:color w:val="3E535F"/>
                <w:sz w:val="22"/>
                <w:u w:val="single"/>
              </w:rPr>
            </w:pPr>
            <w:r w:rsidRPr="00872B90">
              <w:rPr>
                <w:rFonts w:ascii="Calibri" w:hAnsi="Calibri" w:cs="Calibri"/>
                <w:color w:val="3E535F"/>
                <w:sz w:val="22"/>
                <w:u w:val="single"/>
              </w:rPr>
              <w:t>Evidence of Compliance</w:t>
            </w:r>
          </w:p>
          <w:p w14:paraId="74BB3EAA" w14:textId="77777777" w:rsidR="005842E7" w:rsidRPr="00A61027" w:rsidRDefault="005842E7" w:rsidP="00412829">
            <w:pPr>
              <w:pStyle w:val="TableBullets"/>
              <w:rPr>
                <w:u w:val="single"/>
              </w:rPr>
            </w:pPr>
            <w:r w:rsidRPr="00A61027">
              <w:t>The petition describes the process of resolving internal complaints and disputes.</w:t>
            </w:r>
          </w:p>
          <w:p w14:paraId="4E5FF026" w14:textId="77777777" w:rsidR="005842E7" w:rsidRPr="00A61027" w:rsidRDefault="005842E7" w:rsidP="00412829">
            <w:pPr>
              <w:pStyle w:val="TableBullets"/>
            </w:pPr>
            <w:r w:rsidRPr="00A61027">
              <w:t>The petition includes Uniform Complaint procedures and description of how this process is communicated to parents, staff, and the community.</w:t>
            </w:r>
          </w:p>
        </w:tc>
        <w:tc>
          <w:tcPr>
            <w:tcW w:w="2340" w:type="dxa"/>
            <w:shd w:val="clear" w:color="auto" w:fill="E1E6EA" w:themeFill="background2" w:themeFillTint="66"/>
          </w:tcPr>
          <w:p w14:paraId="518CCD53" w14:textId="77777777" w:rsidR="005842E7" w:rsidRPr="00A61027" w:rsidRDefault="005842E7" w:rsidP="00172A1E">
            <w:pPr>
              <w:rPr>
                <w:rFonts w:ascii="Calibri" w:hAnsi="Calibri" w:cs="Calibri"/>
                <w:color w:val="FF0000"/>
                <w:sz w:val="22"/>
              </w:rPr>
            </w:pPr>
          </w:p>
        </w:tc>
        <w:tc>
          <w:tcPr>
            <w:tcW w:w="1890" w:type="dxa"/>
            <w:shd w:val="clear" w:color="auto" w:fill="E1E6EA" w:themeFill="background2" w:themeFillTint="66"/>
          </w:tcPr>
          <w:p w14:paraId="21ADDC18" w14:textId="77777777" w:rsidR="005842E7" w:rsidRPr="00A61027" w:rsidRDefault="005842E7" w:rsidP="00172A1E">
            <w:pPr>
              <w:rPr>
                <w:rFonts w:ascii="Calibri" w:hAnsi="Calibri" w:cs="Calibri"/>
                <w:color w:val="FF0000"/>
                <w:sz w:val="22"/>
              </w:rPr>
            </w:pPr>
          </w:p>
        </w:tc>
      </w:tr>
      <w:tr w:rsidR="005842E7" w:rsidRPr="00A61027" w14:paraId="65C7EDF6" w14:textId="77777777" w:rsidTr="00BA4A7F">
        <w:tblPrEx>
          <w:tblLook w:val="04A0" w:firstRow="1" w:lastRow="0" w:firstColumn="1" w:lastColumn="0" w:noHBand="0" w:noVBand="1"/>
        </w:tblPrEx>
        <w:trPr>
          <w:jc w:val="center"/>
        </w:trPr>
        <w:tc>
          <w:tcPr>
            <w:tcW w:w="4135" w:type="dxa"/>
          </w:tcPr>
          <w:p w14:paraId="4FDEBDAD" w14:textId="77777777" w:rsidR="005842E7" w:rsidRPr="00720411" w:rsidRDefault="005842E7" w:rsidP="00AA6D96">
            <w:pPr>
              <w:pStyle w:val="List-Numbers"/>
              <w:rPr>
                <w:color w:val="3E535F"/>
                <w:w w:val="105"/>
              </w:rPr>
            </w:pPr>
            <w:r w:rsidRPr="00720411">
              <w:rPr>
                <w:color w:val="3E535F"/>
                <w:w w:val="105"/>
              </w:rPr>
              <w:t>Acknowledgement</w:t>
            </w:r>
            <w:r w:rsidRPr="00720411">
              <w:rPr>
                <w:color w:val="3E535F"/>
                <w:spacing w:val="-16"/>
                <w:w w:val="105"/>
              </w:rPr>
              <w:t xml:space="preserve"> </w:t>
            </w:r>
            <w:r w:rsidRPr="00720411">
              <w:rPr>
                <w:color w:val="3E535F"/>
                <w:w w:val="105"/>
              </w:rPr>
              <w:t>that</w:t>
            </w:r>
            <w:r w:rsidRPr="00720411">
              <w:rPr>
                <w:color w:val="3E535F"/>
                <w:spacing w:val="-16"/>
                <w:w w:val="105"/>
              </w:rPr>
              <w:t xml:space="preserve"> </w:t>
            </w:r>
            <w:r w:rsidRPr="00720411">
              <w:rPr>
                <w:color w:val="3E535F"/>
                <w:w w:val="105"/>
              </w:rPr>
              <w:t>except</w:t>
            </w:r>
            <w:r w:rsidRPr="00720411">
              <w:rPr>
                <w:color w:val="3E535F"/>
                <w:spacing w:val="-16"/>
                <w:w w:val="105"/>
              </w:rPr>
              <w:t xml:space="preserve"> </w:t>
            </w:r>
            <w:r w:rsidRPr="00720411">
              <w:rPr>
                <w:color w:val="3E535F"/>
                <w:w w:val="105"/>
              </w:rPr>
              <w:t>those</w:t>
            </w:r>
            <w:r w:rsidRPr="00720411">
              <w:rPr>
                <w:color w:val="3E535F"/>
                <w:spacing w:val="-16"/>
                <w:w w:val="105"/>
              </w:rPr>
              <w:t xml:space="preserve"> </w:t>
            </w:r>
            <w:r w:rsidRPr="00720411">
              <w:rPr>
                <w:color w:val="3E535F"/>
                <w:w w:val="105"/>
              </w:rPr>
              <w:t>disputes</w:t>
            </w:r>
            <w:r w:rsidRPr="00720411">
              <w:rPr>
                <w:color w:val="3E535F"/>
                <w:spacing w:val="-15"/>
                <w:w w:val="105"/>
              </w:rPr>
              <w:t xml:space="preserve"> </w:t>
            </w:r>
            <w:r w:rsidRPr="00720411">
              <w:rPr>
                <w:color w:val="3E535F"/>
                <w:w w:val="105"/>
              </w:rPr>
              <w:t>between</w:t>
            </w:r>
            <w:r w:rsidRPr="00720411">
              <w:rPr>
                <w:color w:val="3E535F"/>
                <w:spacing w:val="-16"/>
                <w:w w:val="105"/>
              </w:rPr>
              <w:t xml:space="preserve"> </w:t>
            </w:r>
            <w:r w:rsidRPr="00720411">
              <w:rPr>
                <w:color w:val="3E535F"/>
                <w:w w:val="105"/>
              </w:rPr>
              <w:t>the</w:t>
            </w:r>
            <w:r w:rsidRPr="00720411">
              <w:rPr>
                <w:color w:val="3E535F"/>
                <w:spacing w:val="-16"/>
                <w:w w:val="105"/>
              </w:rPr>
              <w:t xml:space="preserve"> </w:t>
            </w:r>
            <w:r w:rsidRPr="00720411">
              <w:rPr>
                <w:color w:val="3E535F"/>
                <w:w w:val="105"/>
              </w:rPr>
              <w:t>chartering</w:t>
            </w:r>
            <w:r w:rsidRPr="00720411">
              <w:rPr>
                <w:color w:val="3E535F"/>
                <w:spacing w:val="-16"/>
                <w:w w:val="105"/>
              </w:rPr>
              <w:t xml:space="preserve"> </w:t>
            </w:r>
            <w:r w:rsidRPr="00720411">
              <w:rPr>
                <w:color w:val="3E535F"/>
                <w:w w:val="105"/>
              </w:rPr>
              <w:t>authority</w:t>
            </w:r>
            <w:r w:rsidRPr="00720411">
              <w:rPr>
                <w:color w:val="3E535F"/>
                <w:spacing w:val="-16"/>
                <w:w w:val="105"/>
              </w:rPr>
              <w:t xml:space="preserve"> </w:t>
            </w:r>
            <w:r w:rsidRPr="00720411">
              <w:rPr>
                <w:color w:val="3E535F"/>
                <w:w w:val="105"/>
              </w:rPr>
              <w:t>and</w:t>
            </w:r>
            <w:r w:rsidRPr="00720411">
              <w:rPr>
                <w:color w:val="3E535F"/>
                <w:spacing w:val="-16"/>
                <w:w w:val="105"/>
              </w:rPr>
              <w:t xml:space="preserve"> </w:t>
            </w:r>
            <w:r w:rsidRPr="00720411">
              <w:rPr>
                <w:color w:val="3E535F"/>
                <w:w w:val="105"/>
              </w:rPr>
              <w:t>the</w:t>
            </w:r>
            <w:r w:rsidRPr="00720411">
              <w:rPr>
                <w:color w:val="3E535F"/>
                <w:spacing w:val="-15"/>
                <w:w w:val="105"/>
              </w:rPr>
              <w:t xml:space="preserve"> </w:t>
            </w:r>
            <w:r w:rsidRPr="00720411">
              <w:rPr>
                <w:color w:val="3E535F"/>
                <w:w w:val="105"/>
              </w:rPr>
              <w:t>charter</w:t>
            </w:r>
            <w:r w:rsidRPr="00720411">
              <w:rPr>
                <w:color w:val="3E535F"/>
                <w:spacing w:val="-16"/>
                <w:w w:val="105"/>
              </w:rPr>
              <w:t xml:space="preserve"> </w:t>
            </w:r>
            <w:r w:rsidRPr="00720411">
              <w:rPr>
                <w:color w:val="3E535F"/>
                <w:w w:val="105"/>
              </w:rPr>
              <w:t>school, all</w:t>
            </w:r>
            <w:r w:rsidRPr="00720411">
              <w:rPr>
                <w:color w:val="3E535F"/>
                <w:spacing w:val="-11"/>
                <w:w w:val="105"/>
              </w:rPr>
              <w:t xml:space="preserve"> </w:t>
            </w:r>
            <w:r w:rsidRPr="00720411">
              <w:rPr>
                <w:color w:val="3E535F"/>
                <w:w w:val="105"/>
              </w:rPr>
              <w:t>disputes</w:t>
            </w:r>
            <w:r w:rsidRPr="00720411">
              <w:rPr>
                <w:color w:val="3E535F"/>
                <w:spacing w:val="-11"/>
                <w:w w:val="105"/>
              </w:rPr>
              <w:t xml:space="preserve"> </w:t>
            </w:r>
            <w:r w:rsidRPr="00720411">
              <w:rPr>
                <w:color w:val="3E535F"/>
                <w:w w:val="105"/>
              </w:rPr>
              <w:t>involving</w:t>
            </w:r>
            <w:r w:rsidRPr="00720411">
              <w:rPr>
                <w:color w:val="3E535F"/>
                <w:spacing w:val="-11"/>
                <w:w w:val="105"/>
              </w:rPr>
              <w:t xml:space="preserve"> </w:t>
            </w:r>
            <w:r w:rsidRPr="00720411">
              <w:rPr>
                <w:color w:val="3E535F"/>
                <w:w w:val="105"/>
              </w:rPr>
              <w:t>the</w:t>
            </w:r>
            <w:r w:rsidRPr="00720411">
              <w:rPr>
                <w:color w:val="3E535F"/>
                <w:spacing w:val="-11"/>
                <w:w w:val="105"/>
              </w:rPr>
              <w:t xml:space="preserve"> </w:t>
            </w:r>
            <w:r w:rsidRPr="00720411">
              <w:rPr>
                <w:color w:val="3E535F"/>
                <w:w w:val="105"/>
              </w:rPr>
              <w:t>charter</w:t>
            </w:r>
            <w:r w:rsidRPr="00720411">
              <w:rPr>
                <w:color w:val="3E535F"/>
                <w:spacing w:val="-11"/>
                <w:w w:val="105"/>
              </w:rPr>
              <w:t xml:space="preserve"> </w:t>
            </w:r>
            <w:r w:rsidRPr="00720411">
              <w:rPr>
                <w:color w:val="3E535F"/>
                <w:w w:val="105"/>
              </w:rPr>
              <w:t>school</w:t>
            </w:r>
            <w:r w:rsidRPr="00720411">
              <w:rPr>
                <w:color w:val="3E535F"/>
                <w:spacing w:val="-11"/>
                <w:w w:val="105"/>
              </w:rPr>
              <w:t xml:space="preserve"> </w:t>
            </w:r>
            <w:r w:rsidRPr="00720411">
              <w:rPr>
                <w:color w:val="3E535F"/>
                <w:w w:val="105"/>
              </w:rPr>
              <w:t>shall</w:t>
            </w:r>
            <w:r w:rsidRPr="00720411">
              <w:rPr>
                <w:color w:val="3E535F"/>
                <w:spacing w:val="-10"/>
                <w:w w:val="105"/>
              </w:rPr>
              <w:t xml:space="preserve"> </w:t>
            </w:r>
            <w:r w:rsidRPr="00720411">
              <w:rPr>
                <w:color w:val="3E535F"/>
                <w:w w:val="105"/>
              </w:rPr>
              <w:t>be</w:t>
            </w:r>
            <w:r w:rsidRPr="00720411">
              <w:rPr>
                <w:color w:val="3E535F"/>
                <w:spacing w:val="-11"/>
                <w:w w:val="105"/>
              </w:rPr>
              <w:t xml:space="preserve"> </w:t>
            </w:r>
            <w:r w:rsidRPr="00720411">
              <w:rPr>
                <w:color w:val="3E535F"/>
                <w:w w:val="105"/>
              </w:rPr>
              <w:t>resolved</w:t>
            </w:r>
            <w:r w:rsidRPr="00720411">
              <w:rPr>
                <w:color w:val="3E535F"/>
                <w:spacing w:val="-11"/>
                <w:w w:val="105"/>
              </w:rPr>
              <w:t xml:space="preserve"> </w:t>
            </w:r>
            <w:r w:rsidRPr="00720411">
              <w:rPr>
                <w:color w:val="3E535F"/>
                <w:w w:val="105"/>
              </w:rPr>
              <w:t>by</w:t>
            </w:r>
            <w:r w:rsidRPr="00720411">
              <w:rPr>
                <w:color w:val="3E535F"/>
                <w:spacing w:val="-11"/>
                <w:w w:val="105"/>
              </w:rPr>
              <w:t xml:space="preserve"> </w:t>
            </w:r>
            <w:r w:rsidRPr="00720411">
              <w:rPr>
                <w:color w:val="3E535F"/>
                <w:w w:val="105"/>
              </w:rPr>
              <w:t>the</w:t>
            </w:r>
            <w:r w:rsidRPr="00720411">
              <w:rPr>
                <w:color w:val="3E535F"/>
                <w:spacing w:val="-11"/>
                <w:w w:val="105"/>
              </w:rPr>
              <w:t xml:space="preserve"> </w:t>
            </w:r>
            <w:r w:rsidRPr="00720411">
              <w:rPr>
                <w:color w:val="3E535F"/>
                <w:w w:val="105"/>
              </w:rPr>
              <w:t>charter</w:t>
            </w:r>
            <w:r w:rsidRPr="00720411">
              <w:rPr>
                <w:color w:val="3E535F"/>
                <w:spacing w:val="-11"/>
                <w:w w:val="105"/>
              </w:rPr>
              <w:t xml:space="preserve"> </w:t>
            </w:r>
            <w:r w:rsidRPr="00720411">
              <w:rPr>
                <w:color w:val="3E535F"/>
                <w:w w:val="105"/>
              </w:rPr>
              <w:t>school</w:t>
            </w:r>
            <w:r w:rsidRPr="00720411">
              <w:rPr>
                <w:color w:val="3E535F"/>
                <w:spacing w:val="-10"/>
                <w:w w:val="105"/>
              </w:rPr>
              <w:t xml:space="preserve"> </w:t>
            </w:r>
            <w:r w:rsidRPr="00720411">
              <w:rPr>
                <w:color w:val="3E535F"/>
                <w:w w:val="105"/>
              </w:rPr>
              <w:t>according</w:t>
            </w:r>
            <w:r w:rsidRPr="00720411">
              <w:rPr>
                <w:color w:val="3E535F"/>
                <w:spacing w:val="-11"/>
                <w:w w:val="105"/>
              </w:rPr>
              <w:t xml:space="preserve"> </w:t>
            </w:r>
            <w:r w:rsidRPr="00720411">
              <w:rPr>
                <w:color w:val="3E535F"/>
                <w:w w:val="105"/>
              </w:rPr>
              <w:t>to</w:t>
            </w:r>
            <w:r w:rsidRPr="00720411">
              <w:rPr>
                <w:color w:val="3E535F"/>
                <w:spacing w:val="-11"/>
                <w:w w:val="105"/>
              </w:rPr>
              <w:t xml:space="preserve"> </w:t>
            </w:r>
            <w:r w:rsidRPr="00720411">
              <w:rPr>
                <w:color w:val="3E535F"/>
                <w:w w:val="105"/>
              </w:rPr>
              <w:t>the</w:t>
            </w:r>
            <w:r w:rsidRPr="00720411">
              <w:rPr>
                <w:color w:val="3E535F"/>
                <w:spacing w:val="-11"/>
                <w:w w:val="105"/>
              </w:rPr>
              <w:t xml:space="preserve"> </w:t>
            </w:r>
            <w:r w:rsidRPr="00720411">
              <w:rPr>
                <w:color w:val="3E535F"/>
                <w:w w:val="105"/>
              </w:rPr>
              <w:t>charter school’s own internal</w:t>
            </w:r>
            <w:r w:rsidRPr="00720411">
              <w:rPr>
                <w:color w:val="3E535F"/>
                <w:spacing w:val="-6"/>
                <w:w w:val="105"/>
              </w:rPr>
              <w:t xml:space="preserve"> </w:t>
            </w:r>
            <w:r w:rsidRPr="00720411">
              <w:rPr>
                <w:color w:val="3E535F"/>
                <w:w w:val="105"/>
              </w:rPr>
              <w:t>policies</w:t>
            </w:r>
          </w:p>
          <w:p w14:paraId="2F1F6E7D" w14:textId="77777777" w:rsidR="005842E7" w:rsidRPr="00720411" w:rsidRDefault="005842E7" w:rsidP="00AA6D96">
            <w:pPr>
              <w:pStyle w:val="List-Numbers"/>
              <w:numPr>
                <w:ilvl w:val="0"/>
                <w:numId w:val="0"/>
              </w:numPr>
              <w:ind w:left="288"/>
              <w:rPr>
                <w:bCs/>
                <w:color w:val="3E535F"/>
              </w:rPr>
            </w:pPr>
          </w:p>
        </w:tc>
        <w:tc>
          <w:tcPr>
            <w:tcW w:w="6030" w:type="dxa"/>
          </w:tcPr>
          <w:p w14:paraId="63DE86AD" w14:textId="77777777" w:rsidR="005842E7" w:rsidRPr="00872B90" w:rsidRDefault="005842E7" w:rsidP="00172A1E">
            <w:pPr>
              <w:rPr>
                <w:rFonts w:ascii="Calibri" w:hAnsi="Calibri" w:cs="Calibri"/>
                <w:color w:val="3E535F"/>
                <w:sz w:val="22"/>
                <w:u w:val="single"/>
              </w:rPr>
            </w:pPr>
            <w:r w:rsidRPr="00872B90">
              <w:rPr>
                <w:rFonts w:ascii="Calibri" w:hAnsi="Calibri" w:cs="Calibri"/>
                <w:color w:val="3E535F"/>
                <w:sz w:val="22"/>
                <w:u w:val="single"/>
              </w:rPr>
              <w:t>Assurance</w:t>
            </w:r>
          </w:p>
          <w:p w14:paraId="6A56E6CB" w14:textId="63F782BF" w:rsidR="005842E7" w:rsidRPr="00412829" w:rsidRDefault="005842E7" w:rsidP="00172A1E">
            <w:pPr>
              <w:pStyle w:val="TableBullets"/>
            </w:pPr>
            <w:r w:rsidRPr="00A61027">
              <w:t>Except those disputes between the chartering authority and the charter school, all disputes involving the charter school shall be resolved by the charter school according to the charter school’s own internal policies.</w:t>
            </w:r>
          </w:p>
        </w:tc>
        <w:tc>
          <w:tcPr>
            <w:tcW w:w="2340" w:type="dxa"/>
            <w:shd w:val="clear" w:color="auto" w:fill="E1E6EA" w:themeFill="background2" w:themeFillTint="66"/>
          </w:tcPr>
          <w:p w14:paraId="22E0D77C" w14:textId="77777777" w:rsidR="005842E7" w:rsidRPr="00A61027" w:rsidRDefault="005842E7" w:rsidP="00172A1E">
            <w:pPr>
              <w:rPr>
                <w:rFonts w:ascii="Calibri" w:hAnsi="Calibri" w:cs="Calibri"/>
                <w:color w:val="FF0000"/>
                <w:sz w:val="22"/>
              </w:rPr>
            </w:pPr>
          </w:p>
        </w:tc>
        <w:tc>
          <w:tcPr>
            <w:tcW w:w="1890" w:type="dxa"/>
            <w:shd w:val="clear" w:color="auto" w:fill="E1E6EA" w:themeFill="background2" w:themeFillTint="66"/>
          </w:tcPr>
          <w:p w14:paraId="26B76C71" w14:textId="77777777" w:rsidR="005842E7" w:rsidRPr="00A61027" w:rsidRDefault="005842E7" w:rsidP="00172A1E">
            <w:pPr>
              <w:rPr>
                <w:rFonts w:ascii="Calibri" w:hAnsi="Calibri" w:cs="Calibri"/>
                <w:color w:val="FF0000"/>
                <w:sz w:val="22"/>
              </w:rPr>
            </w:pPr>
          </w:p>
        </w:tc>
      </w:tr>
      <w:tr w:rsidR="005842E7" w:rsidRPr="00A61027" w14:paraId="2A1E3DA4" w14:textId="77777777" w:rsidTr="00BA4A7F">
        <w:tblPrEx>
          <w:tblLook w:val="04A0" w:firstRow="1" w:lastRow="0" w:firstColumn="1" w:lastColumn="0" w:noHBand="0" w:noVBand="1"/>
        </w:tblPrEx>
        <w:trPr>
          <w:jc w:val="center"/>
        </w:trPr>
        <w:tc>
          <w:tcPr>
            <w:tcW w:w="4135" w:type="dxa"/>
          </w:tcPr>
          <w:p w14:paraId="4200D813" w14:textId="4B9ED12E" w:rsidR="005842E7" w:rsidRPr="00720411" w:rsidRDefault="005842E7" w:rsidP="00AA6D96">
            <w:pPr>
              <w:pStyle w:val="List-Numbers"/>
              <w:rPr>
                <w:bCs/>
                <w:color w:val="3E535F"/>
              </w:rPr>
            </w:pPr>
            <w:r w:rsidRPr="00720411">
              <w:rPr>
                <w:color w:val="3E535F"/>
                <w:w w:val="105"/>
              </w:rPr>
              <w:t>Statement</w:t>
            </w:r>
            <w:r w:rsidRPr="00720411">
              <w:rPr>
                <w:color w:val="3E535F"/>
                <w:spacing w:val="-12"/>
                <w:w w:val="105"/>
              </w:rPr>
              <w:t xml:space="preserve"> </w:t>
            </w:r>
            <w:r w:rsidRPr="00720411">
              <w:rPr>
                <w:color w:val="3E535F"/>
                <w:w w:val="105"/>
              </w:rPr>
              <w:t>that</w:t>
            </w:r>
            <w:r w:rsidRPr="00720411">
              <w:rPr>
                <w:color w:val="3E535F"/>
                <w:spacing w:val="-11"/>
                <w:w w:val="105"/>
              </w:rPr>
              <w:t xml:space="preserve"> </w:t>
            </w:r>
            <w:r w:rsidRPr="00720411">
              <w:rPr>
                <w:color w:val="3E535F"/>
                <w:w w:val="105"/>
              </w:rPr>
              <w:t>if</w:t>
            </w:r>
            <w:r w:rsidRPr="00720411">
              <w:rPr>
                <w:color w:val="3E535F"/>
                <w:spacing w:val="-12"/>
                <w:w w:val="105"/>
              </w:rPr>
              <w:t xml:space="preserve"> </w:t>
            </w:r>
            <w:r w:rsidRPr="00720411">
              <w:rPr>
                <w:color w:val="3E535F"/>
                <w:w w:val="105"/>
              </w:rPr>
              <w:t>any</w:t>
            </w:r>
            <w:r w:rsidRPr="00720411">
              <w:rPr>
                <w:color w:val="3E535F"/>
                <w:spacing w:val="-12"/>
                <w:w w:val="105"/>
              </w:rPr>
              <w:t xml:space="preserve"> </w:t>
            </w:r>
            <w:r w:rsidRPr="00720411">
              <w:rPr>
                <w:color w:val="3E535F"/>
                <w:w w:val="105"/>
              </w:rPr>
              <w:t>such</w:t>
            </w:r>
            <w:r w:rsidRPr="00720411">
              <w:rPr>
                <w:color w:val="3E535F"/>
                <w:spacing w:val="-11"/>
                <w:w w:val="105"/>
              </w:rPr>
              <w:t xml:space="preserve"> </w:t>
            </w:r>
            <w:r w:rsidRPr="00720411">
              <w:rPr>
                <w:color w:val="3E535F"/>
                <w:w w:val="105"/>
              </w:rPr>
              <w:t>dispute</w:t>
            </w:r>
            <w:r w:rsidRPr="00720411">
              <w:rPr>
                <w:color w:val="3E535F"/>
                <w:spacing w:val="-12"/>
                <w:w w:val="105"/>
              </w:rPr>
              <w:t xml:space="preserve"> </w:t>
            </w:r>
            <w:r w:rsidRPr="00720411">
              <w:rPr>
                <w:color w:val="3E535F"/>
                <w:w w:val="105"/>
              </w:rPr>
              <w:t>concerns</w:t>
            </w:r>
            <w:r w:rsidRPr="00720411">
              <w:rPr>
                <w:color w:val="3E535F"/>
                <w:spacing w:val="-11"/>
                <w:w w:val="105"/>
              </w:rPr>
              <w:t xml:space="preserve"> </w:t>
            </w:r>
            <w:r w:rsidRPr="00720411">
              <w:rPr>
                <w:color w:val="3E535F"/>
                <w:w w:val="105"/>
              </w:rPr>
              <w:t>facts</w:t>
            </w:r>
            <w:r w:rsidRPr="00720411">
              <w:rPr>
                <w:color w:val="3E535F"/>
                <w:spacing w:val="-12"/>
                <w:w w:val="105"/>
              </w:rPr>
              <w:t xml:space="preserve"> </w:t>
            </w:r>
            <w:r w:rsidRPr="00720411">
              <w:rPr>
                <w:color w:val="3E535F"/>
                <w:w w:val="105"/>
              </w:rPr>
              <w:t>or</w:t>
            </w:r>
            <w:r w:rsidRPr="00720411">
              <w:rPr>
                <w:color w:val="3E535F"/>
                <w:spacing w:val="-12"/>
                <w:w w:val="105"/>
              </w:rPr>
              <w:t xml:space="preserve"> </w:t>
            </w:r>
            <w:r w:rsidRPr="00720411">
              <w:rPr>
                <w:color w:val="3E535F"/>
                <w:w w:val="105"/>
              </w:rPr>
              <w:t>circumstances</w:t>
            </w:r>
            <w:r w:rsidRPr="00720411">
              <w:rPr>
                <w:color w:val="3E535F"/>
                <w:spacing w:val="-11"/>
                <w:w w:val="105"/>
              </w:rPr>
              <w:t xml:space="preserve"> </w:t>
            </w:r>
            <w:r w:rsidRPr="00720411">
              <w:rPr>
                <w:color w:val="3E535F"/>
                <w:w w:val="105"/>
              </w:rPr>
              <w:t>that</w:t>
            </w:r>
            <w:r w:rsidRPr="00720411">
              <w:rPr>
                <w:color w:val="3E535F"/>
                <w:spacing w:val="-12"/>
                <w:w w:val="105"/>
              </w:rPr>
              <w:t xml:space="preserve"> </w:t>
            </w:r>
            <w:r w:rsidRPr="00720411">
              <w:rPr>
                <w:color w:val="3E535F"/>
                <w:w w:val="105"/>
              </w:rPr>
              <w:t>may</w:t>
            </w:r>
            <w:r w:rsidRPr="00720411">
              <w:rPr>
                <w:color w:val="3E535F"/>
                <w:spacing w:val="-11"/>
                <w:w w:val="105"/>
              </w:rPr>
              <w:t xml:space="preserve"> </w:t>
            </w:r>
            <w:r w:rsidRPr="00720411">
              <w:rPr>
                <w:color w:val="3E535F"/>
                <w:w w:val="105"/>
              </w:rPr>
              <w:t>be</w:t>
            </w:r>
            <w:r w:rsidRPr="00720411">
              <w:rPr>
                <w:color w:val="3E535F"/>
                <w:spacing w:val="-12"/>
                <w:w w:val="105"/>
              </w:rPr>
              <w:t xml:space="preserve"> </w:t>
            </w:r>
            <w:r w:rsidRPr="00720411">
              <w:rPr>
                <w:color w:val="3E535F"/>
                <w:w w:val="105"/>
              </w:rPr>
              <w:t>cause</w:t>
            </w:r>
            <w:r w:rsidRPr="00720411">
              <w:rPr>
                <w:color w:val="3E535F"/>
                <w:spacing w:val="-12"/>
                <w:w w:val="105"/>
              </w:rPr>
              <w:t xml:space="preserve"> </w:t>
            </w:r>
            <w:r w:rsidRPr="00720411">
              <w:rPr>
                <w:color w:val="3E535F"/>
                <w:w w:val="105"/>
              </w:rPr>
              <w:t>for</w:t>
            </w:r>
            <w:r w:rsidRPr="00720411">
              <w:rPr>
                <w:color w:val="3E535F"/>
                <w:spacing w:val="-11"/>
                <w:w w:val="105"/>
              </w:rPr>
              <w:t xml:space="preserve"> </w:t>
            </w:r>
            <w:r w:rsidRPr="00720411">
              <w:rPr>
                <w:color w:val="3E535F"/>
                <w:w w:val="105"/>
              </w:rPr>
              <w:t>revocation</w:t>
            </w:r>
            <w:r w:rsidRPr="00720411">
              <w:rPr>
                <w:color w:val="3E535F"/>
                <w:spacing w:val="-12"/>
                <w:w w:val="105"/>
              </w:rPr>
              <w:t xml:space="preserve"> </w:t>
            </w:r>
            <w:r w:rsidRPr="00720411">
              <w:rPr>
                <w:color w:val="3E535F"/>
                <w:spacing w:val="-6"/>
                <w:w w:val="105"/>
              </w:rPr>
              <w:t xml:space="preserve">of </w:t>
            </w:r>
            <w:r w:rsidRPr="00720411">
              <w:rPr>
                <w:color w:val="3E535F"/>
                <w:w w:val="105"/>
              </w:rPr>
              <w:t>the charter, the authorizer shall not be obligated by the terms of the dispute resolution process as a precondition to</w:t>
            </w:r>
            <w:r w:rsidRPr="00720411">
              <w:rPr>
                <w:color w:val="3E535F"/>
                <w:spacing w:val="-4"/>
                <w:w w:val="105"/>
              </w:rPr>
              <w:t xml:space="preserve"> </w:t>
            </w:r>
            <w:r w:rsidRPr="00720411">
              <w:rPr>
                <w:color w:val="3E535F"/>
                <w:w w:val="105"/>
              </w:rPr>
              <w:t>revocation</w:t>
            </w:r>
            <w:r w:rsidR="00720411">
              <w:rPr>
                <w:color w:val="3E535F"/>
                <w:w w:val="105"/>
              </w:rPr>
              <w:t>.</w:t>
            </w:r>
          </w:p>
        </w:tc>
        <w:tc>
          <w:tcPr>
            <w:tcW w:w="6030" w:type="dxa"/>
          </w:tcPr>
          <w:p w14:paraId="356E2559" w14:textId="77777777" w:rsidR="005842E7" w:rsidRPr="00872B90" w:rsidRDefault="005842E7" w:rsidP="00172A1E">
            <w:pPr>
              <w:rPr>
                <w:rFonts w:ascii="Calibri" w:hAnsi="Calibri" w:cs="Calibri"/>
                <w:color w:val="3E535F"/>
                <w:sz w:val="22"/>
                <w:u w:val="single"/>
              </w:rPr>
            </w:pPr>
            <w:r w:rsidRPr="00872B90">
              <w:rPr>
                <w:rFonts w:ascii="Calibri" w:hAnsi="Calibri" w:cs="Calibri"/>
                <w:color w:val="3E535F"/>
                <w:sz w:val="22"/>
                <w:u w:val="single"/>
              </w:rPr>
              <w:t>Assurance</w:t>
            </w:r>
          </w:p>
          <w:p w14:paraId="5D9B9601" w14:textId="77777777" w:rsidR="005842E7" w:rsidRPr="00A61027" w:rsidRDefault="005842E7" w:rsidP="00412829">
            <w:pPr>
              <w:pStyle w:val="TableBullets"/>
            </w:pPr>
            <w:r w:rsidRPr="00A61027">
              <w:t>If any such dispute concerns facts or circumstances that may be cause for revocation of the charter, the authorizer shall not be obligated by the terms of the dispute resolution process as a precondition to revocation.</w:t>
            </w:r>
          </w:p>
          <w:p w14:paraId="34D699ED" w14:textId="77777777" w:rsidR="005842E7" w:rsidRPr="00A61027" w:rsidRDefault="005842E7" w:rsidP="00172A1E">
            <w:pPr>
              <w:pStyle w:val="ListParagraph"/>
              <w:rPr>
                <w:rFonts w:ascii="Calibri" w:hAnsi="Calibri" w:cs="Calibri"/>
                <w:sz w:val="22"/>
                <w:szCs w:val="22"/>
                <w:u w:val="single"/>
              </w:rPr>
            </w:pPr>
          </w:p>
        </w:tc>
        <w:tc>
          <w:tcPr>
            <w:tcW w:w="2340" w:type="dxa"/>
            <w:shd w:val="clear" w:color="auto" w:fill="E1E6EA" w:themeFill="background2" w:themeFillTint="66"/>
          </w:tcPr>
          <w:p w14:paraId="27DBF2B7" w14:textId="77777777" w:rsidR="005842E7" w:rsidRPr="00A61027" w:rsidRDefault="005842E7" w:rsidP="00172A1E">
            <w:pPr>
              <w:rPr>
                <w:rFonts w:ascii="Calibri" w:hAnsi="Calibri" w:cs="Calibri"/>
                <w:color w:val="FF0000"/>
                <w:sz w:val="22"/>
              </w:rPr>
            </w:pPr>
          </w:p>
        </w:tc>
        <w:tc>
          <w:tcPr>
            <w:tcW w:w="1890" w:type="dxa"/>
            <w:shd w:val="clear" w:color="auto" w:fill="E1E6EA" w:themeFill="background2" w:themeFillTint="66"/>
          </w:tcPr>
          <w:p w14:paraId="3BFB133F" w14:textId="77777777" w:rsidR="005842E7" w:rsidRPr="00A61027" w:rsidRDefault="005842E7" w:rsidP="00172A1E">
            <w:pPr>
              <w:rPr>
                <w:rFonts w:ascii="Calibri" w:hAnsi="Calibri" w:cs="Calibri"/>
                <w:color w:val="FF0000"/>
                <w:sz w:val="22"/>
              </w:rPr>
            </w:pPr>
          </w:p>
        </w:tc>
      </w:tr>
      <w:tr w:rsidR="005842E7" w:rsidRPr="00A61027" w14:paraId="72A2243F" w14:textId="77777777" w:rsidTr="00172A1E">
        <w:tblPrEx>
          <w:tblLook w:val="04A0" w:firstRow="1" w:lastRow="0" w:firstColumn="1" w:lastColumn="0" w:noHBand="0" w:noVBand="1"/>
        </w:tblPrEx>
        <w:trPr>
          <w:jc w:val="center"/>
        </w:trPr>
        <w:tc>
          <w:tcPr>
            <w:tcW w:w="14395" w:type="dxa"/>
            <w:gridSpan w:val="4"/>
          </w:tcPr>
          <w:p w14:paraId="652F89AD" w14:textId="77777777" w:rsidR="005842E7" w:rsidRPr="00A61027" w:rsidRDefault="005842E7" w:rsidP="00172A1E">
            <w:pPr>
              <w:rPr>
                <w:rFonts w:ascii="Calibri" w:hAnsi="Calibri" w:cs="Calibri"/>
                <w:b/>
                <w:bCs/>
                <w:sz w:val="22"/>
              </w:rPr>
            </w:pPr>
            <w:r w:rsidRPr="00A61027">
              <w:rPr>
                <w:rFonts w:ascii="Calibri" w:hAnsi="Calibri" w:cs="Calibri"/>
                <w:b/>
                <w:bCs/>
                <w:sz w:val="22"/>
              </w:rPr>
              <w:t>Notes</w:t>
            </w:r>
          </w:p>
          <w:p w14:paraId="6BC1AE87" w14:textId="77777777" w:rsidR="005842E7" w:rsidRPr="00A61027" w:rsidRDefault="005842E7" w:rsidP="00172A1E">
            <w:pPr>
              <w:rPr>
                <w:rFonts w:ascii="Calibri" w:hAnsi="Calibri" w:cs="Calibri"/>
                <w:color w:val="FF0000"/>
                <w:sz w:val="22"/>
              </w:rPr>
            </w:pPr>
          </w:p>
          <w:p w14:paraId="0051547A" w14:textId="77777777" w:rsidR="005842E7" w:rsidRPr="00A61027" w:rsidRDefault="005842E7" w:rsidP="00172A1E">
            <w:pPr>
              <w:rPr>
                <w:rFonts w:ascii="Calibri" w:hAnsi="Calibri" w:cs="Calibri"/>
                <w:color w:val="FF0000"/>
                <w:sz w:val="22"/>
              </w:rPr>
            </w:pPr>
          </w:p>
          <w:p w14:paraId="4B22814B" w14:textId="77777777" w:rsidR="005842E7" w:rsidRPr="00A61027" w:rsidRDefault="005842E7" w:rsidP="00172A1E">
            <w:pPr>
              <w:rPr>
                <w:rFonts w:ascii="Calibri" w:hAnsi="Calibri" w:cs="Calibri"/>
                <w:color w:val="FF0000"/>
                <w:sz w:val="22"/>
              </w:rPr>
            </w:pPr>
          </w:p>
          <w:p w14:paraId="05C70433" w14:textId="77777777" w:rsidR="005842E7" w:rsidRPr="00A61027" w:rsidRDefault="005842E7" w:rsidP="00172A1E">
            <w:pPr>
              <w:rPr>
                <w:rFonts w:ascii="Calibri" w:hAnsi="Calibri" w:cs="Calibri"/>
                <w:color w:val="FF0000"/>
                <w:sz w:val="22"/>
              </w:rPr>
            </w:pPr>
          </w:p>
          <w:p w14:paraId="3EF8D43F" w14:textId="77777777" w:rsidR="005842E7" w:rsidRPr="00A61027" w:rsidRDefault="005842E7" w:rsidP="00172A1E">
            <w:pPr>
              <w:rPr>
                <w:rFonts w:ascii="Calibri" w:hAnsi="Calibri" w:cs="Calibri"/>
                <w:color w:val="FF0000"/>
                <w:sz w:val="22"/>
              </w:rPr>
            </w:pPr>
          </w:p>
          <w:p w14:paraId="6AF345CF" w14:textId="77777777" w:rsidR="005842E7" w:rsidRDefault="005842E7" w:rsidP="00172A1E">
            <w:pPr>
              <w:rPr>
                <w:rFonts w:ascii="Calibri" w:hAnsi="Calibri" w:cs="Calibri"/>
                <w:color w:val="FF0000"/>
                <w:sz w:val="22"/>
              </w:rPr>
            </w:pPr>
          </w:p>
          <w:p w14:paraId="11C9F6A3" w14:textId="77777777" w:rsidR="005842E7" w:rsidRDefault="005842E7" w:rsidP="00172A1E">
            <w:pPr>
              <w:rPr>
                <w:rFonts w:ascii="Calibri" w:hAnsi="Calibri" w:cs="Calibri"/>
                <w:color w:val="FF0000"/>
                <w:sz w:val="22"/>
              </w:rPr>
            </w:pPr>
          </w:p>
          <w:p w14:paraId="0C077601" w14:textId="77777777" w:rsidR="005842E7" w:rsidRDefault="005842E7" w:rsidP="00172A1E">
            <w:pPr>
              <w:rPr>
                <w:rFonts w:ascii="Calibri" w:hAnsi="Calibri" w:cs="Calibri"/>
                <w:color w:val="FF0000"/>
                <w:sz w:val="22"/>
              </w:rPr>
            </w:pPr>
          </w:p>
          <w:p w14:paraId="1546ACFA" w14:textId="77777777" w:rsidR="005842E7" w:rsidRDefault="005842E7" w:rsidP="00172A1E">
            <w:pPr>
              <w:rPr>
                <w:rFonts w:ascii="Calibri" w:hAnsi="Calibri" w:cs="Calibri"/>
                <w:color w:val="FF0000"/>
                <w:sz w:val="22"/>
              </w:rPr>
            </w:pPr>
          </w:p>
          <w:p w14:paraId="5366B787" w14:textId="77777777" w:rsidR="005842E7" w:rsidRDefault="005842E7" w:rsidP="00172A1E">
            <w:pPr>
              <w:rPr>
                <w:rFonts w:ascii="Calibri" w:hAnsi="Calibri" w:cs="Calibri"/>
                <w:color w:val="FF0000"/>
                <w:sz w:val="22"/>
              </w:rPr>
            </w:pPr>
          </w:p>
          <w:p w14:paraId="269BA58A" w14:textId="77777777" w:rsidR="005842E7" w:rsidRDefault="005842E7" w:rsidP="00172A1E">
            <w:pPr>
              <w:rPr>
                <w:rFonts w:ascii="Calibri" w:hAnsi="Calibri" w:cs="Calibri"/>
                <w:color w:val="FF0000"/>
                <w:sz w:val="22"/>
              </w:rPr>
            </w:pPr>
          </w:p>
          <w:p w14:paraId="3C2A5D66" w14:textId="77777777" w:rsidR="005842E7" w:rsidRDefault="005842E7" w:rsidP="00172A1E">
            <w:pPr>
              <w:rPr>
                <w:rFonts w:ascii="Calibri" w:hAnsi="Calibri" w:cs="Calibri"/>
                <w:color w:val="FF0000"/>
                <w:sz w:val="22"/>
              </w:rPr>
            </w:pPr>
          </w:p>
          <w:p w14:paraId="404DE9B9" w14:textId="77777777" w:rsidR="005842E7" w:rsidRDefault="005842E7" w:rsidP="00172A1E">
            <w:pPr>
              <w:rPr>
                <w:rFonts w:ascii="Calibri" w:hAnsi="Calibri" w:cs="Calibri"/>
                <w:color w:val="FF0000"/>
                <w:sz w:val="22"/>
              </w:rPr>
            </w:pPr>
          </w:p>
          <w:p w14:paraId="080C259E" w14:textId="77777777" w:rsidR="005842E7" w:rsidRDefault="005842E7" w:rsidP="00172A1E">
            <w:pPr>
              <w:rPr>
                <w:rFonts w:ascii="Calibri" w:hAnsi="Calibri" w:cs="Calibri"/>
                <w:color w:val="FF0000"/>
                <w:sz w:val="22"/>
              </w:rPr>
            </w:pPr>
          </w:p>
          <w:p w14:paraId="550BD5D8" w14:textId="77777777" w:rsidR="005842E7" w:rsidRDefault="005842E7" w:rsidP="00172A1E">
            <w:pPr>
              <w:rPr>
                <w:rFonts w:ascii="Calibri" w:hAnsi="Calibri" w:cs="Calibri"/>
                <w:color w:val="FF0000"/>
                <w:sz w:val="22"/>
              </w:rPr>
            </w:pPr>
          </w:p>
          <w:p w14:paraId="4217A931" w14:textId="77777777" w:rsidR="005842E7" w:rsidRDefault="005842E7" w:rsidP="00172A1E">
            <w:pPr>
              <w:rPr>
                <w:rFonts w:ascii="Calibri" w:hAnsi="Calibri" w:cs="Calibri"/>
                <w:color w:val="FF0000"/>
                <w:sz w:val="22"/>
              </w:rPr>
            </w:pPr>
          </w:p>
          <w:p w14:paraId="20C2A1F5" w14:textId="77777777" w:rsidR="005842E7" w:rsidRDefault="005842E7" w:rsidP="00172A1E">
            <w:pPr>
              <w:rPr>
                <w:rFonts w:ascii="Calibri" w:hAnsi="Calibri" w:cs="Calibri"/>
                <w:color w:val="FF0000"/>
                <w:sz w:val="22"/>
              </w:rPr>
            </w:pPr>
          </w:p>
          <w:p w14:paraId="65CBEFB8" w14:textId="77777777" w:rsidR="005842E7" w:rsidRDefault="005842E7" w:rsidP="00172A1E">
            <w:pPr>
              <w:rPr>
                <w:rFonts w:ascii="Calibri" w:hAnsi="Calibri" w:cs="Calibri"/>
                <w:color w:val="FF0000"/>
                <w:sz w:val="22"/>
              </w:rPr>
            </w:pPr>
          </w:p>
          <w:p w14:paraId="5BB85D21" w14:textId="77777777" w:rsidR="005842E7" w:rsidRDefault="005842E7" w:rsidP="00172A1E">
            <w:pPr>
              <w:rPr>
                <w:rFonts w:ascii="Calibri" w:hAnsi="Calibri" w:cs="Calibri"/>
                <w:color w:val="FF0000"/>
                <w:sz w:val="22"/>
              </w:rPr>
            </w:pPr>
          </w:p>
          <w:p w14:paraId="4AD99B6C" w14:textId="77777777" w:rsidR="005842E7" w:rsidRPr="00A61027" w:rsidRDefault="005842E7" w:rsidP="00172A1E">
            <w:pPr>
              <w:rPr>
                <w:rFonts w:ascii="Calibri" w:hAnsi="Calibri" w:cs="Calibri"/>
                <w:color w:val="FF0000"/>
                <w:sz w:val="22"/>
              </w:rPr>
            </w:pPr>
          </w:p>
          <w:p w14:paraId="192C4F4F" w14:textId="77777777" w:rsidR="005842E7" w:rsidRPr="00A61027" w:rsidRDefault="005842E7" w:rsidP="00172A1E">
            <w:pPr>
              <w:rPr>
                <w:rFonts w:ascii="Calibri" w:hAnsi="Calibri" w:cs="Calibri"/>
                <w:color w:val="FF0000"/>
                <w:sz w:val="22"/>
              </w:rPr>
            </w:pPr>
          </w:p>
          <w:p w14:paraId="53EB51B4" w14:textId="77777777" w:rsidR="005842E7" w:rsidRPr="00A61027" w:rsidRDefault="005842E7" w:rsidP="00172A1E">
            <w:pPr>
              <w:rPr>
                <w:rFonts w:ascii="Calibri" w:hAnsi="Calibri" w:cs="Calibri"/>
                <w:color w:val="FF0000"/>
                <w:sz w:val="22"/>
              </w:rPr>
            </w:pPr>
          </w:p>
          <w:p w14:paraId="05AA5597" w14:textId="77777777" w:rsidR="005842E7" w:rsidRPr="00A61027" w:rsidRDefault="005842E7" w:rsidP="00172A1E">
            <w:pPr>
              <w:rPr>
                <w:rFonts w:ascii="Calibri" w:hAnsi="Calibri" w:cs="Calibri"/>
                <w:color w:val="FF0000"/>
                <w:sz w:val="22"/>
              </w:rPr>
            </w:pPr>
          </w:p>
        </w:tc>
      </w:tr>
    </w:tbl>
    <w:p w14:paraId="51556D09" w14:textId="77777777" w:rsidR="005842E7" w:rsidRPr="000D0B73" w:rsidRDefault="005842E7" w:rsidP="005842E7">
      <w:pPr>
        <w:rPr>
          <w:rFonts w:eastAsiaTheme="majorEastAsia" w:cstheme="minorHAnsi"/>
          <w:color w:val="2E3D46" w:themeColor="accent1" w:themeShade="BF"/>
          <w:sz w:val="32"/>
          <w:szCs w:val="32"/>
        </w:rPr>
      </w:pPr>
    </w:p>
    <w:p w14:paraId="5544DEB1" w14:textId="77777777" w:rsidR="005842E7" w:rsidRDefault="005842E7" w:rsidP="005842E7">
      <w:pPr>
        <w:rPr>
          <w:rFonts w:eastAsiaTheme="majorEastAsia" w:cstheme="minorHAnsi"/>
          <w:color w:val="2E3D46" w:themeColor="accent1" w:themeShade="BF"/>
          <w:sz w:val="32"/>
          <w:szCs w:val="32"/>
        </w:rPr>
      </w:pPr>
      <w:bookmarkStart w:id="44" w:name="_Toc61601652"/>
      <w:r>
        <w:rPr>
          <w:rFonts w:cstheme="minorHAnsi"/>
        </w:rPr>
        <w:br w:type="page"/>
      </w:r>
    </w:p>
    <w:p w14:paraId="4E1FFFC5" w14:textId="14F351CD" w:rsidR="005842E7" w:rsidRPr="000D0B73" w:rsidRDefault="003D069D" w:rsidP="003D069D">
      <w:pPr>
        <w:pStyle w:val="Heading2B-Startofnewpage"/>
      </w:pPr>
      <w:bookmarkStart w:id="45" w:name="_Toc70360550"/>
      <w:r>
        <w:rPr>
          <w:rFonts w:cstheme="minorHAnsi"/>
          <w:b w:val="0"/>
          <w:i/>
          <w:iCs/>
          <w:lang w:eastAsia="en-US"/>
        </w:rPr>
        <w:drawing>
          <wp:anchor distT="0" distB="0" distL="114300" distR="114300" simplePos="0" relativeHeight="251689984" behindDoc="0" locked="0" layoutInCell="1" allowOverlap="1" wp14:anchorId="5595E8D5" wp14:editId="70677296">
            <wp:simplePos x="0" y="0"/>
            <wp:positionH relativeFrom="column">
              <wp:posOffset>16933</wp:posOffset>
            </wp:positionH>
            <wp:positionV relativeFrom="paragraph">
              <wp:posOffset>329565</wp:posOffset>
            </wp:positionV>
            <wp:extent cx="637934" cy="731520"/>
            <wp:effectExtent l="0" t="0" r="0" b="5080"/>
            <wp:wrapSquare wrapText="bothSides"/>
            <wp:docPr id="188" name="Picture 188" descr="A blue square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A blue square with white text&#10;&#10;Description automatically generated with low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7934" cy="731520"/>
                    </a:xfrm>
                    <a:prstGeom prst="rect">
                      <a:avLst/>
                    </a:prstGeom>
                    <a:noFill/>
                  </pic:spPr>
                </pic:pic>
              </a:graphicData>
            </a:graphic>
            <wp14:sizeRelH relativeFrom="margin">
              <wp14:pctWidth>0</wp14:pctWidth>
            </wp14:sizeRelH>
            <wp14:sizeRelV relativeFrom="margin">
              <wp14:pctHeight>0</wp14:pctHeight>
            </wp14:sizeRelV>
          </wp:anchor>
        </w:drawing>
      </w:r>
      <w:r w:rsidR="005842E7" w:rsidRPr="000D0B73">
        <w:t>Element O (15): Closure Procedures</w:t>
      </w:r>
      <w:bookmarkEnd w:id="44"/>
      <w:bookmarkEnd w:id="45"/>
    </w:p>
    <w:p w14:paraId="7CFCCA6E" w14:textId="4A62BEAE" w:rsidR="005842E7" w:rsidRPr="00A61027" w:rsidRDefault="005842E7" w:rsidP="00584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heme="minorHAnsi"/>
          <w:b/>
          <w:i/>
          <w:iCs/>
        </w:rPr>
      </w:pPr>
      <w:r w:rsidRPr="00A61027">
        <w:rPr>
          <w:rFonts w:cstheme="minorHAnsi"/>
          <w:b/>
          <w:i/>
          <w:iCs/>
        </w:rPr>
        <w:t>“The procedures to be used if the charter school closes. The procedures shall ensure a final audit of the charter school to determine the disposition of all assets and liabilities of the charter school, including plans for disposing of any net assets and for the maintenance and transfer of pupil records.” (Education Code § 47605</w:t>
      </w:r>
      <w:r w:rsidR="00662099" w:rsidRPr="00025B84">
        <w:rPr>
          <w:rFonts w:cstheme="minorHAnsi"/>
          <w:b/>
          <w:i/>
          <w:iCs/>
        </w:rPr>
        <w:t xml:space="preserve"> subd. </w:t>
      </w:r>
      <w:r w:rsidRPr="00A61027">
        <w:rPr>
          <w:rFonts w:cstheme="minorHAnsi"/>
          <w:b/>
          <w:i/>
          <w:iCs/>
        </w:rPr>
        <w:t>(c)(5)(</w:t>
      </w:r>
      <w:r>
        <w:rPr>
          <w:rFonts w:cstheme="minorHAnsi"/>
          <w:b/>
          <w:i/>
          <w:iCs/>
        </w:rPr>
        <w:t>O</w:t>
      </w:r>
      <w:r w:rsidRPr="00A61027">
        <w:rPr>
          <w:rFonts w:cstheme="minorHAnsi"/>
          <w:b/>
          <w:i/>
          <w:iCs/>
        </w:rPr>
        <w:t>)</w:t>
      </w:r>
      <w:r w:rsidR="00B32BD8">
        <w:rPr>
          <w:rFonts w:cstheme="minorHAnsi"/>
          <w:b/>
          <w:i/>
          <w:iCs/>
        </w:rPr>
        <w:t>.</w:t>
      </w:r>
      <w:r w:rsidRPr="00A61027">
        <w:rPr>
          <w:rFonts w:cstheme="minorHAnsi"/>
          <w:b/>
          <w:i/>
          <w:iCs/>
        </w:rPr>
        <w:t>)</w:t>
      </w:r>
    </w:p>
    <w:p w14:paraId="4E0A4BCC" w14:textId="1E17882C" w:rsidR="005842E7" w:rsidRPr="003D069D" w:rsidRDefault="003D069D" w:rsidP="003D069D">
      <w:pPr>
        <w:pStyle w:val="Heading3A"/>
      </w:pPr>
      <w:r w:rsidRPr="003D069D">
        <w:t xml:space="preserve">The Petition Describes, At Minimum </w:t>
      </w:r>
    </w:p>
    <w:tbl>
      <w:tblPr>
        <w:tblStyle w:val="TableGrid"/>
        <w:tblW w:w="14395" w:type="dxa"/>
        <w:jc w:val="center"/>
        <w:tblLayout w:type="fixed"/>
        <w:tblLook w:val="06A0" w:firstRow="1" w:lastRow="0" w:firstColumn="1" w:lastColumn="0" w:noHBand="1" w:noVBand="1"/>
      </w:tblPr>
      <w:tblGrid>
        <w:gridCol w:w="3775"/>
        <w:gridCol w:w="6390"/>
        <w:gridCol w:w="2340"/>
        <w:gridCol w:w="1890"/>
      </w:tblGrid>
      <w:tr w:rsidR="005842E7" w:rsidRPr="000D0B73" w14:paraId="3E58978F" w14:textId="77777777" w:rsidTr="00172A1E">
        <w:trPr>
          <w:tblHeader/>
          <w:jc w:val="center"/>
        </w:trPr>
        <w:tc>
          <w:tcPr>
            <w:tcW w:w="3775" w:type="dxa"/>
            <w:shd w:val="clear" w:color="auto" w:fill="96C2F4" w:themeFill="accent5" w:themeFillTint="66"/>
            <w:vAlign w:val="center"/>
          </w:tcPr>
          <w:p w14:paraId="43077E86" w14:textId="77777777" w:rsidR="005842E7" w:rsidRPr="00A61027" w:rsidRDefault="005842E7" w:rsidP="00172A1E">
            <w:pPr>
              <w:jc w:val="center"/>
              <w:rPr>
                <w:rFonts w:ascii="Calibri" w:hAnsi="Calibri" w:cs="Calibri"/>
                <w:b/>
                <w:bCs/>
                <w:sz w:val="22"/>
              </w:rPr>
            </w:pPr>
            <w:r w:rsidRPr="00A61027">
              <w:rPr>
                <w:rFonts w:ascii="Calibri" w:hAnsi="Calibri" w:cs="Calibri"/>
                <w:b/>
                <w:bCs/>
                <w:sz w:val="22"/>
              </w:rPr>
              <w:t>Criteria</w:t>
            </w:r>
          </w:p>
          <w:p w14:paraId="118DB02D" w14:textId="77777777" w:rsidR="005842E7" w:rsidRPr="00A61027" w:rsidRDefault="005842E7" w:rsidP="00172A1E">
            <w:pPr>
              <w:jc w:val="center"/>
              <w:rPr>
                <w:rFonts w:ascii="Calibri" w:hAnsi="Calibri" w:cs="Calibri"/>
                <w:b/>
                <w:bCs/>
                <w:sz w:val="22"/>
              </w:rPr>
            </w:pPr>
          </w:p>
        </w:tc>
        <w:tc>
          <w:tcPr>
            <w:tcW w:w="6390" w:type="dxa"/>
            <w:shd w:val="clear" w:color="auto" w:fill="96C2F4" w:themeFill="accent5" w:themeFillTint="66"/>
            <w:vAlign w:val="center"/>
          </w:tcPr>
          <w:p w14:paraId="03AC6B7E" w14:textId="77777777" w:rsidR="005842E7" w:rsidRPr="00A61027" w:rsidRDefault="005842E7" w:rsidP="00172A1E">
            <w:pPr>
              <w:jc w:val="center"/>
              <w:rPr>
                <w:rFonts w:ascii="Calibri" w:hAnsi="Calibri" w:cs="Calibri"/>
                <w:b/>
                <w:bCs/>
                <w:sz w:val="22"/>
              </w:rPr>
            </w:pPr>
            <w:r w:rsidRPr="00A61027">
              <w:rPr>
                <w:rFonts w:ascii="Calibri" w:hAnsi="Calibri" w:cs="Calibri"/>
                <w:b/>
                <w:bCs/>
                <w:sz w:val="22"/>
              </w:rPr>
              <w:t>Indicators (Compliance, Quality, or Assurance)</w:t>
            </w:r>
          </w:p>
          <w:p w14:paraId="08A47CA5" w14:textId="77777777" w:rsidR="005842E7" w:rsidRPr="00A61027" w:rsidRDefault="005842E7" w:rsidP="00172A1E">
            <w:pPr>
              <w:jc w:val="center"/>
              <w:rPr>
                <w:rFonts w:ascii="Calibri" w:hAnsi="Calibri" w:cs="Calibri"/>
                <w:b/>
                <w:bCs/>
                <w:sz w:val="22"/>
              </w:rPr>
            </w:pPr>
          </w:p>
        </w:tc>
        <w:tc>
          <w:tcPr>
            <w:tcW w:w="2340" w:type="dxa"/>
            <w:tcBorders>
              <w:bottom w:val="single" w:sz="4" w:space="0" w:color="auto"/>
            </w:tcBorders>
            <w:shd w:val="clear" w:color="auto" w:fill="96C2F4" w:themeFill="accent5" w:themeFillTint="66"/>
            <w:vAlign w:val="center"/>
          </w:tcPr>
          <w:p w14:paraId="294E7E70" w14:textId="77777777" w:rsidR="005842E7" w:rsidRPr="00A61027" w:rsidRDefault="005842E7" w:rsidP="00172A1E">
            <w:pPr>
              <w:jc w:val="center"/>
              <w:rPr>
                <w:rFonts w:ascii="Calibri" w:hAnsi="Calibri" w:cs="Calibri"/>
                <w:b/>
                <w:bCs/>
                <w:sz w:val="22"/>
              </w:rPr>
            </w:pPr>
            <w:r w:rsidRPr="00A61027">
              <w:rPr>
                <w:rFonts w:ascii="Calibri" w:hAnsi="Calibri" w:cs="Calibri"/>
                <w:b/>
                <w:bCs/>
                <w:sz w:val="22"/>
              </w:rPr>
              <w:t>Met/Did Not Meet Evaluation Standard</w:t>
            </w:r>
          </w:p>
        </w:tc>
        <w:tc>
          <w:tcPr>
            <w:tcW w:w="1890" w:type="dxa"/>
            <w:tcBorders>
              <w:bottom w:val="single" w:sz="4" w:space="0" w:color="auto"/>
            </w:tcBorders>
            <w:shd w:val="clear" w:color="auto" w:fill="96C2F4" w:themeFill="accent5" w:themeFillTint="66"/>
            <w:vAlign w:val="center"/>
          </w:tcPr>
          <w:p w14:paraId="435566E1" w14:textId="77777777" w:rsidR="005842E7" w:rsidRPr="00A61027" w:rsidRDefault="005842E7" w:rsidP="00172A1E">
            <w:pPr>
              <w:jc w:val="center"/>
              <w:rPr>
                <w:rFonts w:ascii="Calibri" w:hAnsi="Calibri" w:cs="Calibri"/>
                <w:b/>
                <w:bCs/>
                <w:sz w:val="22"/>
              </w:rPr>
            </w:pPr>
            <w:r w:rsidRPr="00A61027">
              <w:rPr>
                <w:rFonts w:ascii="Calibri" w:hAnsi="Calibri" w:cs="Calibri"/>
                <w:b/>
                <w:bCs/>
                <w:sz w:val="22"/>
              </w:rPr>
              <w:t>Page</w:t>
            </w:r>
          </w:p>
        </w:tc>
      </w:tr>
      <w:tr w:rsidR="005842E7" w:rsidRPr="000D0B73" w14:paraId="5C0A392A" w14:textId="77777777" w:rsidTr="00BA4A7F">
        <w:trPr>
          <w:jc w:val="center"/>
        </w:trPr>
        <w:tc>
          <w:tcPr>
            <w:tcW w:w="3775" w:type="dxa"/>
          </w:tcPr>
          <w:p w14:paraId="67BB3046" w14:textId="77777777" w:rsidR="005842E7" w:rsidRPr="00AA6D96" w:rsidRDefault="005842E7" w:rsidP="007D5980">
            <w:pPr>
              <w:pStyle w:val="List-Numbers"/>
              <w:numPr>
                <w:ilvl w:val="0"/>
                <w:numId w:val="107"/>
              </w:numPr>
              <w:rPr>
                <w:color w:val="FF0000"/>
              </w:rPr>
            </w:pPr>
            <w:r w:rsidRPr="00AA6D96">
              <w:rPr>
                <w:color w:val="FF0000"/>
              </w:rPr>
              <w:t xml:space="preserve">The procedures to be used if the charter school closes. </w:t>
            </w:r>
          </w:p>
          <w:p w14:paraId="1337D9C7" w14:textId="77777777" w:rsidR="005842E7" w:rsidRPr="00A61027" w:rsidRDefault="005842E7" w:rsidP="00172A1E">
            <w:pPr>
              <w:pStyle w:val="ListParagraph"/>
              <w:rPr>
                <w:rFonts w:ascii="Calibri" w:hAnsi="Calibri" w:cs="Calibri"/>
                <w:bCs/>
                <w:color w:val="FF0000"/>
                <w:sz w:val="22"/>
                <w:szCs w:val="22"/>
              </w:rPr>
            </w:pPr>
          </w:p>
        </w:tc>
        <w:tc>
          <w:tcPr>
            <w:tcW w:w="6390" w:type="dxa"/>
          </w:tcPr>
          <w:p w14:paraId="60AA73CB" w14:textId="77777777" w:rsidR="005842E7" w:rsidRPr="00872B90" w:rsidRDefault="005842E7" w:rsidP="00172A1E">
            <w:pPr>
              <w:rPr>
                <w:rFonts w:ascii="Calibri" w:hAnsi="Calibri" w:cs="Calibri"/>
                <w:color w:val="3E535F"/>
                <w:sz w:val="22"/>
                <w:u w:val="single"/>
              </w:rPr>
            </w:pPr>
            <w:r w:rsidRPr="00872B90">
              <w:rPr>
                <w:rFonts w:ascii="Calibri" w:hAnsi="Calibri" w:cs="Calibri"/>
                <w:color w:val="3E535F"/>
                <w:sz w:val="22"/>
                <w:u w:val="single"/>
              </w:rPr>
              <w:t>Evidence of Compliance</w:t>
            </w:r>
          </w:p>
          <w:p w14:paraId="06291E0C" w14:textId="77777777" w:rsidR="005842E7" w:rsidRPr="00A61027" w:rsidRDefault="005842E7" w:rsidP="00412829">
            <w:pPr>
              <w:pStyle w:val="TableBullets"/>
            </w:pPr>
            <w:r w:rsidRPr="00A61027">
              <w:t xml:space="preserve">If the authorizer </w:t>
            </w:r>
            <w:r w:rsidRPr="00A61027">
              <w:rPr>
                <w:b/>
                <w:bCs/>
                <w:i/>
                <w:iCs/>
              </w:rPr>
              <w:t>does</w:t>
            </w:r>
            <w:r w:rsidRPr="00A61027">
              <w:t xml:space="preserve"> have school closure procedures, includes the following:</w:t>
            </w:r>
          </w:p>
          <w:p w14:paraId="72726A07" w14:textId="77777777" w:rsidR="005842E7" w:rsidRPr="00A61027" w:rsidRDefault="005842E7" w:rsidP="00872B90">
            <w:pPr>
              <w:pStyle w:val="List-Level2"/>
            </w:pPr>
            <w:r w:rsidRPr="00A61027">
              <w:t>How the charter school will follow the authorizer’s school closure policies and who is the responsible entity/person for conducting closure-related activities.</w:t>
            </w:r>
          </w:p>
          <w:p w14:paraId="6EE6A9EC" w14:textId="77777777" w:rsidR="005842E7" w:rsidRPr="00A61027" w:rsidRDefault="005842E7" w:rsidP="00412829">
            <w:pPr>
              <w:pStyle w:val="TableBullets"/>
            </w:pPr>
            <w:r w:rsidRPr="00A61027">
              <w:t xml:space="preserve">If the authorizer </w:t>
            </w:r>
            <w:r w:rsidRPr="00A61027">
              <w:rPr>
                <w:b/>
                <w:bCs/>
                <w:i/>
                <w:iCs/>
              </w:rPr>
              <w:t>does not</w:t>
            </w:r>
            <w:r w:rsidRPr="00A61027">
              <w:t xml:space="preserve"> have school closure procedures, includes the following:</w:t>
            </w:r>
          </w:p>
          <w:p w14:paraId="2211B3E1" w14:textId="77777777" w:rsidR="005842E7" w:rsidRPr="00A61027" w:rsidRDefault="005842E7" w:rsidP="00872B90">
            <w:pPr>
              <w:pStyle w:val="List-Level2"/>
              <w:rPr>
                <w:w w:val="105"/>
              </w:rPr>
            </w:pPr>
            <w:r w:rsidRPr="00A61027">
              <w:rPr>
                <w:w w:val="105"/>
              </w:rPr>
              <w:t>the procedures to be used if the charter school closes, including:</w:t>
            </w:r>
          </w:p>
          <w:p w14:paraId="1C2E7D02" w14:textId="77777777" w:rsidR="005842E7" w:rsidRPr="00872B90" w:rsidRDefault="005842E7" w:rsidP="00872B90">
            <w:pPr>
              <w:pStyle w:val="List-Level3"/>
            </w:pPr>
            <w:r w:rsidRPr="00872B90">
              <w:t>Who is the responsible entity/person for conducting closure-related activities?</w:t>
            </w:r>
          </w:p>
          <w:p w14:paraId="3E7E6708" w14:textId="77777777" w:rsidR="005842E7" w:rsidRPr="00A61027" w:rsidRDefault="005842E7" w:rsidP="00872B90">
            <w:pPr>
              <w:pStyle w:val="List-Level3"/>
              <w:rPr>
                <w:w w:val="105"/>
              </w:rPr>
            </w:pPr>
            <w:r w:rsidRPr="00872B90">
              <w:t>Process for submission of final financial reports</w:t>
            </w:r>
            <w:r w:rsidRPr="00A61027">
              <w:rPr>
                <w:w w:val="105"/>
              </w:rPr>
              <w:t>, expenditure reports for entitlement grants, and the filing of any required final expenditure and performance reports.</w:t>
            </w:r>
          </w:p>
          <w:p w14:paraId="3E928BE0" w14:textId="77777777" w:rsidR="005842E7" w:rsidRPr="00A61027" w:rsidRDefault="005842E7" w:rsidP="00412829">
            <w:pPr>
              <w:pStyle w:val="TableBullets"/>
              <w:rPr>
                <w:w w:val="105"/>
              </w:rPr>
            </w:pPr>
            <w:r w:rsidRPr="00A61027">
              <w:rPr>
                <w:w w:val="105"/>
              </w:rPr>
              <w:t>All petitions should include the following:</w:t>
            </w:r>
          </w:p>
          <w:p w14:paraId="170CD3BD" w14:textId="77777777" w:rsidR="005842E7" w:rsidRPr="00A61027" w:rsidRDefault="005842E7" w:rsidP="00872B90">
            <w:pPr>
              <w:pStyle w:val="List-Level2"/>
              <w:rPr>
                <w:w w:val="105"/>
              </w:rPr>
            </w:pPr>
            <w:r w:rsidRPr="00A61027">
              <w:rPr>
                <w:w w:val="105"/>
              </w:rPr>
              <w:t xml:space="preserve">The maintenance plan for pupil records and the manner in which parents/guardians may obtain copies of pupil records if the charter school closes, including how information will be preserved and transferred. </w:t>
            </w:r>
          </w:p>
          <w:p w14:paraId="6223B873" w14:textId="77777777" w:rsidR="005842E7" w:rsidRPr="00A61027" w:rsidRDefault="005842E7" w:rsidP="00872B90">
            <w:pPr>
              <w:pStyle w:val="List-Level2"/>
              <w:rPr>
                <w:w w:val="105"/>
              </w:rPr>
            </w:pPr>
            <w:r w:rsidRPr="00A61027">
              <w:rPr>
                <w:w w:val="105"/>
              </w:rPr>
              <w:t>A process for ensuring a final audit of the charter school, including the following:</w:t>
            </w:r>
          </w:p>
          <w:p w14:paraId="0F67F5DD" w14:textId="77777777" w:rsidR="005842E7" w:rsidRPr="00A61027" w:rsidRDefault="005842E7" w:rsidP="00872B90">
            <w:pPr>
              <w:pStyle w:val="List-Level2"/>
              <w:rPr>
                <w:w w:val="105"/>
              </w:rPr>
            </w:pPr>
            <w:r w:rsidRPr="00A61027">
              <w:rPr>
                <w:w w:val="105"/>
              </w:rPr>
              <w:t xml:space="preserve">the disposition of the charter school’s assets, </w:t>
            </w:r>
          </w:p>
          <w:p w14:paraId="224FC9D9" w14:textId="77777777" w:rsidR="005842E7" w:rsidRPr="00A61027" w:rsidRDefault="005842E7" w:rsidP="00872B90">
            <w:pPr>
              <w:pStyle w:val="List-Level2"/>
              <w:rPr>
                <w:w w:val="105"/>
              </w:rPr>
            </w:pPr>
            <w:r w:rsidRPr="00A61027">
              <w:rPr>
                <w:w w:val="105"/>
              </w:rPr>
              <w:t>plans for disposing net assets, and</w:t>
            </w:r>
          </w:p>
          <w:p w14:paraId="00DCC5FF" w14:textId="67A0A424" w:rsidR="005842E7" w:rsidRPr="00412829" w:rsidRDefault="005842E7" w:rsidP="00412829">
            <w:pPr>
              <w:pStyle w:val="List-Level2"/>
              <w:rPr>
                <w:w w:val="105"/>
              </w:rPr>
            </w:pPr>
            <w:r w:rsidRPr="00A61027">
              <w:rPr>
                <w:w w:val="105"/>
              </w:rPr>
              <w:t>the transfer and maintenance of personnel records in accordance with applicable law.</w:t>
            </w:r>
          </w:p>
        </w:tc>
        <w:tc>
          <w:tcPr>
            <w:tcW w:w="2340" w:type="dxa"/>
            <w:shd w:val="clear" w:color="auto" w:fill="E1E6EA" w:themeFill="background2" w:themeFillTint="66"/>
          </w:tcPr>
          <w:p w14:paraId="30A46948" w14:textId="77777777" w:rsidR="005842E7" w:rsidRPr="00A61027" w:rsidRDefault="005842E7" w:rsidP="00172A1E">
            <w:pPr>
              <w:rPr>
                <w:rFonts w:ascii="Calibri" w:hAnsi="Calibri" w:cs="Calibri"/>
                <w:color w:val="FF0000"/>
                <w:sz w:val="22"/>
              </w:rPr>
            </w:pPr>
          </w:p>
        </w:tc>
        <w:tc>
          <w:tcPr>
            <w:tcW w:w="1890" w:type="dxa"/>
            <w:shd w:val="clear" w:color="auto" w:fill="E1E6EA" w:themeFill="background2" w:themeFillTint="66"/>
          </w:tcPr>
          <w:p w14:paraId="2E67B7FD" w14:textId="77777777" w:rsidR="005842E7" w:rsidRPr="00A61027" w:rsidRDefault="005842E7" w:rsidP="00172A1E">
            <w:pPr>
              <w:rPr>
                <w:rFonts w:ascii="Calibri" w:hAnsi="Calibri" w:cs="Calibri"/>
                <w:color w:val="FF0000"/>
                <w:sz w:val="22"/>
              </w:rPr>
            </w:pPr>
          </w:p>
        </w:tc>
      </w:tr>
      <w:tr w:rsidR="005842E7" w:rsidRPr="000D0B73" w14:paraId="73E47ECD" w14:textId="77777777" w:rsidTr="00BA4A7F">
        <w:trPr>
          <w:jc w:val="center"/>
        </w:trPr>
        <w:tc>
          <w:tcPr>
            <w:tcW w:w="3775" w:type="dxa"/>
          </w:tcPr>
          <w:p w14:paraId="0F3FF70F" w14:textId="77777777" w:rsidR="005842E7" w:rsidRPr="00AA6D96" w:rsidRDefault="005842E7" w:rsidP="00AA6D96">
            <w:pPr>
              <w:pStyle w:val="List-Numbers"/>
            </w:pPr>
            <w:r w:rsidRPr="00AA6D96">
              <w:rPr>
                <w:color w:val="FF0000"/>
              </w:rPr>
              <w:t>The maintenance plan for pupil records and the manner in which parents/guardians may obtain copies of pupil records if the charter school closes, including how information will be preserved and transferred.</w:t>
            </w:r>
          </w:p>
        </w:tc>
        <w:tc>
          <w:tcPr>
            <w:tcW w:w="6390" w:type="dxa"/>
          </w:tcPr>
          <w:p w14:paraId="23F5C0BC" w14:textId="77777777" w:rsidR="005842E7" w:rsidRPr="00872B90" w:rsidRDefault="005842E7" w:rsidP="00172A1E">
            <w:pPr>
              <w:rPr>
                <w:rFonts w:ascii="Calibri" w:hAnsi="Calibri" w:cs="Calibri"/>
                <w:color w:val="3E535F"/>
                <w:sz w:val="22"/>
                <w:u w:val="single"/>
              </w:rPr>
            </w:pPr>
            <w:r w:rsidRPr="00872B90">
              <w:rPr>
                <w:rFonts w:ascii="Calibri" w:hAnsi="Calibri" w:cs="Calibri"/>
                <w:color w:val="3E535F"/>
                <w:sz w:val="22"/>
                <w:u w:val="single"/>
              </w:rPr>
              <w:t>Evidence of Compliance</w:t>
            </w:r>
          </w:p>
          <w:p w14:paraId="76FEE782" w14:textId="30F1F53B" w:rsidR="005842E7" w:rsidRPr="00412829" w:rsidRDefault="005842E7" w:rsidP="00172A1E">
            <w:pPr>
              <w:pStyle w:val="TableBullets"/>
            </w:pPr>
            <w:r w:rsidRPr="00A61027">
              <w:t>The petition includes the maintenance plan for pupil records,</w:t>
            </w:r>
            <w:r w:rsidRPr="00A61027">
              <w:rPr>
                <w:color w:val="FF0000"/>
              </w:rPr>
              <w:t xml:space="preserve"> </w:t>
            </w:r>
            <w:r w:rsidRPr="00A61027">
              <w:t>the manner in which parents/guardians may obtain copies of pupil records if the charter school closes, and how information will be preserved and transferred.</w:t>
            </w:r>
          </w:p>
        </w:tc>
        <w:tc>
          <w:tcPr>
            <w:tcW w:w="2340" w:type="dxa"/>
            <w:shd w:val="clear" w:color="auto" w:fill="E1E6EA" w:themeFill="background2" w:themeFillTint="66"/>
          </w:tcPr>
          <w:p w14:paraId="2C046C20" w14:textId="77777777" w:rsidR="005842E7" w:rsidRPr="00A61027" w:rsidRDefault="005842E7" w:rsidP="00172A1E">
            <w:pPr>
              <w:rPr>
                <w:rFonts w:ascii="Calibri" w:hAnsi="Calibri" w:cs="Calibri"/>
                <w:color w:val="FF0000"/>
                <w:sz w:val="22"/>
              </w:rPr>
            </w:pPr>
          </w:p>
        </w:tc>
        <w:tc>
          <w:tcPr>
            <w:tcW w:w="1890" w:type="dxa"/>
            <w:shd w:val="clear" w:color="auto" w:fill="E1E6EA" w:themeFill="background2" w:themeFillTint="66"/>
          </w:tcPr>
          <w:p w14:paraId="40B4D1E1" w14:textId="77777777" w:rsidR="005842E7" w:rsidRPr="00A61027" w:rsidRDefault="005842E7" w:rsidP="00172A1E">
            <w:pPr>
              <w:rPr>
                <w:rFonts w:ascii="Calibri" w:hAnsi="Calibri" w:cs="Calibri"/>
                <w:color w:val="FF0000"/>
                <w:sz w:val="22"/>
              </w:rPr>
            </w:pPr>
          </w:p>
        </w:tc>
      </w:tr>
      <w:tr w:rsidR="005842E7" w:rsidRPr="000D0B73" w14:paraId="681D7F2E" w14:textId="77777777" w:rsidTr="00BA4A7F">
        <w:tblPrEx>
          <w:tblLook w:val="04A0" w:firstRow="1" w:lastRow="0" w:firstColumn="1" w:lastColumn="0" w:noHBand="0" w:noVBand="1"/>
        </w:tblPrEx>
        <w:trPr>
          <w:jc w:val="center"/>
        </w:trPr>
        <w:tc>
          <w:tcPr>
            <w:tcW w:w="3775" w:type="dxa"/>
          </w:tcPr>
          <w:p w14:paraId="1FE1650D" w14:textId="77777777" w:rsidR="005842E7" w:rsidRPr="00AA6D96" w:rsidRDefault="005842E7" w:rsidP="00AA6D96">
            <w:pPr>
              <w:pStyle w:val="List-Numbers"/>
              <w:rPr>
                <w:color w:val="FF0000"/>
              </w:rPr>
            </w:pPr>
            <w:r w:rsidRPr="00AA6D96">
              <w:rPr>
                <w:color w:val="FF0000"/>
              </w:rPr>
              <w:t>A process of how charter will ensure a final audit of the charter school, including:</w:t>
            </w:r>
          </w:p>
          <w:p w14:paraId="24EE70D3" w14:textId="77777777" w:rsidR="005842E7" w:rsidRPr="00A61027" w:rsidRDefault="005842E7" w:rsidP="007D5980">
            <w:pPr>
              <w:pStyle w:val="ListParagraph"/>
              <w:numPr>
                <w:ilvl w:val="1"/>
                <w:numId w:val="51"/>
              </w:numPr>
              <w:rPr>
                <w:rFonts w:ascii="Calibri" w:hAnsi="Calibri" w:cs="Calibri"/>
                <w:color w:val="FF0000"/>
                <w:sz w:val="22"/>
                <w:szCs w:val="22"/>
              </w:rPr>
            </w:pPr>
            <w:r w:rsidRPr="00A61027">
              <w:rPr>
                <w:rFonts w:ascii="Calibri" w:hAnsi="Calibri" w:cs="Calibri"/>
                <w:color w:val="FF0000"/>
                <w:sz w:val="22"/>
                <w:szCs w:val="22"/>
              </w:rPr>
              <w:t>the disposition of the charter school's assets</w:t>
            </w:r>
          </w:p>
          <w:p w14:paraId="6A6B24F8" w14:textId="77777777" w:rsidR="005842E7" w:rsidRPr="00A61027" w:rsidRDefault="005842E7" w:rsidP="007D5980">
            <w:pPr>
              <w:pStyle w:val="ListParagraph"/>
              <w:numPr>
                <w:ilvl w:val="1"/>
                <w:numId w:val="51"/>
              </w:numPr>
              <w:rPr>
                <w:rFonts w:ascii="Calibri" w:hAnsi="Calibri" w:cs="Calibri"/>
                <w:color w:val="FF0000"/>
                <w:sz w:val="22"/>
                <w:szCs w:val="22"/>
              </w:rPr>
            </w:pPr>
            <w:r w:rsidRPr="00A61027">
              <w:rPr>
                <w:rFonts w:ascii="Calibri" w:hAnsi="Calibri" w:cs="Calibri"/>
                <w:color w:val="FF0000"/>
                <w:sz w:val="22"/>
                <w:szCs w:val="22"/>
              </w:rPr>
              <w:t>plans for disposing net assets</w:t>
            </w:r>
          </w:p>
          <w:p w14:paraId="2B762186" w14:textId="77777777" w:rsidR="005842E7" w:rsidRPr="00A61027" w:rsidRDefault="005842E7" w:rsidP="007D5980">
            <w:pPr>
              <w:pStyle w:val="ListParagraph"/>
              <w:numPr>
                <w:ilvl w:val="1"/>
                <w:numId w:val="51"/>
              </w:numPr>
              <w:rPr>
                <w:rFonts w:ascii="Calibri" w:hAnsi="Calibri" w:cs="Calibri"/>
                <w:color w:val="FF0000"/>
                <w:sz w:val="22"/>
                <w:szCs w:val="22"/>
              </w:rPr>
            </w:pPr>
            <w:r w:rsidRPr="00A61027">
              <w:rPr>
                <w:rFonts w:ascii="Calibri" w:hAnsi="Calibri" w:cs="Calibri"/>
                <w:color w:val="FF0000"/>
                <w:sz w:val="22"/>
                <w:szCs w:val="22"/>
              </w:rPr>
              <w:t>The transfer and maintenance of personnel records in accordance with applicable law</w:t>
            </w:r>
          </w:p>
        </w:tc>
        <w:tc>
          <w:tcPr>
            <w:tcW w:w="6390" w:type="dxa"/>
          </w:tcPr>
          <w:p w14:paraId="6DF0ECF1" w14:textId="77777777" w:rsidR="005842E7" w:rsidRPr="00872B90" w:rsidRDefault="005842E7" w:rsidP="00172A1E">
            <w:pPr>
              <w:rPr>
                <w:rFonts w:ascii="Calibri" w:hAnsi="Calibri" w:cs="Calibri"/>
                <w:color w:val="3E535F"/>
                <w:sz w:val="22"/>
                <w:u w:val="single"/>
              </w:rPr>
            </w:pPr>
            <w:r w:rsidRPr="00872B90">
              <w:rPr>
                <w:rFonts w:ascii="Calibri" w:hAnsi="Calibri" w:cs="Calibri"/>
                <w:color w:val="3E535F"/>
                <w:sz w:val="22"/>
                <w:u w:val="single"/>
              </w:rPr>
              <w:t>Evidence of Compliance</w:t>
            </w:r>
          </w:p>
          <w:p w14:paraId="4EBEBC88" w14:textId="77777777" w:rsidR="005842E7" w:rsidRPr="00A61027" w:rsidRDefault="005842E7" w:rsidP="00412829">
            <w:pPr>
              <w:pStyle w:val="TableBullets"/>
            </w:pPr>
            <w:r w:rsidRPr="00A61027">
              <w:t>The petition describes how it will ensure a final audit and addresses all three criteria.</w:t>
            </w:r>
          </w:p>
        </w:tc>
        <w:tc>
          <w:tcPr>
            <w:tcW w:w="2340" w:type="dxa"/>
            <w:shd w:val="clear" w:color="auto" w:fill="E1E6EA" w:themeFill="background2" w:themeFillTint="66"/>
          </w:tcPr>
          <w:p w14:paraId="0653854D" w14:textId="77777777" w:rsidR="005842E7" w:rsidRPr="00A61027" w:rsidRDefault="005842E7" w:rsidP="00172A1E">
            <w:pPr>
              <w:rPr>
                <w:rFonts w:ascii="Calibri" w:hAnsi="Calibri" w:cs="Calibri"/>
                <w:color w:val="FF0000"/>
                <w:sz w:val="22"/>
              </w:rPr>
            </w:pPr>
          </w:p>
        </w:tc>
        <w:tc>
          <w:tcPr>
            <w:tcW w:w="1890" w:type="dxa"/>
            <w:shd w:val="clear" w:color="auto" w:fill="E1E6EA" w:themeFill="background2" w:themeFillTint="66"/>
          </w:tcPr>
          <w:p w14:paraId="4D2D90EC" w14:textId="77777777" w:rsidR="005842E7" w:rsidRPr="00A61027" w:rsidRDefault="005842E7" w:rsidP="00172A1E">
            <w:pPr>
              <w:rPr>
                <w:rFonts w:ascii="Calibri" w:hAnsi="Calibri" w:cs="Calibri"/>
                <w:color w:val="FF0000"/>
                <w:sz w:val="22"/>
              </w:rPr>
            </w:pPr>
          </w:p>
        </w:tc>
      </w:tr>
      <w:tr w:rsidR="005842E7" w:rsidRPr="000D0B73" w14:paraId="0F27A44E" w14:textId="77777777" w:rsidTr="00BA4A7F">
        <w:tblPrEx>
          <w:tblLook w:val="04A0" w:firstRow="1" w:lastRow="0" w:firstColumn="1" w:lastColumn="0" w:noHBand="0" w:noVBand="1"/>
        </w:tblPrEx>
        <w:trPr>
          <w:jc w:val="center"/>
        </w:trPr>
        <w:tc>
          <w:tcPr>
            <w:tcW w:w="3775" w:type="dxa"/>
          </w:tcPr>
          <w:p w14:paraId="4EA4F28F" w14:textId="77777777" w:rsidR="005842E7" w:rsidRPr="00A61027" w:rsidRDefault="005842E7" w:rsidP="00AA6D96">
            <w:pPr>
              <w:pStyle w:val="List-Numbers"/>
            </w:pPr>
            <w:r w:rsidRPr="00AA6D96">
              <w:rPr>
                <w:color w:val="FF0000"/>
              </w:rPr>
              <w:t>An assurance the audit will be conducted within six months of closure.</w:t>
            </w:r>
          </w:p>
        </w:tc>
        <w:tc>
          <w:tcPr>
            <w:tcW w:w="6390" w:type="dxa"/>
          </w:tcPr>
          <w:p w14:paraId="28FA328A" w14:textId="77777777" w:rsidR="005842E7" w:rsidRPr="00872B90" w:rsidRDefault="005842E7" w:rsidP="00172A1E">
            <w:pPr>
              <w:rPr>
                <w:rFonts w:ascii="Calibri" w:hAnsi="Calibri" w:cs="Calibri"/>
                <w:color w:val="3E535F"/>
                <w:sz w:val="22"/>
                <w:u w:val="single"/>
              </w:rPr>
            </w:pPr>
            <w:r w:rsidRPr="00872B90">
              <w:rPr>
                <w:rFonts w:ascii="Calibri" w:hAnsi="Calibri" w:cs="Calibri"/>
                <w:color w:val="3E535F"/>
                <w:sz w:val="22"/>
                <w:u w:val="single"/>
              </w:rPr>
              <w:t>Assurance</w:t>
            </w:r>
          </w:p>
          <w:p w14:paraId="2171A2C3" w14:textId="77777777" w:rsidR="005842E7" w:rsidRPr="00A61027" w:rsidRDefault="005842E7" w:rsidP="00412829">
            <w:pPr>
              <w:pStyle w:val="TableBullets"/>
            </w:pPr>
            <w:r w:rsidRPr="00A61027">
              <w:t>The audit will be conducted within six months of closure.</w:t>
            </w:r>
          </w:p>
        </w:tc>
        <w:tc>
          <w:tcPr>
            <w:tcW w:w="2340" w:type="dxa"/>
            <w:shd w:val="clear" w:color="auto" w:fill="E1E6EA" w:themeFill="background2" w:themeFillTint="66"/>
          </w:tcPr>
          <w:p w14:paraId="1F7DE962" w14:textId="77777777" w:rsidR="005842E7" w:rsidRPr="00A61027" w:rsidRDefault="005842E7" w:rsidP="00172A1E">
            <w:pPr>
              <w:rPr>
                <w:rFonts w:ascii="Calibri" w:hAnsi="Calibri" w:cs="Calibri"/>
                <w:color w:val="FF0000"/>
                <w:sz w:val="22"/>
              </w:rPr>
            </w:pPr>
          </w:p>
        </w:tc>
        <w:tc>
          <w:tcPr>
            <w:tcW w:w="1890" w:type="dxa"/>
            <w:shd w:val="clear" w:color="auto" w:fill="E1E6EA" w:themeFill="background2" w:themeFillTint="66"/>
          </w:tcPr>
          <w:p w14:paraId="3C6F2693" w14:textId="77777777" w:rsidR="005842E7" w:rsidRPr="00A61027" w:rsidRDefault="005842E7" w:rsidP="00172A1E">
            <w:pPr>
              <w:rPr>
                <w:rFonts w:ascii="Calibri" w:hAnsi="Calibri" w:cs="Calibri"/>
                <w:color w:val="FF0000"/>
                <w:sz w:val="22"/>
              </w:rPr>
            </w:pPr>
          </w:p>
        </w:tc>
      </w:tr>
      <w:tr w:rsidR="005842E7" w:rsidRPr="000D0B73" w14:paraId="29C23EF4" w14:textId="77777777" w:rsidTr="00172A1E">
        <w:tblPrEx>
          <w:tblLook w:val="04A0" w:firstRow="1" w:lastRow="0" w:firstColumn="1" w:lastColumn="0" w:noHBand="0" w:noVBand="1"/>
        </w:tblPrEx>
        <w:trPr>
          <w:jc w:val="center"/>
        </w:trPr>
        <w:tc>
          <w:tcPr>
            <w:tcW w:w="14395" w:type="dxa"/>
            <w:gridSpan w:val="4"/>
          </w:tcPr>
          <w:p w14:paraId="7ED70213" w14:textId="77777777" w:rsidR="005842E7" w:rsidRPr="00A61027" w:rsidRDefault="005842E7" w:rsidP="00172A1E">
            <w:pPr>
              <w:rPr>
                <w:rFonts w:ascii="Calibri" w:hAnsi="Calibri" w:cs="Calibri"/>
                <w:b/>
                <w:bCs/>
                <w:sz w:val="22"/>
              </w:rPr>
            </w:pPr>
            <w:r w:rsidRPr="00A61027">
              <w:rPr>
                <w:rFonts w:ascii="Calibri" w:hAnsi="Calibri" w:cs="Calibri"/>
                <w:b/>
                <w:bCs/>
                <w:sz w:val="22"/>
              </w:rPr>
              <w:t>Notes</w:t>
            </w:r>
          </w:p>
          <w:p w14:paraId="19778685" w14:textId="77777777" w:rsidR="005842E7" w:rsidRPr="00A61027" w:rsidRDefault="005842E7" w:rsidP="00172A1E">
            <w:pPr>
              <w:rPr>
                <w:rFonts w:ascii="Calibri" w:hAnsi="Calibri" w:cs="Calibri"/>
                <w:color w:val="FF0000"/>
                <w:sz w:val="22"/>
              </w:rPr>
            </w:pPr>
          </w:p>
          <w:p w14:paraId="19705A49" w14:textId="77777777" w:rsidR="005842E7" w:rsidRPr="00A61027" w:rsidRDefault="005842E7" w:rsidP="00172A1E">
            <w:pPr>
              <w:rPr>
                <w:rFonts w:ascii="Calibri" w:hAnsi="Calibri" w:cs="Calibri"/>
                <w:color w:val="FF0000"/>
                <w:sz w:val="22"/>
              </w:rPr>
            </w:pPr>
          </w:p>
          <w:p w14:paraId="33798CF7" w14:textId="77777777" w:rsidR="005842E7" w:rsidRDefault="005842E7" w:rsidP="00172A1E">
            <w:pPr>
              <w:rPr>
                <w:rFonts w:ascii="Calibri" w:hAnsi="Calibri" w:cs="Calibri"/>
                <w:color w:val="FF0000"/>
                <w:sz w:val="22"/>
              </w:rPr>
            </w:pPr>
          </w:p>
          <w:p w14:paraId="7AF34913" w14:textId="77777777" w:rsidR="00236DCF" w:rsidRDefault="00236DCF" w:rsidP="00172A1E">
            <w:pPr>
              <w:rPr>
                <w:rFonts w:ascii="Calibri" w:hAnsi="Calibri" w:cs="Calibri"/>
                <w:color w:val="FF0000"/>
                <w:sz w:val="22"/>
              </w:rPr>
            </w:pPr>
          </w:p>
          <w:p w14:paraId="07E2FAF5" w14:textId="5921A63D" w:rsidR="00236DCF" w:rsidRPr="00A61027" w:rsidRDefault="00236DCF" w:rsidP="00172A1E">
            <w:pPr>
              <w:rPr>
                <w:rFonts w:ascii="Calibri" w:hAnsi="Calibri" w:cs="Calibri"/>
                <w:color w:val="FF0000"/>
                <w:sz w:val="22"/>
              </w:rPr>
            </w:pPr>
          </w:p>
        </w:tc>
      </w:tr>
    </w:tbl>
    <w:p w14:paraId="43D57ED7" w14:textId="1CDFA7CB" w:rsidR="005842E7" w:rsidRDefault="005842E7" w:rsidP="003D069D">
      <w:pPr>
        <w:pStyle w:val="Heading2B-Startofnewpage"/>
        <w:rPr>
          <w:bCs/>
          <w:i/>
          <w:iCs/>
          <w:color w:val="3F6490" w:themeColor="text1"/>
          <w:sz w:val="24"/>
          <w:szCs w:val="24"/>
        </w:rPr>
      </w:pPr>
      <w:bookmarkStart w:id="46" w:name="_Toc61601653"/>
      <w:bookmarkStart w:id="47" w:name="_Toc70360551"/>
      <w:r w:rsidRPr="000D0B73">
        <w:t xml:space="preserve">Element </w:t>
      </w:r>
      <w:r>
        <w:t>P</w:t>
      </w:r>
      <w:r w:rsidRPr="000D0B73">
        <w:t xml:space="preserve"> (1</w:t>
      </w:r>
      <w:r>
        <w:t>6</w:t>
      </w:r>
      <w:r w:rsidRPr="000D0B73">
        <w:t xml:space="preserve">): </w:t>
      </w:r>
      <w:r>
        <w:t xml:space="preserve">Charter School Location </w:t>
      </w:r>
      <w:r w:rsidRPr="00016044">
        <w:rPr>
          <w:i/>
          <w:iCs/>
          <w:color w:val="3F6490" w:themeColor="text1"/>
          <w:sz w:val="26"/>
          <w:szCs w:val="26"/>
        </w:rPr>
        <w:t>(for county</w:t>
      </w:r>
      <w:r w:rsidR="002C3E18">
        <w:rPr>
          <w:i/>
          <w:iCs/>
          <w:color w:val="3F6490" w:themeColor="text1"/>
          <w:sz w:val="26"/>
          <w:szCs w:val="26"/>
        </w:rPr>
        <w:t>wide</w:t>
      </w:r>
      <w:r w:rsidRPr="00016044">
        <w:rPr>
          <w:i/>
          <w:iCs/>
          <w:color w:val="3F6490" w:themeColor="text1"/>
          <w:sz w:val="26"/>
          <w:szCs w:val="26"/>
        </w:rPr>
        <w:t xml:space="preserve"> schools)</w:t>
      </w:r>
      <w:bookmarkEnd w:id="46"/>
      <w:bookmarkEnd w:id="47"/>
    </w:p>
    <w:p w14:paraId="0DD8EF4C" w14:textId="5236287A" w:rsidR="005842E7" w:rsidRPr="00A61027" w:rsidRDefault="005842E7" w:rsidP="005842E7">
      <w:pPr>
        <w:rPr>
          <w:rFonts w:cstheme="minorHAnsi"/>
          <w:b/>
          <w:i/>
          <w:iCs/>
        </w:rPr>
      </w:pPr>
      <w:r w:rsidRPr="00A61027">
        <w:rPr>
          <w:rFonts w:cstheme="minorHAnsi"/>
          <w:b/>
          <w:i/>
          <w:iCs/>
        </w:rPr>
        <w:t>“The location of each charter school facility that the petitioner proposes to operate.” (Education Code § 47605</w:t>
      </w:r>
      <w:r>
        <w:rPr>
          <w:rFonts w:cstheme="minorHAnsi"/>
          <w:b/>
          <w:i/>
          <w:iCs/>
        </w:rPr>
        <w:t>.6</w:t>
      </w:r>
      <w:r w:rsidR="00662099" w:rsidRPr="00662099">
        <w:rPr>
          <w:rFonts w:cstheme="minorHAnsi"/>
          <w:b/>
          <w:bCs/>
          <w:color w:val="F0F2F4" w:themeColor="background2" w:themeTint="33"/>
          <w:sz w:val="22"/>
        </w:rPr>
        <w:t xml:space="preserve"> </w:t>
      </w:r>
      <w:r w:rsidR="00662099" w:rsidRPr="00025B84">
        <w:rPr>
          <w:rFonts w:cstheme="minorHAnsi"/>
          <w:b/>
          <w:i/>
          <w:iCs/>
        </w:rPr>
        <w:t xml:space="preserve">subd. </w:t>
      </w:r>
      <w:r w:rsidRPr="00A61027">
        <w:rPr>
          <w:rFonts w:cstheme="minorHAnsi"/>
          <w:b/>
          <w:i/>
          <w:iCs/>
        </w:rPr>
        <w:t>(</w:t>
      </w:r>
      <w:r>
        <w:rPr>
          <w:rFonts w:cstheme="minorHAnsi"/>
          <w:b/>
          <w:i/>
          <w:iCs/>
        </w:rPr>
        <w:t>b</w:t>
      </w:r>
      <w:r w:rsidRPr="00A61027">
        <w:rPr>
          <w:rFonts w:cstheme="minorHAnsi"/>
          <w:b/>
          <w:i/>
          <w:iCs/>
        </w:rPr>
        <w:t>)(5)(D)</w:t>
      </w:r>
      <w:r w:rsidR="00B32BD8">
        <w:rPr>
          <w:rFonts w:cstheme="minorHAnsi"/>
          <w:b/>
          <w:i/>
          <w:iCs/>
        </w:rPr>
        <w:t>.</w:t>
      </w:r>
      <w:r w:rsidRPr="00A61027">
        <w:rPr>
          <w:rFonts w:cstheme="minorHAnsi"/>
          <w:b/>
          <w:i/>
          <w:iCs/>
        </w:rPr>
        <w:t>)</w:t>
      </w:r>
    </w:p>
    <w:p w14:paraId="5E82A55A" w14:textId="77777777" w:rsidR="005842E7" w:rsidRPr="00A61027" w:rsidRDefault="005842E7" w:rsidP="005842E7">
      <w:pPr>
        <w:rPr>
          <w:rFonts w:eastAsiaTheme="minorHAnsi" w:cstheme="minorHAnsi"/>
          <w:iCs/>
          <w:color w:val="000000"/>
        </w:rPr>
      </w:pPr>
      <w:r w:rsidRPr="00A61027">
        <w:rPr>
          <w:rFonts w:eastAsiaTheme="minorHAnsi" w:cstheme="minorHAnsi"/>
          <w:iCs/>
          <w:color w:val="000000"/>
        </w:rPr>
        <w:t>Provide this information in this section and in the “Facilities” section under “Supplemental Criteria.”</w:t>
      </w:r>
    </w:p>
    <w:p w14:paraId="23F7351C" w14:textId="04653B89" w:rsidR="005842E7" w:rsidRPr="003D069D" w:rsidRDefault="003D069D" w:rsidP="003D069D">
      <w:pPr>
        <w:pStyle w:val="Heading3A"/>
      </w:pPr>
      <w:r w:rsidRPr="003D069D">
        <w:t xml:space="preserve">The Petition Describes, At Minimum </w:t>
      </w:r>
    </w:p>
    <w:tbl>
      <w:tblPr>
        <w:tblStyle w:val="TableGrid"/>
        <w:tblW w:w="14395" w:type="dxa"/>
        <w:jc w:val="center"/>
        <w:tblLayout w:type="fixed"/>
        <w:tblLook w:val="06A0" w:firstRow="1" w:lastRow="0" w:firstColumn="1" w:lastColumn="0" w:noHBand="1" w:noVBand="1"/>
      </w:tblPr>
      <w:tblGrid>
        <w:gridCol w:w="3775"/>
        <w:gridCol w:w="6390"/>
        <w:gridCol w:w="2340"/>
        <w:gridCol w:w="1890"/>
      </w:tblGrid>
      <w:tr w:rsidR="005842E7" w:rsidRPr="00A61027" w14:paraId="32E468DE" w14:textId="77777777" w:rsidTr="00172A1E">
        <w:trPr>
          <w:tblHeader/>
          <w:jc w:val="center"/>
        </w:trPr>
        <w:tc>
          <w:tcPr>
            <w:tcW w:w="3775" w:type="dxa"/>
            <w:shd w:val="clear" w:color="auto" w:fill="96C2F4" w:themeFill="accent5" w:themeFillTint="66"/>
            <w:vAlign w:val="center"/>
          </w:tcPr>
          <w:p w14:paraId="405D537D" w14:textId="77777777" w:rsidR="005842E7" w:rsidRPr="00A61027" w:rsidRDefault="005842E7" w:rsidP="00172A1E">
            <w:pPr>
              <w:jc w:val="center"/>
              <w:rPr>
                <w:rFonts w:ascii="Calibri" w:hAnsi="Calibri" w:cs="Calibri"/>
                <w:b/>
                <w:bCs/>
                <w:sz w:val="22"/>
              </w:rPr>
            </w:pPr>
            <w:r w:rsidRPr="00A61027">
              <w:rPr>
                <w:rFonts w:ascii="Calibri" w:hAnsi="Calibri" w:cs="Calibri"/>
                <w:b/>
                <w:bCs/>
                <w:sz w:val="22"/>
              </w:rPr>
              <w:t>Criteria</w:t>
            </w:r>
          </w:p>
          <w:p w14:paraId="5758BD99" w14:textId="77777777" w:rsidR="005842E7" w:rsidRPr="00A61027" w:rsidRDefault="005842E7" w:rsidP="00172A1E">
            <w:pPr>
              <w:jc w:val="center"/>
              <w:rPr>
                <w:rFonts w:ascii="Calibri" w:hAnsi="Calibri" w:cs="Calibri"/>
                <w:b/>
                <w:bCs/>
                <w:sz w:val="22"/>
              </w:rPr>
            </w:pPr>
          </w:p>
        </w:tc>
        <w:tc>
          <w:tcPr>
            <w:tcW w:w="6390" w:type="dxa"/>
            <w:shd w:val="clear" w:color="auto" w:fill="96C2F4" w:themeFill="accent5" w:themeFillTint="66"/>
            <w:vAlign w:val="center"/>
          </w:tcPr>
          <w:p w14:paraId="026E7299" w14:textId="77777777" w:rsidR="005842E7" w:rsidRPr="00A61027" w:rsidRDefault="005842E7" w:rsidP="00172A1E">
            <w:pPr>
              <w:jc w:val="center"/>
              <w:rPr>
                <w:rFonts w:ascii="Calibri" w:hAnsi="Calibri" w:cs="Calibri"/>
                <w:b/>
                <w:bCs/>
                <w:sz w:val="22"/>
              </w:rPr>
            </w:pPr>
            <w:r w:rsidRPr="00A61027">
              <w:rPr>
                <w:rFonts w:ascii="Calibri" w:hAnsi="Calibri" w:cs="Calibri"/>
                <w:b/>
                <w:bCs/>
                <w:sz w:val="22"/>
              </w:rPr>
              <w:t>Indicators (Compliance, Quality, or Assurance)</w:t>
            </w:r>
          </w:p>
          <w:p w14:paraId="622F0D27" w14:textId="77777777" w:rsidR="005842E7" w:rsidRPr="00A61027" w:rsidRDefault="005842E7" w:rsidP="00172A1E">
            <w:pPr>
              <w:jc w:val="center"/>
              <w:rPr>
                <w:rFonts w:ascii="Calibri" w:hAnsi="Calibri" w:cs="Calibri"/>
                <w:b/>
                <w:bCs/>
                <w:sz w:val="22"/>
              </w:rPr>
            </w:pPr>
          </w:p>
        </w:tc>
        <w:tc>
          <w:tcPr>
            <w:tcW w:w="2340" w:type="dxa"/>
            <w:tcBorders>
              <w:bottom w:val="single" w:sz="4" w:space="0" w:color="auto"/>
            </w:tcBorders>
            <w:shd w:val="clear" w:color="auto" w:fill="96C2F4" w:themeFill="accent5" w:themeFillTint="66"/>
            <w:vAlign w:val="center"/>
          </w:tcPr>
          <w:p w14:paraId="42188C81" w14:textId="77777777" w:rsidR="005842E7" w:rsidRPr="00A61027" w:rsidRDefault="005842E7" w:rsidP="00172A1E">
            <w:pPr>
              <w:jc w:val="center"/>
              <w:rPr>
                <w:rFonts w:ascii="Calibri" w:hAnsi="Calibri" w:cs="Calibri"/>
                <w:b/>
                <w:bCs/>
                <w:sz w:val="22"/>
              </w:rPr>
            </w:pPr>
            <w:r w:rsidRPr="00A61027">
              <w:rPr>
                <w:rFonts w:ascii="Calibri" w:hAnsi="Calibri" w:cs="Calibri"/>
                <w:b/>
                <w:bCs/>
                <w:sz w:val="22"/>
              </w:rPr>
              <w:t>Met/Did Not Meet Evaluation Standard</w:t>
            </w:r>
          </w:p>
        </w:tc>
        <w:tc>
          <w:tcPr>
            <w:tcW w:w="1890" w:type="dxa"/>
            <w:tcBorders>
              <w:bottom w:val="single" w:sz="4" w:space="0" w:color="auto"/>
            </w:tcBorders>
            <w:shd w:val="clear" w:color="auto" w:fill="96C2F4" w:themeFill="accent5" w:themeFillTint="66"/>
            <w:vAlign w:val="center"/>
          </w:tcPr>
          <w:p w14:paraId="42D2FA98" w14:textId="77777777" w:rsidR="005842E7" w:rsidRPr="00A61027" w:rsidRDefault="005842E7" w:rsidP="00172A1E">
            <w:pPr>
              <w:jc w:val="center"/>
              <w:rPr>
                <w:rFonts w:ascii="Calibri" w:hAnsi="Calibri" w:cs="Calibri"/>
                <w:b/>
                <w:bCs/>
                <w:sz w:val="22"/>
              </w:rPr>
            </w:pPr>
            <w:r w:rsidRPr="00A61027">
              <w:rPr>
                <w:rFonts w:ascii="Calibri" w:hAnsi="Calibri" w:cs="Calibri"/>
                <w:b/>
                <w:bCs/>
                <w:sz w:val="22"/>
              </w:rPr>
              <w:t>Page</w:t>
            </w:r>
          </w:p>
        </w:tc>
      </w:tr>
      <w:tr w:rsidR="005842E7" w:rsidRPr="00A61027" w14:paraId="20222835" w14:textId="77777777" w:rsidTr="00BA4A7F">
        <w:trPr>
          <w:jc w:val="center"/>
        </w:trPr>
        <w:tc>
          <w:tcPr>
            <w:tcW w:w="3775" w:type="dxa"/>
          </w:tcPr>
          <w:p w14:paraId="7F97E9B5" w14:textId="77777777" w:rsidR="005842E7" w:rsidRPr="00AA6D96" w:rsidRDefault="005842E7" w:rsidP="007D5980">
            <w:pPr>
              <w:pStyle w:val="List-Numbers"/>
              <w:numPr>
                <w:ilvl w:val="0"/>
                <w:numId w:val="108"/>
              </w:numPr>
            </w:pPr>
            <w:r w:rsidRPr="00AA6D96">
              <w:rPr>
                <w:color w:val="FF0000"/>
              </w:rPr>
              <w:t xml:space="preserve">The location of each charter school facility. </w:t>
            </w:r>
          </w:p>
        </w:tc>
        <w:tc>
          <w:tcPr>
            <w:tcW w:w="6390" w:type="dxa"/>
          </w:tcPr>
          <w:p w14:paraId="01EDB586" w14:textId="77777777" w:rsidR="005842E7" w:rsidRPr="00872B90" w:rsidRDefault="005842E7" w:rsidP="00172A1E">
            <w:pPr>
              <w:rPr>
                <w:rFonts w:ascii="Calibri" w:hAnsi="Calibri" w:cs="Calibri"/>
                <w:color w:val="3E535F"/>
                <w:sz w:val="22"/>
                <w:u w:val="single"/>
              </w:rPr>
            </w:pPr>
            <w:r w:rsidRPr="00872B90">
              <w:rPr>
                <w:rFonts w:ascii="Calibri" w:hAnsi="Calibri" w:cs="Calibri"/>
                <w:color w:val="3E535F"/>
                <w:sz w:val="22"/>
                <w:u w:val="single"/>
              </w:rPr>
              <w:t>Evidence of Compliance</w:t>
            </w:r>
          </w:p>
          <w:p w14:paraId="0D0F7785" w14:textId="77777777" w:rsidR="005842E7" w:rsidRPr="00025B84" w:rsidRDefault="005842E7" w:rsidP="00412829">
            <w:pPr>
              <w:pStyle w:val="TableBullets"/>
              <w:rPr>
                <w:u w:val="single"/>
              </w:rPr>
            </w:pPr>
            <w:r w:rsidRPr="008162D7">
              <w:t>Provides location of each charter school facility.</w:t>
            </w:r>
          </w:p>
          <w:p w14:paraId="17599765" w14:textId="45524DBE" w:rsidR="002C3E18" w:rsidRPr="008162D7" w:rsidRDefault="002C3E18" w:rsidP="00412829">
            <w:pPr>
              <w:pStyle w:val="TableBullets"/>
              <w:rPr>
                <w:u w:val="single"/>
              </w:rPr>
            </w:pPr>
            <w:r>
              <w:t>Provides notice to school district where facilities will be located.</w:t>
            </w:r>
          </w:p>
        </w:tc>
        <w:tc>
          <w:tcPr>
            <w:tcW w:w="2340" w:type="dxa"/>
            <w:shd w:val="clear" w:color="auto" w:fill="E1E6EA" w:themeFill="background2" w:themeFillTint="66"/>
          </w:tcPr>
          <w:p w14:paraId="6311BCA2" w14:textId="77777777" w:rsidR="005842E7" w:rsidRPr="00A61027" w:rsidRDefault="005842E7" w:rsidP="00172A1E">
            <w:pPr>
              <w:rPr>
                <w:rFonts w:ascii="Calibri" w:hAnsi="Calibri" w:cs="Calibri"/>
                <w:color w:val="FF0000"/>
                <w:sz w:val="22"/>
              </w:rPr>
            </w:pPr>
          </w:p>
        </w:tc>
        <w:tc>
          <w:tcPr>
            <w:tcW w:w="1890" w:type="dxa"/>
            <w:shd w:val="clear" w:color="auto" w:fill="E1E6EA" w:themeFill="background2" w:themeFillTint="66"/>
          </w:tcPr>
          <w:p w14:paraId="3A7E7382" w14:textId="77777777" w:rsidR="005842E7" w:rsidRPr="00A61027" w:rsidRDefault="005842E7" w:rsidP="00172A1E">
            <w:pPr>
              <w:rPr>
                <w:rFonts w:ascii="Calibri" w:hAnsi="Calibri" w:cs="Calibri"/>
                <w:color w:val="FF0000"/>
                <w:sz w:val="22"/>
              </w:rPr>
            </w:pPr>
          </w:p>
        </w:tc>
      </w:tr>
      <w:tr w:rsidR="005842E7" w:rsidRPr="00A61027" w14:paraId="72BB6FFE" w14:textId="77777777" w:rsidTr="00172A1E">
        <w:tblPrEx>
          <w:tblLook w:val="04A0" w:firstRow="1" w:lastRow="0" w:firstColumn="1" w:lastColumn="0" w:noHBand="0" w:noVBand="1"/>
        </w:tblPrEx>
        <w:trPr>
          <w:jc w:val="center"/>
        </w:trPr>
        <w:tc>
          <w:tcPr>
            <w:tcW w:w="14395" w:type="dxa"/>
            <w:gridSpan w:val="4"/>
          </w:tcPr>
          <w:p w14:paraId="596D34E5" w14:textId="77777777" w:rsidR="005842E7" w:rsidRPr="00A61027" w:rsidRDefault="005842E7" w:rsidP="00172A1E">
            <w:pPr>
              <w:rPr>
                <w:rFonts w:ascii="Calibri" w:hAnsi="Calibri" w:cs="Calibri"/>
                <w:b/>
                <w:bCs/>
                <w:sz w:val="22"/>
              </w:rPr>
            </w:pPr>
            <w:r w:rsidRPr="00A61027">
              <w:rPr>
                <w:rFonts w:ascii="Calibri" w:hAnsi="Calibri" w:cs="Calibri"/>
                <w:b/>
                <w:bCs/>
                <w:sz w:val="22"/>
              </w:rPr>
              <w:t>Notes</w:t>
            </w:r>
          </w:p>
          <w:p w14:paraId="4D932582" w14:textId="77777777" w:rsidR="005842E7" w:rsidRPr="00A61027" w:rsidRDefault="005842E7" w:rsidP="00172A1E">
            <w:pPr>
              <w:rPr>
                <w:rFonts w:ascii="Calibri" w:hAnsi="Calibri" w:cs="Calibri"/>
                <w:color w:val="FF0000"/>
                <w:sz w:val="22"/>
              </w:rPr>
            </w:pPr>
          </w:p>
          <w:p w14:paraId="2112D0C8" w14:textId="77777777" w:rsidR="005842E7" w:rsidRPr="00A61027" w:rsidRDefault="005842E7" w:rsidP="00172A1E">
            <w:pPr>
              <w:rPr>
                <w:rFonts w:ascii="Calibri" w:hAnsi="Calibri" w:cs="Calibri"/>
                <w:color w:val="FF0000"/>
                <w:sz w:val="22"/>
              </w:rPr>
            </w:pPr>
          </w:p>
          <w:p w14:paraId="69E0595A" w14:textId="77777777" w:rsidR="005842E7" w:rsidRPr="00A61027" w:rsidRDefault="005842E7" w:rsidP="00172A1E">
            <w:pPr>
              <w:rPr>
                <w:rFonts w:ascii="Calibri" w:hAnsi="Calibri" w:cs="Calibri"/>
                <w:color w:val="FF0000"/>
                <w:sz w:val="22"/>
              </w:rPr>
            </w:pPr>
          </w:p>
          <w:p w14:paraId="5ED0C396" w14:textId="77777777" w:rsidR="005842E7" w:rsidRPr="00A61027" w:rsidRDefault="005842E7" w:rsidP="00172A1E">
            <w:pPr>
              <w:rPr>
                <w:rFonts w:ascii="Calibri" w:hAnsi="Calibri" w:cs="Calibri"/>
                <w:color w:val="FF0000"/>
                <w:sz w:val="22"/>
              </w:rPr>
            </w:pPr>
          </w:p>
          <w:p w14:paraId="09EC2EEE" w14:textId="77777777" w:rsidR="005842E7" w:rsidRPr="00A61027" w:rsidRDefault="005842E7" w:rsidP="00172A1E">
            <w:pPr>
              <w:rPr>
                <w:rFonts w:ascii="Calibri" w:hAnsi="Calibri" w:cs="Calibri"/>
                <w:color w:val="FF0000"/>
                <w:sz w:val="22"/>
              </w:rPr>
            </w:pPr>
          </w:p>
          <w:p w14:paraId="44D12758" w14:textId="77777777" w:rsidR="005842E7" w:rsidRDefault="005842E7" w:rsidP="00172A1E">
            <w:pPr>
              <w:rPr>
                <w:rFonts w:ascii="Calibri" w:hAnsi="Calibri" w:cs="Calibri"/>
                <w:color w:val="FF0000"/>
                <w:sz w:val="22"/>
              </w:rPr>
            </w:pPr>
          </w:p>
          <w:p w14:paraId="26DF2E5E" w14:textId="77777777" w:rsidR="005842E7" w:rsidRDefault="005842E7" w:rsidP="00172A1E">
            <w:pPr>
              <w:rPr>
                <w:rFonts w:ascii="Calibri" w:hAnsi="Calibri" w:cs="Calibri"/>
                <w:color w:val="FF0000"/>
                <w:sz w:val="22"/>
              </w:rPr>
            </w:pPr>
          </w:p>
          <w:p w14:paraId="5B0285FE" w14:textId="77777777" w:rsidR="005842E7" w:rsidRDefault="005842E7" w:rsidP="00172A1E">
            <w:pPr>
              <w:rPr>
                <w:rFonts w:ascii="Calibri" w:hAnsi="Calibri" w:cs="Calibri"/>
                <w:color w:val="FF0000"/>
                <w:sz w:val="22"/>
              </w:rPr>
            </w:pPr>
          </w:p>
          <w:p w14:paraId="0ADB43CF" w14:textId="77777777" w:rsidR="005842E7" w:rsidRDefault="005842E7" w:rsidP="00172A1E">
            <w:pPr>
              <w:rPr>
                <w:rFonts w:ascii="Calibri" w:hAnsi="Calibri" w:cs="Calibri"/>
                <w:color w:val="FF0000"/>
                <w:sz w:val="22"/>
              </w:rPr>
            </w:pPr>
          </w:p>
          <w:p w14:paraId="18C50A35" w14:textId="77777777" w:rsidR="005842E7" w:rsidRDefault="005842E7" w:rsidP="00172A1E">
            <w:pPr>
              <w:rPr>
                <w:rFonts w:ascii="Calibri" w:hAnsi="Calibri" w:cs="Calibri"/>
                <w:color w:val="FF0000"/>
                <w:sz w:val="22"/>
              </w:rPr>
            </w:pPr>
          </w:p>
          <w:p w14:paraId="5A255AF6" w14:textId="77777777" w:rsidR="005842E7" w:rsidRPr="00A61027" w:rsidRDefault="005842E7" w:rsidP="00172A1E">
            <w:pPr>
              <w:rPr>
                <w:rFonts w:ascii="Calibri" w:hAnsi="Calibri" w:cs="Calibri"/>
                <w:color w:val="FF0000"/>
                <w:sz w:val="22"/>
              </w:rPr>
            </w:pPr>
          </w:p>
          <w:p w14:paraId="661F62AF" w14:textId="77777777" w:rsidR="005842E7" w:rsidRPr="00A61027" w:rsidRDefault="005842E7" w:rsidP="00172A1E">
            <w:pPr>
              <w:rPr>
                <w:rFonts w:ascii="Calibri" w:hAnsi="Calibri" w:cs="Calibri"/>
                <w:color w:val="FF0000"/>
                <w:sz w:val="22"/>
              </w:rPr>
            </w:pPr>
          </w:p>
          <w:p w14:paraId="5D19D32D" w14:textId="77777777" w:rsidR="005842E7" w:rsidRPr="00A61027" w:rsidRDefault="005842E7" w:rsidP="00172A1E">
            <w:pPr>
              <w:rPr>
                <w:rFonts w:ascii="Calibri" w:hAnsi="Calibri" w:cs="Calibri"/>
                <w:color w:val="FF0000"/>
                <w:sz w:val="22"/>
              </w:rPr>
            </w:pPr>
          </w:p>
          <w:p w14:paraId="42C74C00" w14:textId="77777777" w:rsidR="005842E7" w:rsidRPr="00A61027" w:rsidRDefault="005842E7" w:rsidP="00172A1E">
            <w:pPr>
              <w:rPr>
                <w:rFonts w:ascii="Calibri" w:hAnsi="Calibri" w:cs="Calibri"/>
                <w:color w:val="FF0000"/>
                <w:sz w:val="22"/>
              </w:rPr>
            </w:pPr>
          </w:p>
        </w:tc>
      </w:tr>
    </w:tbl>
    <w:p w14:paraId="3278CE7F" w14:textId="1C432BFE" w:rsidR="006E30D3" w:rsidRPr="005D79FA" w:rsidRDefault="003C13DC" w:rsidP="00412829">
      <w:pPr>
        <w:pStyle w:val="Paragraph-AfterList"/>
      </w:pPr>
      <w:r w:rsidRPr="005D79FA">
        <w:t xml:space="preserve">Using the information garnered in this rubric, District staff are now ready to evaluate the petition and whether it meets statutory requirements for </w:t>
      </w:r>
      <w:r>
        <w:t>approval</w:t>
      </w:r>
      <w:r w:rsidRPr="005D79FA">
        <w:t>. See the “Overview of Initial Petition Review” and the “Findings of Fact” document</w:t>
      </w:r>
      <w:r>
        <w:t xml:space="preserve"> for guidance on the legal standards for approval and denial</w:t>
      </w:r>
      <w:r w:rsidRPr="005D79FA">
        <w:t>.</w:t>
      </w:r>
    </w:p>
    <w:sectPr w:rsidR="006E30D3" w:rsidRPr="005D79FA" w:rsidSect="006D5F0D">
      <w:pgSz w:w="15840" w:h="12240" w:orient="landscape"/>
      <w:pgMar w:top="1440" w:right="1264" w:bottom="1440" w:left="1627" w:header="431" w:footer="45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9D9A3" w14:textId="77777777" w:rsidR="00F32020" w:rsidRDefault="00F32020" w:rsidP="00A21CA3">
      <w:pPr>
        <w:spacing w:after="0"/>
      </w:pPr>
      <w:r>
        <w:separator/>
      </w:r>
    </w:p>
  </w:endnote>
  <w:endnote w:type="continuationSeparator" w:id="0">
    <w:p w14:paraId="77652A78" w14:textId="77777777" w:rsidR="00F32020" w:rsidRDefault="00F32020" w:rsidP="00A21C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imes New Roman (Body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Narrow Bold">
    <w:altName w:val="Tahoma"/>
    <w:panose1 w:val="00000000000000000000"/>
    <w:charset w:val="00"/>
    <w:family w:val="swiss"/>
    <w:notTrueType/>
    <w:pitch w:val="default"/>
    <w:sig w:usb0="00000003" w:usb1="00000000" w:usb2="00000000" w:usb3="00000000" w:csb0="00000001" w:csb1="00000000"/>
  </w:font>
  <w:font w:name="Gotham Narrow Book">
    <w:altName w:val="Tahoma"/>
    <w:charset w:val="00"/>
    <w:family w:val="swiss"/>
    <w:pitch w:val="default"/>
    <w:sig w:usb0="00000003" w:usb1="00000000" w:usb2="00000000" w:usb3="00000000" w:csb0="00000001" w:csb1="00000000"/>
  </w:font>
  <w:font w:name="Calibri-Bold">
    <w:altName w:val="Calibri"/>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3021760"/>
      <w:docPartObj>
        <w:docPartGallery w:val="Page Numbers (Bottom of Page)"/>
        <w:docPartUnique/>
      </w:docPartObj>
    </w:sdtPr>
    <w:sdtEndPr>
      <w:rPr>
        <w:rStyle w:val="PageNumber"/>
      </w:rPr>
    </w:sdtEndPr>
    <w:sdtContent>
      <w:p w14:paraId="35EDF8D1" w14:textId="18035C37" w:rsidR="004D367A" w:rsidRDefault="004D367A" w:rsidP="008D08F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A01343" w14:textId="77777777" w:rsidR="004D367A" w:rsidRDefault="004D36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8925B" w14:textId="4CE877DF" w:rsidR="004D367A" w:rsidRPr="002E0DF4" w:rsidRDefault="004D367A" w:rsidP="008D08F5">
    <w:pPr>
      <w:pStyle w:val="Footer"/>
      <w:framePr w:wrap="none" w:vAnchor="text" w:hAnchor="margin" w:xAlign="center" w:y="1"/>
      <w:rPr>
        <w:rStyle w:val="PageNumber"/>
      </w:rPr>
    </w:pPr>
    <w:r>
      <w:rPr>
        <w:rStyle w:val="PageNumber"/>
      </w:rPr>
      <w:t xml:space="preserve"> </w:t>
    </w:r>
    <w:sdt>
      <w:sdtPr>
        <w:rPr>
          <w:rStyle w:val="PageNumber"/>
        </w:rPr>
        <w:id w:val="-468207782"/>
        <w:docPartObj>
          <w:docPartGallery w:val="Page Numbers (Bottom of Page)"/>
          <w:docPartUnique/>
        </w:docPartObj>
      </w:sdtPr>
      <w:sdtEndPr>
        <w:rPr>
          <w:rStyle w:val="PageNumber"/>
        </w:rPr>
      </w:sdtEndPr>
      <w:sdtContent>
        <w:r w:rsidRPr="002E0DF4">
          <w:rPr>
            <w:rStyle w:val="PageNumber"/>
          </w:rPr>
          <w:fldChar w:fldCharType="begin"/>
        </w:r>
        <w:r w:rsidRPr="002E0DF4">
          <w:rPr>
            <w:rStyle w:val="PageNumber"/>
          </w:rPr>
          <w:instrText xml:space="preserve"> PAGE </w:instrText>
        </w:r>
        <w:r w:rsidRPr="002E0DF4">
          <w:rPr>
            <w:rStyle w:val="PageNumber"/>
          </w:rPr>
          <w:fldChar w:fldCharType="separate"/>
        </w:r>
        <w:r w:rsidRPr="002E0DF4">
          <w:rPr>
            <w:rStyle w:val="PageNumber"/>
            <w:noProof/>
          </w:rPr>
          <w:t>1</w:t>
        </w:r>
        <w:r w:rsidRPr="002E0DF4">
          <w:rPr>
            <w:rStyle w:val="PageNumber"/>
          </w:rPr>
          <w:fldChar w:fldCharType="end"/>
        </w:r>
      </w:sdtContent>
    </w:sdt>
  </w:p>
  <w:p w14:paraId="12859152" w14:textId="77777777" w:rsidR="004D367A" w:rsidRPr="002E0DF4" w:rsidRDefault="004D36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12181" w14:textId="1AC93265" w:rsidR="004D367A" w:rsidRPr="002E0DF4" w:rsidRDefault="00F32020" w:rsidP="008D08F5">
    <w:pPr>
      <w:pStyle w:val="Footer"/>
      <w:framePr w:wrap="none" w:vAnchor="text" w:hAnchor="margin" w:xAlign="center" w:y="1"/>
      <w:rPr>
        <w:rStyle w:val="PageNumber"/>
      </w:rPr>
    </w:pPr>
    <w:sdt>
      <w:sdtPr>
        <w:rPr>
          <w:rStyle w:val="PageNumber"/>
        </w:rPr>
        <w:id w:val="134457917"/>
        <w:docPartObj>
          <w:docPartGallery w:val="Page Numbers (Bottom of Page)"/>
          <w:docPartUnique/>
        </w:docPartObj>
      </w:sdtPr>
      <w:sdtEndPr>
        <w:rPr>
          <w:rStyle w:val="PageNumber"/>
        </w:rPr>
      </w:sdtEndPr>
      <w:sdtContent>
        <w:r w:rsidR="004D367A" w:rsidRPr="002E0DF4">
          <w:rPr>
            <w:rStyle w:val="PageNumber"/>
          </w:rPr>
          <w:fldChar w:fldCharType="begin"/>
        </w:r>
        <w:r w:rsidR="004D367A" w:rsidRPr="002E0DF4">
          <w:rPr>
            <w:rStyle w:val="PageNumber"/>
          </w:rPr>
          <w:instrText xml:space="preserve"> PAGE </w:instrText>
        </w:r>
        <w:r w:rsidR="004D367A" w:rsidRPr="002E0DF4">
          <w:rPr>
            <w:rStyle w:val="PageNumber"/>
          </w:rPr>
          <w:fldChar w:fldCharType="separate"/>
        </w:r>
        <w:r w:rsidR="004D367A" w:rsidRPr="002E0DF4">
          <w:rPr>
            <w:rStyle w:val="PageNumber"/>
            <w:noProof/>
          </w:rPr>
          <w:t>58</w:t>
        </w:r>
        <w:r w:rsidR="004D367A" w:rsidRPr="002E0DF4">
          <w:rPr>
            <w:rStyle w:val="PageNumber"/>
          </w:rPr>
          <w:fldChar w:fldCharType="end"/>
        </w:r>
      </w:sdtContent>
    </w:sdt>
  </w:p>
  <w:p w14:paraId="024F0D96" w14:textId="77777777" w:rsidR="004D367A" w:rsidRPr="002E0DF4" w:rsidRDefault="004D36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71692" w14:textId="77777777" w:rsidR="00F32020" w:rsidRDefault="00F32020" w:rsidP="00A21CA3">
      <w:pPr>
        <w:spacing w:after="0"/>
        <w:rPr>
          <w:noProof/>
        </w:rPr>
      </w:pPr>
      <w:r>
        <w:rPr>
          <w:noProof/>
        </w:rPr>
        <w:separator/>
      </w:r>
    </w:p>
  </w:footnote>
  <w:footnote w:type="continuationSeparator" w:id="0">
    <w:p w14:paraId="6FE74FC3" w14:textId="77777777" w:rsidR="00F32020" w:rsidRDefault="00F32020" w:rsidP="00A21CA3">
      <w:pPr>
        <w:spacing w:after="0"/>
      </w:pPr>
      <w:r>
        <w:continuationSeparator/>
      </w:r>
    </w:p>
  </w:footnote>
  <w:footnote w:id="1">
    <w:p w14:paraId="2C44FB18" w14:textId="1D1877D0" w:rsidR="004D367A" w:rsidRPr="002D5459" w:rsidRDefault="004D367A" w:rsidP="002D5459">
      <w:pPr>
        <w:pStyle w:val="Footnote"/>
      </w:pPr>
      <w:r>
        <w:rPr>
          <w:rStyle w:val="FootnoteReference"/>
        </w:rPr>
        <w:footnoteRef/>
      </w:r>
      <w:r>
        <w:t xml:space="preserve"> </w:t>
      </w:r>
      <w:r w:rsidRPr="002D5459">
        <w:t>The University of California (UC) and the California State University (CSU) systems have established a uniform minimum set of courses required for admission as a freshman. The UC maintains public </w:t>
      </w:r>
      <w:hyperlink r:id="rId1" w:anchor="/list/search/institution" w:tgtFrame="_blank" w:history="1">
        <w:r w:rsidRPr="002D5459">
          <w:t>“a-g” course lists</w:t>
        </w:r>
      </w:hyperlink>
      <w:r w:rsidRPr="002D5459">
        <w:t> that provide complete information about the high school courses approved for admission to the university. In addition to the required courses, California public universities have other </w:t>
      </w:r>
      <w:hyperlink r:id="rId2" w:tgtFrame="_blank" w:history="1">
        <w:r w:rsidRPr="002D5459">
          <w:t>requirements</w:t>
        </w:r>
      </w:hyperlink>
      <w:r w:rsidRPr="002D5459">
        <w:t xml:space="preserve"> for admission as a freshman. For more information, see </w:t>
      </w:r>
      <w:hyperlink r:id="rId3" w:history="1">
        <w:r w:rsidRPr="002D5459">
          <w:t>here</w:t>
        </w:r>
      </w:hyperlink>
      <w:r w:rsidRPr="002D5459">
        <w:t xml:space="preserve"> .</w:t>
      </w:r>
    </w:p>
  </w:footnote>
  <w:footnote w:id="2">
    <w:p w14:paraId="78031135" w14:textId="44CDFE18" w:rsidR="004D367A" w:rsidRPr="00872B90" w:rsidRDefault="004D367A" w:rsidP="002D5459">
      <w:pPr>
        <w:pStyle w:val="Footnote"/>
      </w:pPr>
      <w:r w:rsidRPr="00453EC0">
        <w:rPr>
          <w:rStyle w:val="FootnoteReference"/>
        </w:rPr>
        <w:footnoteRef/>
      </w:r>
      <w:r w:rsidRPr="00453EC0">
        <w:t xml:space="preserve"> Integrated ELD is instruction in which the CA ELD standards are used in tandem with the state-adopted academic content standards. (5 CCR </w:t>
      </w:r>
      <w:r w:rsidRPr="00453EC0">
        <w:rPr>
          <w:color w:val="auto"/>
          <w:w w:val="105"/>
        </w:rPr>
        <w:t xml:space="preserve">§ </w:t>
      </w:r>
      <w:r w:rsidRPr="00453EC0">
        <w:t>11300(c)c).</w:t>
      </w:r>
    </w:p>
    <w:p w14:paraId="4E26CEC0" w14:textId="3553E42B" w:rsidR="004D367A" w:rsidRPr="00872B90" w:rsidRDefault="004D367A" w:rsidP="002D5459">
      <w:pPr>
        <w:pStyle w:val="Footnote"/>
      </w:pPr>
      <w:r w:rsidRPr="00872B90">
        <w:t>Designated ELD is instruction provided during a protected time in the regular school day for focused instruction on the state-adopted ELD standards. During Designated ELD, English learners develop critical English language skills necessary for accessing academic content in English. (5 CCR </w:t>
      </w:r>
      <w:r w:rsidRPr="00543914">
        <w:rPr>
          <w:color w:val="auto"/>
          <w:w w:val="105"/>
        </w:rPr>
        <w:t>§</w:t>
      </w:r>
      <w:r w:rsidRPr="00872B90">
        <w:t xml:space="preserve"> 11300</w:t>
      </w:r>
      <w:r>
        <w:t>(a)</w:t>
      </w:r>
      <w:r w:rsidRPr="00872B90">
        <w:t>a).</w:t>
      </w:r>
    </w:p>
  </w:footnote>
  <w:footnote w:id="3">
    <w:p w14:paraId="66243485" w14:textId="2B5048FC" w:rsidR="004D367A" w:rsidRDefault="004D367A" w:rsidP="00CC3F5A">
      <w:pPr>
        <w:pStyle w:val="Footnote"/>
      </w:pPr>
      <w:r>
        <w:rPr>
          <w:rStyle w:val="FootnoteReference"/>
        </w:rPr>
        <w:footnoteRef/>
      </w:r>
      <w:r>
        <w:t xml:space="preserve"> </w:t>
      </w:r>
      <w:r w:rsidRPr="00921931">
        <w:t>Reclassification is the process whereby a student is reclassified from English learner status to fluent English proficient (RFEP) status. </w:t>
      </w:r>
    </w:p>
  </w:footnote>
  <w:footnote w:id="4">
    <w:p w14:paraId="3C40AE32" w14:textId="77777777" w:rsidR="004D367A" w:rsidRPr="00720411" w:rsidRDefault="004D367A" w:rsidP="00FF18E4">
      <w:pPr>
        <w:pStyle w:val="Footnote"/>
      </w:pPr>
      <w:r w:rsidRPr="00DD5D12">
        <w:rPr>
          <w:rStyle w:val="FootnoteReference"/>
          <w:rFonts w:ascii="Calibri" w:hAnsi="Calibri" w:cs="Calibri"/>
        </w:rPr>
        <w:footnoteRef/>
      </w:r>
      <w:r w:rsidRPr="00DD5D12">
        <w:t xml:space="preserve"> </w:t>
      </w:r>
      <w:r w:rsidRPr="00720411">
        <w:t>As described in the Petition Template, the references to governing boards are intended for non-profit public benefit corporations.</w:t>
      </w:r>
    </w:p>
  </w:footnote>
  <w:footnote w:id="5">
    <w:p w14:paraId="18678C82" w14:textId="5EA58AE2" w:rsidR="004D367A" w:rsidRPr="00FF18E4" w:rsidRDefault="004D367A" w:rsidP="00FF18E4">
      <w:pPr>
        <w:pStyle w:val="Footnote"/>
      </w:pPr>
      <w:r w:rsidRPr="003D57E5">
        <w:rPr>
          <w:rStyle w:val="FootnoteReference"/>
          <w:vertAlign w:val="baseline"/>
        </w:rPr>
        <w:footnoteRef/>
      </w:r>
      <w:r w:rsidRPr="003D57E5">
        <w:t xml:space="preserve"> Sources</w:t>
      </w:r>
      <w:r w:rsidRPr="00720411">
        <w:t xml:space="preserve">: Blue Avocado, Bylaws Checklist, available at </w:t>
      </w:r>
      <w:hyperlink r:id="rId4">
        <w:r w:rsidRPr="00720411">
          <w:rPr>
            <w:rStyle w:val="Hyperlink"/>
            <w:color w:val="3E535F"/>
            <w:u w:val="none"/>
          </w:rPr>
          <w:t>https://blueavocado.org/board-of-directors/bylaws-checklist/?gclid=EAIaIQobChMIkKTYzIjp6wIVErbICh0x8QwhEAAYASAAEgImNfD_BwE</w:t>
        </w:r>
      </w:hyperlink>
      <w:r w:rsidRPr="00720411">
        <w:t xml:space="preserve">; Education Board Partners, Bylaws, The Essential Ingredients for Good Bylaws, available at </w:t>
      </w:r>
      <w:r w:rsidRPr="00FF18E4">
        <w:rPr>
          <w:rStyle w:val="Hyperlink"/>
        </w:rPr>
        <w:t xml:space="preserve">https://charterschoolcenter.ed.gov/sites/default/files/files/field_publication_attachment/The_Essential_Ingredients_for_Good_Bylaws-2.pdf; </w:t>
      </w:r>
      <w:r w:rsidRPr="00FF18E4">
        <w:t xml:space="preserve">Knowledge base What are nonprofit bylaws? Where can I find samples?, available at </w:t>
      </w:r>
      <w:hyperlink r:id="rId5" w:history="1">
        <w:r w:rsidRPr="00FF18E4">
          <w:rPr>
            <w:rStyle w:val="Hyperlink"/>
          </w:rPr>
          <w:t>https://learning.candid.org/resources/knowledge-base/nonprofit-bylaws/</w:t>
        </w:r>
      </w:hyperlink>
    </w:p>
  </w:footnote>
  <w:footnote w:id="6">
    <w:p w14:paraId="5786109F" w14:textId="77777777" w:rsidR="004D367A" w:rsidRPr="00CF033F" w:rsidRDefault="004D367A" w:rsidP="00720411">
      <w:pPr>
        <w:pStyle w:val="FootnoteText"/>
      </w:pPr>
      <w:r w:rsidRPr="00CF033F">
        <w:rPr>
          <w:rStyle w:val="FootnoteReference"/>
          <w:rFonts w:ascii="Calibri" w:hAnsi="Calibri" w:cs="Calibri"/>
          <w:sz w:val="20"/>
        </w:rPr>
        <w:footnoteRef/>
      </w:r>
      <w:r w:rsidRPr="00CF033F">
        <w:t xml:space="preserve"> Education Board Partners, Governance Best Practices for Highly Effective Charter School Boards, available at </w:t>
      </w:r>
      <w:r w:rsidRPr="00FF18E4">
        <w:rPr>
          <w:rStyle w:val="Hyperlink"/>
        </w:rPr>
        <w:t>http://www.publiccharters.org/sites/default/files/migrated/wp-content/uploads/2014/09/Paper-Goverance-Best-Practices-for-Highly-Effective-Charter-School-Boards.pdf</w:t>
      </w:r>
    </w:p>
  </w:footnote>
  <w:footnote w:id="7">
    <w:p w14:paraId="4D3882D8" w14:textId="77777777" w:rsidR="004D367A" w:rsidRPr="00CF033F" w:rsidRDefault="004D367A" w:rsidP="00720411">
      <w:pPr>
        <w:pStyle w:val="FootnoteText"/>
      </w:pPr>
      <w:r w:rsidRPr="00CF033F">
        <w:rPr>
          <w:rStyle w:val="FootnoteReference"/>
          <w:rFonts w:ascii="Calibri" w:hAnsi="Calibri" w:cs="Calibri"/>
        </w:rPr>
        <w:footnoteRef/>
      </w:r>
      <w:r w:rsidRPr="00CF033F">
        <w:t xml:space="preserve"> Education Board Partners, Governance FAQs, available at</w:t>
      </w:r>
    </w:p>
    <w:p w14:paraId="0C008591" w14:textId="77777777" w:rsidR="004D367A" w:rsidRPr="00FF18E4" w:rsidRDefault="004D367A" w:rsidP="00720411">
      <w:pPr>
        <w:pStyle w:val="FootnoteText"/>
        <w:rPr>
          <w:rStyle w:val="Hyperlink"/>
        </w:rPr>
      </w:pPr>
      <w:r w:rsidRPr="00FF18E4">
        <w:rPr>
          <w:rStyle w:val="Hyperlink"/>
        </w:rPr>
        <w:t>https://charterschoolcenter.ed.gov/sites/default/files/files/field_publication_attachment/Governance%20FAQs.pdf</w:t>
      </w:r>
    </w:p>
  </w:footnote>
  <w:footnote w:id="8">
    <w:p w14:paraId="0B10D123" w14:textId="77777777" w:rsidR="004D367A" w:rsidRPr="00CF033F" w:rsidRDefault="004D367A" w:rsidP="005842E7">
      <w:pPr>
        <w:pStyle w:val="FootnoteText"/>
        <w:rPr>
          <w:rFonts w:ascii="Calibri" w:hAnsi="Calibri" w:cs="Calibri"/>
        </w:rPr>
      </w:pPr>
      <w:r w:rsidRPr="00CF033F">
        <w:rPr>
          <w:rStyle w:val="FootnoteReference"/>
          <w:rFonts w:ascii="Calibri" w:hAnsi="Calibri" w:cs="Calibri"/>
        </w:rPr>
        <w:footnoteRef/>
      </w:r>
      <w:r w:rsidRPr="00CF033F">
        <w:rPr>
          <w:rFonts w:ascii="Calibri" w:hAnsi="Calibri" w:cs="Calibri"/>
        </w:rPr>
        <w:t xml:space="preserve"> California Department of Education, Family Engagement Toolkit, available at </w:t>
      </w:r>
      <w:r w:rsidRPr="008268E6">
        <w:rPr>
          <w:rStyle w:val="Hyperlink"/>
        </w:rPr>
        <w:t>https://www.cde.ca.gov/fg/aa/lc/documents/family-engagement.pdf</w:t>
      </w:r>
    </w:p>
  </w:footnote>
  <w:footnote w:id="9">
    <w:p w14:paraId="1F33EDCE" w14:textId="77777777" w:rsidR="004D367A" w:rsidRPr="00CF033F" w:rsidRDefault="004D367A" w:rsidP="005842E7">
      <w:pPr>
        <w:pStyle w:val="FootnoteText"/>
        <w:rPr>
          <w:rFonts w:ascii="Calibri" w:hAnsi="Calibri" w:cs="Calibri"/>
        </w:rPr>
      </w:pPr>
      <w:r w:rsidRPr="00CF033F">
        <w:rPr>
          <w:rStyle w:val="FootnoteReference"/>
          <w:rFonts w:ascii="Calibri" w:hAnsi="Calibri" w:cs="Calibri"/>
        </w:rPr>
        <w:footnoteRef/>
      </w:r>
      <w:r w:rsidRPr="00CF033F">
        <w:rPr>
          <w:rFonts w:ascii="Calibri" w:hAnsi="Calibri" w:cs="Calibri"/>
        </w:rPr>
        <w:t xml:space="preserve"> California Department of Education, Family Engagement Toolkit, available at </w:t>
      </w:r>
      <w:r w:rsidRPr="008268E6">
        <w:rPr>
          <w:rStyle w:val="Hyperlink"/>
        </w:rPr>
        <w:t>https://www.cde.ca.gov/fg/aa/lc/documents/family-engagement.pdf</w:t>
      </w:r>
    </w:p>
  </w:footnote>
  <w:footnote w:id="10">
    <w:p w14:paraId="2636B342" w14:textId="77777777" w:rsidR="004D367A" w:rsidRPr="00720411" w:rsidRDefault="004D367A" w:rsidP="00720411">
      <w:pPr>
        <w:pStyle w:val="FootnoteText"/>
      </w:pPr>
      <w:r w:rsidRPr="00CF033F">
        <w:rPr>
          <w:rStyle w:val="FootnoteReference"/>
          <w:rFonts w:ascii="Calibri" w:hAnsi="Calibri" w:cs="Calibri"/>
        </w:rPr>
        <w:footnoteRef/>
      </w:r>
      <w:r w:rsidRPr="00CF033F">
        <w:t xml:space="preserve"> </w:t>
      </w:r>
      <w:r w:rsidRPr="00720411">
        <w:t xml:space="preserve">Per 20 U.S.C. § 6826(c); Education Code §§ 44253.1, 44253.2, 44253.3, 44253.4, 44253.5, and 44253.10; </w:t>
      </w:r>
      <w:r w:rsidRPr="00077DC0">
        <w:rPr>
          <w:i/>
        </w:rPr>
        <w:t>Castañeda v. Pickard</w:t>
      </w:r>
      <w:r w:rsidRPr="00720411">
        <w:t>, 648 F.2d 989, 1012–13 (5th Cir. 1981), cited in English Learner 2020-2021 Program Instrument (California Department of Education, June 2020)</w:t>
      </w:r>
    </w:p>
    <w:p w14:paraId="1B87A007" w14:textId="77777777" w:rsidR="004D367A" w:rsidRPr="00720411" w:rsidRDefault="004D367A" w:rsidP="00720411">
      <w:pPr>
        <w:pStyle w:val="FootnoteText"/>
      </w:pPr>
    </w:p>
  </w:footnote>
  <w:footnote w:id="11">
    <w:p w14:paraId="1B9E49A9" w14:textId="4A850CC5" w:rsidR="004D367A" w:rsidRPr="002C4283" w:rsidRDefault="004D367A" w:rsidP="002C4283">
      <w:pPr>
        <w:pStyle w:val="Footnote"/>
      </w:pPr>
      <w:r w:rsidRPr="00CF033F">
        <w:rPr>
          <w:rStyle w:val="FootnoteReference"/>
          <w:rFonts w:ascii="Calibri" w:hAnsi="Calibri" w:cs="Calibri"/>
        </w:rPr>
        <w:footnoteRef/>
      </w:r>
      <w:r w:rsidRPr="00CF033F">
        <w:rPr>
          <w:rFonts w:ascii="Calibri" w:hAnsi="Calibri" w:cs="Calibri"/>
        </w:rPr>
        <w:t xml:space="preserve"> </w:t>
      </w:r>
      <w:r w:rsidRPr="00720411">
        <w:t>Per </w:t>
      </w:r>
      <w:r w:rsidRPr="00077DC0">
        <w:rPr>
          <w:i/>
        </w:rPr>
        <w:t>Castañeda v. Pickard</w:t>
      </w:r>
      <w:r w:rsidRPr="00720411">
        <w:t>, 648 F.2d 989, 1012–13 (5th Cir. 1981), cited in English Learner 2020-2021 Program Instrument (California Department of Education, June 2020); see also requirements per 20 U.S.C. § 6825(c)(2)(A–D).</w:t>
      </w:r>
    </w:p>
  </w:footnote>
  <w:footnote w:id="12">
    <w:p w14:paraId="227C8820" w14:textId="77777777" w:rsidR="004D367A" w:rsidRPr="00EA1AC4" w:rsidRDefault="004D367A" w:rsidP="00EA1AC4">
      <w:pPr>
        <w:pStyle w:val="Footnote"/>
      </w:pPr>
      <w:r w:rsidRPr="00CF033F">
        <w:rPr>
          <w:rStyle w:val="FootnoteReference"/>
          <w:rFonts w:ascii="Calibri" w:hAnsi="Calibri" w:cs="Calibri"/>
        </w:rPr>
        <w:footnoteRef/>
      </w:r>
      <w:r w:rsidRPr="00CF033F">
        <w:rPr>
          <w:rFonts w:ascii="Calibri" w:hAnsi="Calibri" w:cs="Calibri"/>
        </w:rPr>
        <w:t xml:space="preserve"> </w:t>
      </w:r>
      <w:r w:rsidRPr="00EA1AC4">
        <w:t xml:space="preserve">Neill, P. (2019). </w:t>
      </w:r>
      <w:hyperlink r:id="rId6" w:history="1">
        <w:r w:rsidRPr="00EA1AC4">
          <w:rPr>
            <w:rStyle w:val="Hyperlink"/>
            <w:color w:val="3E535F"/>
            <w:u w:val="none"/>
          </w:rPr>
          <w:t>Student Discipline Best Practices for Charter Schools to Employ</w:t>
        </w:r>
      </w:hyperlink>
      <w:r w:rsidRPr="00EA1AC4">
        <w:t xml:space="preserve">. The National Center for Special Education for Charter Schools. </w:t>
      </w:r>
    </w:p>
    <w:p w14:paraId="1E7F0227" w14:textId="77777777" w:rsidR="004D367A" w:rsidRPr="00EA1AC4" w:rsidRDefault="004D367A" w:rsidP="00EA1AC4">
      <w:pPr>
        <w:pStyle w:val="Footnote"/>
      </w:pPr>
      <w:r w:rsidRPr="00EA1AC4">
        <w:t xml:space="preserve"> </w:t>
      </w:r>
      <w:hyperlink r:id="rId7" w:history="1">
        <w:r w:rsidRPr="00EA1AC4">
          <w:rPr>
            <w:rStyle w:val="Hyperlink"/>
            <w:color w:val="3E535F"/>
            <w:u w:val="none"/>
          </w:rPr>
          <w:t>Discipline Procedures for Students in Charter Schools, FAQs</w:t>
        </w:r>
      </w:hyperlink>
      <w:r w:rsidRPr="00EA1AC4">
        <w:t xml:space="preserve">, June 2014. California Charter Schools Association. Safal Partners: Kim, S. (2016). </w:t>
      </w:r>
      <w:hyperlink r:id="rId8" w:history="1">
        <w:r w:rsidRPr="00EA1AC4">
          <w:rPr>
            <w:rStyle w:val="Hyperlink"/>
            <w:color w:val="3E535F"/>
            <w:u w:val="none"/>
          </w:rPr>
          <w:t>Charter School Discipline Toolkit: A Toolkit for Charter School Leaders</w:t>
        </w:r>
      </w:hyperlink>
      <w:r w:rsidRPr="00EA1AC4">
        <w:t>. (Note: this is previous NCSRC resource.)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169F1" w14:textId="53773C72" w:rsidR="004D367A" w:rsidRDefault="004D367A" w:rsidP="00354FDD">
    <w:pPr>
      <w:pStyle w:val="Header"/>
      <w:ind w:left="-720"/>
    </w:pPr>
    <w:r>
      <w:rPr>
        <w:noProof/>
        <w:lang w:eastAsia="en-US"/>
      </w:rPr>
      <w:drawing>
        <wp:inline distT="0" distB="0" distL="0" distR="0" wp14:anchorId="5DBA3A18" wp14:editId="03878D14">
          <wp:extent cx="1796716" cy="493216"/>
          <wp:effectExtent l="0" t="0" r="0" b="254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56711" cy="50968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2593D" w14:textId="2056C944" w:rsidR="004D367A" w:rsidRPr="003329A6" w:rsidRDefault="004D367A" w:rsidP="003329A6">
    <w:pPr>
      <w:pStyle w:val="Header"/>
      <w:ind w:left="-720"/>
    </w:pPr>
    <w:r>
      <w:rPr>
        <w:noProof/>
        <w:lang w:eastAsia="en-US"/>
      </w:rPr>
      <w:drawing>
        <wp:anchor distT="0" distB="0" distL="114300" distR="114300" simplePos="0" relativeHeight="251758592" behindDoc="0" locked="0" layoutInCell="1" allowOverlap="1" wp14:anchorId="7F9A06A0" wp14:editId="244F2DAA">
          <wp:simplePos x="0" y="0"/>
          <wp:positionH relativeFrom="column">
            <wp:posOffset>1794086</wp:posOffset>
          </wp:positionH>
          <wp:positionV relativeFrom="paragraph">
            <wp:posOffset>66887</wp:posOffset>
          </wp:positionV>
          <wp:extent cx="1796415" cy="492760"/>
          <wp:effectExtent l="0" t="0" r="0" b="254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796415" cy="492760"/>
                  </a:xfrm>
                  <a:prstGeom prst="rect">
                    <a:avLst/>
                  </a:prstGeom>
                </pic:spPr>
              </pic:pic>
            </a:graphicData>
          </a:graphic>
          <wp14:sizeRelH relativeFrom="page">
            <wp14:pctWidth>0</wp14:pctWidth>
          </wp14:sizeRelH>
          <wp14:sizeRelV relativeFrom="page">
            <wp14:pctHeight>0</wp14:pctHeight>
          </wp14:sizeRelV>
        </wp:anchor>
      </w:drawing>
    </w:r>
    <w:r w:rsidRPr="00AB12E5">
      <w:rPr>
        <w:noProof/>
        <w:lang w:eastAsia="en-US"/>
      </w:rPr>
      <w:drawing>
        <wp:inline distT="0" distB="0" distL="0" distR="0" wp14:anchorId="6F541811" wp14:editId="4CF8E63E">
          <wp:extent cx="2116667" cy="635000"/>
          <wp:effectExtent l="0" t="0" r="4445" b="0"/>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2"/>
                  <a:stretch>
                    <a:fillRect/>
                  </a:stretch>
                </pic:blipFill>
                <pic:spPr>
                  <a:xfrm>
                    <a:off x="0" y="0"/>
                    <a:ext cx="2287402" cy="68622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A0456" w14:textId="4A1AE976" w:rsidR="004D367A" w:rsidRPr="00995D9F" w:rsidRDefault="004D367A" w:rsidP="00995D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BCB12" w14:textId="057B41CA" w:rsidR="004D367A" w:rsidRPr="003329A6" w:rsidRDefault="004D367A" w:rsidP="003329A6">
    <w:pPr>
      <w:pStyle w:val="Header"/>
    </w:pPr>
    <w:r w:rsidRPr="009C58F1">
      <w:rPr>
        <w:noProof/>
        <w:lang w:eastAsia="en-US"/>
      </w:rPr>
      <mc:AlternateContent>
        <mc:Choice Requires="wps">
          <w:drawing>
            <wp:anchor distT="0" distB="0" distL="114300" distR="114300" simplePos="0" relativeHeight="251761664" behindDoc="0" locked="0" layoutInCell="1" allowOverlap="1" wp14:anchorId="37662C14" wp14:editId="5FB5E84C">
              <wp:simplePos x="0" y="0"/>
              <wp:positionH relativeFrom="page">
                <wp:posOffset>4436533</wp:posOffset>
              </wp:positionH>
              <wp:positionV relativeFrom="page">
                <wp:posOffset>203200</wp:posOffset>
              </wp:positionV>
              <wp:extent cx="1583267" cy="457200"/>
              <wp:effectExtent l="0" t="0" r="4445" b="0"/>
              <wp:wrapNone/>
              <wp:docPr id="42" name="Text Box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83267"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7B864B" w14:textId="22D42454" w:rsidR="004D367A" w:rsidRDefault="004D367A" w:rsidP="00872B90">
                          <w:pPr>
                            <w:pStyle w:val="TitleinHeader"/>
                            <w:jc w:val="center"/>
                          </w:pPr>
                          <w:r>
                            <w:t>Charter School Petition Toolkit</w:t>
                          </w:r>
                        </w:p>
                        <w:p w14:paraId="3F827465" w14:textId="4A1F043C" w:rsidR="004D367A" w:rsidRPr="005E46C0" w:rsidRDefault="004D367A" w:rsidP="00872B90">
                          <w:pPr>
                            <w:pStyle w:val="TitleinHeader"/>
                            <w:jc w:val="center"/>
                          </w:pPr>
                          <w:r>
                            <w:t>Rubric</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662C14" id="_x0000_t202" coordsize="21600,21600" o:spt="202" path="m,l,21600r21600,l21600,xe">
              <v:stroke joinstyle="miter"/>
              <v:path gradientshapeok="t" o:connecttype="rect"/>
            </v:shapetype>
            <v:shape id="Text Box 42" o:spid="_x0000_s1026" type="#_x0000_t202" alt="&quot;&quot;" style="position:absolute;margin-left:349.35pt;margin-top:16pt;width:124.65pt;height:36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" filled="f" stroked="f">
              <v:textbox inset="0,0,0,0">
                <w:txbxContent>
                  <w:p w14:paraId="477B864B" w14:textId="22D42454" w:rsidR="004D367A" w:rsidRDefault="004D367A" w:rsidP="00872B90">
                    <w:pPr>
                      <w:pStyle w:val="TitleinHeader"/>
                      <w:jc w:val="center"/>
                    </w:pPr>
                    <w:r>
                      <w:t>Charter School Petition Toolkit</w:t>
                    </w:r>
                  </w:p>
                  <w:p w14:paraId="3F827465" w14:textId="4A1F043C" w:rsidR="004D367A" w:rsidRPr="005E46C0" w:rsidRDefault="004D367A" w:rsidP="00872B90">
                    <w:pPr>
                      <w:pStyle w:val="TitleinHeader"/>
                      <w:jc w:val="center"/>
                    </w:pPr>
                    <w:r>
                      <w:t>Rubric</w:t>
                    </w:r>
                  </w:p>
                </w:txbxContent>
              </v:textbox>
              <w10:wrap anchorx="page" anchory="page"/>
            </v:shape>
          </w:pict>
        </mc:Fallback>
      </mc:AlternateContent>
    </w:r>
    <w:r w:rsidRPr="009C58F1">
      <w:rPr>
        <w:noProof/>
        <w:lang w:eastAsia="en-US"/>
      </w:rPr>
      <w:drawing>
        <wp:anchor distT="0" distB="0" distL="114300" distR="114300" simplePos="0" relativeHeight="251762688" behindDoc="0" locked="0" layoutInCell="1" allowOverlap="1" wp14:anchorId="0847E651" wp14:editId="1B01AC38">
          <wp:simplePos x="0" y="0"/>
          <wp:positionH relativeFrom="page">
            <wp:posOffset>8440844</wp:posOffset>
          </wp:positionH>
          <wp:positionV relativeFrom="page">
            <wp:posOffset>321522</wp:posOffset>
          </wp:positionV>
          <wp:extent cx="1263317" cy="274320"/>
          <wp:effectExtent l="0" t="0" r="0" b="508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pic:nvPicPr>
                <pic:blipFill>
                  <a:blip r:embed="rId1"/>
                  <a:stretch>
                    <a:fillRect/>
                  </a:stretch>
                </pic:blipFill>
                <pic:spPr>
                  <a:xfrm>
                    <a:off x="0" y="0"/>
                    <a:ext cx="1263317" cy="274320"/>
                  </a:xfrm>
                  <a:prstGeom prst="rect">
                    <a:avLst/>
                  </a:prstGeom>
                </pic:spPr>
              </pic:pic>
            </a:graphicData>
          </a:graphic>
          <wp14:sizeRelH relativeFrom="margin">
            <wp14:pctWidth>0</wp14:pctWidth>
          </wp14:sizeRelH>
          <wp14:sizeRelV relativeFrom="margin">
            <wp14:pctHeight>0</wp14:pctHeight>
          </wp14:sizeRelV>
        </wp:anchor>
      </w:drawing>
    </w:r>
    <w:r w:rsidRPr="009C58F1">
      <w:rPr>
        <w:noProof/>
        <w:lang w:eastAsia="en-US"/>
      </w:rPr>
      <w:drawing>
        <wp:anchor distT="0" distB="0" distL="114300" distR="114300" simplePos="0" relativeHeight="251763712" behindDoc="0" locked="0" layoutInCell="1" allowOverlap="1" wp14:anchorId="52A7FEAD" wp14:editId="599175E7">
          <wp:simplePos x="0" y="0"/>
          <wp:positionH relativeFrom="column">
            <wp:posOffset>-381000</wp:posOffset>
          </wp:positionH>
          <wp:positionV relativeFrom="paragraph">
            <wp:posOffset>-11430</wp:posOffset>
          </wp:positionV>
          <wp:extent cx="986329" cy="292100"/>
          <wp:effectExtent l="0" t="0" r="4445" b="0"/>
          <wp:wrapNone/>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86329" cy="292100"/>
                  </a:xfrm>
                  <a:prstGeom prst="rect">
                    <a:avLst/>
                  </a:prstGeom>
                </pic:spPr>
              </pic:pic>
            </a:graphicData>
          </a:graphic>
          <wp14:sizeRelH relativeFrom="margin">
            <wp14:pctWidth>0</wp14:pctWidth>
          </wp14:sizeRelH>
          <wp14:sizeRelV relativeFrom="margin">
            <wp14:pctHeight>0</wp14:pctHeight>
          </wp14:sizeRelV>
        </wp:anchor>
      </w:drawing>
    </w:r>
    <w:r w:rsidRPr="009C58F1">
      <w:rPr>
        <w:noProof/>
        <w:lang w:eastAsia="en-US"/>
      </w:rPr>
      <mc:AlternateContent>
        <mc:Choice Requires="wps">
          <w:drawing>
            <wp:anchor distT="0" distB="0" distL="114300" distR="114300" simplePos="0" relativeHeight="251760640" behindDoc="0" locked="0" layoutInCell="1" allowOverlap="1" wp14:anchorId="6060A3E9" wp14:editId="3739E0C3">
              <wp:simplePos x="0" y="0"/>
              <wp:positionH relativeFrom="page">
                <wp:posOffset>0</wp:posOffset>
              </wp:positionH>
              <wp:positionV relativeFrom="page">
                <wp:posOffset>8467</wp:posOffset>
              </wp:positionV>
              <wp:extent cx="10075333" cy="777240"/>
              <wp:effectExtent l="0" t="0" r="0" b="0"/>
              <wp:wrapNone/>
              <wp:docPr id="41" name="Rectangle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75333" cy="777240"/>
                      </a:xfrm>
                      <a:prstGeom prst="rect">
                        <a:avLst/>
                      </a:prstGeom>
                      <a:solidFill>
                        <a:schemeClr val="bg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v:rect id="Rectangle 41" style="position:absolute;margin-left:0;margin-top:.65pt;width:793.35pt;height:61.2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o:spid="_x0000_s1026" fillcolor="#e1e6ea [1310]" stroked="f" strokeweight="1pt" w14:anchorId="78C1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">
              <v:textbox inset="0,0,0,0"/>
              <w10:wrap anchorx="page" anchory="page"/>
            </v:rect>
          </w:pict>
        </mc:Fallback>
      </mc:AlternateContent>
    </w:r>
  </w:p>
  <w:p w14:paraId="54B50F72" w14:textId="33579D23" w:rsidR="004D367A" w:rsidRDefault="004D367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AF3C0" w14:textId="3C74061A" w:rsidR="004D367A" w:rsidRDefault="004D36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9F2CDD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402"/>
    <w:multiLevelType w:val="multilevel"/>
    <w:tmpl w:val="D988F524"/>
    <w:lvl w:ilvl="0">
      <w:numFmt w:val="bullet"/>
      <w:lvlText w:val=""/>
      <w:lvlJc w:val="left"/>
      <w:pPr>
        <w:ind w:left="467" w:hanging="360"/>
      </w:pPr>
      <w:rPr>
        <w:rFonts w:ascii="Wingdings" w:hAnsi="Wingdings" w:cs="Wingdings"/>
        <w:b w:val="0"/>
        <w:bCs w:val="0"/>
        <w:color w:val="3F6490" w:themeColor="text1"/>
        <w:w w:val="100"/>
        <w:sz w:val="22"/>
        <w:szCs w:val="22"/>
      </w:rPr>
    </w:lvl>
    <w:lvl w:ilvl="1">
      <w:numFmt w:val="bullet"/>
      <w:lvlText w:val="•"/>
      <w:lvlJc w:val="left"/>
      <w:pPr>
        <w:ind w:left="1601" w:hanging="360"/>
      </w:pPr>
    </w:lvl>
    <w:lvl w:ilvl="2">
      <w:numFmt w:val="bullet"/>
      <w:lvlText w:val="•"/>
      <w:lvlJc w:val="left"/>
      <w:pPr>
        <w:ind w:left="2742" w:hanging="360"/>
      </w:pPr>
    </w:lvl>
    <w:lvl w:ilvl="3">
      <w:numFmt w:val="bullet"/>
      <w:lvlText w:val="•"/>
      <w:lvlJc w:val="left"/>
      <w:pPr>
        <w:ind w:left="3884" w:hanging="360"/>
      </w:pPr>
    </w:lvl>
    <w:lvl w:ilvl="4">
      <w:numFmt w:val="bullet"/>
      <w:lvlText w:val="•"/>
      <w:lvlJc w:val="left"/>
      <w:pPr>
        <w:ind w:left="5025" w:hanging="360"/>
      </w:pPr>
    </w:lvl>
    <w:lvl w:ilvl="5">
      <w:numFmt w:val="bullet"/>
      <w:lvlText w:val="•"/>
      <w:lvlJc w:val="left"/>
      <w:pPr>
        <w:ind w:left="6167" w:hanging="360"/>
      </w:pPr>
    </w:lvl>
    <w:lvl w:ilvl="6">
      <w:numFmt w:val="bullet"/>
      <w:lvlText w:val="•"/>
      <w:lvlJc w:val="left"/>
      <w:pPr>
        <w:ind w:left="7308" w:hanging="360"/>
      </w:pPr>
    </w:lvl>
    <w:lvl w:ilvl="7">
      <w:numFmt w:val="bullet"/>
      <w:lvlText w:val="•"/>
      <w:lvlJc w:val="left"/>
      <w:pPr>
        <w:ind w:left="8449" w:hanging="360"/>
      </w:pPr>
    </w:lvl>
    <w:lvl w:ilvl="8">
      <w:numFmt w:val="bullet"/>
      <w:lvlText w:val="•"/>
      <w:lvlJc w:val="left"/>
      <w:pPr>
        <w:ind w:left="9591" w:hanging="360"/>
      </w:pPr>
    </w:lvl>
  </w:abstractNum>
  <w:abstractNum w:abstractNumId="2" w15:restartNumberingAfterBreak="0">
    <w:nsid w:val="00000403"/>
    <w:multiLevelType w:val="hybridMultilevel"/>
    <w:tmpl w:val="16A4D532"/>
    <w:lvl w:ilvl="0" w:tplc="E9D896DA">
      <w:numFmt w:val="bullet"/>
      <w:lvlText w:val=""/>
      <w:lvlJc w:val="left"/>
      <w:pPr>
        <w:ind w:left="467" w:hanging="360"/>
      </w:pPr>
      <w:rPr>
        <w:rFonts w:ascii="Wingdings" w:hAnsi="Wingdings" w:cs="Wingdings"/>
        <w:b w:val="0"/>
        <w:bCs w:val="0"/>
        <w:color w:val="3F6490" w:themeColor="text1"/>
        <w:w w:val="100"/>
        <w:sz w:val="22"/>
        <w:szCs w:val="22"/>
      </w:rPr>
    </w:lvl>
    <w:lvl w:ilvl="1" w:tplc="C068C8D4">
      <w:numFmt w:val="bullet"/>
      <w:lvlText w:val="•"/>
      <w:lvlJc w:val="left"/>
      <w:pPr>
        <w:ind w:left="1601" w:hanging="360"/>
      </w:pPr>
    </w:lvl>
    <w:lvl w:ilvl="2" w:tplc="0C382716">
      <w:numFmt w:val="bullet"/>
      <w:lvlText w:val="•"/>
      <w:lvlJc w:val="left"/>
      <w:pPr>
        <w:ind w:left="2742" w:hanging="360"/>
      </w:pPr>
    </w:lvl>
    <w:lvl w:ilvl="3" w:tplc="E312AA92">
      <w:numFmt w:val="bullet"/>
      <w:lvlText w:val="•"/>
      <w:lvlJc w:val="left"/>
      <w:pPr>
        <w:ind w:left="3884" w:hanging="360"/>
      </w:pPr>
    </w:lvl>
    <w:lvl w:ilvl="4" w:tplc="14A43DE0">
      <w:numFmt w:val="bullet"/>
      <w:lvlText w:val="•"/>
      <w:lvlJc w:val="left"/>
      <w:pPr>
        <w:ind w:left="5025" w:hanging="360"/>
      </w:pPr>
    </w:lvl>
    <w:lvl w:ilvl="5" w:tplc="318E7962">
      <w:numFmt w:val="bullet"/>
      <w:lvlText w:val="•"/>
      <w:lvlJc w:val="left"/>
      <w:pPr>
        <w:ind w:left="6167" w:hanging="360"/>
      </w:pPr>
    </w:lvl>
    <w:lvl w:ilvl="6" w:tplc="3C3C4E22">
      <w:numFmt w:val="bullet"/>
      <w:lvlText w:val="•"/>
      <w:lvlJc w:val="left"/>
      <w:pPr>
        <w:ind w:left="7308" w:hanging="360"/>
      </w:pPr>
    </w:lvl>
    <w:lvl w:ilvl="7" w:tplc="CCE87342">
      <w:numFmt w:val="bullet"/>
      <w:lvlText w:val="•"/>
      <w:lvlJc w:val="left"/>
      <w:pPr>
        <w:ind w:left="8449" w:hanging="360"/>
      </w:pPr>
    </w:lvl>
    <w:lvl w:ilvl="8" w:tplc="332695FA">
      <w:numFmt w:val="bullet"/>
      <w:lvlText w:val="•"/>
      <w:lvlJc w:val="left"/>
      <w:pPr>
        <w:ind w:left="9591" w:hanging="360"/>
      </w:pPr>
    </w:lvl>
  </w:abstractNum>
  <w:abstractNum w:abstractNumId="3" w15:restartNumberingAfterBreak="0">
    <w:nsid w:val="00000404"/>
    <w:multiLevelType w:val="multilevel"/>
    <w:tmpl w:val="E76EE2BE"/>
    <w:lvl w:ilvl="0">
      <w:numFmt w:val="bullet"/>
      <w:lvlText w:val=""/>
      <w:lvlJc w:val="left"/>
      <w:pPr>
        <w:ind w:left="467" w:hanging="360"/>
      </w:pPr>
      <w:rPr>
        <w:rFonts w:ascii="Wingdings" w:hAnsi="Wingdings" w:hint="default"/>
        <w:b w:val="0"/>
        <w:bCs w:val="0"/>
        <w:color w:val="3F6490" w:themeColor="text1"/>
        <w:w w:val="100"/>
        <w:sz w:val="22"/>
        <w:szCs w:val="22"/>
      </w:rPr>
    </w:lvl>
    <w:lvl w:ilvl="1">
      <w:numFmt w:val="bullet"/>
      <w:lvlText w:val="•"/>
      <w:lvlJc w:val="left"/>
      <w:pPr>
        <w:ind w:left="1601" w:hanging="360"/>
      </w:pPr>
      <w:rPr>
        <w:rFonts w:hint="default"/>
      </w:rPr>
    </w:lvl>
    <w:lvl w:ilvl="2">
      <w:numFmt w:val="bullet"/>
      <w:lvlText w:val="•"/>
      <w:lvlJc w:val="left"/>
      <w:pPr>
        <w:ind w:left="2742" w:hanging="360"/>
      </w:pPr>
      <w:rPr>
        <w:rFonts w:hint="default"/>
      </w:rPr>
    </w:lvl>
    <w:lvl w:ilvl="3">
      <w:numFmt w:val="bullet"/>
      <w:lvlText w:val="•"/>
      <w:lvlJc w:val="left"/>
      <w:pPr>
        <w:ind w:left="3884" w:hanging="360"/>
      </w:pPr>
      <w:rPr>
        <w:rFonts w:hint="default"/>
      </w:rPr>
    </w:lvl>
    <w:lvl w:ilvl="4">
      <w:numFmt w:val="bullet"/>
      <w:lvlText w:val="•"/>
      <w:lvlJc w:val="left"/>
      <w:pPr>
        <w:ind w:left="5025" w:hanging="360"/>
      </w:pPr>
      <w:rPr>
        <w:rFonts w:hint="default"/>
      </w:rPr>
    </w:lvl>
    <w:lvl w:ilvl="5">
      <w:numFmt w:val="bullet"/>
      <w:lvlText w:val="•"/>
      <w:lvlJc w:val="left"/>
      <w:pPr>
        <w:ind w:left="6167" w:hanging="360"/>
      </w:pPr>
      <w:rPr>
        <w:rFonts w:hint="default"/>
      </w:rPr>
    </w:lvl>
    <w:lvl w:ilvl="6">
      <w:numFmt w:val="bullet"/>
      <w:lvlText w:val="•"/>
      <w:lvlJc w:val="left"/>
      <w:pPr>
        <w:ind w:left="7308" w:hanging="360"/>
      </w:pPr>
      <w:rPr>
        <w:rFonts w:hint="default"/>
      </w:rPr>
    </w:lvl>
    <w:lvl w:ilvl="7">
      <w:numFmt w:val="bullet"/>
      <w:lvlText w:val="•"/>
      <w:lvlJc w:val="left"/>
      <w:pPr>
        <w:ind w:left="8449" w:hanging="360"/>
      </w:pPr>
      <w:rPr>
        <w:rFonts w:hint="default"/>
      </w:rPr>
    </w:lvl>
    <w:lvl w:ilvl="8">
      <w:numFmt w:val="bullet"/>
      <w:lvlText w:val="•"/>
      <w:lvlJc w:val="left"/>
      <w:pPr>
        <w:ind w:left="9591" w:hanging="360"/>
      </w:pPr>
      <w:rPr>
        <w:rFonts w:hint="default"/>
      </w:rPr>
    </w:lvl>
  </w:abstractNum>
  <w:abstractNum w:abstractNumId="4" w15:restartNumberingAfterBreak="0">
    <w:nsid w:val="00000405"/>
    <w:multiLevelType w:val="hybridMultilevel"/>
    <w:tmpl w:val="39BEA03E"/>
    <w:lvl w:ilvl="0" w:tplc="2230F696">
      <w:numFmt w:val="bullet"/>
      <w:lvlText w:val=""/>
      <w:lvlJc w:val="left"/>
      <w:pPr>
        <w:ind w:left="467" w:hanging="360"/>
      </w:pPr>
      <w:rPr>
        <w:rFonts w:ascii="Wingdings" w:hAnsi="Wingdings" w:hint="default"/>
        <w:b w:val="0"/>
        <w:bCs w:val="0"/>
        <w:color w:val="3F6490" w:themeColor="text1"/>
        <w:w w:val="100"/>
        <w:sz w:val="22"/>
        <w:szCs w:val="22"/>
      </w:rPr>
    </w:lvl>
    <w:lvl w:ilvl="1" w:tplc="6FF8E624">
      <w:numFmt w:val="bullet"/>
      <w:lvlText w:val="•"/>
      <w:lvlJc w:val="left"/>
      <w:pPr>
        <w:ind w:left="1601" w:hanging="360"/>
      </w:pPr>
      <w:rPr>
        <w:rFonts w:hint="default"/>
      </w:rPr>
    </w:lvl>
    <w:lvl w:ilvl="2" w:tplc="78AA9CF4">
      <w:numFmt w:val="bullet"/>
      <w:lvlText w:val="•"/>
      <w:lvlJc w:val="left"/>
      <w:pPr>
        <w:ind w:left="2742" w:hanging="360"/>
      </w:pPr>
      <w:rPr>
        <w:rFonts w:hint="default"/>
      </w:rPr>
    </w:lvl>
    <w:lvl w:ilvl="3" w:tplc="E97A8EE2">
      <w:numFmt w:val="bullet"/>
      <w:lvlText w:val="•"/>
      <w:lvlJc w:val="left"/>
      <w:pPr>
        <w:ind w:left="3884" w:hanging="360"/>
      </w:pPr>
      <w:rPr>
        <w:rFonts w:hint="default"/>
      </w:rPr>
    </w:lvl>
    <w:lvl w:ilvl="4" w:tplc="01F0A322">
      <w:numFmt w:val="bullet"/>
      <w:lvlText w:val="•"/>
      <w:lvlJc w:val="left"/>
      <w:pPr>
        <w:ind w:left="5025" w:hanging="360"/>
      </w:pPr>
      <w:rPr>
        <w:rFonts w:hint="default"/>
      </w:rPr>
    </w:lvl>
    <w:lvl w:ilvl="5" w:tplc="EF0C447E">
      <w:numFmt w:val="bullet"/>
      <w:lvlText w:val="•"/>
      <w:lvlJc w:val="left"/>
      <w:pPr>
        <w:ind w:left="6167" w:hanging="360"/>
      </w:pPr>
      <w:rPr>
        <w:rFonts w:hint="default"/>
      </w:rPr>
    </w:lvl>
    <w:lvl w:ilvl="6" w:tplc="FA74C7D2">
      <w:numFmt w:val="bullet"/>
      <w:lvlText w:val="•"/>
      <w:lvlJc w:val="left"/>
      <w:pPr>
        <w:ind w:left="7308" w:hanging="360"/>
      </w:pPr>
      <w:rPr>
        <w:rFonts w:hint="default"/>
      </w:rPr>
    </w:lvl>
    <w:lvl w:ilvl="7" w:tplc="4F98C96E">
      <w:numFmt w:val="bullet"/>
      <w:lvlText w:val="•"/>
      <w:lvlJc w:val="left"/>
      <w:pPr>
        <w:ind w:left="8449" w:hanging="360"/>
      </w:pPr>
      <w:rPr>
        <w:rFonts w:hint="default"/>
      </w:rPr>
    </w:lvl>
    <w:lvl w:ilvl="8" w:tplc="FD4C0D7A">
      <w:numFmt w:val="bullet"/>
      <w:lvlText w:val="•"/>
      <w:lvlJc w:val="left"/>
      <w:pPr>
        <w:ind w:left="9591" w:hanging="360"/>
      </w:pPr>
      <w:rPr>
        <w:rFonts w:hint="default"/>
      </w:rPr>
    </w:lvl>
  </w:abstractNum>
  <w:abstractNum w:abstractNumId="5" w15:restartNumberingAfterBreak="0">
    <w:nsid w:val="00000406"/>
    <w:multiLevelType w:val="hybridMultilevel"/>
    <w:tmpl w:val="DC2C4318"/>
    <w:lvl w:ilvl="0" w:tplc="131C71F8">
      <w:numFmt w:val="bullet"/>
      <w:lvlText w:val=""/>
      <w:lvlJc w:val="left"/>
      <w:pPr>
        <w:ind w:left="467" w:hanging="360"/>
      </w:pPr>
      <w:rPr>
        <w:rFonts w:ascii="Wingdings" w:hAnsi="Wingdings" w:cs="Wingdings"/>
        <w:b w:val="0"/>
        <w:bCs w:val="0"/>
        <w:color w:val="3F6490" w:themeColor="text1"/>
        <w:w w:val="100"/>
        <w:sz w:val="22"/>
        <w:szCs w:val="22"/>
      </w:rPr>
    </w:lvl>
    <w:lvl w:ilvl="1" w:tplc="A89878E2">
      <w:numFmt w:val="bullet"/>
      <w:lvlText w:val="•"/>
      <w:lvlJc w:val="left"/>
      <w:pPr>
        <w:ind w:left="1601" w:hanging="360"/>
      </w:pPr>
    </w:lvl>
    <w:lvl w:ilvl="2" w:tplc="E754298A">
      <w:numFmt w:val="bullet"/>
      <w:lvlText w:val="•"/>
      <w:lvlJc w:val="left"/>
      <w:pPr>
        <w:ind w:left="2742" w:hanging="360"/>
      </w:pPr>
    </w:lvl>
    <w:lvl w:ilvl="3" w:tplc="1376E726">
      <w:numFmt w:val="bullet"/>
      <w:lvlText w:val="•"/>
      <w:lvlJc w:val="left"/>
      <w:pPr>
        <w:ind w:left="3884" w:hanging="360"/>
      </w:pPr>
    </w:lvl>
    <w:lvl w:ilvl="4" w:tplc="382AEA68">
      <w:numFmt w:val="bullet"/>
      <w:lvlText w:val="•"/>
      <w:lvlJc w:val="left"/>
      <w:pPr>
        <w:ind w:left="5025" w:hanging="360"/>
      </w:pPr>
    </w:lvl>
    <w:lvl w:ilvl="5" w:tplc="35C88EBC">
      <w:numFmt w:val="bullet"/>
      <w:lvlText w:val="•"/>
      <w:lvlJc w:val="left"/>
      <w:pPr>
        <w:ind w:left="6167" w:hanging="360"/>
      </w:pPr>
    </w:lvl>
    <w:lvl w:ilvl="6" w:tplc="342E3440">
      <w:numFmt w:val="bullet"/>
      <w:lvlText w:val="•"/>
      <w:lvlJc w:val="left"/>
      <w:pPr>
        <w:ind w:left="7308" w:hanging="360"/>
      </w:pPr>
    </w:lvl>
    <w:lvl w:ilvl="7" w:tplc="E88CDDB2">
      <w:numFmt w:val="bullet"/>
      <w:lvlText w:val="•"/>
      <w:lvlJc w:val="left"/>
      <w:pPr>
        <w:ind w:left="8449" w:hanging="360"/>
      </w:pPr>
    </w:lvl>
    <w:lvl w:ilvl="8" w:tplc="A3CEB992">
      <w:numFmt w:val="bullet"/>
      <w:lvlText w:val="•"/>
      <w:lvlJc w:val="left"/>
      <w:pPr>
        <w:ind w:left="9591" w:hanging="360"/>
      </w:pPr>
    </w:lvl>
  </w:abstractNum>
  <w:abstractNum w:abstractNumId="6" w15:restartNumberingAfterBreak="0">
    <w:nsid w:val="0000040B"/>
    <w:multiLevelType w:val="hybridMultilevel"/>
    <w:tmpl w:val="2C38ACF6"/>
    <w:lvl w:ilvl="0" w:tplc="CBFC3AC6">
      <w:numFmt w:val="bullet"/>
      <w:lvlText w:val=""/>
      <w:lvlJc w:val="left"/>
      <w:pPr>
        <w:ind w:left="467" w:hanging="360"/>
      </w:pPr>
      <w:rPr>
        <w:rFonts w:ascii="Wingdings" w:hAnsi="Wingdings" w:cs="Wingdings"/>
        <w:b w:val="0"/>
        <w:bCs w:val="0"/>
        <w:color w:val="3F6490" w:themeColor="text1"/>
        <w:w w:val="100"/>
        <w:sz w:val="22"/>
        <w:szCs w:val="22"/>
      </w:rPr>
    </w:lvl>
    <w:lvl w:ilvl="1" w:tplc="0BA2C14A">
      <w:numFmt w:val="bullet"/>
      <w:lvlText w:val="•"/>
      <w:lvlJc w:val="left"/>
      <w:pPr>
        <w:ind w:left="1601" w:hanging="360"/>
      </w:pPr>
    </w:lvl>
    <w:lvl w:ilvl="2" w:tplc="D8EC8B16">
      <w:numFmt w:val="bullet"/>
      <w:lvlText w:val="•"/>
      <w:lvlJc w:val="left"/>
      <w:pPr>
        <w:ind w:left="2742" w:hanging="360"/>
      </w:pPr>
    </w:lvl>
    <w:lvl w:ilvl="3" w:tplc="4D2E31B8">
      <w:numFmt w:val="bullet"/>
      <w:lvlText w:val="•"/>
      <w:lvlJc w:val="left"/>
      <w:pPr>
        <w:ind w:left="3884" w:hanging="360"/>
      </w:pPr>
    </w:lvl>
    <w:lvl w:ilvl="4" w:tplc="BA20F884">
      <w:numFmt w:val="bullet"/>
      <w:lvlText w:val="•"/>
      <w:lvlJc w:val="left"/>
      <w:pPr>
        <w:ind w:left="5025" w:hanging="360"/>
      </w:pPr>
    </w:lvl>
    <w:lvl w:ilvl="5" w:tplc="63A0818A">
      <w:numFmt w:val="bullet"/>
      <w:lvlText w:val="•"/>
      <w:lvlJc w:val="left"/>
      <w:pPr>
        <w:ind w:left="6167" w:hanging="360"/>
      </w:pPr>
    </w:lvl>
    <w:lvl w:ilvl="6" w:tplc="F4EE19B2">
      <w:numFmt w:val="bullet"/>
      <w:lvlText w:val="•"/>
      <w:lvlJc w:val="left"/>
      <w:pPr>
        <w:ind w:left="7308" w:hanging="360"/>
      </w:pPr>
    </w:lvl>
    <w:lvl w:ilvl="7" w:tplc="42541FB2">
      <w:numFmt w:val="bullet"/>
      <w:lvlText w:val="•"/>
      <w:lvlJc w:val="left"/>
      <w:pPr>
        <w:ind w:left="8449" w:hanging="360"/>
      </w:pPr>
    </w:lvl>
    <w:lvl w:ilvl="8" w:tplc="6F6287F6">
      <w:numFmt w:val="bullet"/>
      <w:lvlText w:val="•"/>
      <w:lvlJc w:val="left"/>
      <w:pPr>
        <w:ind w:left="9591" w:hanging="360"/>
      </w:pPr>
    </w:lvl>
  </w:abstractNum>
  <w:abstractNum w:abstractNumId="7" w15:restartNumberingAfterBreak="0">
    <w:nsid w:val="031D134B"/>
    <w:multiLevelType w:val="hybridMultilevel"/>
    <w:tmpl w:val="DC2C4318"/>
    <w:lvl w:ilvl="0" w:tplc="847ACD70">
      <w:numFmt w:val="bullet"/>
      <w:lvlText w:val=""/>
      <w:lvlJc w:val="left"/>
      <w:pPr>
        <w:ind w:left="467" w:hanging="360"/>
      </w:pPr>
      <w:rPr>
        <w:rFonts w:ascii="Wingdings" w:hAnsi="Wingdings" w:cs="Wingdings"/>
        <w:b w:val="0"/>
        <w:bCs w:val="0"/>
        <w:color w:val="3F6490" w:themeColor="text1"/>
        <w:w w:val="100"/>
        <w:sz w:val="22"/>
        <w:szCs w:val="22"/>
      </w:rPr>
    </w:lvl>
    <w:lvl w:ilvl="1" w:tplc="CC36B5EA">
      <w:numFmt w:val="bullet"/>
      <w:lvlText w:val="•"/>
      <w:lvlJc w:val="left"/>
      <w:pPr>
        <w:ind w:left="1601" w:hanging="360"/>
      </w:pPr>
    </w:lvl>
    <w:lvl w:ilvl="2" w:tplc="582630D6">
      <w:numFmt w:val="bullet"/>
      <w:lvlText w:val="•"/>
      <w:lvlJc w:val="left"/>
      <w:pPr>
        <w:ind w:left="2742" w:hanging="360"/>
      </w:pPr>
    </w:lvl>
    <w:lvl w:ilvl="3" w:tplc="0246B88E">
      <w:numFmt w:val="bullet"/>
      <w:lvlText w:val="•"/>
      <w:lvlJc w:val="left"/>
      <w:pPr>
        <w:ind w:left="3884" w:hanging="360"/>
      </w:pPr>
    </w:lvl>
    <w:lvl w:ilvl="4" w:tplc="AB6E36C8">
      <w:numFmt w:val="bullet"/>
      <w:lvlText w:val="•"/>
      <w:lvlJc w:val="left"/>
      <w:pPr>
        <w:ind w:left="5025" w:hanging="360"/>
      </w:pPr>
    </w:lvl>
    <w:lvl w:ilvl="5" w:tplc="1EE8F7D6">
      <w:numFmt w:val="bullet"/>
      <w:lvlText w:val="•"/>
      <w:lvlJc w:val="left"/>
      <w:pPr>
        <w:ind w:left="6167" w:hanging="360"/>
      </w:pPr>
    </w:lvl>
    <w:lvl w:ilvl="6" w:tplc="924259AE">
      <w:numFmt w:val="bullet"/>
      <w:lvlText w:val="•"/>
      <w:lvlJc w:val="left"/>
      <w:pPr>
        <w:ind w:left="7308" w:hanging="360"/>
      </w:pPr>
    </w:lvl>
    <w:lvl w:ilvl="7" w:tplc="D2F0BA6C">
      <w:numFmt w:val="bullet"/>
      <w:lvlText w:val="•"/>
      <w:lvlJc w:val="left"/>
      <w:pPr>
        <w:ind w:left="8449" w:hanging="360"/>
      </w:pPr>
    </w:lvl>
    <w:lvl w:ilvl="8" w:tplc="3E28F762">
      <w:numFmt w:val="bullet"/>
      <w:lvlText w:val="•"/>
      <w:lvlJc w:val="left"/>
      <w:pPr>
        <w:ind w:left="9591" w:hanging="360"/>
      </w:pPr>
    </w:lvl>
  </w:abstractNum>
  <w:abstractNum w:abstractNumId="8" w15:restartNumberingAfterBreak="0">
    <w:nsid w:val="05611058"/>
    <w:multiLevelType w:val="hybridMultilevel"/>
    <w:tmpl w:val="4800BF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6581861"/>
    <w:multiLevelType w:val="hybridMultilevel"/>
    <w:tmpl w:val="A6C8CE0C"/>
    <w:lvl w:ilvl="0" w:tplc="490E154C">
      <w:start w:val="1"/>
      <w:numFmt w:val="upperLetter"/>
      <w:pStyle w:val="List-Letters"/>
      <w:lvlText w:val="%1."/>
      <w:lvlJc w:val="left"/>
      <w:pPr>
        <w:ind w:left="1080" w:hanging="720"/>
      </w:pPr>
      <w:rPr>
        <w:rFonts w:hint="default"/>
        <w:b/>
        <w:bCs/>
        <w:color w:val="1569C8" w:themeColor="accent5"/>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07767810"/>
    <w:multiLevelType w:val="hybridMultilevel"/>
    <w:tmpl w:val="22CC73BA"/>
    <w:styleLink w:val="List3Levels"/>
    <w:lvl w:ilvl="0" w:tplc="5080C008">
      <w:start w:val="1"/>
      <w:numFmt w:val="bullet"/>
      <w:pStyle w:val="List-Level1"/>
      <w:lvlText w:val=""/>
      <w:lvlJc w:val="left"/>
      <w:pPr>
        <w:ind w:left="792" w:hanging="216"/>
      </w:pPr>
      <w:rPr>
        <w:rFonts w:ascii="Symbol" w:hAnsi="Symbol" w:hint="default"/>
        <w:b/>
        <w:bCs/>
        <w:color w:val="1569C8" w:themeColor="accent5"/>
        <w:sz w:val="18"/>
        <w:szCs w:val="24"/>
      </w:rPr>
    </w:lvl>
    <w:lvl w:ilvl="1" w:tplc="AC44468E">
      <w:start w:val="1"/>
      <w:numFmt w:val="bullet"/>
      <w:pStyle w:val="List-Level2"/>
      <w:lvlText w:val="-"/>
      <w:lvlJc w:val="left"/>
      <w:pPr>
        <w:ind w:left="1296" w:hanging="216"/>
      </w:pPr>
      <w:rPr>
        <w:rFonts w:ascii="Calibri" w:hAnsi="Calibri" w:hint="default"/>
        <w:b w:val="0"/>
        <w:bCs/>
        <w:i w:val="0"/>
        <w:color w:val="1569C8" w:themeColor="accent5"/>
        <w:sz w:val="24"/>
        <w:szCs w:val="24"/>
      </w:rPr>
    </w:lvl>
    <w:lvl w:ilvl="2" w:tplc="459024E4">
      <w:start w:val="1"/>
      <w:numFmt w:val="bullet"/>
      <w:pStyle w:val="List-Level3"/>
      <w:lvlText w:val="○"/>
      <w:lvlJc w:val="left"/>
      <w:pPr>
        <w:ind w:left="1800" w:hanging="216"/>
      </w:pPr>
      <w:rPr>
        <w:rFonts w:ascii="Courier New" w:hAnsi="Courier New" w:hint="default"/>
        <w:b/>
        <w:bCs/>
        <w:color w:val="1569C8" w:themeColor="accent5"/>
      </w:rPr>
    </w:lvl>
    <w:lvl w:ilvl="3" w:tplc="CA106476">
      <w:start w:val="1"/>
      <w:numFmt w:val="bullet"/>
      <w:lvlText w:val=""/>
      <w:lvlJc w:val="left"/>
      <w:pPr>
        <w:ind w:left="2304" w:hanging="216"/>
      </w:pPr>
      <w:rPr>
        <w:rFonts w:ascii="Symbol" w:hAnsi="Symbol" w:hint="default"/>
      </w:rPr>
    </w:lvl>
    <w:lvl w:ilvl="4" w:tplc="7CDC8A44">
      <w:start w:val="1"/>
      <w:numFmt w:val="bullet"/>
      <w:lvlText w:val="o"/>
      <w:lvlJc w:val="left"/>
      <w:pPr>
        <w:ind w:left="2808" w:hanging="216"/>
      </w:pPr>
      <w:rPr>
        <w:rFonts w:ascii="Courier New" w:hAnsi="Courier New" w:cs="Courier New" w:hint="default"/>
      </w:rPr>
    </w:lvl>
    <w:lvl w:ilvl="5" w:tplc="F4D8B40A">
      <w:start w:val="1"/>
      <w:numFmt w:val="bullet"/>
      <w:lvlText w:val=""/>
      <w:lvlJc w:val="left"/>
      <w:pPr>
        <w:ind w:left="3312" w:hanging="216"/>
      </w:pPr>
      <w:rPr>
        <w:rFonts w:ascii="Wingdings" w:hAnsi="Wingdings" w:hint="default"/>
      </w:rPr>
    </w:lvl>
    <w:lvl w:ilvl="6" w:tplc="7D2A1A02">
      <w:start w:val="1"/>
      <w:numFmt w:val="bullet"/>
      <w:lvlText w:val=""/>
      <w:lvlJc w:val="left"/>
      <w:pPr>
        <w:ind w:left="3816" w:hanging="216"/>
      </w:pPr>
      <w:rPr>
        <w:rFonts w:ascii="Symbol" w:hAnsi="Symbol" w:hint="default"/>
      </w:rPr>
    </w:lvl>
    <w:lvl w:ilvl="7" w:tplc="3216F9E8">
      <w:start w:val="1"/>
      <w:numFmt w:val="bullet"/>
      <w:lvlText w:val="o"/>
      <w:lvlJc w:val="left"/>
      <w:pPr>
        <w:ind w:left="4320" w:hanging="216"/>
      </w:pPr>
      <w:rPr>
        <w:rFonts w:ascii="Courier New" w:hAnsi="Courier New" w:cs="Courier New" w:hint="default"/>
      </w:rPr>
    </w:lvl>
    <w:lvl w:ilvl="8" w:tplc="C278082C">
      <w:start w:val="1"/>
      <w:numFmt w:val="bullet"/>
      <w:lvlText w:val=""/>
      <w:lvlJc w:val="left"/>
      <w:pPr>
        <w:ind w:left="4824" w:hanging="216"/>
      </w:pPr>
      <w:rPr>
        <w:rFonts w:ascii="Wingdings" w:hAnsi="Wingdings" w:hint="default"/>
      </w:rPr>
    </w:lvl>
  </w:abstractNum>
  <w:abstractNum w:abstractNumId="11" w15:restartNumberingAfterBreak="0">
    <w:nsid w:val="0AEF1BF6"/>
    <w:multiLevelType w:val="hybridMultilevel"/>
    <w:tmpl w:val="75BACE26"/>
    <w:lvl w:ilvl="0" w:tplc="0776A304">
      <w:start w:val="1"/>
      <w:numFmt w:val="decimal"/>
      <w:pStyle w:val="LegalnumberedList"/>
      <w:lvlText w:val="%1."/>
      <w:lvlJc w:val="left"/>
      <w:pPr>
        <w:ind w:left="360" w:hanging="360"/>
      </w:pPr>
      <w:rPr>
        <w:rFonts w:hint="default"/>
        <w:color w:val="3F6490" w:themeColor="text1"/>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D8F6688"/>
    <w:multiLevelType w:val="hybridMultilevel"/>
    <w:tmpl w:val="DFB0FB78"/>
    <w:lvl w:ilvl="0" w:tplc="DF9E3118">
      <w:start w:val="1"/>
      <w:numFmt w:val="bullet"/>
      <w:pStyle w:val="TableBullets"/>
      <w:lvlText w:val=""/>
      <w:lvlJc w:val="left"/>
      <w:pPr>
        <w:ind w:left="216" w:hanging="216"/>
      </w:pPr>
      <w:rPr>
        <w:rFonts w:ascii="Symbol" w:hAnsi="Symbol" w:hint="default"/>
        <w:b/>
        <w:i w:val="0"/>
        <w:color w:val="1569C8" w:themeColor="accent5"/>
        <w:sz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0E742C00"/>
    <w:multiLevelType w:val="hybridMultilevel"/>
    <w:tmpl w:val="0AA0FC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E870A23"/>
    <w:multiLevelType w:val="hybridMultilevel"/>
    <w:tmpl w:val="0F6E50CE"/>
    <w:lvl w:ilvl="0" w:tplc="6548ED22">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ECA1446"/>
    <w:multiLevelType w:val="hybridMultilevel"/>
    <w:tmpl w:val="C2D63D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EEB6DB6"/>
    <w:multiLevelType w:val="hybridMultilevel"/>
    <w:tmpl w:val="F42E27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237782B"/>
    <w:multiLevelType w:val="hybridMultilevel"/>
    <w:tmpl w:val="0270DD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41048A44">
      <w:start w:val="1"/>
      <w:numFmt w:val="decimal"/>
      <w:lvlText w:val="%3."/>
      <w:lvlJc w:val="left"/>
      <w:pPr>
        <w:ind w:left="360" w:hanging="360"/>
      </w:pPr>
      <w:rPr>
        <w:rFonts w:hint="default"/>
        <w:color w:val="3F6490" w:themeColor="text1"/>
      </w:r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18" w15:restartNumberingAfterBreak="0">
    <w:nsid w:val="13473147"/>
    <w:multiLevelType w:val="hybridMultilevel"/>
    <w:tmpl w:val="5C2A1A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6311A27"/>
    <w:multiLevelType w:val="hybridMultilevel"/>
    <w:tmpl w:val="187A85B8"/>
    <w:lvl w:ilvl="0" w:tplc="9B605BEE">
      <w:start w:val="1"/>
      <w:numFmt w:val="decimal"/>
      <w:pStyle w:val="List-Numbers"/>
      <w:lvlText w:val="%1."/>
      <w:lvlJc w:val="left"/>
      <w:pPr>
        <w:ind w:left="288" w:hanging="288"/>
      </w:pPr>
      <w:rPr>
        <w:rFonts w:hint="default"/>
        <w:b w:val="0"/>
        <w:bCs/>
        <w:i w:val="0"/>
        <w:color w:val="3F6490" w:themeColor="text1"/>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16346FD1"/>
    <w:multiLevelType w:val="hybridMultilevel"/>
    <w:tmpl w:val="F3E688A2"/>
    <w:lvl w:ilvl="0" w:tplc="04090001">
      <w:start w:val="1"/>
      <w:numFmt w:val="bullet"/>
      <w:lvlText w:val=""/>
      <w:lvlJc w:val="left"/>
      <w:pPr>
        <w:ind w:left="360" w:hanging="360"/>
      </w:pPr>
      <w:rPr>
        <w:rFonts w:ascii="Symbol" w:hAnsi="Symbol" w:hint="default"/>
      </w:rPr>
    </w:lvl>
    <w:lvl w:ilvl="1" w:tplc="16729956">
      <w:start w:val="1"/>
      <w:numFmt w:val="bullet"/>
      <w:lvlText w:val="o"/>
      <w:lvlJc w:val="left"/>
      <w:pPr>
        <w:ind w:left="720" w:hanging="360"/>
      </w:pPr>
      <w:rPr>
        <w:rFonts w:ascii="Courier New" w:hAnsi="Courier New" w:cs="Courier New" w:hint="default"/>
        <w:color w:val="3F6490" w:themeColor="text1"/>
      </w:rPr>
    </w:lvl>
    <w:lvl w:ilvl="2" w:tplc="44ACD78A">
      <w:start w:val="1"/>
      <w:numFmt w:val="bullet"/>
      <w:lvlText w:val=""/>
      <w:lvlJc w:val="left"/>
      <w:pPr>
        <w:ind w:left="1080" w:hanging="360"/>
      </w:pPr>
      <w:rPr>
        <w:rFonts w:ascii="Wingdings" w:hAnsi="Wingdings" w:hint="default"/>
        <w:color w:val="3F6490" w:themeColor="text1"/>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6945A2E"/>
    <w:multiLevelType w:val="hybridMultilevel"/>
    <w:tmpl w:val="C85268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84D69AE"/>
    <w:multiLevelType w:val="hybridMultilevel"/>
    <w:tmpl w:val="0540A5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855317E"/>
    <w:multiLevelType w:val="hybridMultilevel"/>
    <w:tmpl w:val="76C62970"/>
    <w:lvl w:ilvl="0" w:tplc="0409000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1D9074BC">
      <w:start w:val="1"/>
      <w:numFmt w:val="upperRoman"/>
      <w:lvlText w:val="%3."/>
      <w:lvlJc w:val="left"/>
      <w:pPr>
        <w:ind w:left="2340" w:hanging="72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9DD5C80"/>
    <w:multiLevelType w:val="hybridMultilevel"/>
    <w:tmpl w:val="22CC73BA"/>
    <w:numStyleLink w:val="List3Levels"/>
  </w:abstractNum>
  <w:abstractNum w:abstractNumId="25" w15:restartNumberingAfterBreak="0">
    <w:nsid w:val="1C2C7B34"/>
    <w:multiLevelType w:val="hybridMultilevel"/>
    <w:tmpl w:val="AA120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C3846C7"/>
    <w:multiLevelType w:val="multilevel"/>
    <w:tmpl w:val="7A161B66"/>
    <w:styleLink w:val="CalloutBoxList3Levels"/>
    <w:lvl w:ilvl="0">
      <w:start w:val="1"/>
      <w:numFmt w:val="bullet"/>
      <w:pStyle w:val="CalloutBox-ListLevel1"/>
      <w:lvlText w:val=""/>
      <w:lvlJc w:val="left"/>
      <w:pPr>
        <w:ind w:left="792" w:hanging="216"/>
      </w:pPr>
      <w:rPr>
        <w:rFonts w:ascii="Symbol" w:hAnsi="Symbol" w:hint="default"/>
        <w:b/>
        <w:i w:val="0"/>
        <w:color w:val="2D6127" w:themeColor="accent4" w:themeShade="BF"/>
        <w:sz w:val="20"/>
      </w:rPr>
    </w:lvl>
    <w:lvl w:ilvl="1">
      <w:start w:val="1"/>
      <w:numFmt w:val="bullet"/>
      <w:pStyle w:val="CalloutBox-ListLevel2"/>
      <w:lvlText w:val="-"/>
      <w:lvlJc w:val="left"/>
      <w:pPr>
        <w:ind w:left="1296" w:hanging="216"/>
      </w:pPr>
      <w:rPr>
        <w:rFonts w:ascii="Calibri" w:hAnsi="Calibri" w:hint="default"/>
      </w:rPr>
    </w:lvl>
    <w:lvl w:ilvl="2">
      <w:start w:val="1"/>
      <w:numFmt w:val="bullet"/>
      <w:pStyle w:val="CalloutBox-ListLevel3"/>
      <w:lvlText w:val="○"/>
      <w:lvlJc w:val="left"/>
      <w:pPr>
        <w:ind w:left="1800" w:hanging="216"/>
      </w:pPr>
      <w:rPr>
        <w:rFonts w:ascii="Courier New" w:hAnsi="Courier New" w:hint="default"/>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27" w15:restartNumberingAfterBreak="0">
    <w:nsid w:val="1C550E7B"/>
    <w:multiLevelType w:val="hybridMultilevel"/>
    <w:tmpl w:val="872C0614"/>
    <w:lvl w:ilvl="0" w:tplc="6548ED22">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E126286"/>
    <w:multiLevelType w:val="hybridMultilevel"/>
    <w:tmpl w:val="AD30A2CA"/>
    <w:lvl w:ilvl="0" w:tplc="CFF80816">
      <w:start w:val="1"/>
      <w:numFmt w:val="decimal"/>
      <w:lvlText w:val="%1.0"/>
      <w:lvlJc w:val="left"/>
      <w:pPr>
        <w:ind w:left="1224" w:hanging="576"/>
      </w:pPr>
      <w:rPr>
        <w:rFonts w:hint="default"/>
        <w:vanish w:val="0"/>
      </w:rPr>
    </w:lvl>
    <w:lvl w:ilvl="1" w:tplc="7974D43A">
      <w:start w:val="1"/>
      <w:numFmt w:val="decimal"/>
      <w:pStyle w:val="Level2"/>
      <w:lvlText w:val="%1.%2"/>
      <w:lvlJc w:val="left"/>
      <w:pPr>
        <w:ind w:left="1224" w:hanging="576"/>
      </w:pPr>
      <w:rPr>
        <w:rFonts w:hint="default"/>
      </w:rPr>
    </w:lvl>
    <w:lvl w:ilvl="2" w:tplc="5186EAF0">
      <w:start w:val="1"/>
      <w:numFmt w:val="lowerLetter"/>
      <w:lvlText w:val="(%3)"/>
      <w:lvlJc w:val="left"/>
      <w:pPr>
        <w:ind w:left="1512" w:hanging="360"/>
      </w:pPr>
      <w:rPr>
        <w:rFonts w:hint="default"/>
      </w:rPr>
    </w:lvl>
    <w:lvl w:ilvl="3" w:tplc="A7E81EC2">
      <w:start w:val="1"/>
      <w:numFmt w:val="lowerRoman"/>
      <w:pStyle w:val="Level4"/>
      <w:lvlText w:val="%4."/>
      <w:lvlJc w:val="right"/>
      <w:pPr>
        <w:ind w:left="1656" w:hanging="144"/>
      </w:pPr>
      <w:rPr>
        <w:rFonts w:hint="default"/>
      </w:rPr>
    </w:lvl>
    <w:lvl w:ilvl="4" w:tplc="4AAE71B0">
      <w:start w:val="1"/>
      <w:numFmt w:val="upperLetter"/>
      <w:lvlText w:val="%5"/>
      <w:lvlJc w:val="left"/>
      <w:pPr>
        <w:ind w:left="3240" w:hanging="360"/>
      </w:pPr>
      <w:rPr>
        <w:rFonts w:hint="default"/>
      </w:rPr>
    </w:lvl>
    <w:lvl w:ilvl="5" w:tplc="02E68974">
      <w:start w:val="1"/>
      <w:numFmt w:val="lowerRoman"/>
      <w:lvlText w:val="%6."/>
      <w:lvlJc w:val="right"/>
      <w:pPr>
        <w:ind w:left="3960" w:hanging="180"/>
      </w:pPr>
      <w:rPr>
        <w:rFonts w:hint="default"/>
      </w:rPr>
    </w:lvl>
    <w:lvl w:ilvl="6" w:tplc="BE486800">
      <w:start w:val="1"/>
      <w:numFmt w:val="decimal"/>
      <w:lvlText w:val="%7."/>
      <w:lvlJc w:val="left"/>
      <w:pPr>
        <w:ind w:left="4680" w:hanging="360"/>
      </w:pPr>
      <w:rPr>
        <w:rFonts w:hint="default"/>
      </w:rPr>
    </w:lvl>
    <w:lvl w:ilvl="7" w:tplc="4A82E710">
      <w:start w:val="1"/>
      <w:numFmt w:val="lowerLetter"/>
      <w:lvlText w:val="%8."/>
      <w:lvlJc w:val="left"/>
      <w:pPr>
        <w:ind w:left="5400" w:hanging="360"/>
      </w:pPr>
      <w:rPr>
        <w:rFonts w:hint="default"/>
      </w:rPr>
    </w:lvl>
    <w:lvl w:ilvl="8" w:tplc="0CC89E98">
      <w:start w:val="1"/>
      <w:numFmt w:val="lowerRoman"/>
      <w:lvlText w:val="%9."/>
      <w:lvlJc w:val="right"/>
      <w:pPr>
        <w:ind w:left="6120" w:hanging="180"/>
      </w:pPr>
      <w:rPr>
        <w:rFonts w:hint="default"/>
      </w:rPr>
    </w:lvl>
  </w:abstractNum>
  <w:abstractNum w:abstractNumId="29" w15:restartNumberingAfterBreak="0">
    <w:nsid w:val="1E431D4B"/>
    <w:multiLevelType w:val="hybridMultilevel"/>
    <w:tmpl w:val="F0C2FB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0EF2DD4"/>
    <w:multiLevelType w:val="hybridMultilevel"/>
    <w:tmpl w:val="A732AC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12711A5"/>
    <w:multiLevelType w:val="hybridMultilevel"/>
    <w:tmpl w:val="3A120CC8"/>
    <w:lvl w:ilvl="0" w:tplc="04090001">
      <w:start w:val="1"/>
      <w:numFmt w:val="bullet"/>
      <w:lvlText w:val=""/>
      <w:lvlJc w:val="left"/>
      <w:pPr>
        <w:ind w:left="360" w:hanging="360"/>
      </w:pPr>
      <w:rPr>
        <w:rFonts w:ascii="Symbol" w:hAnsi="Symbol" w:hint="default"/>
      </w:rPr>
    </w:lvl>
    <w:lvl w:ilvl="1" w:tplc="936E84F8">
      <w:start w:val="1"/>
      <w:numFmt w:val="bullet"/>
      <w:lvlText w:val="o"/>
      <w:lvlJc w:val="left"/>
      <w:pPr>
        <w:ind w:left="720" w:hanging="360"/>
      </w:pPr>
      <w:rPr>
        <w:rFonts w:ascii="Courier New" w:hAnsi="Courier New" w:hint="default"/>
        <w:color w:val="3F6490" w:themeColor="text1"/>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2BD6897"/>
    <w:multiLevelType w:val="hybridMultilevel"/>
    <w:tmpl w:val="FAE261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4080E2B"/>
    <w:multiLevelType w:val="hybridMultilevel"/>
    <w:tmpl w:val="1EDC4D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5207A78"/>
    <w:multiLevelType w:val="hybridMultilevel"/>
    <w:tmpl w:val="2F0C6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7A7632B"/>
    <w:multiLevelType w:val="hybridMultilevel"/>
    <w:tmpl w:val="6D20C3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9457DC0"/>
    <w:multiLevelType w:val="hybridMultilevel"/>
    <w:tmpl w:val="65E432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C8A7634"/>
    <w:multiLevelType w:val="hybridMultilevel"/>
    <w:tmpl w:val="014629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D764A9D"/>
    <w:multiLevelType w:val="hybridMultilevel"/>
    <w:tmpl w:val="896A12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EEA7CA9"/>
    <w:multiLevelType w:val="hybridMultilevel"/>
    <w:tmpl w:val="569E44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0F03588"/>
    <w:multiLevelType w:val="hybridMultilevel"/>
    <w:tmpl w:val="D73CC1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314323C3"/>
    <w:multiLevelType w:val="hybridMultilevel"/>
    <w:tmpl w:val="64C0AE54"/>
    <w:lvl w:ilvl="0" w:tplc="E9D6405A">
      <w:start w:val="1"/>
      <w:numFmt w:val="lowerLetter"/>
      <w:lvlText w:val="%1."/>
      <w:lvlJc w:val="left"/>
      <w:pPr>
        <w:ind w:left="720" w:hanging="360"/>
      </w:pPr>
      <w:rPr>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30223C5"/>
    <w:multiLevelType w:val="hybridMultilevel"/>
    <w:tmpl w:val="846EF716"/>
    <w:lvl w:ilvl="0" w:tplc="1924F1DC">
      <w:start w:val="1"/>
      <w:numFmt w:val="bullet"/>
      <w:lvlText w:val=""/>
      <w:lvlJc w:val="left"/>
      <w:pPr>
        <w:ind w:left="360" w:hanging="360"/>
      </w:pPr>
      <w:rPr>
        <w:rFonts w:ascii="Symbol" w:hAnsi="Symbol" w:hint="default"/>
        <w:color w:val="3F6490" w:themeColor="text1"/>
      </w:rPr>
    </w:lvl>
    <w:lvl w:ilvl="1" w:tplc="04090003">
      <w:start w:val="1"/>
      <w:numFmt w:val="bullet"/>
      <w:lvlText w:val="o"/>
      <w:lvlJc w:val="left"/>
      <w:pPr>
        <w:ind w:left="1080" w:hanging="360"/>
      </w:pPr>
      <w:rPr>
        <w:rFonts w:ascii="Courier New" w:hAnsi="Courier New" w:cs="Courier New" w:hint="default"/>
      </w:rPr>
    </w:lvl>
    <w:lvl w:ilvl="2" w:tplc="7B76FB4E">
      <w:start w:val="1"/>
      <w:numFmt w:val="decimal"/>
      <w:lvlText w:val="%3."/>
      <w:lvlJc w:val="left"/>
      <w:pPr>
        <w:ind w:left="360" w:hanging="360"/>
      </w:pPr>
      <w:rPr>
        <w:rFonts w:hint="default"/>
        <w:color w:val="3F6490" w:themeColor="text1"/>
        <w:sz w:val="22"/>
        <w:szCs w:val="22"/>
      </w:r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43" w15:restartNumberingAfterBreak="0">
    <w:nsid w:val="348C0CFE"/>
    <w:multiLevelType w:val="hybridMultilevel"/>
    <w:tmpl w:val="4D0296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36063D31"/>
    <w:multiLevelType w:val="hybridMultilevel"/>
    <w:tmpl w:val="7A161B66"/>
    <w:numStyleLink w:val="CalloutBoxList3Levels"/>
  </w:abstractNum>
  <w:abstractNum w:abstractNumId="45" w15:restartNumberingAfterBreak="0">
    <w:nsid w:val="368C45FA"/>
    <w:multiLevelType w:val="hybridMultilevel"/>
    <w:tmpl w:val="96802D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6B503F7"/>
    <w:multiLevelType w:val="hybridMultilevel"/>
    <w:tmpl w:val="727683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36B56DDB"/>
    <w:multiLevelType w:val="hybridMultilevel"/>
    <w:tmpl w:val="95CEAE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7C83D0E"/>
    <w:multiLevelType w:val="hybridMultilevel"/>
    <w:tmpl w:val="1C30A954"/>
    <w:lvl w:ilvl="0" w:tplc="AEBE4A8A">
      <w:start w:val="1"/>
      <w:numFmt w:val="upperLetter"/>
      <w:pStyle w:val="CalloutBoxListLetters"/>
      <w:lvlText w:val="%1."/>
      <w:lvlJc w:val="left"/>
      <w:pPr>
        <w:ind w:left="938" w:hanging="360"/>
      </w:pPr>
      <w:rPr>
        <w:rFonts w:hint="default"/>
        <w:b/>
        <w:i w:val="0"/>
        <w:color w:val="2D6127"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9" w15:restartNumberingAfterBreak="0">
    <w:nsid w:val="39287625"/>
    <w:multiLevelType w:val="hybridMultilevel"/>
    <w:tmpl w:val="29482D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AA74831"/>
    <w:multiLevelType w:val="hybridMultilevel"/>
    <w:tmpl w:val="561A78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3B962C4D"/>
    <w:multiLevelType w:val="hybridMultilevel"/>
    <w:tmpl w:val="997E0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B974A16"/>
    <w:multiLevelType w:val="hybridMultilevel"/>
    <w:tmpl w:val="D9E84A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3BCB133E"/>
    <w:multiLevelType w:val="hybridMultilevel"/>
    <w:tmpl w:val="B9D8126C"/>
    <w:lvl w:ilvl="0" w:tplc="D19E2AAC">
      <w:start w:val="1"/>
      <w:numFmt w:val="bullet"/>
      <w:lvlText w:val=""/>
      <w:lvlJc w:val="left"/>
      <w:pPr>
        <w:ind w:left="504" w:hanging="216"/>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F41513A"/>
    <w:multiLevelType w:val="hybridMultilevel"/>
    <w:tmpl w:val="8D187592"/>
    <w:styleLink w:val="Style1"/>
    <w:lvl w:ilvl="0" w:tplc="BC80EC5A">
      <w:start w:val="1"/>
      <w:numFmt w:val="decimal"/>
      <w:lvlText w:val="%1."/>
      <w:lvlJc w:val="left"/>
      <w:pPr>
        <w:ind w:left="720" w:hanging="360"/>
      </w:pPr>
      <w:rPr>
        <w:rFonts w:hint="default"/>
      </w:rPr>
    </w:lvl>
    <w:lvl w:ilvl="1" w:tplc="CC542990">
      <w:start w:val="1"/>
      <w:numFmt w:val="lowerLetter"/>
      <w:lvlText w:val="%2."/>
      <w:lvlJc w:val="left"/>
      <w:pPr>
        <w:ind w:left="1440" w:hanging="360"/>
      </w:pPr>
    </w:lvl>
    <w:lvl w:ilvl="2" w:tplc="F54AB4EC">
      <w:start w:val="1"/>
      <w:numFmt w:val="lowerRoman"/>
      <w:lvlText w:val="%3."/>
      <w:lvlJc w:val="right"/>
      <w:pPr>
        <w:ind w:left="2160" w:hanging="180"/>
      </w:pPr>
    </w:lvl>
    <w:lvl w:ilvl="3" w:tplc="4DC29EDC">
      <w:start w:val="1"/>
      <w:numFmt w:val="decimal"/>
      <w:lvlText w:val="%4."/>
      <w:lvlJc w:val="left"/>
      <w:pPr>
        <w:ind w:left="2880" w:hanging="360"/>
      </w:pPr>
    </w:lvl>
    <w:lvl w:ilvl="4" w:tplc="CEEE18A6">
      <w:start w:val="1"/>
      <w:numFmt w:val="lowerLetter"/>
      <w:lvlText w:val="%5."/>
      <w:lvlJc w:val="left"/>
      <w:pPr>
        <w:ind w:left="3600" w:hanging="360"/>
      </w:pPr>
    </w:lvl>
    <w:lvl w:ilvl="5" w:tplc="139462B0">
      <w:start w:val="1"/>
      <w:numFmt w:val="lowerRoman"/>
      <w:lvlText w:val="%6."/>
      <w:lvlJc w:val="right"/>
      <w:pPr>
        <w:ind w:left="4320" w:hanging="180"/>
      </w:pPr>
    </w:lvl>
    <w:lvl w:ilvl="6" w:tplc="98B4E034">
      <w:start w:val="1"/>
      <w:numFmt w:val="decimal"/>
      <w:lvlText w:val="%7."/>
      <w:lvlJc w:val="left"/>
      <w:pPr>
        <w:ind w:left="5040" w:hanging="360"/>
      </w:pPr>
    </w:lvl>
    <w:lvl w:ilvl="7" w:tplc="E6529E7C">
      <w:start w:val="1"/>
      <w:numFmt w:val="lowerLetter"/>
      <w:lvlText w:val="%8."/>
      <w:lvlJc w:val="left"/>
      <w:pPr>
        <w:ind w:left="5760" w:hanging="360"/>
      </w:pPr>
    </w:lvl>
    <w:lvl w:ilvl="8" w:tplc="92E84CB4">
      <w:start w:val="1"/>
      <w:numFmt w:val="lowerRoman"/>
      <w:lvlText w:val="%9."/>
      <w:lvlJc w:val="right"/>
      <w:pPr>
        <w:ind w:left="6480" w:hanging="180"/>
      </w:pPr>
    </w:lvl>
  </w:abstractNum>
  <w:abstractNum w:abstractNumId="55" w15:restartNumberingAfterBreak="0">
    <w:nsid w:val="3FEC6F23"/>
    <w:multiLevelType w:val="hybridMultilevel"/>
    <w:tmpl w:val="14E63FA4"/>
    <w:lvl w:ilvl="0" w:tplc="DF100608">
      <w:start w:val="1"/>
      <w:numFmt w:val="bullet"/>
      <w:pStyle w:val="LegalBulletList"/>
      <w:lvlText w:val=""/>
      <w:lvlJc w:val="left"/>
      <w:pPr>
        <w:ind w:left="720" w:hanging="360"/>
      </w:pPr>
      <w:rPr>
        <w:rFonts w:ascii="Symbol" w:hAnsi="Symbol" w:hint="default"/>
        <w:color w:val="3F649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33038C8"/>
    <w:multiLevelType w:val="hybridMultilevel"/>
    <w:tmpl w:val="0DE089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43392C2D"/>
    <w:multiLevelType w:val="hybridMultilevel"/>
    <w:tmpl w:val="11E4D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3CC2AE6"/>
    <w:multiLevelType w:val="hybridMultilevel"/>
    <w:tmpl w:val="D67A8AFA"/>
    <w:lvl w:ilvl="0" w:tplc="95D229CE">
      <w:start w:val="2"/>
      <w:numFmt w:val="decimal"/>
      <w:lvlText w:val="%1."/>
      <w:lvlJc w:val="left"/>
      <w:pPr>
        <w:ind w:left="238" w:hanging="206"/>
      </w:pPr>
      <w:rPr>
        <w:rFonts w:ascii="Arial" w:eastAsia="Arial" w:hAnsi="Arial" w:cs="Arial" w:hint="default"/>
        <w:w w:val="102"/>
        <w:sz w:val="18"/>
        <w:szCs w:val="18"/>
        <w:lang w:val="en-US" w:eastAsia="en-US" w:bidi="ar-SA"/>
      </w:rPr>
    </w:lvl>
    <w:lvl w:ilvl="1" w:tplc="E480B306">
      <w:start w:val="1"/>
      <w:numFmt w:val="bullet"/>
      <w:lvlText w:val=""/>
      <w:lvlJc w:val="left"/>
      <w:pPr>
        <w:ind w:left="360" w:hanging="360"/>
      </w:pPr>
      <w:rPr>
        <w:rFonts w:ascii="Symbol" w:hAnsi="Symbol" w:hint="default"/>
        <w:color w:val="auto"/>
        <w:w w:val="102"/>
        <w:sz w:val="18"/>
        <w:szCs w:val="18"/>
        <w:lang w:val="en-US" w:eastAsia="en-US" w:bidi="ar-SA"/>
      </w:rPr>
    </w:lvl>
    <w:lvl w:ilvl="2" w:tplc="824AE564">
      <w:numFmt w:val="bullet"/>
      <w:lvlText w:val="•"/>
      <w:lvlJc w:val="left"/>
      <w:pPr>
        <w:ind w:left="1289" w:hanging="113"/>
      </w:pPr>
      <w:rPr>
        <w:rFonts w:hint="default"/>
        <w:lang w:val="en-US" w:eastAsia="en-US" w:bidi="ar-SA"/>
      </w:rPr>
    </w:lvl>
    <w:lvl w:ilvl="3" w:tplc="AE963C7E">
      <w:numFmt w:val="bullet"/>
      <w:lvlText w:val="•"/>
      <w:lvlJc w:val="left"/>
      <w:pPr>
        <w:ind w:left="2219" w:hanging="113"/>
      </w:pPr>
      <w:rPr>
        <w:rFonts w:hint="default"/>
        <w:lang w:val="en-US" w:eastAsia="en-US" w:bidi="ar-SA"/>
      </w:rPr>
    </w:lvl>
    <w:lvl w:ilvl="4" w:tplc="25883408">
      <w:numFmt w:val="bullet"/>
      <w:lvlText w:val="•"/>
      <w:lvlJc w:val="left"/>
      <w:pPr>
        <w:ind w:left="3148" w:hanging="113"/>
      </w:pPr>
      <w:rPr>
        <w:rFonts w:hint="default"/>
        <w:lang w:val="en-US" w:eastAsia="en-US" w:bidi="ar-SA"/>
      </w:rPr>
    </w:lvl>
    <w:lvl w:ilvl="5" w:tplc="86169480">
      <w:numFmt w:val="bullet"/>
      <w:lvlText w:val="•"/>
      <w:lvlJc w:val="left"/>
      <w:pPr>
        <w:ind w:left="4078" w:hanging="113"/>
      </w:pPr>
      <w:rPr>
        <w:rFonts w:hint="default"/>
        <w:lang w:val="en-US" w:eastAsia="en-US" w:bidi="ar-SA"/>
      </w:rPr>
    </w:lvl>
    <w:lvl w:ilvl="6" w:tplc="90BAB494">
      <w:numFmt w:val="bullet"/>
      <w:lvlText w:val="•"/>
      <w:lvlJc w:val="left"/>
      <w:pPr>
        <w:ind w:left="5007" w:hanging="113"/>
      </w:pPr>
      <w:rPr>
        <w:rFonts w:hint="default"/>
        <w:lang w:val="en-US" w:eastAsia="en-US" w:bidi="ar-SA"/>
      </w:rPr>
    </w:lvl>
    <w:lvl w:ilvl="7" w:tplc="463AB294">
      <w:numFmt w:val="bullet"/>
      <w:lvlText w:val="•"/>
      <w:lvlJc w:val="left"/>
      <w:pPr>
        <w:ind w:left="5937" w:hanging="113"/>
      </w:pPr>
      <w:rPr>
        <w:rFonts w:hint="default"/>
        <w:lang w:val="en-US" w:eastAsia="en-US" w:bidi="ar-SA"/>
      </w:rPr>
    </w:lvl>
    <w:lvl w:ilvl="8" w:tplc="5204D934">
      <w:numFmt w:val="bullet"/>
      <w:lvlText w:val="•"/>
      <w:lvlJc w:val="left"/>
      <w:pPr>
        <w:ind w:left="6866" w:hanging="113"/>
      </w:pPr>
      <w:rPr>
        <w:rFonts w:hint="default"/>
        <w:lang w:val="en-US" w:eastAsia="en-US" w:bidi="ar-SA"/>
      </w:rPr>
    </w:lvl>
  </w:abstractNum>
  <w:abstractNum w:abstractNumId="59" w15:restartNumberingAfterBreak="0">
    <w:nsid w:val="493C4592"/>
    <w:multiLevelType w:val="hybridMultilevel"/>
    <w:tmpl w:val="50BCD1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4A927C98"/>
    <w:multiLevelType w:val="hybridMultilevel"/>
    <w:tmpl w:val="2FA8C842"/>
    <w:lvl w:ilvl="0" w:tplc="40C63CE2">
      <w:start w:val="1"/>
      <w:numFmt w:val="bullet"/>
      <w:lvlText w:val=""/>
      <w:lvlJc w:val="left"/>
      <w:pPr>
        <w:ind w:left="360" w:hanging="360"/>
      </w:pPr>
      <w:rPr>
        <w:rFonts w:ascii="Symbol" w:hAnsi="Symbol" w:hint="default"/>
      </w:rPr>
    </w:lvl>
    <w:lvl w:ilvl="1" w:tplc="0040FEE8">
      <w:start w:val="1"/>
      <w:numFmt w:val="bullet"/>
      <w:lvlText w:val="o"/>
      <w:lvlJc w:val="left"/>
      <w:pPr>
        <w:ind w:left="1080" w:hanging="360"/>
      </w:pPr>
      <w:rPr>
        <w:rFonts w:ascii="Courier New" w:hAnsi="Courier New" w:hint="default"/>
      </w:rPr>
    </w:lvl>
    <w:lvl w:ilvl="2" w:tplc="9404061A">
      <w:start w:val="1"/>
      <w:numFmt w:val="bullet"/>
      <w:lvlText w:val=""/>
      <w:lvlJc w:val="left"/>
      <w:pPr>
        <w:ind w:left="1800" w:hanging="360"/>
      </w:pPr>
      <w:rPr>
        <w:rFonts w:ascii="Wingdings" w:hAnsi="Wingdings" w:hint="default"/>
      </w:rPr>
    </w:lvl>
    <w:lvl w:ilvl="3" w:tplc="7E46E3A6">
      <w:start w:val="1"/>
      <w:numFmt w:val="bullet"/>
      <w:lvlText w:val=""/>
      <w:lvlJc w:val="left"/>
      <w:pPr>
        <w:ind w:left="2520" w:hanging="360"/>
      </w:pPr>
      <w:rPr>
        <w:rFonts w:ascii="Symbol" w:hAnsi="Symbol" w:hint="default"/>
      </w:rPr>
    </w:lvl>
    <w:lvl w:ilvl="4" w:tplc="08C8622A">
      <w:start w:val="1"/>
      <w:numFmt w:val="bullet"/>
      <w:lvlText w:val="o"/>
      <w:lvlJc w:val="left"/>
      <w:pPr>
        <w:ind w:left="3240" w:hanging="360"/>
      </w:pPr>
      <w:rPr>
        <w:rFonts w:ascii="Courier New" w:hAnsi="Courier New" w:hint="default"/>
      </w:rPr>
    </w:lvl>
    <w:lvl w:ilvl="5" w:tplc="41A0EF60">
      <w:start w:val="1"/>
      <w:numFmt w:val="bullet"/>
      <w:lvlText w:val=""/>
      <w:lvlJc w:val="left"/>
      <w:pPr>
        <w:ind w:left="3960" w:hanging="360"/>
      </w:pPr>
      <w:rPr>
        <w:rFonts w:ascii="Wingdings" w:hAnsi="Wingdings" w:hint="default"/>
      </w:rPr>
    </w:lvl>
    <w:lvl w:ilvl="6" w:tplc="E2766836">
      <w:start w:val="1"/>
      <w:numFmt w:val="bullet"/>
      <w:lvlText w:val=""/>
      <w:lvlJc w:val="left"/>
      <w:pPr>
        <w:ind w:left="4680" w:hanging="360"/>
      </w:pPr>
      <w:rPr>
        <w:rFonts w:ascii="Symbol" w:hAnsi="Symbol" w:hint="default"/>
      </w:rPr>
    </w:lvl>
    <w:lvl w:ilvl="7" w:tplc="6FE2C368">
      <w:start w:val="1"/>
      <w:numFmt w:val="bullet"/>
      <w:lvlText w:val="o"/>
      <w:lvlJc w:val="left"/>
      <w:pPr>
        <w:ind w:left="5400" w:hanging="360"/>
      </w:pPr>
      <w:rPr>
        <w:rFonts w:ascii="Courier New" w:hAnsi="Courier New" w:hint="default"/>
      </w:rPr>
    </w:lvl>
    <w:lvl w:ilvl="8" w:tplc="E24C2F92">
      <w:start w:val="1"/>
      <w:numFmt w:val="bullet"/>
      <w:lvlText w:val=""/>
      <w:lvlJc w:val="left"/>
      <w:pPr>
        <w:ind w:left="6120" w:hanging="360"/>
      </w:pPr>
      <w:rPr>
        <w:rFonts w:ascii="Wingdings" w:hAnsi="Wingdings" w:hint="default"/>
      </w:rPr>
    </w:lvl>
  </w:abstractNum>
  <w:abstractNum w:abstractNumId="61" w15:restartNumberingAfterBreak="0">
    <w:nsid w:val="503B1B4C"/>
    <w:multiLevelType w:val="hybridMultilevel"/>
    <w:tmpl w:val="F01269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52C2214A"/>
    <w:multiLevelType w:val="hybridMultilevel"/>
    <w:tmpl w:val="8C80AE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53CC74F2"/>
    <w:multiLevelType w:val="hybridMultilevel"/>
    <w:tmpl w:val="3A2AD1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54283DE1"/>
    <w:multiLevelType w:val="hybridMultilevel"/>
    <w:tmpl w:val="58C26F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487073C"/>
    <w:multiLevelType w:val="hybridMultilevel"/>
    <w:tmpl w:val="91BC83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4C41CAD"/>
    <w:multiLevelType w:val="hybridMultilevel"/>
    <w:tmpl w:val="B8589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5CBF55F8"/>
    <w:multiLevelType w:val="hybridMultilevel"/>
    <w:tmpl w:val="931AD79C"/>
    <w:lvl w:ilvl="0" w:tplc="6548ED2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5EDB4782"/>
    <w:multiLevelType w:val="hybridMultilevel"/>
    <w:tmpl w:val="1D2EDEEC"/>
    <w:lvl w:ilvl="0" w:tplc="F70630E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05F644E"/>
    <w:multiLevelType w:val="hybridMultilevel"/>
    <w:tmpl w:val="1DD24C38"/>
    <w:lvl w:ilvl="0" w:tplc="558081E0">
      <w:start w:val="1"/>
      <w:numFmt w:val="decimal"/>
      <w:lvlText w:val="%1."/>
      <w:lvlJc w:val="left"/>
      <w:pPr>
        <w:ind w:left="360" w:hanging="360"/>
      </w:pPr>
      <w:rPr>
        <w:rFonts w:hint="default"/>
        <w:color w:val="3F6490" w:themeColor="text1"/>
      </w:rPr>
    </w:lvl>
    <w:lvl w:ilvl="1" w:tplc="E9D6405A">
      <w:start w:val="1"/>
      <w:numFmt w:val="lowerLetter"/>
      <w:lvlText w:val="%2."/>
      <w:lvlJc w:val="left"/>
      <w:pPr>
        <w:ind w:left="720" w:hanging="360"/>
      </w:pPr>
      <w:rPr>
        <w:color w:val="FF000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60F56D87"/>
    <w:multiLevelType w:val="hybridMultilevel"/>
    <w:tmpl w:val="5C4AD5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622F6ED3"/>
    <w:multiLevelType w:val="hybridMultilevel"/>
    <w:tmpl w:val="826A8A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63B973FD"/>
    <w:multiLevelType w:val="hybridMultilevel"/>
    <w:tmpl w:val="56A0B294"/>
    <w:lvl w:ilvl="0" w:tplc="86BA1CBC">
      <w:start w:val="1"/>
      <w:numFmt w:val="bullet"/>
      <w:lvlText w:val=""/>
      <w:lvlJc w:val="left"/>
      <w:pPr>
        <w:ind w:left="360" w:hanging="360"/>
      </w:pPr>
      <w:rPr>
        <w:rFonts w:ascii="Symbol" w:hAnsi="Symbol" w:hint="default"/>
        <w:color w:val="3F649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6617601E"/>
    <w:multiLevelType w:val="hybridMultilevel"/>
    <w:tmpl w:val="F0BE4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68374889"/>
    <w:multiLevelType w:val="hybridMultilevel"/>
    <w:tmpl w:val="E50A5038"/>
    <w:lvl w:ilvl="0" w:tplc="C28C226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6AFA4240"/>
    <w:multiLevelType w:val="hybridMultilevel"/>
    <w:tmpl w:val="8C901698"/>
    <w:lvl w:ilvl="0" w:tplc="2C1C74A0">
      <w:start w:val="1"/>
      <w:numFmt w:val="decimal"/>
      <w:pStyle w:val="CalloutBoxListNumbers"/>
      <w:lvlText w:val="%1."/>
      <w:lvlJc w:val="left"/>
      <w:pPr>
        <w:ind w:left="938" w:hanging="360"/>
      </w:pPr>
      <w:rPr>
        <w:rFonts w:hint="default"/>
        <w:b/>
        <w:i w:val="0"/>
        <w:color w:val="2D6127"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6" w15:restartNumberingAfterBreak="0">
    <w:nsid w:val="6B3E05D1"/>
    <w:multiLevelType w:val="hybridMultilevel"/>
    <w:tmpl w:val="DCD09A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6CF0056A"/>
    <w:multiLevelType w:val="hybridMultilevel"/>
    <w:tmpl w:val="A7946600"/>
    <w:lvl w:ilvl="0" w:tplc="EE5E45D4">
      <w:start w:val="1"/>
      <w:numFmt w:val="bullet"/>
      <w:lvlText w:val=""/>
      <w:lvlJc w:val="left"/>
      <w:pPr>
        <w:tabs>
          <w:tab w:val="num" w:pos="360"/>
        </w:tabs>
        <w:ind w:left="360" w:hanging="360"/>
      </w:pPr>
      <w:rPr>
        <w:rFonts w:ascii="Symbol" w:hAnsi="Symbol" w:hint="default"/>
        <w:sz w:val="20"/>
      </w:rPr>
    </w:lvl>
    <w:lvl w:ilvl="1" w:tplc="2D9C2160">
      <w:start w:val="1"/>
      <w:numFmt w:val="lowerRoman"/>
      <w:lvlText w:val="(%2)"/>
      <w:lvlJc w:val="left"/>
      <w:pPr>
        <w:ind w:left="1440" w:hanging="720"/>
      </w:pPr>
      <w:rPr>
        <w:rFonts w:hint="default"/>
      </w:rPr>
    </w:lvl>
    <w:lvl w:ilvl="2" w:tplc="C83AF012" w:tentative="1">
      <w:start w:val="1"/>
      <w:numFmt w:val="bullet"/>
      <w:lvlText w:val=""/>
      <w:lvlJc w:val="left"/>
      <w:pPr>
        <w:tabs>
          <w:tab w:val="num" w:pos="1800"/>
        </w:tabs>
        <w:ind w:left="1800" w:hanging="360"/>
      </w:pPr>
      <w:rPr>
        <w:rFonts w:ascii="Wingdings" w:hAnsi="Wingdings" w:hint="default"/>
        <w:sz w:val="20"/>
      </w:rPr>
    </w:lvl>
    <w:lvl w:ilvl="3" w:tplc="6B94976A" w:tentative="1">
      <w:start w:val="1"/>
      <w:numFmt w:val="bullet"/>
      <w:lvlText w:val=""/>
      <w:lvlJc w:val="left"/>
      <w:pPr>
        <w:tabs>
          <w:tab w:val="num" w:pos="2520"/>
        </w:tabs>
        <w:ind w:left="2520" w:hanging="360"/>
      </w:pPr>
      <w:rPr>
        <w:rFonts w:ascii="Wingdings" w:hAnsi="Wingdings" w:hint="default"/>
        <w:sz w:val="20"/>
      </w:rPr>
    </w:lvl>
    <w:lvl w:ilvl="4" w:tplc="6A20BB60" w:tentative="1">
      <w:start w:val="1"/>
      <w:numFmt w:val="bullet"/>
      <w:lvlText w:val=""/>
      <w:lvlJc w:val="left"/>
      <w:pPr>
        <w:tabs>
          <w:tab w:val="num" w:pos="3240"/>
        </w:tabs>
        <w:ind w:left="3240" w:hanging="360"/>
      </w:pPr>
      <w:rPr>
        <w:rFonts w:ascii="Wingdings" w:hAnsi="Wingdings" w:hint="default"/>
        <w:sz w:val="20"/>
      </w:rPr>
    </w:lvl>
    <w:lvl w:ilvl="5" w:tplc="DF3234C8" w:tentative="1">
      <w:start w:val="1"/>
      <w:numFmt w:val="bullet"/>
      <w:lvlText w:val=""/>
      <w:lvlJc w:val="left"/>
      <w:pPr>
        <w:tabs>
          <w:tab w:val="num" w:pos="3960"/>
        </w:tabs>
        <w:ind w:left="3960" w:hanging="360"/>
      </w:pPr>
      <w:rPr>
        <w:rFonts w:ascii="Wingdings" w:hAnsi="Wingdings" w:hint="default"/>
        <w:sz w:val="20"/>
      </w:rPr>
    </w:lvl>
    <w:lvl w:ilvl="6" w:tplc="44D293F6" w:tentative="1">
      <w:start w:val="1"/>
      <w:numFmt w:val="bullet"/>
      <w:lvlText w:val=""/>
      <w:lvlJc w:val="left"/>
      <w:pPr>
        <w:tabs>
          <w:tab w:val="num" w:pos="4680"/>
        </w:tabs>
        <w:ind w:left="4680" w:hanging="360"/>
      </w:pPr>
      <w:rPr>
        <w:rFonts w:ascii="Wingdings" w:hAnsi="Wingdings" w:hint="default"/>
        <w:sz w:val="20"/>
      </w:rPr>
    </w:lvl>
    <w:lvl w:ilvl="7" w:tplc="B95A2B88" w:tentative="1">
      <w:start w:val="1"/>
      <w:numFmt w:val="bullet"/>
      <w:lvlText w:val=""/>
      <w:lvlJc w:val="left"/>
      <w:pPr>
        <w:tabs>
          <w:tab w:val="num" w:pos="5400"/>
        </w:tabs>
        <w:ind w:left="5400" w:hanging="360"/>
      </w:pPr>
      <w:rPr>
        <w:rFonts w:ascii="Wingdings" w:hAnsi="Wingdings" w:hint="default"/>
        <w:sz w:val="20"/>
      </w:rPr>
    </w:lvl>
    <w:lvl w:ilvl="8" w:tplc="74182A4A" w:tentative="1">
      <w:start w:val="1"/>
      <w:numFmt w:val="bullet"/>
      <w:lvlText w:val=""/>
      <w:lvlJc w:val="left"/>
      <w:pPr>
        <w:tabs>
          <w:tab w:val="num" w:pos="6120"/>
        </w:tabs>
        <w:ind w:left="6120" w:hanging="360"/>
      </w:pPr>
      <w:rPr>
        <w:rFonts w:ascii="Wingdings" w:hAnsi="Wingdings" w:hint="default"/>
        <w:sz w:val="20"/>
      </w:rPr>
    </w:lvl>
  </w:abstractNum>
  <w:abstractNum w:abstractNumId="78" w15:restartNumberingAfterBreak="0">
    <w:nsid w:val="6D2B5A33"/>
    <w:multiLevelType w:val="hybridMultilevel"/>
    <w:tmpl w:val="9A74D2D8"/>
    <w:lvl w:ilvl="0" w:tplc="26E46398">
      <w:start w:val="1"/>
      <w:numFmt w:val="bullet"/>
      <w:pStyle w:val="Level3"/>
      <w:lvlText w:val=""/>
      <w:lvlJc w:val="left"/>
      <w:pPr>
        <w:ind w:left="360" w:hanging="360"/>
      </w:pPr>
      <w:rPr>
        <w:rFonts w:ascii="Symbol" w:hAnsi="Symbol" w:hint="default"/>
      </w:rPr>
    </w:lvl>
    <w:lvl w:ilvl="1" w:tplc="EA9E582E">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72B4245C"/>
    <w:multiLevelType w:val="hybridMultilevel"/>
    <w:tmpl w:val="525C0E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7392073A"/>
    <w:multiLevelType w:val="hybridMultilevel"/>
    <w:tmpl w:val="F08A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3A1273A"/>
    <w:multiLevelType w:val="hybridMultilevel"/>
    <w:tmpl w:val="4418BD0E"/>
    <w:lvl w:ilvl="0" w:tplc="598CA0D0">
      <w:start w:val="1"/>
      <w:numFmt w:val="bullet"/>
      <w:lvlText w:val=""/>
      <w:lvlJc w:val="left"/>
      <w:pPr>
        <w:ind w:left="504" w:hanging="216"/>
      </w:pPr>
      <w:rPr>
        <w:rFonts w:ascii="Symbol" w:hAnsi="Symbol" w:hint="default"/>
        <w:color w:val="auto"/>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2" w15:restartNumberingAfterBreak="0">
    <w:nsid w:val="73D91CFE"/>
    <w:multiLevelType w:val="hybridMultilevel"/>
    <w:tmpl w:val="6A1AEF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74761AF0"/>
    <w:multiLevelType w:val="hybridMultilevel"/>
    <w:tmpl w:val="AD7E26D4"/>
    <w:lvl w:ilvl="0" w:tplc="92A6737A">
      <w:numFmt w:val="bullet"/>
      <w:lvlText w:val=""/>
      <w:lvlJc w:val="left"/>
      <w:pPr>
        <w:ind w:left="467" w:hanging="360"/>
      </w:pPr>
      <w:rPr>
        <w:rFonts w:ascii="Wingdings" w:hAnsi="Wingdings" w:hint="default"/>
        <w:b w:val="0"/>
        <w:bCs w:val="0"/>
        <w:color w:val="3F6490" w:themeColor="text1"/>
        <w:w w:val="100"/>
        <w:sz w:val="22"/>
      </w:rPr>
    </w:lvl>
    <w:lvl w:ilvl="1" w:tplc="AD3691B8">
      <w:numFmt w:val="bullet"/>
      <w:lvlText w:val="•"/>
      <w:lvlJc w:val="left"/>
      <w:pPr>
        <w:ind w:left="1601" w:hanging="360"/>
      </w:pPr>
      <w:rPr>
        <w:rFonts w:hint="default"/>
      </w:rPr>
    </w:lvl>
    <w:lvl w:ilvl="2" w:tplc="CAF21CC0">
      <w:numFmt w:val="bullet"/>
      <w:lvlText w:val="•"/>
      <w:lvlJc w:val="left"/>
      <w:pPr>
        <w:ind w:left="2742" w:hanging="360"/>
      </w:pPr>
      <w:rPr>
        <w:rFonts w:hint="default"/>
      </w:rPr>
    </w:lvl>
    <w:lvl w:ilvl="3" w:tplc="6756BB00">
      <w:numFmt w:val="bullet"/>
      <w:lvlText w:val="•"/>
      <w:lvlJc w:val="left"/>
      <w:pPr>
        <w:ind w:left="3884" w:hanging="360"/>
      </w:pPr>
      <w:rPr>
        <w:rFonts w:hint="default"/>
      </w:rPr>
    </w:lvl>
    <w:lvl w:ilvl="4" w:tplc="80CCB0AE">
      <w:numFmt w:val="bullet"/>
      <w:lvlText w:val="•"/>
      <w:lvlJc w:val="left"/>
      <w:pPr>
        <w:ind w:left="5025" w:hanging="360"/>
      </w:pPr>
      <w:rPr>
        <w:rFonts w:hint="default"/>
      </w:rPr>
    </w:lvl>
    <w:lvl w:ilvl="5" w:tplc="99A4B01C">
      <w:numFmt w:val="bullet"/>
      <w:lvlText w:val="•"/>
      <w:lvlJc w:val="left"/>
      <w:pPr>
        <w:ind w:left="6167" w:hanging="360"/>
      </w:pPr>
      <w:rPr>
        <w:rFonts w:hint="default"/>
      </w:rPr>
    </w:lvl>
    <w:lvl w:ilvl="6" w:tplc="A5A8B006">
      <w:numFmt w:val="bullet"/>
      <w:lvlText w:val="•"/>
      <w:lvlJc w:val="left"/>
      <w:pPr>
        <w:ind w:left="7308" w:hanging="360"/>
      </w:pPr>
      <w:rPr>
        <w:rFonts w:hint="default"/>
      </w:rPr>
    </w:lvl>
    <w:lvl w:ilvl="7" w:tplc="5DC24AF6">
      <w:numFmt w:val="bullet"/>
      <w:lvlText w:val="•"/>
      <w:lvlJc w:val="left"/>
      <w:pPr>
        <w:ind w:left="8449" w:hanging="360"/>
      </w:pPr>
      <w:rPr>
        <w:rFonts w:hint="default"/>
      </w:rPr>
    </w:lvl>
    <w:lvl w:ilvl="8" w:tplc="4EFA529A">
      <w:numFmt w:val="bullet"/>
      <w:lvlText w:val="•"/>
      <w:lvlJc w:val="left"/>
      <w:pPr>
        <w:ind w:left="9591" w:hanging="360"/>
      </w:pPr>
      <w:rPr>
        <w:rFonts w:hint="default"/>
      </w:rPr>
    </w:lvl>
  </w:abstractNum>
  <w:abstractNum w:abstractNumId="84" w15:restartNumberingAfterBreak="0">
    <w:nsid w:val="75C55039"/>
    <w:multiLevelType w:val="hybridMultilevel"/>
    <w:tmpl w:val="F0BCF164"/>
    <w:lvl w:ilvl="0" w:tplc="1B0268F0">
      <w:start w:val="1"/>
      <w:numFmt w:val="decimal"/>
      <w:lvlText w:val="%1."/>
      <w:lvlJc w:val="left"/>
      <w:pPr>
        <w:ind w:left="360" w:hanging="360"/>
      </w:pPr>
      <w:rPr>
        <w:rFonts w:hint="default"/>
        <w:color w:val="3F6490" w:themeColor="text1"/>
      </w:rPr>
    </w:lvl>
    <w:lvl w:ilvl="1" w:tplc="04090019">
      <w:start w:val="1"/>
      <w:numFmt w:val="lowerLetter"/>
      <w:lvlText w:val="%2."/>
      <w:lvlJc w:val="left"/>
      <w:pPr>
        <w:ind w:left="72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79353FE9"/>
    <w:multiLevelType w:val="hybridMultilevel"/>
    <w:tmpl w:val="130056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9B6024F"/>
    <w:multiLevelType w:val="hybridMultilevel"/>
    <w:tmpl w:val="8A22B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B984D6F"/>
    <w:multiLevelType w:val="hybridMultilevel"/>
    <w:tmpl w:val="88861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7C082318"/>
    <w:multiLevelType w:val="hybridMultilevel"/>
    <w:tmpl w:val="09DA74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12"/>
  </w:num>
  <w:num w:numId="3">
    <w:abstractNumId w:val="75"/>
  </w:num>
  <w:num w:numId="4">
    <w:abstractNumId w:val="48"/>
  </w:num>
  <w:num w:numId="5">
    <w:abstractNumId w:val="26"/>
  </w:num>
  <w:num w:numId="6">
    <w:abstractNumId w:val="10"/>
  </w:num>
  <w:num w:numId="7">
    <w:abstractNumId w:val="44"/>
  </w:num>
  <w:num w:numId="8">
    <w:abstractNumId w:val="24"/>
  </w:num>
  <w:num w:numId="9">
    <w:abstractNumId w:val="54"/>
  </w:num>
  <w:num w:numId="10">
    <w:abstractNumId w:val="11"/>
  </w:num>
  <w:num w:numId="11">
    <w:abstractNumId w:val="55"/>
  </w:num>
  <w:num w:numId="12">
    <w:abstractNumId w:val="0"/>
  </w:num>
  <w:num w:numId="13">
    <w:abstractNumId w:val="65"/>
  </w:num>
  <w:num w:numId="14">
    <w:abstractNumId w:val="6"/>
  </w:num>
  <w:num w:numId="15">
    <w:abstractNumId w:val="28"/>
  </w:num>
  <w:num w:numId="16">
    <w:abstractNumId w:val="60"/>
  </w:num>
  <w:num w:numId="17">
    <w:abstractNumId w:val="38"/>
  </w:num>
  <w:num w:numId="18">
    <w:abstractNumId w:val="31"/>
  </w:num>
  <w:num w:numId="19">
    <w:abstractNumId w:val="43"/>
  </w:num>
  <w:num w:numId="20">
    <w:abstractNumId w:val="37"/>
  </w:num>
  <w:num w:numId="21">
    <w:abstractNumId w:val="69"/>
  </w:num>
  <w:num w:numId="22">
    <w:abstractNumId w:val="84"/>
  </w:num>
  <w:num w:numId="23">
    <w:abstractNumId w:val="35"/>
  </w:num>
  <w:num w:numId="24">
    <w:abstractNumId w:val="72"/>
  </w:num>
  <w:num w:numId="25">
    <w:abstractNumId w:val="16"/>
  </w:num>
  <w:num w:numId="26">
    <w:abstractNumId w:val="52"/>
  </w:num>
  <w:num w:numId="27">
    <w:abstractNumId w:val="77"/>
  </w:num>
  <w:num w:numId="28">
    <w:abstractNumId w:val="13"/>
  </w:num>
  <w:num w:numId="29">
    <w:abstractNumId w:val="36"/>
  </w:num>
  <w:num w:numId="30">
    <w:abstractNumId w:val="59"/>
  </w:num>
  <w:num w:numId="31">
    <w:abstractNumId w:val="33"/>
  </w:num>
  <w:num w:numId="32">
    <w:abstractNumId w:val="56"/>
  </w:num>
  <w:num w:numId="33">
    <w:abstractNumId w:val="50"/>
  </w:num>
  <w:num w:numId="34">
    <w:abstractNumId w:val="32"/>
  </w:num>
  <w:num w:numId="35">
    <w:abstractNumId w:val="64"/>
  </w:num>
  <w:num w:numId="36">
    <w:abstractNumId w:val="76"/>
  </w:num>
  <w:num w:numId="37">
    <w:abstractNumId w:val="46"/>
  </w:num>
  <w:num w:numId="38">
    <w:abstractNumId w:val="22"/>
  </w:num>
  <w:num w:numId="39">
    <w:abstractNumId w:val="47"/>
  </w:num>
  <w:num w:numId="40">
    <w:abstractNumId w:val="71"/>
  </w:num>
  <w:num w:numId="41">
    <w:abstractNumId w:val="45"/>
  </w:num>
  <w:num w:numId="42">
    <w:abstractNumId w:val="88"/>
  </w:num>
  <w:num w:numId="43">
    <w:abstractNumId w:val="73"/>
  </w:num>
  <w:num w:numId="44">
    <w:abstractNumId w:val="87"/>
  </w:num>
  <w:num w:numId="45">
    <w:abstractNumId w:val="20"/>
  </w:num>
  <w:num w:numId="46">
    <w:abstractNumId w:val="74"/>
  </w:num>
  <w:num w:numId="47">
    <w:abstractNumId w:val="66"/>
  </w:num>
  <w:num w:numId="48">
    <w:abstractNumId w:val="79"/>
  </w:num>
  <w:num w:numId="49">
    <w:abstractNumId w:val="21"/>
  </w:num>
  <w:num w:numId="50">
    <w:abstractNumId w:val="39"/>
  </w:num>
  <w:num w:numId="51">
    <w:abstractNumId w:val="23"/>
  </w:num>
  <w:num w:numId="52">
    <w:abstractNumId w:val="5"/>
  </w:num>
  <w:num w:numId="53">
    <w:abstractNumId w:val="4"/>
  </w:num>
  <w:num w:numId="54">
    <w:abstractNumId w:val="3"/>
  </w:num>
  <w:num w:numId="55">
    <w:abstractNumId w:val="2"/>
  </w:num>
  <w:num w:numId="56">
    <w:abstractNumId w:val="1"/>
  </w:num>
  <w:num w:numId="57">
    <w:abstractNumId w:val="82"/>
  </w:num>
  <w:num w:numId="58">
    <w:abstractNumId w:val="63"/>
  </w:num>
  <w:num w:numId="59">
    <w:abstractNumId w:val="85"/>
  </w:num>
  <w:num w:numId="60">
    <w:abstractNumId w:val="15"/>
  </w:num>
  <w:num w:numId="61">
    <w:abstractNumId w:val="78"/>
  </w:num>
  <w:num w:numId="62">
    <w:abstractNumId w:val="61"/>
  </w:num>
  <w:num w:numId="63">
    <w:abstractNumId w:val="8"/>
  </w:num>
  <w:num w:numId="64">
    <w:abstractNumId w:val="18"/>
  </w:num>
  <w:num w:numId="65">
    <w:abstractNumId w:val="25"/>
  </w:num>
  <w:num w:numId="66">
    <w:abstractNumId w:val="34"/>
  </w:num>
  <w:num w:numId="67">
    <w:abstractNumId w:val="62"/>
  </w:num>
  <w:num w:numId="68">
    <w:abstractNumId w:val="30"/>
  </w:num>
  <w:num w:numId="69">
    <w:abstractNumId w:val="40"/>
  </w:num>
  <w:num w:numId="70">
    <w:abstractNumId w:val="17"/>
  </w:num>
  <w:num w:numId="71">
    <w:abstractNumId w:val="42"/>
  </w:num>
  <w:num w:numId="72">
    <w:abstractNumId w:val="29"/>
  </w:num>
  <w:num w:numId="73">
    <w:abstractNumId w:val="70"/>
  </w:num>
  <w:num w:numId="74">
    <w:abstractNumId w:val="49"/>
  </w:num>
  <w:num w:numId="75">
    <w:abstractNumId w:val="83"/>
  </w:num>
  <w:num w:numId="76">
    <w:abstractNumId w:val="7"/>
  </w:num>
  <w:num w:numId="77">
    <w:abstractNumId w:val="19"/>
    <w:lvlOverride w:ilvl="0">
      <w:startOverride w:val="1"/>
    </w:lvlOverride>
  </w:num>
  <w:num w:numId="78">
    <w:abstractNumId w:val="19"/>
    <w:lvlOverride w:ilvl="0">
      <w:startOverride w:val="1"/>
    </w:lvlOverride>
  </w:num>
  <w:num w:numId="79">
    <w:abstractNumId w:val="19"/>
    <w:lvlOverride w:ilvl="0">
      <w:startOverride w:val="1"/>
    </w:lvlOverride>
  </w:num>
  <w:num w:numId="80">
    <w:abstractNumId w:val="19"/>
    <w:lvlOverride w:ilvl="0">
      <w:startOverride w:val="1"/>
    </w:lvlOverride>
  </w:num>
  <w:num w:numId="81">
    <w:abstractNumId w:val="19"/>
    <w:lvlOverride w:ilvl="0">
      <w:startOverride w:val="1"/>
    </w:lvlOverride>
  </w:num>
  <w:num w:numId="82">
    <w:abstractNumId w:val="19"/>
    <w:lvlOverride w:ilvl="0">
      <w:startOverride w:val="1"/>
    </w:lvlOverride>
  </w:num>
  <w:num w:numId="83">
    <w:abstractNumId w:val="19"/>
    <w:lvlOverride w:ilvl="0">
      <w:startOverride w:val="1"/>
    </w:lvlOverride>
  </w:num>
  <w:num w:numId="84">
    <w:abstractNumId w:val="19"/>
    <w:lvlOverride w:ilvl="0">
      <w:startOverride w:val="1"/>
    </w:lvlOverride>
  </w:num>
  <w:num w:numId="85">
    <w:abstractNumId w:val="19"/>
    <w:lvlOverride w:ilvl="0">
      <w:startOverride w:val="1"/>
    </w:lvlOverride>
  </w:num>
  <w:num w:numId="86">
    <w:abstractNumId w:val="19"/>
    <w:lvlOverride w:ilvl="0">
      <w:startOverride w:val="1"/>
    </w:lvlOverride>
  </w:num>
  <w:num w:numId="87">
    <w:abstractNumId w:val="67"/>
  </w:num>
  <w:num w:numId="88">
    <w:abstractNumId w:val="68"/>
  </w:num>
  <w:num w:numId="89">
    <w:abstractNumId w:val="19"/>
    <w:lvlOverride w:ilvl="0">
      <w:startOverride w:val="1"/>
    </w:lvlOverride>
  </w:num>
  <w:num w:numId="90">
    <w:abstractNumId w:val="53"/>
  </w:num>
  <w:num w:numId="91">
    <w:abstractNumId w:val="81"/>
  </w:num>
  <w:num w:numId="92">
    <w:abstractNumId w:val="19"/>
    <w:lvlOverride w:ilvl="0">
      <w:startOverride w:val="1"/>
    </w:lvlOverride>
  </w:num>
  <w:num w:numId="93">
    <w:abstractNumId w:val="19"/>
    <w:lvlOverride w:ilvl="0">
      <w:startOverride w:val="1"/>
    </w:lvlOverride>
  </w:num>
  <w:num w:numId="94">
    <w:abstractNumId w:val="19"/>
    <w:lvlOverride w:ilvl="0">
      <w:startOverride w:val="1"/>
    </w:lvlOverride>
  </w:num>
  <w:num w:numId="95">
    <w:abstractNumId w:val="19"/>
    <w:lvlOverride w:ilvl="0">
      <w:startOverride w:val="1"/>
    </w:lvlOverride>
  </w:num>
  <w:num w:numId="96">
    <w:abstractNumId w:val="14"/>
  </w:num>
  <w:num w:numId="97">
    <w:abstractNumId w:val="27"/>
  </w:num>
  <w:num w:numId="98">
    <w:abstractNumId w:val="19"/>
    <w:lvlOverride w:ilvl="0">
      <w:startOverride w:val="1"/>
    </w:lvlOverride>
  </w:num>
  <w:num w:numId="99">
    <w:abstractNumId w:val="58"/>
  </w:num>
  <w:num w:numId="100">
    <w:abstractNumId w:val="19"/>
    <w:lvlOverride w:ilvl="0">
      <w:startOverride w:val="1"/>
    </w:lvlOverride>
  </w:num>
  <w:num w:numId="101">
    <w:abstractNumId w:val="41"/>
  </w:num>
  <w:num w:numId="102">
    <w:abstractNumId w:val="19"/>
    <w:lvlOverride w:ilvl="0">
      <w:startOverride w:val="1"/>
    </w:lvlOverride>
  </w:num>
  <w:num w:numId="103">
    <w:abstractNumId w:val="19"/>
    <w:lvlOverride w:ilvl="0">
      <w:startOverride w:val="1"/>
    </w:lvlOverride>
  </w:num>
  <w:num w:numId="104">
    <w:abstractNumId w:val="19"/>
    <w:lvlOverride w:ilvl="0">
      <w:startOverride w:val="1"/>
    </w:lvlOverride>
  </w:num>
  <w:num w:numId="105">
    <w:abstractNumId w:val="19"/>
  </w:num>
  <w:num w:numId="106">
    <w:abstractNumId w:val="19"/>
    <w:lvlOverride w:ilvl="0">
      <w:startOverride w:val="1"/>
    </w:lvlOverride>
  </w:num>
  <w:num w:numId="107">
    <w:abstractNumId w:val="19"/>
    <w:lvlOverride w:ilvl="0">
      <w:startOverride w:val="1"/>
    </w:lvlOverride>
  </w:num>
  <w:num w:numId="108">
    <w:abstractNumId w:val="19"/>
    <w:lvlOverride w:ilvl="0">
      <w:startOverride w:val="1"/>
    </w:lvlOverride>
  </w:num>
  <w:num w:numId="109">
    <w:abstractNumId w:val="19"/>
    <w:lvlOverride w:ilvl="0">
      <w:startOverride w:val="1"/>
    </w:lvlOverride>
  </w:num>
  <w:num w:numId="110">
    <w:abstractNumId w:val="86"/>
  </w:num>
  <w:num w:numId="111">
    <w:abstractNumId w:val="57"/>
  </w:num>
  <w:num w:numId="112">
    <w:abstractNumId w:val="51"/>
  </w:num>
  <w:num w:numId="113">
    <w:abstractNumId w:val="24"/>
  </w:num>
  <w:num w:numId="114">
    <w:abstractNumId w:val="24"/>
  </w:num>
  <w:num w:numId="115">
    <w:abstractNumId w:val="24"/>
  </w:num>
  <w:num w:numId="116">
    <w:abstractNumId w:val="80"/>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CA3"/>
    <w:rsid w:val="0000378B"/>
    <w:rsid w:val="000063EE"/>
    <w:rsid w:val="00013555"/>
    <w:rsid w:val="00022AE6"/>
    <w:rsid w:val="00025AC5"/>
    <w:rsid w:val="00025B84"/>
    <w:rsid w:val="00043A6F"/>
    <w:rsid w:val="0005718D"/>
    <w:rsid w:val="00057FB4"/>
    <w:rsid w:val="000664BE"/>
    <w:rsid w:val="0007586B"/>
    <w:rsid w:val="00077DC0"/>
    <w:rsid w:val="00094E31"/>
    <w:rsid w:val="000A34C3"/>
    <w:rsid w:val="000A6F5E"/>
    <w:rsid w:val="000B3C19"/>
    <w:rsid w:val="000D1861"/>
    <w:rsid w:val="000E0CF6"/>
    <w:rsid w:val="000E0EB9"/>
    <w:rsid w:val="000F6BE2"/>
    <w:rsid w:val="001073D2"/>
    <w:rsid w:val="00115D63"/>
    <w:rsid w:val="00123E0C"/>
    <w:rsid w:val="00125081"/>
    <w:rsid w:val="001438CE"/>
    <w:rsid w:val="0015133B"/>
    <w:rsid w:val="00156EB8"/>
    <w:rsid w:val="00167572"/>
    <w:rsid w:val="00172126"/>
    <w:rsid w:val="00172A1E"/>
    <w:rsid w:val="001740A7"/>
    <w:rsid w:val="0017742D"/>
    <w:rsid w:val="0018265A"/>
    <w:rsid w:val="0018662B"/>
    <w:rsid w:val="001933C7"/>
    <w:rsid w:val="001935A5"/>
    <w:rsid w:val="00193AEC"/>
    <w:rsid w:val="00193C02"/>
    <w:rsid w:val="001A324B"/>
    <w:rsid w:val="001B1280"/>
    <w:rsid w:val="001B2CD5"/>
    <w:rsid w:val="001B3007"/>
    <w:rsid w:val="001B34C5"/>
    <w:rsid w:val="001B5307"/>
    <w:rsid w:val="001C7F06"/>
    <w:rsid w:val="001D250B"/>
    <w:rsid w:val="001D7F82"/>
    <w:rsid w:val="001E20F1"/>
    <w:rsid w:val="001E40BD"/>
    <w:rsid w:val="001F2FDF"/>
    <w:rsid w:val="001F45E1"/>
    <w:rsid w:val="001F5866"/>
    <w:rsid w:val="0020089E"/>
    <w:rsid w:val="002026EA"/>
    <w:rsid w:val="00204C4D"/>
    <w:rsid w:val="00207922"/>
    <w:rsid w:val="00214767"/>
    <w:rsid w:val="00215AD6"/>
    <w:rsid w:val="002308D8"/>
    <w:rsid w:val="00236DCF"/>
    <w:rsid w:val="00240088"/>
    <w:rsid w:val="002437ED"/>
    <w:rsid w:val="0025137F"/>
    <w:rsid w:val="00253865"/>
    <w:rsid w:val="00260198"/>
    <w:rsid w:val="00270C36"/>
    <w:rsid w:val="00281553"/>
    <w:rsid w:val="00285533"/>
    <w:rsid w:val="002866CF"/>
    <w:rsid w:val="002871FF"/>
    <w:rsid w:val="002A47C8"/>
    <w:rsid w:val="002A4896"/>
    <w:rsid w:val="002A7BEB"/>
    <w:rsid w:val="002B0AC7"/>
    <w:rsid w:val="002B50C8"/>
    <w:rsid w:val="002B53FD"/>
    <w:rsid w:val="002C07E4"/>
    <w:rsid w:val="002C3E18"/>
    <w:rsid w:val="002C4283"/>
    <w:rsid w:val="002C78A6"/>
    <w:rsid w:val="002D00AE"/>
    <w:rsid w:val="002D504E"/>
    <w:rsid w:val="002D5459"/>
    <w:rsid w:val="002D58A6"/>
    <w:rsid w:val="002E0DF4"/>
    <w:rsid w:val="002F2B2E"/>
    <w:rsid w:val="002F5748"/>
    <w:rsid w:val="003119B5"/>
    <w:rsid w:val="00313D76"/>
    <w:rsid w:val="00315659"/>
    <w:rsid w:val="00316A60"/>
    <w:rsid w:val="00316EA7"/>
    <w:rsid w:val="00321249"/>
    <w:rsid w:val="00323D66"/>
    <w:rsid w:val="003307AB"/>
    <w:rsid w:val="003329A6"/>
    <w:rsid w:val="00333651"/>
    <w:rsid w:val="0034105F"/>
    <w:rsid w:val="0034201C"/>
    <w:rsid w:val="00346230"/>
    <w:rsid w:val="00354FDD"/>
    <w:rsid w:val="0036258C"/>
    <w:rsid w:val="003672DE"/>
    <w:rsid w:val="0036733F"/>
    <w:rsid w:val="0037081F"/>
    <w:rsid w:val="00374C70"/>
    <w:rsid w:val="003802BF"/>
    <w:rsid w:val="0038447F"/>
    <w:rsid w:val="003B3EC1"/>
    <w:rsid w:val="003C13DC"/>
    <w:rsid w:val="003D069D"/>
    <w:rsid w:val="003D06AA"/>
    <w:rsid w:val="003D57E5"/>
    <w:rsid w:val="003E3268"/>
    <w:rsid w:val="003F0709"/>
    <w:rsid w:val="003F12BC"/>
    <w:rsid w:val="00403531"/>
    <w:rsid w:val="00404213"/>
    <w:rsid w:val="00407AF9"/>
    <w:rsid w:val="004124DC"/>
    <w:rsid w:val="00412829"/>
    <w:rsid w:val="004219B0"/>
    <w:rsid w:val="00421A05"/>
    <w:rsid w:val="004223EF"/>
    <w:rsid w:val="00425406"/>
    <w:rsid w:val="00433E2F"/>
    <w:rsid w:val="00436F25"/>
    <w:rsid w:val="004370B7"/>
    <w:rsid w:val="00437CF7"/>
    <w:rsid w:val="00453EC0"/>
    <w:rsid w:val="00466021"/>
    <w:rsid w:val="004A479B"/>
    <w:rsid w:val="004B2F52"/>
    <w:rsid w:val="004D0CA8"/>
    <w:rsid w:val="004D2CF8"/>
    <w:rsid w:val="004D367A"/>
    <w:rsid w:val="004E3593"/>
    <w:rsid w:val="004E53AF"/>
    <w:rsid w:val="004F07D0"/>
    <w:rsid w:val="004F4612"/>
    <w:rsid w:val="004F6810"/>
    <w:rsid w:val="004F7C32"/>
    <w:rsid w:val="00501B30"/>
    <w:rsid w:val="005048C1"/>
    <w:rsid w:val="00510858"/>
    <w:rsid w:val="00511832"/>
    <w:rsid w:val="00512A2A"/>
    <w:rsid w:val="00514122"/>
    <w:rsid w:val="00514771"/>
    <w:rsid w:val="00516B3C"/>
    <w:rsid w:val="00523EA8"/>
    <w:rsid w:val="005431C3"/>
    <w:rsid w:val="00543914"/>
    <w:rsid w:val="00543D29"/>
    <w:rsid w:val="00547363"/>
    <w:rsid w:val="0055089E"/>
    <w:rsid w:val="005565F5"/>
    <w:rsid w:val="00576BD3"/>
    <w:rsid w:val="00576EB4"/>
    <w:rsid w:val="0057726C"/>
    <w:rsid w:val="005842E7"/>
    <w:rsid w:val="00591458"/>
    <w:rsid w:val="005A0C67"/>
    <w:rsid w:val="005A1B88"/>
    <w:rsid w:val="005A1CBC"/>
    <w:rsid w:val="005A5A07"/>
    <w:rsid w:val="005A6C4F"/>
    <w:rsid w:val="005B1EE4"/>
    <w:rsid w:val="005D6A8C"/>
    <w:rsid w:val="005D79FA"/>
    <w:rsid w:val="005E513A"/>
    <w:rsid w:val="005E636F"/>
    <w:rsid w:val="005E654F"/>
    <w:rsid w:val="005F2120"/>
    <w:rsid w:val="005F33D3"/>
    <w:rsid w:val="005F4547"/>
    <w:rsid w:val="005F6DEA"/>
    <w:rsid w:val="00603C7F"/>
    <w:rsid w:val="0061443F"/>
    <w:rsid w:val="00622129"/>
    <w:rsid w:val="0062285D"/>
    <w:rsid w:val="00626DBC"/>
    <w:rsid w:val="00627CE0"/>
    <w:rsid w:val="00630115"/>
    <w:rsid w:val="00633CB0"/>
    <w:rsid w:val="00640A11"/>
    <w:rsid w:val="0064155C"/>
    <w:rsid w:val="00643FD6"/>
    <w:rsid w:val="00646896"/>
    <w:rsid w:val="00662099"/>
    <w:rsid w:val="00665933"/>
    <w:rsid w:val="0069019F"/>
    <w:rsid w:val="00691257"/>
    <w:rsid w:val="006936DA"/>
    <w:rsid w:val="00694443"/>
    <w:rsid w:val="006947D4"/>
    <w:rsid w:val="006A3D28"/>
    <w:rsid w:val="006B0446"/>
    <w:rsid w:val="006C67AB"/>
    <w:rsid w:val="006D56D3"/>
    <w:rsid w:val="006D5E34"/>
    <w:rsid w:val="006D5F0D"/>
    <w:rsid w:val="006E30D3"/>
    <w:rsid w:val="006E52E5"/>
    <w:rsid w:val="006F2EEC"/>
    <w:rsid w:val="006F64AF"/>
    <w:rsid w:val="006F7B4B"/>
    <w:rsid w:val="0070564F"/>
    <w:rsid w:val="00705714"/>
    <w:rsid w:val="007113E6"/>
    <w:rsid w:val="007121E6"/>
    <w:rsid w:val="00720411"/>
    <w:rsid w:val="007316E6"/>
    <w:rsid w:val="00734113"/>
    <w:rsid w:val="00742880"/>
    <w:rsid w:val="00747528"/>
    <w:rsid w:val="00750B7F"/>
    <w:rsid w:val="00751AF7"/>
    <w:rsid w:val="00761155"/>
    <w:rsid w:val="00771756"/>
    <w:rsid w:val="00771F59"/>
    <w:rsid w:val="00774224"/>
    <w:rsid w:val="0077721A"/>
    <w:rsid w:val="00782E95"/>
    <w:rsid w:val="00785D20"/>
    <w:rsid w:val="007919EC"/>
    <w:rsid w:val="007921B8"/>
    <w:rsid w:val="00792470"/>
    <w:rsid w:val="007A0E18"/>
    <w:rsid w:val="007A0F2C"/>
    <w:rsid w:val="007A5464"/>
    <w:rsid w:val="007B7BDD"/>
    <w:rsid w:val="007C3736"/>
    <w:rsid w:val="007D5980"/>
    <w:rsid w:val="008070A7"/>
    <w:rsid w:val="0081669A"/>
    <w:rsid w:val="0082639A"/>
    <w:rsid w:val="008268E6"/>
    <w:rsid w:val="00837B58"/>
    <w:rsid w:val="0084476D"/>
    <w:rsid w:val="00856D80"/>
    <w:rsid w:val="00861BEA"/>
    <w:rsid w:val="00863A5F"/>
    <w:rsid w:val="00864DCD"/>
    <w:rsid w:val="00872B90"/>
    <w:rsid w:val="0087347A"/>
    <w:rsid w:val="00873679"/>
    <w:rsid w:val="00875CC9"/>
    <w:rsid w:val="00883EF9"/>
    <w:rsid w:val="00896DC7"/>
    <w:rsid w:val="008A4B4A"/>
    <w:rsid w:val="008B53B8"/>
    <w:rsid w:val="008B65F9"/>
    <w:rsid w:val="008C0AD6"/>
    <w:rsid w:val="008C2590"/>
    <w:rsid w:val="008C2B8D"/>
    <w:rsid w:val="008C7292"/>
    <w:rsid w:val="008D08F5"/>
    <w:rsid w:val="008D3D22"/>
    <w:rsid w:val="008D709B"/>
    <w:rsid w:val="008F29D7"/>
    <w:rsid w:val="008F5356"/>
    <w:rsid w:val="008F7812"/>
    <w:rsid w:val="0090143F"/>
    <w:rsid w:val="0090482C"/>
    <w:rsid w:val="00912065"/>
    <w:rsid w:val="00914334"/>
    <w:rsid w:val="009203FE"/>
    <w:rsid w:val="00921931"/>
    <w:rsid w:val="00921F11"/>
    <w:rsid w:val="00945FC4"/>
    <w:rsid w:val="00952AFA"/>
    <w:rsid w:val="009563A9"/>
    <w:rsid w:val="00962879"/>
    <w:rsid w:val="009777B6"/>
    <w:rsid w:val="0098289B"/>
    <w:rsid w:val="009852DD"/>
    <w:rsid w:val="00987672"/>
    <w:rsid w:val="00995D9F"/>
    <w:rsid w:val="009A61D1"/>
    <w:rsid w:val="009A67CF"/>
    <w:rsid w:val="009B03DA"/>
    <w:rsid w:val="009B0C75"/>
    <w:rsid w:val="009B194E"/>
    <w:rsid w:val="009B2F29"/>
    <w:rsid w:val="009C009F"/>
    <w:rsid w:val="009C466D"/>
    <w:rsid w:val="009C56D3"/>
    <w:rsid w:val="009C58F1"/>
    <w:rsid w:val="009D462E"/>
    <w:rsid w:val="009D642D"/>
    <w:rsid w:val="009E432F"/>
    <w:rsid w:val="009F6E38"/>
    <w:rsid w:val="00A02090"/>
    <w:rsid w:val="00A1008D"/>
    <w:rsid w:val="00A110E6"/>
    <w:rsid w:val="00A11528"/>
    <w:rsid w:val="00A154B3"/>
    <w:rsid w:val="00A21CA3"/>
    <w:rsid w:val="00A2317A"/>
    <w:rsid w:val="00A31E0F"/>
    <w:rsid w:val="00A34007"/>
    <w:rsid w:val="00A60EC9"/>
    <w:rsid w:val="00A626D7"/>
    <w:rsid w:val="00A76CA2"/>
    <w:rsid w:val="00A806B8"/>
    <w:rsid w:val="00A80D93"/>
    <w:rsid w:val="00A80E0A"/>
    <w:rsid w:val="00A812BD"/>
    <w:rsid w:val="00A86B61"/>
    <w:rsid w:val="00AA3173"/>
    <w:rsid w:val="00AA33AD"/>
    <w:rsid w:val="00AA3401"/>
    <w:rsid w:val="00AA6D96"/>
    <w:rsid w:val="00AB024B"/>
    <w:rsid w:val="00AB1392"/>
    <w:rsid w:val="00AB2346"/>
    <w:rsid w:val="00AC2697"/>
    <w:rsid w:val="00AC5653"/>
    <w:rsid w:val="00AC65B8"/>
    <w:rsid w:val="00AC74CF"/>
    <w:rsid w:val="00AD15B2"/>
    <w:rsid w:val="00AD4EE1"/>
    <w:rsid w:val="00AE449D"/>
    <w:rsid w:val="00AF56AA"/>
    <w:rsid w:val="00AF6128"/>
    <w:rsid w:val="00B0073F"/>
    <w:rsid w:val="00B00DD0"/>
    <w:rsid w:val="00B01BE1"/>
    <w:rsid w:val="00B07BB6"/>
    <w:rsid w:val="00B2120B"/>
    <w:rsid w:val="00B2139B"/>
    <w:rsid w:val="00B22BA9"/>
    <w:rsid w:val="00B32747"/>
    <w:rsid w:val="00B32BD8"/>
    <w:rsid w:val="00B36387"/>
    <w:rsid w:val="00B430C1"/>
    <w:rsid w:val="00B46B67"/>
    <w:rsid w:val="00B54C96"/>
    <w:rsid w:val="00B575EF"/>
    <w:rsid w:val="00B63BB4"/>
    <w:rsid w:val="00B72243"/>
    <w:rsid w:val="00B93FFB"/>
    <w:rsid w:val="00BA4A7F"/>
    <w:rsid w:val="00BB1CA6"/>
    <w:rsid w:val="00BB31D4"/>
    <w:rsid w:val="00BC16C4"/>
    <w:rsid w:val="00BE550C"/>
    <w:rsid w:val="00BF6BE1"/>
    <w:rsid w:val="00C02DAF"/>
    <w:rsid w:val="00C068C2"/>
    <w:rsid w:val="00C077EF"/>
    <w:rsid w:val="00C10E8B"/>
    <w:rsid w:val="00C15701"/>
    <w:rsid w:val="00C2084C"/>
    <w:rsid w:val="00C25D2B"/>
    <w:rsid w:val="00C33E2A"/>
    <w:rsid w:val="00C34D65"/>
    <w:rsid w:val="00C3740F"/>
    <w:rsid w:val="00C375FC"/>
    <w:rsid w:val="00C452D8"/>
    <w:rsid w:val="00C60D05"/>
    <w:rsid w:val="00C615FE"/>
    <w:rsid w:val="00C62545"/>
    <w:rsid w:val="00C6436C"/>
    <w:rsid w:val="00C64D51"/>
    <w:rsid w:val="00C6676F"/>
    <w:rsid w:val="00C74C0F"/>
    <w:rsid w:val="00C80955"/>
    <w:rsid w:val="00C96AAA"/>
    <w:rsid w:val="00CA351E"/>
    <w:rsid w:val="00CB2F37"/>
    <w:rsid w:val="00CB71E2"/>
    <w:rsid w:val="00CC3F5A"/>
    <w:rsid w:val="00CC4FDD"/>
    <w:rsid w:val="00CD2F4A"/>
    <w:rsid w:val="00CD3AE6"/>
    <w:rsid w:val="00CE3092"/>
    <w:rsid w:val="00CE684B"/>
    <w:rsid w:val="00CF1A9C"/>
    <w:rsid w:val="00CF63E3"/>
    <w:rsid w:val="00D00A4D"/>
    <w:rsid w:val="00D05EBA"/>
    <w:rsid w:val="00D21801"/>
    <w:rsid w:val="00D219BB"/>
    <w:rsid w:val="00D21C15"/>
    <w:rsid w:val="00D22897"/>
    <w:rsid w:val="00D228C8"/>
    <w:rsid w:val="00D23C80"/>
    <w:rsid w:val="00D246CE"/>
    <w:rsid w:val="00D324F0"/>
    <w:rsid w:val="00D375AC"/>
    <w:rsid w:val="00D43D9D"/>
    <w:rsid w:val="00D451D0"/>
    <w:rsid w:val="00D5047D"/>
    <w:rsid w:val="00D51F6F"/>
    <w:rsid w:val="00D5238E"/>
    <w:rsid w:val="00D54265"/>
    <w:rsid w:val="00D565D4"/>
    <w:rsid w:val="00D573FF"/>
    <w:rsid w:val="00D57F7D"/>
    <w:rsid w:val="00D705F0"/>
    <w:rsid w:val="00D74971"/>
    <w:rsid w:val="00D77976"/>
    <w:rsid w:val="00D8148D"/>
    <w:rsid w:val="00D9311F"/>
    <w:rsid w:val="00D9625A"/>
    <w:rsid w:val="00DA0053"/>
    <w:rsid w:val="00DA1336"/>
    <w:rsid w:val="00DB01A5"/>
    <w:rsid w:val="00DB0B55"/>
    <w:rsid w:val="00DB6E5B"/>
    <w:rsid w:val="00DB71AD"/>
    <w:rsid w:val="00DC26BD"/>
    <w:rsid w:val="00DD0FC1"/>
    <w:rsid w:val="00DD2B51"/>
    <w:rsid w:val="00DE40C2"/>
    <w:rsid w:val="00DE550C"/>
    <w:rsid w:val="00DF39B3"/>
    <w:rsid w:val="00DF427D"/>
    <w:rsid w:val="00DF4D4D"/>
    <w:rsid w:val="00DF5352"/>
    <w:rsid w:val="00E0159C"/>
    <w:rsid w:val="00E0254D"/>
    <w:rsid w:val="00E11258"/>
    <w:rsid w:val="00E141F2"/>
    <w:rsid w:val="00E15427"/>
    <w:rsid w:val="00E155C7"/>
    <w:rsid w:val="00E219C6"/>
    <w:rsid w:val="00E2247E"/>
    <w:rsid w:val="00E2688C"/>
    <w:rsid w:val="00E31851"/>
    <w:rsid w:val="00E3483C"/>
    <w:rsid w:val="00E365FF"/>
    <w:rsid w:val="00E37FD2"/>
    <w:rsid w:val="00E42542"/>
    <w:rsid w:val="00E52B2C"/>
    <w:rsid w:val="00E53D3C"/>
    <w:rsid w:val="00E55307"/>
    <w:rsid w:val="00E61E2E"/>
    <w:rsid w:val="00E64B48"/>
    <w:rsid w:val="00E71A8D"/>
    <w:rsid w:val="00E758E5"/>
    <w:rsid w:val="00E76133"/>
    <w:rsid w:val="00E83675"/>
    <w:rsid w:val="00EA0867"/>
    <w:rsid w:val="00EA110D"/>
    <w:rsid w:val="00EA1AC4"/>
    <w:rsid w:val="00EB1435"/>
    <w:rsid w:val="00EB16C2"/>
    <w:rsid w:val="00EB3652"/>
    <w:rsid w:val="00EC65F9"/>
    <w:rsid w:val="00EE1B0B"/>
    <w:rsid w:val="00EE7819"/>
    <w:rsid w:val="00EF14FB"/>
    <w:rsid w:val="00EF58C9"/>
    <w:rsid w:val="00F02497"/>
    <w:rsid w:val="00F03E01"/>
    <w:rsid w:val="00F10718"/>
    <w:rsid w:val="00F244EC"/>
    <w:rsid w:val="00F263FA"/>
    <w:rsid w:val="00F32020"/>
    <w:rsid w:val="00F3622B"/>
    <w:rsid w:val="00F4196D"/>
    <w:rsid w:val="00F43CA0"/>
    <w:rsid w:val="00F458CB"/>
    <w:rsid w:val="00F572EF"/>
    <w:rsid w:val="00F636A4"/>
    <w:rsid w:val="00F63D92"/>
    <w:rsid w:val="00F64197"/>
    <w:rsid w:val="00F74FC2"/>
    <w:rsid w:val="00F762AF"/>
    <w:rsid w:val="00F8168C"/>
    <w:rsid w:val="00F92AD4"/>
    <w:rsid w:val="00FA3EC9"/>
    <w:rsid w:val="00FB65AD"/>
    <w:rsid w:val="00FC0CD9"/>
    <w:rsid w:val="00FC4396"/>
    <w:rsid w:val="00FF18E4"/>
    <w:rsid w:val="00FF40E0"/>
    <w:rsid w:val="00FF732F"/>
    <w:rsid w:val="0A828CC6"/>
    <w:rsid w:val="7BEAC3D3"/>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AAD5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zh-CN" w:bidi="ar-SA"/>
      </w:rPr>
    </w:rPrDefault>
    <w:pPrDefault>
      <w:pPr>
        <w:spacing w:after="200" w:line="31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BB6"/>
    <w:pPr>
      <w:spacing w:line="240" w:lineRule="auto"/>
    </w:pPr>
    <w:rPr>
      <w:sz w:val="24"/>
      <w:lang w:val="en-US"/>
    </w:rPr>
  </w:style>
  <w:style w:type="paragraph" w:styleId="Heading1">
    <w:name w:val="heading 1"/>
    <w:aliases w:val="Heading 1 - NOT IN USE"/>
    <w:basedOn w:val="Normal"/>
    <w:next w:val="Normal"/>
    <w:link w:val="Heading1Char"/>
    <w:uiPriority w:val="9"/>
    <w:qFormat/>
    <w:rsid w:val="00BC16C4"/>
    <w:pPr>
      <w:keepNext/>
      <w:keepLines/>
      <w:spacing w:before="240" w:after="0"/>
      <w:outlineLvl w:val="0"/>
    </w:pPr>
    <w:rPr>
      <w:rFonts w:asciiTheme="majorHAnsi" w:eastAsiaTheme="majorEastAsia" w:hAnsiTheme="majorHAnsi" w:cstheme="majorBidi"/>
      <w:color w:val="2E3D46" w:themeColor="accent1" w:themeShade="BF"/>
      <w:sz w:val="32"/>
      <w:szCs w:val="32"/>
    </w:rPr>
  </w:style>
  <w:style w:type="paragraph" w:styleId="Heading2">
    <w:name w:val="heading 2"/>
    <w:basedOn w:val="Normal"/>
    <w:next w:val="Normal"/>
    <w:link w:val="Heading2Char"/>
    <w:uiPriority w:val="9"/>
    <w:qFormat/>
    <w:rsid w:val="00BC16C4"/>
    <w:pPr>
      <w:keepNext/>
      <w:keepLines/>
      <w:spacing w:before="40" w:after="0"/>
      <w:outlineLvl w:val="1"/>
    </w:pPr>
    <w:rPr>
      <w:rFonts w:asciiTheme="majorHAnsi" w:eastAsiaTheme="majorEastAsia" w:hAnsiTheme="majorHAnsi" w:cstheme="majorBidi"/>
      <w:color w:val="2E3D46" w:themeColor="accent1" w:themeShade="BF"/>
      <w:sz w:val="26"/>
      <w:szCs w:val="26"/>
    </w:rPr>
  </w:style>
  <w:style w:type="paragraph" w:styleId="Heading3">
    <w:name w:val="heading 3"/>
    <w:basedOn w:val="Normal"/>
    <w:next w:val="Normal"/>
    <w:link w:val="Heading3Char"/>
    <w:uiPriority w:val="9"/>
    <w:qFormat/>
    <w:rsid w:val="00BC16C4"/>
    <w:pPr>
      <w:keepNext/>
      <w:keepLines/>
      <w:spacing w:before="40" w:after="0"/>
      <w:outlineLvl w:val="2"/>
    </w:pPr>
    <w:rPr>
      <w:rFonts w:asciiTheme="majorHAnsi" w:eastAsiaTheme="majorEastAsia" w:hAnsiTheme="majorHAnsi" w:cstheme="majorBidi"/>
      <w:color w:val="1E292F" w:themeColor="accent1" w:themeShade="7F"/>
      <w:szCs w:val="24"/>
    </w:rPr>
  </w:style>
  <w:style w:type="paragraph" w:styleId="Heading4">
    <w:name w:val="heading 4"/>
    <w:basedOn w:val="Normal"/>
    <w:next w:val="Normal"/>
    <w:link w:val="Heading4Char"/>
    <w:uiPriority w:val="9"/>
    <w:unhideWhenUsed/>
    <w:qFormat/>
    <w:rsid w:val="007316E6"/>
    <w:pPr>
      <w:keepNext/>
      <w:keepLines/>
      <w:spacing w:before="40" w:after="0"/>
      <w:outlineLvl w:val="3"/>
    </w:pPr>
    <w:rPr>
      <w:rFonts w:asciiTheme="majorHAnsi" w:eastAsiaTheme="majorEastAsia" w:hAnsiTheme="majorHAnsi" w:cstheme="majorBidi"/>
      <w:i/>
      <w:iCs/>
      <w:color w:val="2E3D46" w:themeColor="accent1" w:themeShade="BF"/>
      <w:szCs w:val="24"/>
      <w:lang w:eastAsia="en-US"/>
    </w:rPr>
  </w:style>
  <w:style w:type="paragraph" w:styleId="Heading5">
    <w:name w:val="heading 5"/>
    <w:basedOn w:val="Normal"/>
    <w:next w:val="Normal"/>
    <w:link w:val="Heading5Char"/>
    <w:uiPriority w:val="9"/>
    <w:unhideWhenUsed/>
    <w:qFormat/>
    <w:rsid w:val="005842E7"/>
    <w:pPr>
      <w:keepNext/>
      <w:keepLines/>
      <w:spacing w:before="40" w:after="0"/>
      <w:outlineLvl w:val="4"/>
    </w:pPr>
    <w:rPr>
      <w:rFonts w:asciiTheme="majorHAnsi" w:eastAsiaTheme="majorEastAsia" w:hAnsiTheme="majorHAnsi" w:cstheme="majorBidi"/>
      <w:color w:val="2E3D46" w:themeColor="accent1" w:themeShade="BF"/>
      <w:szCs w:val="24"/>
      <w:lang w:eastAsia="en-US"/>
    </w:rPr>
  </w:style>
  <w:style w:type="paragraph" w:styleId="Heading6">
    <w:name w:val="heading 6"/>
    <w:basedOn w:val="Normal"/>
    <w:next w:val="Normal"/>
    <w:link w:val="Heading6Char"/>
    <w:uiPriority w:val="9"/>
    <w:unhideWhenUsed/>
    <w:qFormat/>
    <w:rsid w:val="00AB024B"/>
    <w:pPr>
      <w:keepNext/>
      <w:keepLines/>
      <w:spacing w:before="40" w:after="0"/>
      <w:outlineLvl w:val="5"/>
    </w:pPr>
    <w:rPr>
      <w:rFonts w:asciiTheme="majorHAnsi" w:eastAsiaTheme="majorEastAsia" w:hAnsiTheme="majorHAnsi" w:cstheme="majorBidi"/>
      <w:color w:val="1E292F" w:themeColor="accent1" w:themeShade="7F"/>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1257"/>
    <w:pPr>
      <w:tabs>
        <w:tab w:val="center" w:pos="4680"/>
        <w:tab w:val="right" w:pos="9360"/>
      </w:tabs>
      <w:spacing w:after="0"/>
    </w:pPr>
  </w:style>
  <w:style w:type="character" w:customStyle="1" w:styleId="HeaderChar">
    <w:name w:val="Header Char"/>
    <w:basedOn w:val="DefaultParagraphFont"/>
    <w:link w:val="Header"/>
    <w:uiPriority w:val="99"/>
    <w:rsid w:val="00691257"/>
    <w:rPr>
      <w:sz w:val="24"/>
      <w:lang w:val="en-US"/>
    </w:rPr>
  </w:style>
  <w:style w:type="paragraph" w:styleId="Footer">
    <w:name w:val="footer"/>
    <w:basedOn w:val="Normal"/>
    <w:link w:val="FooterChar"/>
    <w:uiPriority w:val="99"/>
    <w:unhideWhenUsed/>
    <w:rsid w:val="00691257"/>
    <w:pPr>
      <w:tabs>
        <w:tab w:val="center" w:pos="4680"/>
        <w:tab w:val="right" w:pos="9360"/>
      </w:tabs>
      <w:spacing w:after="0"/>
    </w:pPr>
  </w:style>
  <w:style w:type="character" w:customStyle="1" w:styleId="FooterChar">
    <w:name w:val="Footer Char"/>
    <w:basedOn w:val="DefaultParagraphFont"/>
    <w:link w:val="Footer"/>
    <w:uiPriority w:val="99"/>
    <w:rsid w:val="00691257"/>
    <w:rPr>
      <w:sz w:val="24"/>
      <w:lang w:val="en-US"/>
    </w:rPr>
  </w:style>
  <w:style w:type="paragraph" w:customStyle="1" w:styleId="Heading1-CoverTitle">
    <w:name w:val="Heading 1 - Cover Title"/>
    <w:basedOn w:val="Normal"/>
    <w:qFormat/>
    <w:rsid w:val="000E0CF6"/>
    <w:pPr>
      <w:spacing w:before="2000" w:after="0" w:line="960" w:lineRule="exact"/>
      <w:outlineLvl w:val="0"/>
    </w:pPr>
    <w:rPr>
      <w:rFonts w:cstheme="minorHAnsi"/>
      <w:noProof/>
      <w:color w:val="FFFFFF"/>
      <w:sz w:val="88"/>
      <w:szCs w:val="88"/>
    </w:rPr>
  </w:style>
  <w:style w:type="paragraph" w:customStyle="1" w:styleId="Subtitle-Cover">
    <w:name w:val="Subtitle - Cover"/>
    <w:basedOn w:val="Heading1-CoverTitle"/>
    <w:qFormat/>
    <w:rsid w:val="004370B7"/>
    <w:pPr>
      <w:spacing w:before="300" w:after="1200" w:line="600" w:lineRule="exact"/>
      <w:outlineLvl w:val="9"/>
    </w:pPr>
    <w:rPr>
      <w:color w:val="96C2F4"/>
      <w:sz w:val="52"/>
      <w:szCs w:val="52"/>
    </w:rPr>
  </w:style>
  <w:style w:type="paragraph" w:customStyle="1" w:styleId="Cover-Authors">
    <w:name w:val="Cover- Authors"/>
    <w:basedOn w:val="Subtitle-Cover"/>
    <w:qFormat/>
    <w:rsid w:val="004370B7"/>
    <w:pPr>
      <w:pBdr>
        <w:top w:val="single" w:sz="48" w:space="12" w:color="2F4A6B"/>
      </w:pBdr>
      <w:spacing w:before="0" w:after="60" w:line="380" w:lineRule="exact"/>
      <w:ind w:left="4320"/>
    </w:pPr>
    <w:rPr>
      <w:b/>
      <w:bCs/>
      <w:color w:val="93D18C"/>
      <w:sz w:val="32"/>
      <w:szCs w:val="32"/>
    </w:rPr>
  </w:style>
  <w:style w:type="paragraph" w:customStyle="1" w:styleId="Cover-Date">
    <w:name w:val="Cover - Date"/>
    <w:basedOn w:val="Subtitle-Cover"/>
    <w:uiPriority w:val="99"/>
    <w:qFormat/>
    <w:rsid w:val="00875CC9"/>
    <w:pPr>
      <w:spacing w:before="2880" w:after="60" w:line="380" w:lineRule="exact"/>
      <w:ind w:left="4320"/>
    </w:pPr>
    <w:rPr>
      <w:b/>
      <w:bCs/>
      <w:color w:val="93D18C"/>
      <w:sz w:val="32"/>
      <w:szCs w:val="32"/>
    </w:rPr>
  </w:style>
  <w:style w:type="paragraph" w:customStyle="1" w:styleId="Cover-AdditionalInformation">
    <w:name w:val="Cover - Additional Information"/>
    <w:basedOn w:val="Subtitle-Cover"/>
    <w:uiPriority w:val="99"/>
    <w:qFormat/>
    <w:rsid w:val="004370B7"/>
    <w:pPr>
      <w:spacing w:before="200" w:after="60" w:line="340" w:lineRule="exact"/>
      <w:ind w:left="4320"/>
    </w:pPr>
    <w:rPr>
      <w:b/>
      <w:bCs/>
      <w:i/>
      <w:iCs/>
      <w:color w:val="A7CAF3"/>
      <w:sz w:val="26"/>
      <w:szCs w:val="26"/>
    </w:rPr>
  </w:style>
  <w:style w:type="paragraph" w:customStyle="1" w:styleId="Heading1-CoverTitle2">
    <w:name w:val="Heading 1-Cover Title 2"/>
    <w:basedOn w:val="Cover-AdditionalInformation"/>
    <w:qFormat/>
    <w:rsid w:val="00DA1336"/>
    <w:pPr>
      <w:spacing w:before="2000" w:after="0" w:line="960" w:lineRule="exact"/>
      <w:ind w:left="0"/>
    </w:pPr>
    <w:rPr>
      <w:b w:val="0"/>
      <w:bCs w:val="0"/>
      <w:i w:val="0"/>
      <w:iCs w:val="0"/>
      <w:color w:val="1569C8" w:themeColor="accent5"/>
      <w:sz w:val="88"/>
      <w:szCs w:val="88"/>
    </w:rPr>
  </w:style>
  <w:style w:type="paragraph" w:customStyle="1" w:styleId="Subtitle-Cover2">
    <w:name w:val="Subtitle-Cover 2"/>
    <w:basedOn w:val="Heading1-CoverTitle2"/>
    <w:qFormat/>
    <w:rsid w:val="00DA1336"/>
    <w:pPr>
      <w:spacing w:before="300" w:after="1240" w:line="600" w:lineRule="exact"/>
    </w:pPr>
    <w:rPr>
      <w:color w:val="0F4E95"/>
      <w:sz w:val="52"/>
      <w:szCs w:val="52"/>
    </w:rPr>
  </w:style>
  <w:style w:type="paragraph" w:customStyle="1" w:styleId="Cover2-Authors">
    <w:name w:val="Cover 2-Authors"/>
    <w:basedOn w:val="Subtitle-Cover2"/>
    <w:qFormat/>
    <w:rsid w:val="00A86B61"/>
    <w:pPr>
      <w:pBdr>
        <w:top w:val="single" w:sz="48" w:space="12" w:color="D4DFEC"/>
      </w:pBdr>
      <w:spacing w:before="0" w:after="60" w:line="380" w:lineRule="exact"/>
      <w:ind w:left="4320"/>
    </w:pPr>
    <w:rPr>
      <w:b/>
      <w:bCs/>
      <w:color w:val="3B8233"/>
      <w:sz w:val="32"/>
      <w:szCs w:val="32"/>
    </w:rPr>
  </w:style>
  <w:style w:type="paragraph" w:customStyle="1" w:styleId="Cover2-Date">
    <w:name w:val="Cover 2-Date"/>
    <w:basedOn w:val="Subtitle-Cover2"/>
    <w:qFormat/>
    <w:rsid w:val="00A86B61"/>
    <w:pPr>
      <w:spacing w:before="200" w:after="60" w:line="380" w:lineRule="exact"/>
      <w:ind w:left="4320"/>
    </w:pPr>
    <w:rPr>
      <w:b/>
      <w:bCs/>
      <w:color w:val="3B8233"/>
      <w:sz w:val="32"/>
      <w:szCs w:val="32"/>
    </w:rPr>
  </w:style>
  <w:style w:type="paragraph" w:customStyle="1" w:styleId="Cover2-AdditionalInformation">
    <w:name w:val="Cover 2 - Additional Information"/>
    <w:basedOn w:val="Subtitle-Cover2"/>
    <w:qFormat/>
    <w:rsid w:val="00A86B61"/>
    <w:pPr>
      <w:spacing w:before="600" w:after="120" w:line="340" w:lineRule="exact"/>
      <w:ind w:left="4320"/>
    </w:pPr>
    <w:rPr>
      <w:b/>
      <w:bCs/>
      <w:i/>
      <w:iCs/>
      <w:color w:val="536A85"/>
      <w:sz w:val="26"/>
      <w:szCs w:val="26"/>
    </w:rPr>
  </w:style>
  <w:style w:type="paragraph" w:customStyle="1" w:styleId="Boilerplate-FirstParagraph">
    <w:name w:val="Boilerplate - First Paragraph"/>
    <w:basedOn w:val="Normal"/>
    <w:qFormat/>
    <w:rsid w:val="00F458CB"/>
    <w:pPr>
      <w:spacing w:before="8900"/>
    </w:pPr>
    <w:rPr>
      <w:rFonts w:cstheme="minorHAnsi"/>
      <w:noProof/>
      <w:color w:val="536A85"/>
      <w:sz w:val="20"/>
      <w:szCs w:val="20"/>
    </w:rPr>
  </w:style>
  <w:style w:type="paragraph" w:customStyle="1" w:styleId="Boilerplate">
    <w:name w:val="Boilerplate"/>
    <w:basedOn w:val="Normal"/>
    <w:qFormat/>
    <w:rsid w:val="00A86B61"/>
    <w:pPr>
      <w:spacing w:after="360" w:line="288" w:lineRule="auto"/>
    </w:pPr>
    <w:rPr>
      <w:rFonts w:cstheme="minorHAnsi"/>
      <w:noProof/>
      <w:color w:val="536A85"/>
      <w:sz w:val="20"/>
      <w:szCs w:val="20"/>
    </w:rPr>
  </w:style>
  <w:style w:type="character" w:styleId="Hyperlink">
    <w:name w:val="Hyperlink"/>
    <w:basedOn w:val="DefaultParagraphFont"/>
    <w:uiPriority w:val="99"/>
    <w:unhideWhenUsed/>
    <w:rsid w:val="009B03DA"/>
    <w:rPr>
      <w:color w:val="1569C8" w:themeColor="accent5"/>
      <w:u w:val="single"/>
    </w:rPr>
  </w:style>
  <w:style w:type="character" w:customStyle="1" w:styleId="UnresolvedMention1">
    <w:name w:val="Unresolved Mention1"/>
    <w:basedOn w:val="DefaultParagraphFont"/>
    <w:uiPriority w:val="99"/>
    <w:semiHidden/>
    <w:unhideWhenUsed/>
    <w:rsid w:val="00B2139B"/>
    <w:rPr>
      <w:color w:val="605E5C"/>
      <w:shd w:val="clear" w:color="auto" w:fill="E1DFDD"/>
    </w:rPr>
  </w:style>
  <w:style w:type="paragraph" w:customStyle="1" w:styleId="Heading2A-TOC">
    <w:name w:val="Heading 2A - TOC"/>
    <w:basedOn w:val="Boilerplate"/>
    <w:qFormat/>
    <w:rsid w:val="00A86B61"/>
    <w:pPr>
      <w:spacing w:before="900" w:after="120" w:line="800" w:lineRule="exact"/>
      <w:outlineLvl w:val="1"/>
    </w:pPr>
    <w:rPr>
      <w:color w:val="1569C8"/>
      <w:sz w:val="80"/>
      <w:szCs w:val="80"/>
    </w:rPr>
  </w:style>
  <w:style w:type="paragraph" w:customStyle="1" w:styleId="Heading2B-Startofnewpage">
    <w:name w:val="Heading 2B - Start of new page"/>
    <w:basedOn w:val="Normal"/>
    <w:link w:val="Heading2B-StartofnewpageChar"/>
    <w:qFormat/>
    <w:rsid w:val="00523EA8"/>
    <w:pPr>
      <w:spacing w:before="480" w:after="180" w:line="420" w:lineRule="exact"/>
      <w:outlineLvl w:val="1"/>
    </w:pPr>
    <w:rPr>
      <w:b/>
      <w:noProof/>
      <w:color w:val="2F5496"/>
      <w:sz w:val="40"/>
      <w:szCs w:val="70"/>
    </w:rPr>
  </w:style>
  <w:style w:type="paragraph" w:customStyle="1" w:styleId="ParagraphIntroFollowingHeading">
    <w:name w:val="Paragraph  – Intro Following Heading"/>
    <w:basedOn w:val="Heading2B-Startofnewpage"/>
    <w:link w:val="ParagraphIntroFollowingHeadingChar"/>
    <w:qFormat/>
    <w:rsid w:val="00D324F0"/>
    <w:pPr>
      <w:spacing w:before="0" w:after="280" w:line="400" w:lineRule="exact"/>
      <w:ind w:left="1008"/>
      <w:outlineLvl w:val="9"/>
    </w:pPr>
    <w:rPr>
      <w:color w:val="3C8235"/>
      <w:sz w:val="30"/>
      <w:szCs w:val="30"/>
    </w:rPr>
  </w:style>
  <w:style w:type="paragraph" w:customStyle="1" w:styleId="ParagraphFirstContentAfterIntro">
    <w:name w:val="Paragraph – First Content After Intro"/>
    <w:basedOn w:val="ParagraphIntroFollowingHeading"/>
    <w:next w:val="ParagraphIntroFollowingHeading"/>
    <w:link w:val="ParagraphFirstContentAfterIntroChar"/>
    <w:qFormat/>
    <w:rsid w:val="00CF1A9C"/>
    <w:pPr>
      <w:pBdr>
        <w:top w:val="single" w:sz="18" w:space="22" w:color="E2ECF8" w:themeColor="text2"/>
      </w:pBdr>
      <w:spacing w:before="360" w:after="116" w:line="310" w:lineRule="exact"/>
      <w:ind w:left="0"/>
    </w:pPr>
    <w:rPr>
      <w:color w:val="3E535F"/>
      <w:sz w:val="24"/>
      <w:szCs w:val="24"/>
    </w:rPr>
  </w:style>
  <w:style w:type="paragraph" w:customStyle="1" w:styleId="Heading3A">
    <w:name w:val="Heading 3A"/>
    <w:basedOn w:val="ParagraphFirstContentAfterIntro"/>
    <w:qFormat/>
    <w:rsid w:val="004D0CA8"/>
    <w:pPr>
      <w:pBdr>
        <w:top w:val="none" w:sz="0" w:space="0" w:color="auto"/>
      </w:pBdr>
      <w:spacing w:after="180" w:line="264" w:lineRule="auto"/>
      <w:ind w:right="720"/>
      <w:outlineLvl w:val="2"/>
    </w:pPr>
    <w:rPr>
      <w:b w:val="0"/>
      <w:bCs/>
      <w:color w:val="1569C8" w:themeColor="accent5"/>
      <w:sz w:val="32"/>
      <w:szCs w:val="32"/>
    </w:rPr>
  </w:style>
  <w:style w:type="paragraph" w:customStyle="1" w:styleId="Paragraph">
    <w:name w:val="Paragraph"/>
    <w:basedOn w:val="ParagraphFirstContentAfterIntro"/>
    <w:link w:val="ParagraphChar"/>
    <w:qFormat/>
    <w:rsid w:val="00523EA8"/>
    <w:pPr>
      <w:pBdr>
        <w:top w:val="none" w:sz="0" w:space="0" w:color="auto"/>
      </w:pBdr>
      <w:spacing w:before="0" w:after="200" w:line="264" w:lineRule="auto"/>
    </w:pPr>
    <w:rPr>
      <w:b w:val="0"/>
    </w:rPr>
  </w:style>
  <w:style w:type="paragraph" w:customStyle="1" w:styleId="Callout">
    <w:name w:val="Callout"/>
    <w:basedOn w:val="Paragraph"/>
    <w:qFormat/>
    <w:rsid w:val="001E20F1"/>
    <w:pPr>
      <w:keepNext/>
      <w:pBdr>
        <w:top w:val="single" w:sz="48" w:space="10" w:color="E2ECF8" w:themeColor="text2"/>
        <w:bottom w:val="single" w:sz="48" w:space="13" w:color="E2ECF8" w:themeColor="text2"/>
      </w:pBdr>
      <w:suppressAutoHyphens/>
      <w:spacing w:before="360" w:after="480"/>
      <w:ind w:left="720" w:right="720"/>
    </w:pPr>
    <w:rPr>
      <w:rFonts w:cs="Times New Roman (Body CS)"/>
      <w:i/>
      <w:iCs/>
      <w:color w:val="0F4E95"/>
      <w:szCs w:val="30"/>
    </w:rPr>
  </w:style>
  <w:style w:type="paragraph" w:customStyle="1" w:styleId="Heading4A">
    <w:name w:val="Heading 4A"/>
    <w:basedOn w:val="Heading3A"/>
    <w:qFormat/>
    <w:rsid w:val="004D0CA8"/>
    <w:pPr>
      <w:spacing w:before="240" w:after="120"/>
      <w:ind w:right="1080"/>
      <w:outlineLvl w:val="3"/>
    </w:pPr>
    <w:rPr>
      <w:color w:val="3C8235"/>
      <w:sz w:val="28"/>
    </w:rPr>
  </w:style>
  <w:style w:type="paragraph" w:customStyle="1" w:styleId="Paragraph-BeforeList">
    <w:name w:val="Paragraph - Before List"/>
    <w:basedOn w:val="Paragraph"/>
    <w:qFormat/>
    <w:rsid w:val="00622129"/>
    <w:pPr>
      <w:spacing w:after="120"/>
    </w:pPr>
  </w:style>
  <w:style w:type="paragraph" w:customStyle="1" w:styleId="List-Level1">
    <w:name w:val="List - Level 1"/>
    <w:basedOn w:val="Paragraph-BeforeList"/>
    <w:qFormat/>
    <w:rsid w:val="004D367A"/>
    <w:pPr>
      <w:numPr>
        <w:numId w:val="8"/>
      </w:numPr>
      <w:spacing w:line="240" w:lineRule="auto"/>
    </w:pPr>
    <w:rPr>
      <w:rFonts w:cs="Times New Roman (Body CS)"/>
      <w:sz w:val="22"/>
    </w:rPr>
  </w:style>
  <w:style w:type="paragraph" w:customStyle="1" w:styleId="List-Level2">
    <w:name w:val="List - Level 2"/>
    <w:basedOn w:val="Paragraph-BeforeList"/>
    <w:qFormat/>
    <w:rsid w:val="00626DBC"/>
    <w:pPr>
      <w:numPr>
        <w:ilvl w:val="1"/>
        <w:numId w:val="8"/>
      </w:numPr>
      <w:spacing w:after="0" w:line="240" w:lineRule="auto"/>
      <w:ind w:left="792" w:hanging="432"/>
    </w:pPr>
    <w:rPr>
      <w:rFonts w:cs="Times New Roman (Body CS)"/>
      <w:sz w:val="22"/>
    </w:rPr>
  </w:style>
  <w:style w:type="paragraph" w:customStyle="1" w:styleId="List-Level3">
    <w:name w:val="List - Level 3"/>
    <w:basedOn w:val="Paragraph-BeforeList"/>
    <w:qFormat/>
    <w:rsid w:val="00626DBC"/>
    <w:pPr>
      <w:numPr>
        <w:ilvl w:val="2"/>
        <w:numId w:val="8"/>
      </w:numPr>
      <w:spacing w:after="0"/>
      <w:ind w:left="792"/>
    </w:pPr>
    <w:rPr>
      <w:rFonts w:cs="Times New Roman (Body CS)"/>
      <w:sz w:val="22"/>
    </w:rPr>
  </w:style>
  <w:style w:type="paragraph" w:customStyle="1" w:styleId="Paragraph-AfterList">
    <w:name w:val="Paragraph - After List"/>
    <w:basedOn w:val="Paragraph"/>
    <w:qFormat/>
    <w:rsid w:val="00622129"/>
    <w:pPr>
      <w:spacing w:before="280"/>
    </w:pPr>
  </w:style>
  <w:style w:type="paragraph" w:customStyle="1" w:styleId="Heading5A">
    <w:name w:val="Heading 5A"/>
    <w:basedOn w:val="Heading4A"/>
    <w:qFormat/>
    <w:rsid w:val="00B0073F"/>
    <w:pPr>
      <w:spacing w:line="310" w:lineRule="exact"/>
      <w:outlineLvl w:val="4"/>
    </w:pPr>
    <w:rPr>
      <w:b/>
      <w:bCs w:val="0"/>
      <w:sz w:val="24"/>
      <w:szCs w:val="26"/>
    </w:rPr>
  </w:style>
  <w:style w:type="paragraph" w:customStyle="1" w:styleId="Heading6A">
    <w:name w:val="Heading 6A"/>
    <w:basedOn w:val="Heading5A"/>
    <w:qFormat/>
    <w:rsid w:val="00EB1435"/>
    <w:pPr>
      <w:spacing w:before="180" w:after="30"/>
      <w:ind w:right="0"/>
      <w:outlineLvl w:val="5"/>
    </w:pPr>
    <w:rPr>
      <w:i/>
      <w:iCs/>
      <w:color w:val="1569C8" w:themeColor="accent5"/>
      <w:szCs w:val="24"/>
    </w:rPr>
  </w:style>
  <w:style w:type="paragraph" w:customStyle="1" w:styleId="Pullquote">
    <w:name w:val="Pullquote"/>
    <w:basedOn w:val="Callout"/>
    <w:qFormat/>
    <w:rsid w:val="00C80955"/>
    <w:pPr>
      <w:spacing w:after="160"/>
    </w:pPr>
  </w:style>
  <w:style w:type="paragraph" w:customStyle="1" w:styleId="PullquoteAttribution">
    <w:name w:val="Pullquote Attribution"/>
    <w:basedOn w:val="Pullquote"/>
    <w:qFormat/>
    <w:rsid w:val="00F92AD4"/>
    <w:pPr>
      <w:tabs>
        <w:tab w:val="left" w:pos="3340"/>
      </w:tabs>
      <w:spacing w:before="0" w:after="500" w:line="240" w:lineRule="auto"/>
      <w:ind w:left="3600" w:hanging="2880"/>
    </w:pPr>
    <w:rPr>
      <w:color w:val="547193"/>
      <w:sz w:val="22"/>
      <w:szCs w:val="22"/>
    </w:rPr>
  </w:style>
  <w:style w:type="paragraph" w:customStyle="1" w:styleId="List-Letters">
    <w:name w:val="List - Letters"/>
    <w:basedOn w:val="Paragraph-BeforeList"/>
    <w:qFormat/>
    <w:rsid w:val="000E0CF6"/>
    <w:pPr>
      <w:numPr>
        <w:numId w:val="1"/>
      </w:numPr>
      <w:ind w:left="867" w:hanging="289"/>
    </w:pPr>
  </w:style>
  <w:style w:type="paragraph" w:customStyle="1" w:styleId="List-Numbers">
    <w:name w:val="List - Numbers"/>
    <w:basedOn w:val="List-Letters"/>
    <w:qFormat/>
    <w:rsid w:val="008268E6"/>
    <w:pPr>
      <w:numPr>
        <w:numId w:val="105"/>
      </w:numPr>
      <w:spacing w:after="0" w:line="240" w:lineRule="auto"/>
    </w:pPr>
    <w:rPr>
      <w:rFonts w:cs="Times New Roman (Body CS)"/>
      <w:color w:val="17375F" w:themeColor="text2" w:themeShade="40"/>
      <w:sz w:val="22"/>
    </w:rPr>
  </w:style>
  <w:style w:type="paragraph" w:customStyle="1" w:styleId="CalloutBox-Title">
    <w:name w:val="Callout Box - Title"/>
    <w:basedOn w:val="Paragraph-AfterList"/>
    <w:qFormat/>
    <w:rsid w:val="000E0CF6"/>
    <w:pPr>
      <w:pBdr>
        <w:top w:val="single" w:sz="48" w:space="10" w:color="DAEFD8"/>
      </w:pBdr>
      <w:spacing w:before="800" w:after="0"/>
    </w:pPr>
    <w:rPr>
      <w:color w:val="3C8235"/>
      <w:sz w:val="36"/>
      <w:szCs w:val="36"/>
    </w:rPr>
  </w:style>
  <w:style w:type="paragraph" w:customStyle="1" w:styleId="CalloutBox-Subtitle">
    <w:name w:val="Callout Box - Subtitle"/>
    <w:basedOn w:val="Paragraph-AfterList"/>
    <w:qFormat/>
    <w:rsid w:val="000E0CF6"/>
    <w:pPr>
      <w:pBdr>
        <w:bottom w:val="single" w:sz="12" w:space="7" w:color="DAEFD8"/>
      </w:pBdr>
      <w:spacing w:before="40" w:after="216"/>
    </w:pPr>
    <w:rPr>
      <w:b/>
      <w:bCs/>
      <w:i/>
      <w:iCs/>
      <w:color w:val="3C8235"/>
    </w:rPr>
  </w:style>
  <w:style w:type="paragraph" w:customStyle="1" w:styleId="CalloutBox-Paragraph">
    <w:name w:val="Callout Box - Paragraph"/>
    <w:basedOn w:val="Paragraph"/>
    <w:qFormat/>
    <w:rsid w:val="000E0CF6"/>
    <w:pPr>
      <w:spacing w:before="72" w:after="140"/>
    </w:pPr>
    <w:rPr>
      <w:color w:val="3C8235"/>
    </w:rPr>
  </w:style>
  <w:style w:type="paragraph" w:customStyle="1" w:styleId="CalloutBox-ParagraphBold">
    <w:name w:val="Callout Box - Paragraph Bold"/>
    <w:basedOn w:val="Paragraph"/>
    <w:qFormat/>
    <w:rsid w:val="000E0CF6"/>
    <w:pPr>
      <w:spacing w:before="72" w:after="140"/>
    </w:pPr>
    <w:rPr>
      <w:b/>
      <w:bCs/>
      <w:color w:val="3C8235"/>
    </w:rPr>
  </w:style>
  <w:style w:type="paragraph" w:customStyle="1" w:styleId="CalloutBox-ListLevel1">
    <w:name w:val="Callout Box - List Level 1"/>
    <w:qFormat/>
    <w:rsid w:val="00D57F7D"/>
    <w:pPr>
      <w:numPr>
        <w:numId w:val="7"/>
      </w:numPr>
    </w:pPr>
    <w:rPr>
      <w:noProof/>
      <w:color w:val="3C8235"/>
      <w:sz w:val="24"/>
      <w:szCs w:val="24"/>
      <w:lang w:val="en-US"/>
    </w:rPr>
  </w:style>
  <w:style w:type="paragraph" w:customStyle="1" w:styleId="CalloutBox-ListLevel2">
    <w:name w:val="Callout Box - List Level 2"/>
    <w:qFormat/>
    <w:rsid w:val="00D57F7D"/>
    <w:pPr>
      <w:numPr>
        <w:ilvl w:val="1"/>
        <w:numId w:val="7"/>
      </w:numPr>
    </w:pPr>
    <w:rPr>
      <w:noProof/>
      <w:color w:val="3C8235"/>
      <w:sz w:val="24"/>
      <w:szCs w:val="24"/>
      <w:lang w:val="en-US"/>
    </w:rPr>
  </w:style>
  <w:style w:type="paragraph" w:customStyle="1" w:styleId="CalloutBox-ListLevel3">
    <w:name w:val="Callout Box - List Level 3"/>
    <w:qFormat/>
    <w:rsid w:val="00D57F7D"/>
    <w:pPr>
      <w:numPr>
        <w:ilvl w:val="2"/>
        <w:numId w:val="7"/>
      </w:numPr>
    </w:pPr>
    <w:rPr>
      <w:noProof/>
      <w:color w:val="3C8235"/>
      <w:sz w:val="24"/>
      <w:szCs w:val="24"/>
      <w:lang w:val="en-US"/>
    </w:rPr>
  </w:style>
  <w:style w:type="paragraph" w:customStyle="1" w:styleId="CalloutBoxParagraphafterList">
    <w:name w:val="Callout Box – Paragraph after List"/>
    <w:basedOn w:val="Paragraph-AfterList"/>
    <w:qFormat/>
    <w:rsid w:val="000E0CF6"/>
    <w:pPr>
      <w:spacing w:before="300" w:after="140"/>
    </w:pPr>
    <w:rPr>
      <w:color w:val="3C8235"/>
    </w:rPr>
  </w:style>
  <w:style w:type="paragraph" w:customStyle="1" w:styleId="CalloutBoxListNumbers">
    <w:name w:val="Callout Box – List Numbers"/>
    <w:qFormat/>
    <w:rsid w:val="000E0CF6"/>
    <w:pPr>
      <w:numPr>
        <w:numId w:val="3"/>
      </w:numPr>
    </w:pPr>
    <w:rPr>
      <w:noProof/>
      <w:color w:val="3C8235"/>
      <w:sz w:val="24"/>
      <w:szCs w:val="24"/>
      <w:lang w:val="en-US"/>
    </w:rPr>
  </w:style>
  <w:style w:type="paragraph" w:customStyle="1" w:styleId="CalloutBoxListLetters">
    <w:name w:val="Callout Box – List Letters"/>
    <w:qFormat/>
    <w:rsid w:val="006D56D3"/>
    <w:pPr>
      <w:numPr>
        <w:numId w:val="4"/>
      </w:numPr>
    </w:pPr>
    <w:rPr>
      <w:noProof/>
      <w:color w:val="3C8235"/>
      <w:sz w:val="24"/>
      <w:szCs w:val="24"/>
      <w:lang w:val="en-US"/>
    </w:rPr>
  </w:style>
  <w:style w:type="paragraph" w:customStyle="1" w:styleId="ParagraphAfterCalloutBox">
    <w:name w:val="Paragraph – After Callout Box"/>
    <w:basedOn w:val="Paragraph"/>
    <w:qFormat/>
    <w:rsid w:val="00622129"/>
    <w:pPr>
      <w:spacing w:before="400"/>
    </w:pPr>
  </w:style>
  <w:style w:type="paragraph" w:customStyle="1" w:styleId="ParagraphInline">
    <w:name w:val="Paragraph – Inline"/>
    <w:basedOn w:val="Paragraph"/>
    <w:link w:val="ParagraphInlineChar"/>
    <w:qFormat/>
    <w:rsid w:val="00622129"/>
    <w:rPr>
      <w:b/>
      <w:bCs/>
      <w:color w:val="1569C8" w:themeColor="accent5"/>
    </w:rPr>
  </w:style>
  <w:style w:type="paragraph" w:styleId="FootnoteText">
    <w:name w:val="footnote text"/>
    <w:basedOn w:val="Normal"/>
    <w:link w:val="FootnoteTextChar"/>
    <w:uiPriority w:val="99"/>
    <w:unhideWhenUsed/>
    <w:rsid w:val="00872B90"/>
    <w:pPr>
      <w:spacing w:after="0"/>
    </w:pPr>
    <w:rPr>
      <w:rFonts w:cs="Times New Roman (Body CS)"/>
      <w:color w:val="3E535F"/>
      <w:sz w:val="18"/>
      <w:szCs w:val="20"/>
    </w:rPr>
  </w:style>
  <w:style w:type="character" w:customStyle="1" w:styleId="FootnoteTextChar">
    <w:name w:val="Footnote Text Char"/>
    <w:basedOn w:val="DefaultParagraphFont"/>
    <w:link w:val="FootnoteText"/>
    <w:uiPriority w:val="99"/>
    <w:rsid w:val="00872B90"/>
    <w:rPr>
      <w:rFonts w:cs="Times New Roman (Body CS)"/>
      <w:color w:val="3E535F"/>
      <w:sz w:val="18"/>
      <w:szCs w:val="20"/>
      <w:lang w:val="en-US"/>
    </w:rPr>
  </w:style>
  <w:style w:type="character" w:styleId="FootnoteReference">
    <w:name w:val="footnote reference"/>
    <w:basedOn w:val="DefaultParagraphFont"/>
    <w:uiPriority w:val="99"/>
    <w:semiHidden/>
    <w:unhideWhenUsed/>
    <w:rsid w:val="00C34D65"/>
    <w:rPr>
      <w:vertAlign w:val="superscript"/>
    </w:rPr>
  </w:style>
  <w:style w:type="paragraph" w:customStyle="1" w:styleId="Footnote">
    <w:name w:val="Footnote"/>
    <w:basedOn w:val="FootnoteText"/>
    <w:qFormat/>
    <w:rsid w:val="002D5459"/>
    <w:pPr>
      <w:spacing w:after="86"/>
      <w:ind w:left="130" w:hanging="113"/>
    </w:pPr>
    <w:rPr>
      <w:szCs w:val="18"/>
    </w:rPr>
  </w:style>
  <w:style w:type="paragraph" w:customStyle="1" w:styleId="TableTitle">
    <w:name w:val="Table Title"/>
    <w:basedOn w:val="Paragraph"/>
    <w:uiPriority w:val="1"/>
    <w:qFormat/>
    <w:rsid w:val="00622129"/>
    <w:pPr>
      <w:pBdr>
        <w:top w:val="single" w:sz="12" w:space="8" w:color="CAE0F9"/>
      </w:pBdr>
      <w:spacing w:before="500" w:line="240" w:lineRule="auto"/>
    </w:pPr>
    <w:rPr>
      <w:b/>
      <w:bCs/>
      <w:color w:val="1569C8" w:themeColor="accent5"/>
      <w:sz w:val="26"/>
      <w:szCs w:val="26"/>
    </w:rPr>
  </w:style>
  <w:style w:type="paragraph" w:customStyle="1" w:styleId="TableorFiguresNotesSources">
    <w:name w:val="Table or Figures Notes/Sources"/>
    <w:basedOn w:val="Paragraph"/>
    <w:qFormat/>
    <w:rsid w:val="00622129"/>
    <w:pPr>
      <w:spacing w:before="120" w:after="400" w:line="200" w:lineRule="exact"/>
    </w:pPr>
    <w:rPr>
      <w:b/>
      <w:bCs/>
      <w:color w:val="1569C8" w:themeColor="accent5"/>
      <w:sz w:val="18"/>
      <w:szCs w:val="18"/>
    </w:rPr>
  </w:style>
  <w:style w:type="table" w:styleId="TableGrid">
    <w:name w:val="Table Grid"/>
    <w:basedOn w:val="TableNormal"/>
    <w:uiPriority w:val="59"/>
    <w:rsid w:val="005D6A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5D6A8C"/>
    <w:pPr>
      <w:spacing w:after="0" w:line="240" w:lineRule="auto"/>
    </w:pPr>
    <w:tblPr>
      <w:tblStyleRowBandSize w:val="1"/>
      <w:tblStyleColBandSize w:val="1"/>
      <w:tblBorders>
        <w:top w:val="single" w:sz="4" w:space="0" w:color="678EBC" w:themeColor="background1" w:themeShade="BF"/>
        <w:left w:val="single" w:sz="4" w:space="0" w:color="678EBC" w:themeColor="background1" w:themeShade="BF"/>
        <w:bottom w:val="single" w:sz="4" w:space="0" w:color="678EBC" w:themeColor="background1" w:themeShade="BF"/>
        <w:right w:val="single" w:sz="4" w:space="0" w:color="678EBC" w:themeColor="background1" w:themeShade="BF"/>
        <w:insideH w:val="single" w:sz="4" w:space="0" w:color="678EBC" w:themeColor="background1" w:themeShade="BF"/>
        <w:insideV w:val="single" w:sz="4" w:space="0" w:color="678EBC" w:themeColor="background1" w:themeShade="BF"/>
      </w:tblBorders>
    </w:tblPr>
    <w:tblStylePr w:type="firstRow">
      <w:rPr>
        <w:b/>
        <w:bCs/>
      </w:rPr>
    </w:tblStylePr>
    <w:tblStylePr w:type="lastRow">
      <w:rPr>
        <w:b/>
        <w:bCs/>
      </w:rPr>
      <w:tblPr/>
      <w:tcPr>
        <w:tcBorders>
          <w:top w:val="double" w:sz="4" w:space="0" w:color="678EBC" w:themeColor="background1" w:themeShade="BF"/>
        </w:tcBorders>
      </w:tcPr>
    </w:tblStylePr>
    <w:tblStylePr w:type="firstCol">
      <w:rPr>
        <w:b/>
        <w:bCs/>
      </w:rPr>
    </w:tblStylePr>
    <w:tblStylePr w:type="lastCol">
      <w:rPr>
        <w:b/>
        <w:bCs/>
      </w:rPr>
    </w:tblStylePr>
    <w:tblStylePr w:type="band1Vert">
      <w:tblPr/>
      <w:tcPr>
        <w:shd w:val="clear" w:color="auto" w:fill="9DB6D4" w:themeFill="background1" w:themeFillShade="F2"/>
      </w:tcPr>
    </w:tblStylePr>
    <w:tblStylePr w:type="band1Horz">
      <w:tblPr/>
      <w:tcPr>
        <w:shd w:val="clear" w:color="auto" w:fill="9DB6D4" w:themeFill="background1" w:themeFillShade="F2"/>
      </w:tcPr>
    </w:tblStylePr>
  </w:style>
  <w:style w:type="table" w:styleId="TableGridLight">
    <w:name w:val="Grid Table Light"/>
    <w:basedOn w:val="TableNormal"/>
    <w:uiPriority w:val="40"/>
    <w:rsid w:val="005D6A8C"/>
    <w:pPr>
      <w:spacing w:after="0" w:line="240" w:lineRule="auto"/>
    </w:pPr>
    <w:tblPr>
      <w:tblBorders>
        <w:top w:val="single" w:sz="4" w:space="0" w:color="678EBC" w:themeColor="background1" w:themeShade="BF"/>
        <w:left w:val="single" w:sz="4" w:space="0" w:color="678EBC" w:themeColor="background1" w:themeShade="BF"/>
        <w:bottom w:val="single" w:sz="4" w:space="0" w:color="678EBC" w:themeColor="background1" w:themeShade="BF"/>
        <w:right w:val="single" w:sz="4" w:space="0" w:color="678EBC" w:themeColor="background1" w:themeShade="BF"/>
        <w:insideH w:val="single" w:sz="4" w:space="0" w:color="678EBC" w:themeColor="background1" w:themeShade="BF"/>
        <w:insideV w:val="single" w:sz="4" w:space="0" w:color="678EBC" w:themeColor="background1" w:themeShade="BF"/>
      </w:tblBorders>
    </w:tblPr>
  </w:style>
  <w:style w:type="table" w:styleId="GridTable5Dark-Accent5">
    <w:name w:val="Grid Table 5 Dark Accent 5"/>
    <w:basedOn w:val="TableNormal"/>
    <w:uiPriority w:val="50"/>
    <w:rsid w:val="005D6A8C"/>
    <w:pPr>
      <w:spacing w:after="0" w:line="240" w:lineRule="auto"/>
    </w:pPr>
    <w:tblPr>
      <w:tblStyleRowBandSize w:val="1"/>
      <w:tblStyleColBandSize w:val="1"/>
      <w:tblBorders>
        <w:top w:val="single" w:sz="4" w:space="0" w:color="ABC1DA" w:themeColor="background1"/>
        <w:left w:val="single" w:sz="4" w:space="0" w:color="ABC1DA" w:themeColor="background1"/>
        <w:bottom w:val="single" w:sz="4" w:space="0" w:color="ABC1DA" w:themeColor="background1"/>
        <w:right w:val="single" w:sz="4" w:space="0" w:color="ABC1DA" w:themeColor="background1"/>
        <w:insideH w:val="single" w:sz="4" w:space="0" w:color="ABC1DA" w:themeColor="background1"/>
        <w:insideV w:val="single" w:sz="4" w:space="0" w:color="ABC1DA" w:themeColor="background1"/>
      </w:tblBorders>
    </w:tblPr>
    <w:tcPr>
      <w:shd w:val="clear" w:color="auto" w:fill="CAE0F9" w:themeFill="accent5" w:themeFillTint="33"/>
    </w:tcPr>
    <w:tblStylePr w:type="firstRow">
      <w:rPr>
        <w:b/>
        <w:bCs/>
        <w:color w:val="ABC1DA" w:themeColor="background1"/>
      </w:rPr>
      <w:tblPr/>
      <w:tcPr>
        <w:tcBorders>
          <w:top w:val="single" w:sz="4" w:space="0" w:color="ABC1DA" w:themeColor="background1"/>
          <w:left w:val="single" w:sz="4" w:space="0" w:color="ABC1DA" w:themeColor="background1"/>
          <w:right w:val="single" w:sz="4" w:space="0" w:color="ABC1DA" w:themeColor="background1"/>
          <w:insideH w:val="nil"/>
          <w:insideV w:val="nil"/>
        </w:tcBorders>
        <w:shd w:val="clear" w:color="auto" w:fill="1569C8" w:themeFill="accent5"/>
      </w:tcPr>
    </w:tblStylePr>
    <w:tblStylePr w:type="lastRow">
      <w:rPr>
        <w:b/>
        <w:bCs/>
        <w:color w:val="ABC1DA" w:themeColor="background1"/>
      </w:rPr>
      <w:tblPr/>
      <w:tcPr>
        <w:tcBorders>
          <w:left w:val="single" w:sz="4" w:space="0" w:color="ABC1DA" w:themeColor="background1"/>
          <w:bottom w:val="single" w:sz="4" w:space="0" w:color="ABC1DA" w:themeColor="background1"/>
          <w:right w:val="single" w:sz="4" w:space="0" w:color="ABC1DA" w:themeColor="background1"/>
          <w:insideH w:val="nil"/>
          <w:insideV w:val="nil"/>
        </w:tcBorders>
        <w:shd w:val="clear" w:color="auto" w:fill="1569C8" w:themeFill="accent5"/>
      </w:tcPr>
    </w:tblStylePr>
    <w:tblStylePr w:type="firstCol">
      <w:rPr>
        <w:b/>
        <w:bCs/>
        <w:color w:val="ABC1DA" w:themeColor="background1"/>
      </w:rPr>
      <w:tblPr/>
      <w:tcPr>
        <w:tcBorders>
          <w:top w:val="single" w:sz="4" w:space="0" w:color="ABC1DA" w:themeColor="background1"/>
          <w:left w:val="single" w:sz="4" w:space="0" w:color="ABC1DA" w:themeColor="background1"/>
          <w:bottom w:val="single" w:sz="4" w:space="0" w:color="ABC1DA" w:themeColor="background1"/>
          <w:insideV w:val="nil"/>
        </w:tcBorders>
        <w:shd w:val="clear" w:color="auto" w:fill="1569C8" w:themeFill="accent5"/>
      </w:tcPr>
    </w:tblStylePr>
    <w:tblStylePr w:type="lastCol">
      <w:rPr>
        <w:b/>
        <w:bCs/>
        <w:color w:val="ABC1DA" w:themeColor="background1"/>
      </w:rPr>
      <w:tblPr/>
      <w:tcPr>
        <w:tcBorders>
          <w:top w:val="single" w:sz="4" w:space="0" w:color="ABC1DA" w:themeColor="background1"/>
          <w:bottom w:val="single" w:sz="4" w:space="0" w:color="ABC1DA" w:themeColor="background1"/>
          <w:right w:val="single" w:sz="4" w:space="0" w:color="ABC1DA" w:themeColor="background1"/>
          <w:insideV w:val="nil"/>
        </w:tcBorders>
        <w:shd w:val="clear" w:color="auto" w:fill="1569C8" w:themeFill="accent5"/>
      </w:tcPr>
    </w:tblStylePr>
    <w:tblStylePr w:type="band1Vert">
      <w:tblPr/>
      <w:tcPr>
        <w:shd w:val="clear" w:color="auto" w:fill="96C2F4" w:themeFill="accent5" w:themeFillTint="66"/>
      </w:tcPr>
    </w:tblStylePr>
    <w:tblStylePr w:type="band1Horz">
      <w:tblPr/>
      <w:tcPr>
        <w:shd w:val="clear" w:color="auto" w:fill="96C2F4" w:themeFill="accent5" w:themeFillTint="66"/>
      </w:tcPr>
    </w:tblStylePr>
  </w:style>
  <w:style w:type="table" w:styleId="GridTable4-Accent5">
    <w:name w:val="Grid Table 4 Accent 5"/>
    <w:basedOn w:val="TableNormal"/>
    <w:uiPriority w:val="49"/>
    <w:rsid w:val="005D6A8C"/>
    <w:pPr>
      <w:spacing w:after="0" w:line="240" w:lineRule="auto"/>
    </w:pPr>
    <w:tblPr>
      <w:tblStyleRowBandSize w:val="1"/>
      <w:tblStyleColBandSize w:val="1"/>
      <w:tblBorders>
        <w:top w:val="single" w:sz="4" w:space="0" w:color="61A3EE" w:themeColor="accent5" w:themeTint="99"/>
        <w:left w:val="single" w:sz="4" w:space="0" w:color="61A3EE" w:themeColor="accent5" w:themeTint="99"/>
        <w:bottom w:val="single" w:sz="4" w:space="0" w:color="61A3EE" w:themeColor="accent5" w:themeTint="99"/>
        <w:right w:val="single" w:sz="4" w:space="0" w:color="61A3EE" w:themeColor="accent5" w:themeTint="99"/>
        <w:insideH w:val="single" w:sz="4" w:space="0" w:color="61A3EE" w:themeColor="accent5" w:themeTint="99"/>
        <w:insideV w:val="single" w:sz="4" w:space="0" w:color="61A3EE" w:themeColor="accent5" w:themeTint="99"/>
      </w:tblBorders>
    </w:tblPr>
    <w:tblStylePr w:type="firstRow">
      <w:rPr>
        <w:b/>
        <w:bCs/>
        <w:color w:val="ABC1DA" w:themeColor="background1"/>
      </w:rPr>
      <w:tblPr/>
      <w:tcPr>
        <w:tcBorders>
          <w:top w:val="single" w:sz="4" w:space="0" w:color="1569C8" w:themeColor="accent5"/>
          <w:left w:val="single" w:sz="4" w:space="0" w:color="1569C8" w:themeColor="accent5"/>
          <w:bottom w:val="single" w:sz="4" w:space="0" w:color="1569C8" w:themeColor="accent5"/>
          <w:right w:val="single" w:sz="4" w:space="0" w:color="1569C8" w:themeColor="accent5"/>
          <w:insideH w:val="nil"/>
          <w:insideV w:val="nil"/>
        </w:tcBorders>
        <w:shd w:val="clear" w:color="auto" w:fill="1569C8" w:themeFill="accent5"/>
      </w:tcPr>
    </w:tblStylePr>
    <w:tblStylePr w:type="lastRow">
      <w:rPr>
        <w:b/>
        <w:bCs/>
      </w:rPr>
      <w:tblPr/>
      <w:tcPr>
        <w:tcBorders>
          <w:top w:val="double" w:sz="4" w:space="0" w:color="1569C8" w:themeColor="accent5"/>
        </w:tcBorders>
      </w:tcPr>
    </w:tblStylePr>
    <w:tblStylePr w:type="firstCol">
      <w:rPr>
        <w:b/>
        <w:bCs/>
      </w:rPr>
    </w:tblStylePr>
    <w:tblStylePr w:type="lastCol">
      <w:rPr>
        <w:b/>
        <w:bCs/>
      </w:rPr>
    </w:tblStylePr>
    <w:tblStylePr w:type="band1Vert">
      <w:tblPr/>
      <w:tcPr>
        <w:shd w:val="clear" w:color="auto" w:fill="CAE0F9" w:themeFill="accent5" w:themeFillTint="33"/>
      </w:tcPr>
    </w:tblStylePr>
    <w:tblStylePr w:type="band1Horz">
      <w:tblPr/>
      <w:tcPr>
        <w:shd w:val="clear" w:color="auto" w:fill="CAE0F9" w:themeFill="accent5" w:themeFillTint="33"/>
      </w:tcPr>
    </w:tblStylePr>
  </w:style>
  <w:style w:type="table" w:styleId="GridTable5Dark-Accent6">
    <w:name w:val="Grid Table 5 Dark Accent 6"/>
    <w:basedOn w:val="TableNormal"/>
    <w:uiPriority w:val="50"/>
    <w:rsid w:val="005D6A8C"/>
    <w:pPr>
      <w:spacing w:after="0" w:line="240" w:lineRule="auto"/>
    </w:pPr>
    <w:tblPr>
      <w:tblStyleRowBandSize w:val="1"/>
      <w:tblStyleColBandSize w:val="1"/>
      <w:tblBorders>
        <w:top w:val="single" w:sz="4" w:space="0" w:color="ABC1DA" w:themeColor="background1"/>
        <w:left w:val="single" w:sz="4" w:space="0" w:color="ABC1DA" w:themeColor="background1"/>
        <w:bottom w:val="single" w:sz="4" w:space="0" w:color="ABC1DA" w:themeColor="background1"/>
        <w:right w:val="single" w:sz="4" w:space="0" w:color="ABC1DA" w:themeColor="background1"/>
        <w:insideH w:val="single" w:sz="4" w:space="0" w:color="ABC1DA" w:themeColor="background1"/>
        <w:insideV w:val="single" w:sz="4" w:space="0" w:color="ABC1DA" w:themeColor="background1"/>
      </w:tblBorders>
    </w:tblPr>
    <w:tcPr>
      <w:shd w:val="clear" w:color="auto" w:fill="E1EDFB" w:themeFill="accent6" w:themeFillTint="33"/>
    </w:tcPr>
    <w:tblStylePr w:type="firstRow">
      <w:rPr>
        <w:b/>
        <w:bCs/>
        <w:color w:val="ABC1DA" w:themeColor="background1"/>
      </w:rPr>
      <w:tblPr/>
      <w:tcPr>
        <w:tcBorders>
          <w:top w:val="single" w:sz="4" w:space="0" w:color="ABC1DA" w:themeColor="background1"/>
          <w:left w:val="single" w:sz="4" w:space="0" w:color="ABC1DA" w:themeColor="background1"/>
          <w:right w:val="single" w:sz="4" w:space="0" w:color="ABC1DA" w:themeColor="background1"/>
          <w:insideH w:val="nil"/>
          <w:insideV w:val="nil"/>
        </w:tcBorders>
        <w:shd w:val="clear" w:color="auto" w:fill="6DA8EC" w:themeFill="accent6"/>
      </w:tcPr>
    </w:tblStylePr>
    <w:tblStylePr w:type="lastRow">
      <w:rPr>
        <w:b/>
        <w:bCs/>
        <w:color w:val="ABC1DA" w:themeColor="background1"/>
      </w:rPr>
      <w:tblPr/>
      <w:tcPr>
        <w:tcBorders>
          <w:left w:val="single" w:sz="4" w:space="0" w:color="ABC1DA" w:themeColor="background1"/>
          <w:bottom w:val="single" w:sz="4" w:space="0" w:color="ABC1DA" w:themeColor="background1"/>
          <w:right w:val="single" w:sz="4" w:space="0" w:color="ABC1DA" w:themeColor="background1"/>
          <w:insideH w:val="nil"/>
          <w:insideV w:val="nil"/>
        </w:tcBorders>
        <w:shd w:val="clear" w:color="auto" w:fill="6DA8EC" w:themeFill="accent6"/>
      </w:tcPr>
    </w:tblStylePr>
    <w:tblStylePr w:type="firstCol">
      <w:rPr>
        <w:b/>
        <w:bCs/>
        <w:color w:val="ABC1DA" w:themeColor="background1"/>
      </w:rPr>
      <w:tblPr/>
      <w:tcPr>
        <w:tcBorders>
          <w:top w:val="single" w:sz="4" w:space="0" w:color="ABC1DA" w:themeColor="background1"/>
          <w:left w:val="single" w:sz="4" w:space="0" w:color="ABC1DA" w:themeColor="background1"/>
          <w:bottom w:val="single" w:sz="4" w:space="0" w:color="ABC1DA" w:themeColor="background1"/>
          <w:insideV w:val="nil"/>
        </w:tcBorders>
        <w:shd w:val="clear" w:color="auto" w:fill="6DA8EC" w:themeFill="accent6"/>
      </w:tcPr>
    </w:tblStylePr>
    <w:tblStylePr w:type="lastCol">
      <w:rPr>
        <w:b/>
        <w:bCs/>
        <w:color w:val="ABC1DA" w:themeColor="background1"/>
      </w:rPr>
      <w:tblPr/>
      <w:tcPr>
        <w:tcBorders>
          <w:top w:val="single" w:sz="4" w:space="0" w:color="ABC1DA" w:themeColor="background1"/>
          <w:bottom w:val="single" w:sz="4" w:space="0" w:color="ABC1DA" w:themeColor="background1"/>
          <w:right w:val="single" w:sz="4" w:space="0" w:color="ABC1DA" w:themeColor="background1"/>
          <w:insideV w:val="nil"/>
        </w:tcBorders>
        <w:shd w:val="clear" w:color="auto" w:fill="6DA8EC" w:themeFill="accent6"/>
      </w:tcPr>
    </w:tblStylePr>
    <w:tblStylePr w:type="band1Vert">
      <w:tblPr/>
      <w:tcPr>
        <w:shd w:val="clear" w:color="auto" w:fill="C4DCF7" w:themeFill="accent6" w:themeFillTint="66"/>
      </w:tcPr>
    </w:tblStylePr>
    <w:tblStylePr w:type="band1Horz">
      <w:tblPr/>
      <w:tcPr>
        <w:shd w:val="clear" w:color="auto" w:fill="C4DCF7" w:themeFill="accent6" w:themeFillTint="66"/>
      </w:tcPr>
    </w:tblStylePr>
  </w:style>
  <w:style w:type="table" w:styleId="ListTable3-Accent5">
    <w:name w:val="List Table 3 Accent 5"/>
    <w:aliases w:val="WestEd Table"/>
    <w:basedOn w:val="TableNormal"/>
    <w:uiPriority w:val="48"/>
    <w:rsid w:val="006E52E5"/>
    <w:pPr>
      <w:spacing w:after="0" w:line="240" w:lineRule="auto"/>
    </w:pPr>
    <w:rPr>
      <w:sz w:val="20"/>
    </w:rPr>
    <w:tblPr>
      <w:tblStyleRowBandSize w:val="1"/>
      <w:tblStyleCol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142" w:type="dxa"/>
        <w:left w:w="176" w:type="dxa"/>
        <w:bottom w:w="142" w:type="dxa"/>
        <w:right w:w="119" w:type="dxa"/>
      </w:tblCellMar>
    </w:tblPr>
    <w:tblStylePr w:type="firstRow">
      <w:rPr>
        <w:b/>
        <w:bCs/>
        <w:color w:val="ABC1DA" w:themeColor="background1"/>
      </w:rPr>
      <w:tblPr/>
      <w:tcPr>
        <w:shd w:val="clear" w:color="auto" w:fill="1569C8" w:themeFill="accent5"/>
      </w:tcPr>
    </w:tblStylePr>
    <w:tblStylePr w:type="lastRow">
      <w:rPr>
        <w:b/>
        <w:bCs/>
      </w:rPr>
      <w:tblPr/>
      <w:tcPr>
        <w:shd w:val="clear" w:color="auto" w:fill="BCD3EF" w:themeFill="text2" w:themeFillShade="E6"/>
      </w:tcPr>
    </w:tblStylePr>
    <w:tblStylePr w:type="firstCol">
      <w:rPr>
        <w:b/>
        <w:bCs/>
      </w:rPr>
      <w:tblPr/>
      <w:tcPr>
        <w:shd w:val="clear" w:color="auto" w:fill="CAE0F9" w:themeFill="accent5" w:themeFillTint="33"/>
      </w:tcPr>
    </w:tblStylePr>
    <w:tblStylePr w:type="lastCol">
      <w:rPr>
        <w:b/>
        <w:bCs/>
      </w:rPr>
      <w:tblPr/>
      <w:tcPr>
        <w:shd w:val="clear" w:color="auto" w:fill="BCD3EF" w:themeFill="text2" w:themeFillShade="E6"/>
      </w:tcPr>
    </w:tblStylePr>
    <w:tblStylePr w:type="band1Vert">
      <w:tblPr/>
      <w:tcPr>
        <w:shd w:val="clear" w:color="auto" w:fill="E2ECF8" w:themeFill="text2"/>
      </w:tcPr>
    </w:tblStylePr>
    <w:tblStylePr w:type="band2Vert">
      <w:tblPr/>
      <w:tcPr>
        <w:shd w:val="clear" w:color="auto" w:fill="E2ECF8" w:themeFill="text2"/>
      </w:tcPr>
    </w:tblStylePr>
    <w:tblStylePr w:type="band1Horz">
      <w:tblPr/>
      <w:tcPr>
        <w:shd w:val="clear" w:color="auto" w:fill="E2ECF8" w:themeFill="text2"/>
      </w:tcPr>
    </w:tblStylePr>
    <w:tblStylePr w:type="band2Horz">
      <w:tblPr/>
      <w:tcPr>
        <w:shd w:val="clear" w:color="auto" w:fill="E2ECF8" w:themeFill="text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9C8" w:themeColor="accent5"/>
          <w:left w:val="nil"/>
        </w:tcBorders>
      </w:tcPr>
    </w:tblStylePr>
    <w:tblStylePr w:type="swCell">
      <w:tblPr/>
      <w:tcPr>
        <w:tcBorders>
          <w:top w:val="double" w:sz="4" w:space="0" w:color="1569C8" w:themeColor="accent5"/>
          <w:right w:val="nil"/>
        </w:tcBorders>
      </w:tcPr>
    </w:tblStylePr>
  </w:style>
  <w:style w:type="paragraph" w:customStyle="1" w:styleId="TableTotalRowText">
    <w:name w:val="Table Total Row Text"/>
    <w:basedOn w:val="TableBodyText"/>
    <w:qFormat/>
    <w:rsid w:val="00622129"/>
    <w:rPr>
      <w:color w:val="FFFFFF"/>
    </w:rPr>
  </w:style>
  <w:style w:type="paragraph" w:customStyle="1" w:styleId="TableHeaderRow">
    <w:name w:val="Table Header Row"/>
    <w:basedOn w:val="Paragraph"/>
    <w:qFormat/>
    <w:rsid w:val="007316E6"/>
    <w:pPr>
      <w:spacing w:after="0" w:line="240" w:lineRule="exact"/>
    </w:pPr>
    <w:rPr>
      <w:bCs/>
      <w:color w:val="FFFFFF"/>
      <w:sz w:val="22"/>
      <w:szCs w:val="20"/>
    </w:rPr>
  </w:style>
  <w:style w:type="paragraph" w:customStyle="1" w:styleId="TableCategoryText">
    <w:name w:val="Table Category Text"/>
    <w:basedOn w:val="Paragraph"/>
    <w:qFormat/>
    <w:rsid w:val="007316E6"/>
    <w:pPr>
      <w:spacing w:after="0" w:line="240" w:lineRule="exact"/>
    </w:pPr>
    <w:rPr>
      <w:bCs/>
      <w:color w:val="3E535F" w:themeColor="accent1"/>
      <w:sz w:val="22"/>
      <w:szCs w:val="20"/>
    </w:rPr>
  </w:style>
  <w:style w:type="paragraph" w:customStyle="1" w:styleId="TableBodyText">
    <w:name w:val="Table Body Text"/>
    <w:basedOn w:val="Paragraph"/>
    <w:qFormat/>
    <w:rsid w:val="007316E6"/>
    <w:pPr>
      <w:spacing w:after="80" w:line="240" w:lineRule="exact"/>
    </w:pPr>
    <w:rPr>
      <w:color w:val="1569C8" w:themeColor="accent5"/>
      <w:sz w:val="22"/>
      <w:szCs w:val="20"/>
    </w:rPr>
  </w:style>
  <w:style w:type="paragraph" w:customStyle="1" w:styleId="TableBullets">
    <w:name w:val="Table Bullets"/>
    <w:basedOn w:val="Paragraph"/>
    <w:qFormat/>
    <w:rsid w:val="006F7B4B"/>
    <w:pPr>
      <w:numPr>
        <w:numId w:val="2"/>
      </w:numPr>
      <w:spacing w:after="80" w:line="240" w:lineRule="exact"/>
    </w:pPr>
    <w:rPr>
      <w:rFonts w:cs="Times New Roman (Body CS)"/>
      <w:sz w:val="22"/>
      <w:szCs w:val="20"/>
    </w:rPr>
  </w:style>
  <w:style w:type="paragraph" w:customStyle="1" w:styleId="CalloutBox-TitlenoSubtitle">
    <w:name w:val="Callout Box - Title no Subtitle"/>
    <w:basedOn w:val="CalloutBox-Title"/>
    <w:qFormat/>
    <w:rsid w:val="007C3736"/>
    <w:pPr>
      <w:pBdr>
        <w:bottom w:val="single" w:sz="12" w:space="10" w:color="DAEFD8"/>
      </w:pBdr>
    </w:pPr>
  </w:style>
  <w:style w:type="paragraph" w:customStyle="1" w:styleId="CalloutBoxLastParagraph">
    <w:name w:val="Callout Box – Last Paragraph"/>
    <w:basedOn w:val="CalloutBox-Paragraph"/>
    <w:qFormat/>
    <w:rsid w:val="006D56D3"/>
    <w:pPr>
      <w:pBdr>
        <w:bottom w:val="single" w:sz="48" w:space="18" w:color="D2ECD0" w:themeColor="accent4" w:themeTint="33"/>
      </w:pBdr>
      <w:spacing w:after="270"/>
    </w:pPr>
  </w:style>
  <w:style w:type="character" w:styleId="CommentReference">
    <w:name w:val="annotation reference"/>
    <w:basedOn w:val="DefaultParagraphFont"/>
    <w:uiPriority w:val="99"/>
    <w:semiHidden/>
    <w:unhideWhenUsed/>
    <w:rsid w:val="007C3736"/>
    <w:rPr>
      <w:rFonts w:asciiTheme="minorHAnsi" w:hAnsiTheme="minorHAnsi"/>
      <w:color w:val="3E535F" w:themeColor="accent1"/>
      <w:sz w:val="16"/>
      <w:szCs w:val="16"/>
    </w:rPr>
  </w:style>
  <w:style w:type="paragraph" w:styleId="CommentText">
    <w:name w:val="annotation text"/>
    <w:basedOn w:val="Normal"/>
    <w:link w:val="CommentTextChar"/>
    <w:uiPriority w:val="99"/>
    <w:unhideWhenUsed/>
    <w:rsid w:val="007C3736"/>
    <w:pPr>
      <w:spacing w:after="0"/>
    </w:pPr>
    <w:rPr>
      <w:sz w:val="20"/>
      <w:szCs w:val="20"/>
      <w:lang w:eastAsia="en-US"/>
    </w:rPr>
  </w:style>
  <w:style w:type="character" w:customStyle="1" w:styleId="CommentTextChar">
    <w:name w:val="Comment Text Char"/>
    <w:basedOn w:val="DefaultParagraphFont"/>
    <w:link w:val="CommentText"/>
    <w:uiPriority w:val="99"/>
    <w:rsid w:val="007C3736"/>
    <w:rPr>
      <w:sz w:val="20"/>
      <w:szCs w:val="20"/>
      <w:lang w:val="en-US" w:eastAsia="en-US"/>
    </w:rPr>
  </w:style>
  <w:style w:type="paragraph" w:styleId="BalloonText">
    <w:name w:val="Balloon Text"/>
    <w:basedOn w:val="Normal"/>
    <w:link w:val="BalloonTextChar"/>
    <w:uiPriority w:val="99"/>
    <w:semiHidden/>
    <w:unhideWhenUsed/>
    <w:rsid w:val="007C373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736"/>
    <w:rPr>
      <w:rFonts w:ascii="Segoe UI" w:hAnsi="Segoe UI" w:cs="Segoe UI"/>
      <w:sz w:val="18"/>
      <w:szCs w:val="18"/>
    </w:rPr>
  </w:style>
  <w:style w:type="paragraph" w:customStyle="1" w:styleId="Heading2C-Withinflow">
    <w:name w:val="Heading 2C - Within flow"/>
    <w:basedOn w:val="Heading2B-Startofnewpage"/>
    <w:qFormat/>
    <w:rsid w:val="00CF1A9C"/>
    <w:pPr>
      <w:pBdr>
        <w:top w:val="single" w:sz="48" w:space="15" w:color="CAE0F9" w:themeColor="accent5" w:themeTint="33"/>
      </w:pBdr>
      <w:spacing w:before="900"/>
    </w:pPr>
  </w:style>
  <w:style w:type="paragraph" w:customStyle="1" w:styleId="HighlightBox-Title">
    <w:name w:val="Highlight Box - Title"/>
    <w:basedOn w:val="Paragraph"/>
    <w:qFormat/>
    <w:rsid w:val="000E0CF6"/>
    <w:pPr>
      <w:pBdr>
        <w:top w:val="single" w:sz="12" w:space="10" w:color="6DA8EC" w:themeColor="accent6"/>
        <w:left w:val="single" w:sz="12" w:space="10" w:color="6DA8EC" w:themeColor="accent6"/>
        <w:bottom w:val="single" w:sz="12" w:space="10" w:color="6DA8EC" w:themeColor="accent6"/>
        <w:right w:val="single" w:sz="12" w:space="10" w:color="6DA8EC" w:themeColor="accent6"/>
      </w:pBdr>
      <w:shd w:val="clear" w:color="auto" w:fill="E2ECF8" w:themeFill="text2"/>
      <w:spacing w:before="600" w:after="40"/>
      <w:ind w:left="289" w:right="289"/>
    </w:pPr>
    <w:rPr>
      <w:b/>
      <w:bCs/>
      <w:color w:val="1569C8" w:themeColor="accent5"/>
      <w:sz w:val="28"/>
      <w:szCs w:val="28"/>
    </w:rPr>
  </w:style>
  <w:style w:type="paragraph" w:customStyle="1" w:styleId="HighlightBox-Paragraph">
    <w:name w:val="Highlight Box - Paragraph"/>
    <w:basedOn w:val="Paragraph"/>
    <w:qFormat/>
    <w:rsid w:val="00C02DAF"/>
    <w:pPr>
      <w:pBdr>
        <w:top w:val="single" w:sz="12" w:space="10" w:color="6DA8EC" w:themeColor="accent6"/>
        <w:left w:val="single" w:sz="12" w:space="10" w:color="6DA8EC" w:themeColor="accent6"/>
        <w:bottom w:val="single" w:sz="12" w:space="10" w:color="6DA8EC" w:themeColor="accent6"/>
        <w:right w:val="single" w:sz="12" w:space="10" w:color="6DA8EC" w:themeColor="accent6"/>
      </w:pBdr>
      <w:shd w:val="clear" w:color="auto" w:fill="E2ECF8" w:themeFill="text2"/>
      <w:spacing w:before="100" w:after="116"/>
      <w:ind w:left="289" w:right="289"/>
    </w:pPr>
    <w:rPr>
      <w:color w:val="145199" w:themeColor="accent6" w:themeShade="80"/>
    </w:rPr>
  </w:style>
  <w:style w:type="paragraph" w:customStyle="1" w:styleId="HighlightBoxParagraphnoTitle">
    <w:name w:val="Highlight Box – Paragraph no Title"/>
    <w:basedOn w:val="HighlightBox-Paragraph"/>
    <w:qFormat/>
    <w:rsid w:val="00CF1A9C"/>
    <w:pPr>
      <w:spacing w:before="500"/>
    </w:pPr>
  </w:style>
  <w:style w:type="paragraph" w:customStyle="1" w:styleId="Paragraph-Inset">
    <w:name w:val="Paragraph - Inset"/>
    <w:basedOn w:val="Paragraph"/>
    <w:qFormat/>
    <w:rsid w:val="00622129"/>
    <w:pPr>
      <w:spacing w:before="240" w:after="240"/>
      <w:ind w:left="578" w:right="578"/>
    </w:pPr>
    <w:rPr>
      <w:i/>
      <w:iCs/>
      <w:color w:val="2E6FBF" w:themeColor="text2" w:themeShade="80"/>
    </w:rPr>
  </w:style>
  <w:style w:type="paragraph" w:customStyle="1" w:styleId="TableCategoryTotalText">
    <w:name w:val="Table Category Total Text"/>
    <w:basedOn w:val="TableCategoryText"/>
    <w:qFormat/>
    <w:rsid w:val="00622129"/>
    <w:rPr>
      <w:bCs w:val="0"/>
      <w:color w:val="FFFFFF"/>
    </w:rPr>
  </w:style>
  <w:style w:type="character" w:customStyle="1" w:styleId="Heading1Char">
    <w:name w:val="Heading 1 Char"/>
    <w:aliases w:val="Heading 1 - NOT IN USE Char"/>
    <w:basedOn w:val="DefaultParagraphFont"/>
    <w:link w:val="Heading1"/>
    <w:uiPriority w:val="9"/>
    <w:rsid w:val="008B53B8"/>
    <w:rPr>
      <w:rFonts w:asciiTheme="majorHAnsi" w:eastAsiaTheme="majorEastAsia" w:hAnsiTheme="majorHAnsi" w:cstheme="majorBidi"/>
      <w:color w:val="2E3D46" w:themeColor="accent1" w:themeShade="BF"/>
      <w:sz w:val="32"/>
      <w:szCs w:val="32"/>
    </w:rPr>
  </w:style>
  <w:style w:type="paragraph" w:styleId="TOC1">
    <w:name w:val="toc 1"/>
    <w:basedOn w:val="Normal"/>
    <w:next w:val="Normal"/>
    <w:autoRedefine/>
    <w:uiPriority w:val="39"/>
    <w:unhideWhenUsed/>
    <w:qFormat/>
    <w:rsid w:val="00691257"/>
    <w:pPr>
      <w:tabs>
        <w:tab w:val="right" w:pos="9350"/>
      </w:tabs>
      <w:spacing w:before="380" w:line="320" w:lineRule="exact"/>
      <w:ind w:left="720"/>
    </w:pPr>
    <w:rPr>
      <w:b/>
      <w:noProof/>
      <w:color w:val="3C8235"/>
      <w:sz w:val="26"/>
    </w:rPr>
  </w:style>
  <w:style w:type="character" w:customStyle="1" w:styleId="Heading2Char">
    <w:name w:val="Heading 2 Char"/>
    <w:basedOn w:val="DefaultParagraphFont"/>
    <w:link w:val="Heading2"/>
    <w:uiPriority w:val="9"/>
    <w:rsid w:val="008B53B8"/>
    <w:rPr>
      <w:rFonts w:asciiTheme="majorHAnsi" w:eastAsiaTheme="majorEastAsia" w:hAnsiTheme="majorHAnsi" w:cstheme="majorBidi"/>
      <w:color w:val="2E3D46" w:themeColor="accent1" w:themeShade="BF"/>
      <w:sz w:val="26"/>
      <w:szCs w:val="26"/>
    </w:rPr>
  </w:style>
  <w:style w:type="character" w:customStyle="1" w:styleId="Heading3Char">
    <w:name w:val="Heading 3 Char"/>
    <w:basedOn w:val="DefaultParagraphFont"/>
    <w:link w:val="Heading3"/>
    <w:uiPriority w:val="9"/>
    <w:rsid w:val="008B53B8"/>
    <w:rPr>
      <w:rFonts w:asciiTheme="majorHAnsi" w:eastAsiaTheme="majorEastAsia" w:hAnsiTheme="majorHAnsi" w:cstheme="majorBidi"/>
      <w:color w:val="1E292F" w:themeColor="accent1" w:themeShade="7F"/>
      <w:sz w:val="24"/>
      <w:szCs w:val="24"/>
    </w:rPr>
  </w:style>
  <w:style w:type="paragraph" w:styleId="TOC2">
    <w:name w:val="toc 2"/>
    <w:basedOn w:val="Normal"/>
    <w:next w:val="Normal"/>
    <w:autoRedefine/>
    <w:uiPriority w:val="39"/>
    <w:unhideWhenUsed/>
    <w:rsid w:val="00691257"/>
    <w:pPr>
      <w:tabs>
        <w:tab w:val="right" w:pos="9350"/>
      </w:tabs>
      <w:spacing w:before="20" w:after="140"/>
      <w:ind w:left="1083" w:right="1440"/>
    </w:pPr>
    <w:rPr>
      <w:b/>
      <w:color w:val="3E535F" w:themeColor="accent1"/>
    </w:rPr>
  </w:style>
  <w:style w:type="paragraph" w:styleId="TOC3">
    <w:name w:val="toc 3"/>
    <w:basedOn w:val="Normal"/>
    <w:next w:val="Normal"/>
    <w:autoRedefine/>
    <w:uiPriority w:val="39"/>
    <w:unhideWhenUsed/>
    <w:rsid w:val="00691257"/>
    <w:pPr>
      <w:tabs>
        <w:tab w:val="right" w:pos="9350"/>
      </w:tabs>
      <w:spacing w:before="20" w:after="140" w:line="260" w:lineRule="exact"/>
      <w:ind w:left="1440" w:right="1440"/>
    </w:pPr>
    <w:rPr>
      <w:noProof/>
      <w:color w:val="3E535F" w:themeColor="accent1"/>
      <w:sz w:val="21"/>
    </w:rPr>
  </w:style>
  <w:style w:type="paragraph" w:styleId="TOC4">
    <w:name w:val="toc 4"/>
    <w:basedOn w:val="Normal"/>
    <w:next w:val="Normal"/>
    <w:autoRedefine/>
    <w:uiPriority w:val="39"/>
    <w:unhideWhenUsed/>
    <w:rsid w:val="00691257"/>
    <w:pPr>
      <w:tabs>
        <w:tab w:val="right" w:pos="9350"/>
      </w:tabs>
      <w:spacing w:before="20" w:after="160" w:line="260" w:lineRule="exact"/>
      <w:ind w:left="1800" w:right="1440"/>
    </w:pPr>
    <w:rPr>
      <w:i/>
      <w:noProof/>
      <w:color w:val="3E535F" w:themeColor="accent1"/>
      <w:sz w:val="21"/>
    </w:rPr>
  </w:style>
  <w:style w:type="paragraph" w:customStyle="1" w:styleId="TOCListHeading">
    <w:name w:val="TOC List Heading"/>
    <w:basedOn w:val="Paragraph"/>
    <w:qFormat/>
    <w:rsid w:val="00622129"/>
    <w:pPr>
      <w:pBdr>
        <w:top w:val="single" w:sz="36" w:space="15" w:color="CCD6E1" w:themeColor="accent3" w:themeTint="66"/>
      </w:pBdr>
      <w:spacing w:before="800" w:after="180"/>
      <w:ind w:left="720"/>
      <w:outlineLvl w:val="1"/>
    </w:pPr>
    <w:rPr>
      <w:rFonts w:cs="Times New Roman (Body CS)"/>
      <w:b/>
      <w:bCs/>
      <w:caps/>
      <w:color w:val="1569C8" w:themeColor="accent5"/>
      <w:sz w:val="28"/>
      <w:szCs w:val="28"/>
    </w:rPr>
  </w:style>
  <w:style w:type="paragraph" w:customStyle="1" w:styleId="TOCFiguresText">
    <w:name w:val="TOC Figures Text"/>
    <w:basedOn w:val="TOC3"/>
    <w:semiHidden/>
    <w:rsid w:val="00D51F6F"/>
    <w:pPr>
      <w:ind w:left="720" w:right="0"/>
    </w:pPr>
  </w:style>
  <w:style w:type="paragraph" w:customStyle="1" w:styleId="TitleinHeader">
    <w:name w:val="Title in Header"/>
    <w:basedOn w:val="Normal"/>
    <w:qFormat/>
    <w:rsid w:val="00316A60"/>
    <w:pPr>
      <w:widowControl w:val="0"/>
      <w:autoSpaceDE w:val="0"/>
      <w:autoSpaceDN w:val="0"/>
      <w:adjustRightInd w:val="0"/>
      <w:spacing w:after="0"/>
      <w:textAlignment w:val="center"/>
    </w:pPr>
    <w:rPr>
      <w:rFonts w:ascii="Calibri" w:eastAsia="Times New Roman" w:hAnsi="Calibri" w:cs="Calibri"/>
      <w:b/>
      <w:bCs/>
      <w:i/>
      <w:iCs/>
      <w:color w:val="3F6490" w:themeColor="text1"/>
      <w:sz w:val="18"/>
      <w:szCs w:val="18"/>
      <w:lang w:eastAsia="en-US"/>
    </w:rPr>
  </w:style>
  <w:style w:type="character" w:styleId="PageNumber">
    <w:name w:val="page number"/>
    <w:basedOn w:val="DefaultParagraphFont"/>
    <w:uiPriority w:val="99"/>
    <w:semiHidden/>
    <w:unhideWhenUsed/>
    <w:rsid w:val="003329A6"/>
    <w:rPr>
      <w:rFonts w:ascii="Calibri" w:hAnsi="Calibri"/>
      <w:color w:val="83A3B3"/>
      <w:sz w:val="20"/>
      <w:bdr w:val="none" w:sz="0" w:space="0" w:color="auto"/>
    </w:rPr>
  </w:style>
  <w:style w:type="character" w:customStyle="1" w:styleId="Heading2B-StartofnewpageChar">
    <w:name w:val="Heading 2B - Start of new page Char"/>
    <w:basedOn w:val="DefaultParagraphFont"/>
    <w:link w:val="Heading2B-Startofnewpage"/>
    <w:rsid w:val="00523EA8"/>
    <w:rPr>
      <w:b/>
      <w:noProof/>
      <w:color w:val="2F5496"/>
      <w:sz w:val="40"/>
      <w:szCs w:val="70"/>
      <w:lang w:val="en-US"/>
    </w:rPr>
  </w:style>
  <w:style w:type="character" w:customStyle="1" w:styleId="ParagraphIntroFollowingHeadingChar">
    <w:name w:val="Paragraph  – Intro Following Heading Char"/>
    <w:basedOn w:val="Heading2B-StartofnewpageChar"/>
    <w:link w:val="ParagraphIntroFollowingHeading"/>
    <w:rsid w:val="00D324F0"/>
    <w:rPr>
      <w:b/>
      <w:noProof/>
      <w:color w:val="3C8235"/>
      <w:sz w:val="30"/>
      <w:szCs w:val="30"/>
      <w:lang w:val="en-US"/>
    </w:rPr>
  </w:style>
  <w:style w:type="character" w:customStyle="1" w:styleId="ParagraphFirstContentAfterIntroChar">
    <w:name w:val="Paragraph – First Content After Intro Char"/>
    <w:basedOn w:val="ParagraphIntroFollowingHeadingChar"/>
    <w:link w:val="ParagraphFirstContentAfterIntro"/>
    <w:rsid w:val="007921B8"/>
    <w:rPr>
      <w:b/>
      <w:noProof/>
      <w:color w:val="3E535F"/>
      <w:sz w:val="24"/>
      <w:szCs w:val="24"/>
      <w:lang w:val="en-US"/>
    </w:rPr>
  </w:style>
  <w:style w:type="character" w:customStyle="1" w:styleId="ParagraphChar">
    <w:name w:val="Paragraph Char"/>
    <w:basedOn w:val="ParagraphFirstContentAfterIntroChar"/>
    <w:link w:val="Paragraph"/>
    <w:rsid w:val="00523EA8"/>
    <w:rPr>
      <w:b w:val="0"/>
      <w:noProof/>
      <w:color w:val="3E535F"/>
      <w:sz w:val="24"/>
      <w:szCs w:val="24"/>
      <w:lang w:val="en-US"/>
    </w:rPr>
  </w:style>
  <w:style w:type="character" w:customStyle="1" w:styleId="ParagraphInlineChar">
    <w:name w:val="Paragraph – Inline Char"/>
    <w:basedOn w:val="ParagraphChar"/>
    <w:link w:val="ParagraphInline"/>
    <w:rsid w:val="00622129"/>
    <w:rPr>
      <w:b/>
      <w:bCs/>
      <w:noProof/>
      <w:color w:val="1569C8" w:themeColor="accent5"/>
      <w:sz w:val="24"/>
      <w:szCs w:val="24"/>
      <w:lang w:val="en-US"/>
    </w:rPr>
  </w:style>
  <w:style w:type="paragraph" w:customStyle="1" w:styleId="Figure">
    <w:name w:val="Figure"/>
    <w:basedOn w:val="Paragraph"/>
    <w:qFormat/>
    <w:rsid w:val="000E0CF6"/>
    <w:pPr>
      <w:spacing w:line="240" w:lineRule="auto"/>
    </w:pPr>
  </w:style>
  <w:style w:type="character" w:styleId="PlaceholderText">
    <w:name w:val="Placeholder Text"/>
    <w:basedOn w:val="DefaultParagraphFont"/>
    <w:uiPriority w:val="99"/>
    <w:semiHidden/>
    <w:rsid w:val="00633CB0"/>
    <w:rPr>
      <w:color w:val="808080"/>
    </w:rPr>
  </w:style>
  <w:style w:type="character" w:styleId="FollowedHyperlink">
    <w:name w:val="FollowedHyperlink"/>
    <w:basedOn w:val="DefaultParagraphFont"/>
    <w:uiPriority w:val="99"/>
    <w:semiHidden/>
    <w:unhideWhenUsed/>
    <w:rsid w:val="00B0073F"/>
    <w:rPr>
      <w:color w:val="5A789C" w:themeColor="followedHyperlink"/>
      <w:u w:val="single"/>
    </w:rPr>
  </w:style>
  <w:style w:type="paragraph" w:customStyle="1" w:styleId="FigureTitle">
    <w:name w:val="Figure Title"/>
    <w:basedOn w:val="TableTitle"/>
    <w:uiPriority w:val="1"/>
    <w:qFormat/>
    <w:rsid w:val="000E0CF6"/>
  </w:style>
  <w:style w:type="paragraph" w:styleId="TableofFigures">
    <w:name w:val="table of figures"/>
    <w:basedOn w:val="Normal"/>
    <w:next w:val="Normal"/>
    <w:uiPriority w:val="99"/>
    <w:unhideWhenUsed/>
    <w:rsid w:val="00DB71AD"/>
    <w:pPr>
      <w:tabs>
        <w:tab w:val="right" w:pos="9346"/>
      </w:tabs>
      <w:spacing w:before="20" w:after="140" w:line="260" w:lineRule="exact"/>
      <w:ind w:left="720"/>
    </w:pPr>
    <w:rPr>
      <w:color w:val="3E535F" w:themeColor="accent1"/>
      <w:sz w:val="21"/>
    </w:rPr>
  </w:style>
  <w:style w:type="numbering" w:customStyle="1" w:styleId="CalloutBoxList3Levels">
    <w:name w:val="Callout Box List 3 Levels"/>
    <w:uiPriority w:val="99"/>
    <w:rsid w:val="00D57F7D"/>
    <w:pPr>
      <w:numPr>
        <w:numId w:val="5"/>
      </w:numPr>
    </w:pPr>
  </w:style>
  <w:style w:type="numbering" w:customStyle="1" w:styleId="List3Levels">
    <w:name w:val="List 3 Levels"/>
    <w:uiPriority w:val="99"/>
    <w:rsid w:val="00AB1392"/>
    <w:pPr>
      <w:numPr>
        <w:numId w:val="6"/>
      </w:numPr>
    </w:pPr>
  </w:style>
  <w:style w:type="paragraph" w:customStyle="1" w:styleId="TableofBoxes">
    <w:name w:val="Table of Boxes"/>
    <w:basedOn w:val="TOC3"/>
    <w:semiHidden/>
    <w:qFormat/>
    <w:rsid w:val="001438CE"/>
    <w:pPr>
      <w:ind w:left="720" w:right="0"/>
    </w:pPr>
  </w:style>
  <w:style w:type="paragraph" w:styleId="TOC9">
    <w:name w:val="toc 9"/>
    <w:aliases w:val="List of Boxes"/>
    <w:basedOn w:val="Normal"/>
    <w:next w:val="Normal"/>
    <w:autoRedefine/>
    <w:uiPriority w:val="39"/>
    <w:unhideWhenUsed/>
    <w:rsid w:val="00691257"/>
    <w:pPr>
      <w:tabs>
        <w:tab w:val="right" w:pos="9350"/>
      </w:tabs>
      <w:spacing w:before="20" w:after="140" w:line="260" w:lineRule="exact"/>
      <w:ind w:left="720"/>
    </w:pPr>
    <w:rPr>
      <w:color w:val="3E535F" w:themeColor="accent1"/>
      <w:sz w:val="21"/>
    </w:rPr>
  </w:style>
  <w:style w:type="paragraph" w:styleId="ListParagraph">
    <w:name w:val="List Paragraph"/>
    <w:basedOn w:val="Normal"/>
    <w:uiPriority w:val="34"/>
    <w:qFormat/>
    <w:rsid w:val="00523EA8"/>
    <w:pPr>
      <w:spacing w:after="0"/>
      <w:ind w:left="720"/>
      <w:contextualSpacing/>
    </w:pPr>
    <w:rPr>
      <w:rFonts w:eastAsiaTheme="minorHAnsi"/>
      <w:szCs w:val="24"/>
      <w:lang w:eastAsia="en-US"/>
    </w:rPr>
  </w:style>
  <w:style w:type="character" w:customStyle="1" w:styleId="Heading4Char">
    <w:name w:val="Heading 4 Char"/>
    <w:basedOn w:val="DefaultParagraphFont"/>
    <w:link w:val="Heading4"/>
    <w:uiPriority w:val="9"/>
    <w:rsid w:val="007316E6"/>
    <w:rPr>
      <w:rFonts w:asciiTheme="majorHAnsi" w:eastAsiaTheme="majorEastAsia" w:hAnsiTheme="majorHAnsi" w:cstheme="majorBidi"/>
      <w:i/>
      <w:iCs/>
      <w:color w:val="2E3D46" w:themeColor="accent1" w:themeShade="BF"/>
      <w:sz w:val="24"/>
      <w:szCs w:val="24"/>
      <w:lang w:val="en-US" w:eastAsia="en-US"/>
    </w:rPr>
  </w:style>
  <w:style w:type="paragraph" w:styleId="NormalWeb">
    <w:name w:val="Normal (Web)"/>
    <w:basedOn w:val="Normal"/>
    <w:uiPriority w:val="99"/>
    <w:unhideWhenUsed/>
    <w:rsid w:val="007316E6"/>
    <w:pPr>
      <w:spacing w:after="0"/>
    </w:pPr>
    <w:rPr>
      <w:rFonts w:ascii="Times New Roman" w:eastAsiaTheme="minorHAnsi" w:hAnsi="Times New Roman" w:cs="Times New Roman"/>
      <w:szCs w:val="24"/>
      <w:lang w:eastAsia="en-US"/>
    </w:rPr>
  </w:style>
  <w:style w:type="numbering" w:customStyle="1" w:styleId="Style1">
    <w:name w:val="Style1"/>
    <w:uiPriority w:val="99"/>
    <w:rsid w:val="00D00A4D"/>
    <w:pPr>
      <w:numPr>
        <w:numId w:val="9"/>
      </w:numPr>
    </w:pPr>
  </w:style>
  <w:style w:type="paragraph" w:customStyle="1" w:styleId="Cover-Title">
    <w:name w:val="Cover - Title"/>
    <w:basedOn w:val="Normal"/>
    <w:uiPriority w:val="99"/>
    <w:rsid w:val="00DD2B51"/>
    <w:pPr>
      <w:widowControl w:val="0"/>
      <w:suppressAutoHyphens/>
      <w:autoSpaceDE w:val="0"/>
      <w:autoSpaceDN w:val="0"/>
      <w:adjustRightInd w:val="0"/>
      <w:spacing w:before="480" w:after="0" w:line="1040" w:lineRule="exact"/>
      <w:textAlignment w:val="center"/>
    </w:pPr>
    <w:rPr>
      <w:rFonts w:ascii="Calibri" w:eastAsia="Times New Roman" w:hAnsi="Calibri" w:cs="Calibri"/>
      <w:color w:val="394C57"/>
      <w:sz w:val="96"/>
      <w:szCs w:val="96"/>
      <w:lang w:eastAsia="en-US"/>
    </w:rPr>
  </w:style>
  <w:style w:type="paragraph" w:customStyle="1" w:styleId="Cover-Subtitle">
    <w:name w:val="Cover - Subtitle"/>
    <w:basedOn w:val="Cover-Title"/>
    <w:uiPriority w:val="99"/>
    <w:rsid w:val="00DD2B51"/>
    <w:pPr>
      <w:spacing w:before="300" w:after="1440" w:line="600" w:lineRule="exact"/>
    </w:pPr>
    <w:rPr>
      <w:color w:val="0071AE"/>
      <w:sz w:val="52"/>
      <w:szCs w:val="52"/>
    </w:rPr>
  </w:style>
  <w:style w:type="paragraph" w:customStyle="1" w:styleId="LegalnumberedList">
    <w:name w:val="Legal numbered List"/>
    <w:basedOn w:val="ListParagraph"/>
    <w:qFormat/>
    <w:rsid w:val="00025AC5"/>
    <w:pPr>
      <w:numPr>
        <w:numId w:val="10"/>
      </w:numPr>
    </w:pPr>
    <w:rPr>
      <w:rFonts w:cstheme="minorHAnsi"/>
      <w:color w:val="FF0000"/>
    </w:rPr>
  </w:style>
  <w:style w:type="paragraph" w:customStyle="1" w:styleId="LegalBulletList">
    <w:name w:val="Legal Bullet List"/>
    <w:basedOn w:val="ListBullet"/>
    <w:qFormat/>
    <w:rsid w:val="00025AC5"/>
    <w:pPr>
      <w:numPr>
        <w:numId w:val="11"/>
      </w:numPr>
      <w:spacing w:after="120"/>
      <w:contextualSpacing w:val="0"/>
    </w:pPr>
    <w:rPr>
      <w:rFonts w:cstheme="minorHAnsi"/>
      <w:color w:val="FF0000"/>
    </w:rPr>
  </w:style>
  <w:style w:type="character" w:customStyle="1" w:styleId="Heading6Char">
    <w:name w:val="Heading 6 Char"/>
    <w:basedOn w:val="DefaultParagraphFont"/>
    <w:link w:val="Heading6"/>
    <w:uiPriority w:val="9"/>
    <w:rsid w:val="00AB024B"/>
    <w:rPr>
      <w:rFonts w:asciiTheme="majorHAnsi" w:eastAsiaTheme="majorEastAsia" w:hAnsiTheme="majorHAnsi" w:cstheme="majorBidi"/>
      <w:color w:val="1E292F" w:themeColor="accent1" w:themeShade="7F"/>
      <w:sz w:val="24"/>
      <w:szCs w:val="24"/>
      <w:lang w:val="en-US" w:eastAsia="en-US"/>
    </w:rPr>
  </w:style>
  <w:style w:type="paragraph" w:styleId="ListBullet">
    <w:name w:val="List Bullet"/>
    <w:basedOn w:val="Normal"/>
    <w:uiPriority w:val="99"/>
    <w:semiHidden/>
    <w:unhideWhenUsed/>
    <w:rsid w:val="00025AC5"/>
    <w:pPr>
      <w:numPr>
        <w:numId w:val="12"/>
      </w:numPr>
      <w:contextualSpacing/>
    </w:pPr>
  </w:style>
  <w:style w:type="paragraph" w:customStyle="1" w:styleId="p27">
    <w:name w:val="p27"/>
    <w:basedOn w:val="Normal"/>
    <w:uiPriority w:val="99"/>
    <w:rsid w:val="009A61D1"/>
    <w:pPr>
      <w:widowControl w:val="0"/>
      <w:tabs>
        <w:tab w:val="left" w:pos="243"/>
      </w:tabs>
      <w:autoSpaceDE w:val="0"/>
      <w:autoSpaceDN w:val="0"/>
      <w:adjustRightInd w:val="0"/>
      <w:spacing w:after="0"/>
      <w:ind w:left="1197"/>
    </w:pPr>
    <w:rPr>
      <w:rFonts w:ascii="Times New Roman" w:eastAsia="Times New Roman" w:hAnsi="Times New Roman" w:cs="Times New Roman"/>
      <w:szCs w:val="24"/>
      <w:lang w:eastAsia="en-US"/>
    </w:rPr>
  </w:style>
  <w:style w:type="paragraph" w:customStyle="1" w:styleId="TableParagraph">
    <w:name w:val="Table Paragraph"/>
    <w:basedOn w:val="Normal"/>
    <w:uiPriority w:val="1"/>
    <w:qFormat/>
    <w:rsid w:val="009A61D1"/>
    <w:pPr>
      <w:spacing w:after="0"/>
    </w:pPr>
    <w:rPr>
      <w:rFonts w:ascii="Arial" w:eastAsia="Arial" w:hAnsi="Arial" w:cs="Arial"/>
      <w:szCs w:val="24"/>
      <w:lang w:eastAsia="en-US"/>
    </w:rPr>
  </w:style>
  <w:style w:type="paragraph" w:styleId="CommentSubject">
    <w:name w:val="annotation subject"/>
    <w:basedOn w:val="CommentText"/>
    <w:next w:val="CommentText"/>
    <w:link w:val="CommentSubjectChar"/>
    <w:uiPriority w:val="99"/>
    <w:semiHidden/>
    <w:unhideWhenUsed/>
    <w:rsid w:val="00333651"/>
    <w:pPr>
      <w:spacing w:after="200"/>
    </w:pPr>
    <w:rPr>
      <w:b/>
      <w:bCs/>
      <w:lang w:eastAsia="zh-CN"/>
    </w:rPr>
  </w:style>
  <w:style w:type="character" w:customStyle="1" w:styleId="CommentSubjectChar">
    <w:name w:val="Comment Subject Char"/>
    <w:basedOn w:val="CommentTextChar"/>
    <w:link w:val="CommentSubject"/>
    <w:uiPriority w:val="99"/>
    <w:semiHidden/>
    <w:rsid w:val="00333651"/>
    <w:rPr>
      <w:b/>
      <w:bCs/>
      <w:sz w:val="20"/>
      <w:szCs w:val="20"/>
      <w:lang w:val="en-US" w:eastAsia="en-US"/>
    </w:rPr>
  </w:style>
  <w:style w:type="paragraph" w:styleId="Revision">
    <w:name w:val="Revision"/>
    <w:hidden/>
    <w:uiPriority w:val="99"/>
    <w:semiHidden/>
    <w:rsid w:val="00333651"/>
    <w:pPr>
      <w:spacing w:after="0" w:line="240" w:lineRule="auto"/>
    </w:pPr>
    <w:rPr>
      <w:sz w:val="24"/>
      <w:lang w:val="en-US"/>
    </w:rPr>
  </w:style>
  <w:style w:type="paragraph" w:customStyle="1" w:styleId="Default">
    <w:name w:val="Default"/>
    <w:rsid w:val="009852DD"/>
    <w:pPr>
      <w:autoSpaceDE w:val="0"/>
      <w:autoSpaceDN w:val="0"/>
      <w:adjustRightInd w:val="0"/>
      <w:spacing w:after="0" w:line="240" w:lineRule="auto"/>
    </w:pPr>
    <w:rPr>
      <w:rFonts w:ascii="Arial" w:eastAsia="Times New Roman" w:hAnsi="Arial" w:cs="Arial"/>
      <w:color w:val="000000"/>
      <w:sz w:val="24"/>
      <w:szCs w:val="24"/>
      <w:lang w:val="en-US" w:eastAsia="en-US"/>
    </w:rPr>
  </w:style>
  <w:style w:type="table" w:styleId="ListTable3">
    <w:name w:val="List Table 3"/>
    <w:basedOn w:val="TableNormal"/>
    <w:uiPriority w:val="48"/>
    <w:rsid w:val="005F33D3"/>
    <w:pPr>
      <w:spacing w:after="0" w:line="240" w:lineRule="auto"/>
    </w:pPr>
    <w:tblPr>
      <w:tblStyleRowBandSize w:val="1"/>
      <w:tblStyleColBandSize w:val="1"/>
      <w:tblBorders>
        <w:top w:val="single" w:sz="4" w:space="0" w:color="3F6490" w:themeColor="text1"/>
        <w:left w:val="single" w:sz="4" w:space="0" w:color="3F6490" w:themeColor="text1"/>
        <w:bottom w:val="single" w:sz="4" w:space="0" w:color="3F6490" w:themeColor="text1"/>
        <w:right w:val="single" w:sz="4" w:space="0" w:color="3F6490" w:themeColor="text1"/>
      </w:tblBorders>
    </w:tblPr>
    <w:tblStylePr w:type="firstRow">
      <w:rPr>
        <w:b/>
        <w:bCs/>
        <w:color w:val="ABC1DA" w:themeColor="background1"/>
      </w:rPr>
      <w:tblPr/>
      <w:tcPr>
        <w:shd w:val="clear" w:color="auto" w:fill="3F6490" w:themeFill="text1"/>
      </w:tcPr>
    </w:tblStylePr>
    <w:tblStylePr w:type="lastRow">
      <w:rPr>
        <w:b/>
        <w:bCs/>
      </w:rPr>
      <w:tblPr/>
      <w:tcPr>
        <w:tcBorders>
          <w:top w:val="double" w:sz="4" w:space="0" w:color="3F6490" w:themeColor="text1"/>
        </w:tcBorders>
        <w:shd w:val="clear" w:color="auto" w:fill="ABC1DA" w:themeFill="background1"/>
      </w:tcPr>
    </w:tblStylePr>
    <w:tblStylePr w:type="firstCol">
      <w:rPr>
        <w:b/>
        <w:bCs/>
      </w:rPr>
      <w:tblPr/>
      <w:tcPr>
        <w:tcBorders>
          <w:right w:val="nil"/>
        </w:tcBorders>
        <w:shd w:val="clear" w:color="auto" w:fill="ABC1DA" w:themeFill="background1"/>
      </w:tcPr>
    </w:tblStylePr>
    <w:tblStylePr w:type="lastCol">
      <w:rPr>
        <w:b/>
        <w:bCs/>
      </w:rPr>
      <w:tblPr/>
      <w:tcPr>
        <w:tcBorders>
          <w:left w:val="nil"/>
        </w:tcBorders>
        <w:shd w:val="clear" w:color="auto" w:fill="ABC1DA" w:themeFill="background1"/>
      </w:tcPr>
    </w:tblStylePr>
    <w:tblStylePr w:type="band1Vert">
      <w:tblPr/>
      <w:tcPr>
        <w:tcBorders>
          <w:left w:val="single" w:sz="4" w:space="0" w:color="3F6490" w:themeColor="text1"/>
          <w:right w:val="single" w:sz="4" w:space="0" w:color="3F6490" w:themeColor="text1"/>
        </w:tcBorders>
      </w:tcPr>
    </w:tblStylePr>
    <w:tblStylePr w:type="band1Horz">
      <w:tblPr/>
      <w:tcPr>
        <w:tcBorders>
          <w:top w:val="single" w:sz="4" w:space="0" w:color="3F6490" w:themeColor="text1"/>
          <w:bottom w:val="single" w:sz="4" w:space="0" w:color="3F649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6490" w:themeColor="text1"/>
          <w:left w:val="nil"/>
        </w:tcBorders>
      </w:tcPr>
    </w:tblStylePr>
    <w:tblStylePr w:type="swCell">
      <w:tblPr/>
      <w:tcPr>
        <w:tcBorders>
          <w:top w:val="double" w:sz="4" w:space="0" w:color="3F6490" w:themeColor="text1"/>
          <w:right w:val="nil"/>
        </w:tcBorders>
      </w:tcPr>
    </w:tblStylePr>
  </w:style>
  <w:style w:type="paragraph" w:styleId="BodyText">
    <w:name w:val="Body Text"/>
    <w:basedOn w:val="Normal"/>
    <w:link w:val="BodyTextChar"/>
    <w:uiPriority w:val="1"/>
    <w:qFormat/>
    <w:rsid w:val="002B50C8"/>
    <w:pPr>
      <w:widowControl w:val="0"/>
      <w:autoSpaceDE w:val="0"/>
      <w:autoSpaceDN w:val="0"/>
      <w:spacing w:after="0"/>
    </w:pPr>
    <w:rPr>
      <w:rFonts w:ascii="Arial" w:eastAsia="Arial" w:hAnsi="Arial" w:cs="Arial"/>
      <w:sz w:val="20"/>
      <w:szCs w:val="20"/>
      <w:lang w:eastAsia="en-US"/>
    </w:rPr>
  </w:style>
  <w:style w:type="character" w:customStyle="1" w:styleId="BodyTextChar">
    <w:name w:val="Body Text Char"/>
    <w:basedOn w:val="DefaultParagraphFont"/>
    <w:link w:val="BodyText"/>
    <w:uiPriority w:val="1"/>
    <w:rsid w:val="002B50C8"/>
    <w:rPr>
      <w:rFonts w:ascii="Arial" w:eastAsia="Arial" w:hAnsi="Arial" w:cs="Arial"/>
      <w:sz w:val="20"/>
      <w:szCs w:val="20"/>
      <w:lang w:val="en-US" w:eastAsia="en-US"/>
    </w:rPr>
  </w:style>
  <w:style w:type="table" w:customStyle="1" w:styleId="TableGrid1">
    <w:name w:val="Table Grid1"/>
    <w:basedOn w:val="TableNormal"/>
    <w:next w:val="TableGrid"/>
    <w:uiPriority w:val="39"/>
    <w:rsid w:val="002B50C8"/>
    <w:pPr>
      <w:spacing w:after="0" w:line="240" w:lineRule="auto"/>
    </w:pPr>
    <w:rPr>
      <w:rFonts w:eastAsiaTheme="minorHAns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unhideWhenUsed/>
    <w:rsid w:val="009F6E38"/>
    <w:pPr>
      <w:spacing w:after="100"/>
      <w:ind w:left="960"/>
    </w:pPr>
    <w:rPr>
      <w:szCs w:val="24"/>
      <w:lang w:eastAsia="en-US"/>
    </w:rPr>
  </w:style>
  <w:style w:type="paragraph" w:styleId="TOC6">
    <w:name w:val="toc 6"/>
    <w:basedOn w:val="Normal"/>
    <w:next w:val="Normal"/>
    <w:autoRedefine/>
    <w:uiPriority w:val="39"/>
    <w:unhideWhenUsed/>
    <w:rsid w:val="009F6E38"/>
    <w:pPr>
      <w:spacing w:after="100"/>
      <w:ind w:left="1200"/>
    </w:pPr>
    <w:rPr>
      <w:szCs w:val="24"/>
      <w:lang w:eastAsia="en-US"/>
    </w:rPr>
  </w:style>
  <w:style w:type="paragraph" w:styleId="TOC7">
    <w:name w:val="toc 7"/>
    <w:basedOn w:val="Normal"/>
    <w:next w:val="Normal"/>
    <w:autoRedefine/>
    <w:uiPriority w:val="39"/>
    <w:unhideWhenUsed/>
    <w:rsid w:val="009F6E38"/>
    <w:pPr>
      <w:spacing w:after="100"/>
      <w:ind w:left="1440"/>
    </w:pPr>
    <w:rPr>
      <w:szCs w:val="24"/>
      <w:lang w:eastAsia="en-US"/>
    </w:rPr>
  </w:style>
  <w:style w:type="paragraph" w:styleId="TOC8">
    <w:name w:val="toc 8"/>
    <w:basedOn w:val="Normal"/>
    <w:next w:val="Normal"/>
    <w:autoRedefine/>
    <w:uiPriority w:val="39"/>
    <w:unhideWhenUsed/>
    <w:rsid w:val="009F6E38"/>
    <w:pPr>
      <w:spacing w:after="100"/>
      <w:ind w:left="1680"/>
    </w:pPr>
    <w:rPr>
      <w:szCs w:val="24"/>
      <w:lang w:eastAsia="en-US"/>
    </w:rPr>
  </w:style>
  <w:style w:type="character" w:customStyle="1" w:styleId="Heading5Char">
    <w:name w:val="Heading 5 Char"/>
    <w:basedOn w:val="DefaultParagraphFont"/>
    <w:link w:val="Heading5"/>
    <w:uiPriority w:val="9"/>
    <w:rsid w:val="005842E7"/>
    <w:rPr>
      <w:rFonts w:asciiTheme="majorHAnsi" w:eastAsiaTheme="majorEastAsia" w:hAnsiTheme="majorHAnsi" w:cstheme="majorBidi"/>
      <w:color w:val="2E3D46" w:themeColor="accent1" w:themeShade="BF"/>
      <w:sz w:val="24"/>
      <w:szCs w:val="24"/>
      <w:lang w:val="en-US" w:eastAsia="en-US"/>
    </w:rPr>
  </w:style>
  <w:style w:type="table" w:customStyle="1" w:styleId="TableGrid3">
    <w:name w:val="Table Grid3"/>
    <w:basedOn w:val="TableNormal"/>
    <w:next w:val="TableGrid"/>
    <w:uiPriority w:val="59"/>
    <w:rsid w:val="005842E7"/>
    <w:pPr>
      <w:spacing w:after="0" w:line="240" w:lineRule="auto"/>
    </w:pPr>
    <w:rPr>
      <w:rFonts w:ascii="Times New Roman" w:eastAsiaTheme="minorHAnsi"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5842E7"/>
    <w:pPr>
      <w:spacing w:after="0"/>
    </w:pPr>
    <w:rPr>
      <w:rFonts w:eastAsiaTheme="minorHAnsi"/>
      <w:sz w:val="20"/>
      <w:szCs w:val="20"/>
      <w:lang w:eastAsia="en-US"/>
    </w:rPr>
  </w:style>
  <w:style w:type="character" w:customStyle="1" w:styleId="EndnoteTextChar">
    <w:name w:val="Endnote Text Char"/>
    <w:basedOn w:val="DefaultParagraphFont"/>
    <w:link w:val="EndnoteText"/>
    <w:uiPriority w:val="99"/>
    <w:semiHidden/>
    <w:rsid w:val="005842E7"/>
    <w:rPr>
      <w:rFonts w:eastAsiaTheme="minorHAnsi"/>
      <w:sz w:val="20"/>
      <w:szCs w:val="20"/>
      <w:lang w:val="en-US" w:eastAsia="en-US"/>
    </w:rPr>
  </w:style>
  <w:style w:type="character" w:styleId="EndnoteReference">
    <w:name w:val="endnote reference"/>
    <w:basedOn w:val="DefaultParagraphFont"/>
    <w:uiPriority w:val="99"/>
    <w:semiHidden/>
    <w:unhideWhenUsed/>
    <w:rsid w:val="005842E7"/>
    <w:rPr>
      <w:vertAlign w:val="superscript"/>
    </w:rPr>
  </w:style>
  <w:style w:type="paragraph" w:styleId="TOCHeading">
    <w:name w:val="TOC Heading"/>
    <w:basedOn w:val="Heading1"/>
    <w:next w:val="Normal"/>
    <w:uiPriority w:val="39"/>
    <w:unhideWhenUsed/>
    <w:qFormat/>
    <w:rsid w:val="005842E7"/>
    <w:pPr>
      <w:spacing w:before="480" w:line="276" w:lineRule="auto"/>
      <w:outlineLvl w:val="9"/>
    </w:pPr>
    <w:rPr>
      <w:b/>
      <w:bCs/>
      <w:sz w:val="28"/>
      <w:szCs w:val="28"/>
      <w:lang w:eastAsia="en-US"/>
    </w:rPr>
  </w:style>
  <w:style w:type="paragraph" w:customStyle="1" w:styleId="Level2">
    <w:name w:val="Level 2"/>
    <w:next w:val="Normal"/>
    <w:link w:val="Level2Char"/>
    <w:qFormat/>
    <w:rsid w:val="005842E7"/>
    <w:pPr>
      <w:numPr>
        <w:ilvl w:val="1"/>
        <w:numId w:val="15"/>
      </w:numPr>
      <w:spacing w:after="240" w:line="240" w:lineRule="auto"/>
    </w:pPr>
    <w:rPr>
      <w:rFonts w:ascii="Arial" w:eastAsia="Arial" w:hAnsi="Arial"/>
      <w:bCs/>
      <w:sz w:val="24"/>
      <w:szCs w:val="28"/>
      <w:lang w:val="en-US" w:eastAsia="en-US"/>
    </w:rPr>
  </w:style>
  <w:style w:type="paragraph" w:customStyle="1" w:styleId="Level4">
    <w:name w:val="Level 4"/>
    <w:basedOn w:val="Normal"/>
    <w:next w:val="Normal"/>
    <w:qFormat/>
    <w:rsid w:val="005842E7"/>
    <w:pPr>
      <w:numPr>
        <w:ilvl w:val="3"/>
        <w:numId w:val="15"/>
      </w:numPr>
      <w:spacing w:after="240"/>
    </w:pPr>
    <w:rPr>
      <w:rFonts w:ascii="Times New Roman" w:eastAsiaTheme="minorHAnsi" w:hAnsi="Times New Roman"/>
      <w:szCs w:val="24"/>
      <w:lang w:eastAsia="en-US"/>
    </w:rPr>
  </w:style>
  <w:style w:type="paragraph" w:customStyle="1" w:styleId="Level3">
    <w:name w:val="Level 3"/>
    <w:basedOn w:val="Normal"/>
    <w:next w:val="Normal"/>
    <w:link w:val="Level3Char"/>
    <w:autoRedefine/>
    <w:qFormat/>
    <w:rsid w:val="005842E7"/>
    <w:pPr>
      <w:numPr>
        <w:numId w:val="61"/>
      </w:numPr>
      <w:spacing w:after="240"/>
    </w:pPr>
    <w:rPr>
      <w:rFonts w:ascii="Times New Roman" w:eastAsiaTheme="minorHAnsi" w:hAnsi="Times New Roman"/>
      <w:szCs w:val="24"/>
      <w:lang w:eastAsia="en-US"/>
    </w:rPr>
  </w:style>
  <w:style w:type="character" w:customStyle="1" w:styleId="Level3Char">
    <w:name w:val="Level 3 Char"/>
    <w:basedOn w:val="DefaultParagraphFont"/>
    <w:link w:val="Level3"/>
    <w:rsid w:val="005842E7"/>
    <w:rPr>
      <w:rFonts w:ascii="Times New Roman" w:eastAsiaTheme="minorHAnsi" w:hAnsi="Times New Roman"/>
      <w:sz w:val="24"/>
      <w:szCs w:val="24"/>
      <w:lang w:val="en-US" w:eastAsia="en-US"/>
    </w:rPr>
  </w:style>
  <w:style w:type="paragraph" w:customStyle="1" w:styleId="Pa1">
    <w:name w:val="Pa1"/>
    <w:basedOn w:val="Normal"/>
    <w:next w:val="Normal"/>
    <w:uiPriority w:val="99"/>
    <w:rsid w:val="005842E7"/>
    <w:pPr>
      <w:adjustRightInd w:val="0"/>
      <w:spacing w:after="0" w:line="241" w:lineRule="atLeast"/>
    </w:pPr>
    <w:rPr>
      <w:rFonts w:ascii="Gotham Narrow Bold" w:eastAsiaTheme="minorHAnsi" w:hAnsi="Gotham Narrow Bold"/>
      <w:szCs w:val="24"/>
      <w:lang w:eastAsia="en-US"/>
    </w:rPr>
  </w:style>
  <w:style w:type="character" w:customStyle="1" w:styleId="A6">
    <w:name w:val="A6"/>
    <w:uiPriority w:val="99"/>
    <w:rsid w:val="005842E7"/>
    <w:rPr>
      <w:rFonts w:cs="Gotham Narrow Bold"/>
      <w:color w:val="000000"/>
      <w:sz w:val="20"/>
      <w:szCs w:val="20"/>
    </w:rPr>
  </w:style>
  <w:style w:type="character" w:customStyle="1" w:styleId="Level2Char">
    <w:name w:val="Level 2 Char"/>
    <w:basedOn w:val="DefaultParagraphFont"/>
    <w:link w:val="Level2"/>
    <w:rsid w:val="005842E7"/>
    <w:rPr>
      <w:rFonts w:ascii="Arial" w:eastAsia="Arial" w:hAnsi="Arial"/>
      <w:bCs/>
      <w:sz w:val="24"/>
      <w:szCs w:val="28"/>
      <w:lang w:val="en-US" w:eastAsia="en-US"/>
    </w:rPr>
  </w:style>
  <w:style w:type="character" w:customStyle="1" w:styleId="A7">
    <w:name w:val="A7"/>
    <w:uiPriority w:val="99"/>
    <w:rsid w:val="005842E7"/>
    <w:rPr>
      <w:rFonts w:cs="Gotham Narrow Book"/>
      <w:color w:val="000000"/>
      <w:sz w:val="19"/>
      <w:szCs w:val="19"/>
    </w:rPr>
  </w:style>
  <w:style w:type="paragraph" w:styleId="Title">
    <w:name w:val="Title"/>
    <w:basedOn w:val="Normal"/>
    <w:next w:val="Normal"/>
    <w:link w:val="TitleChar"/>
    <w:uiPriority w:val="1"/>
    <w:qFormat/>
    <w:rsid w:val="005842E7"/>
    <w:pPr>
      <w:widowControl w:val="0"/>
      <w:autoSpaceDE w:val="0"/>
      <w:autoSpaceDN w:val="0"/>
      <w:adjustRightInd w:val="0"/>
      <w:spacing w:before="35" w:after="0"/>
      <w:ind w:left="5182" w:right="4987"/>
      <w:jc w:val="center"/>
    </w:pPr>
    <w:rPr>
      <w:rFonts w:ascii="Calibri" w:hAnsi="Calibri" w:cs="Calibri"/>
      <w:b/>
      <w:bCs/>
      <w:sz w:val="32"/>
      <w:szCs w:val="32"/>
      <w:lang w:eastAsia="en-US"/>
    </w:rPr>
  </w:style>
  <w:style w:type="character" w:customStyle="1" w:styleId="TitleChar">
    <w:name w:val="Title Char"/>
    <w:basedOn w:val="DefaultParagraphFont"/>
    <w:link w:val="Title"/>
    <w:uiPriority w:val="1"/>
    <w:rsid w:val="005842E7"/>
    <w:rPr>
      <w:rFonts w:ascii="Calibri" w:hAnsi="Calibri" w:cs="Calibri"/>
      <w:b/>
      <w:bCs/>
      <w:sz w:val="32"/>
      <w:szCs w:val="32"/>
      <w:lang w:val="en-US" w:eastAsia="en-US"/>
    </w:rPr>
  </w:style>
  <w:style w:type="character" w:styleId="Emphasis">
    <w:name w:val="Emphasis"/>
    <w:basedOn w:val="DefaultParagraphFont"/>
    <w:uiPriority w:val="20"/>
    <w:qFormat/>
    <w:rsid w:val="005842E7"/>
    <w:rPr>
      <w:i/>
      <w:iCs/>
    </w:rPr>
  </w:style>
  <w:style w:type="paragraph" w:customStyle="1" w:styleId="PageHeadertextbox">
    <w:name w:val="Page Header textbox"/>
    <w:basedOn w:val="Normal"/>
    <w:uiPriority w:val="99"/>
    <w:rsid w:val="005842E7"/>
    <w:pPr>
      <w:widowControl w:val="0"/>
      <w:autoSpaceDE w:val="0"/>
      <w:autoSpaceDN w:val="0"/>
      <w:adjustRightInd w:val="0"/>
      <w:spacing w:after="0" w:line="288" w:lineRule="auto"/>
      <w:textAlignment w:val="center"/>
    </w:pPr>
    <w:rPr>
      <w:rFonts w:ascii="Calibri" w:eastAsia="Times New Roman" w:hAnsi="Calibri" w:cs="Calibri"/>
      <w:color w:val="83A3B3"/>
      <w:sz w:val="18"/>
      <w:szCs w:val="18"/>
      <w:lang w:eastAsia="en-US"/>
    </w:rPr>
  </w:style>
  <w:style w:type="paragraph" w:styleId="NoSpacing">
    <w:name w:val="No Spacing"/>
    <w:link w:val="NoSpacingChar"/>
    <w:uiPriority w:val="1"/>
    <w:qFormat/>
    <w:rsid w:val="005842E7"/>
    <w:pPr>
      <w:spacing w:after="0" w:line="240" w:lineRule="auto"/>
    </w:pPr>
    <w:rPr>
      <w:lang w:val="en-US"/>
    </w:rPr>
  </w:style>
  <w:style w:type="character" w:customStyle="1" w:styleId="NoSpacingChar">
    <w:name w:val="No Spacing Char"/>
    <w:basedOn w:val="DefaultParagraphFont"/>
    <w:link w:val="NoSpacing"/>
    <w:uiPriority w:val="1"/>
    <w:rsid w:val="005842E7"/>
    <w:rPr>
      <w:lang w:val="en-US"/>
    </w:rPr>
  </w:style>
  <w:style w:type="paragraph" w:customStyle="1" w:styleId="Cover-Authors0">
    <w:name w:val="Cover -Authors"/>
    <w:basedOn w:val="Normal"/>
    <w:uiPriority w:val="99"/>
    <w:rsid w:val="005842E7"/>
    <w:pPr>
      <w:widowControl w:val="0"/>
      <w:pBdr>
        <w:top w:val="single" w:sz="18" w:space="15" w:color="4F94B9"/>
      </w:pBdr>
      <w:suppressAutoHyphens/>
      <w:autoSpaceDE w:val="0"/>
      <w:autoSpaceDN w:val="0"/>
      <w:adjustRightInd w:val="0"/>
      <w:spacing w:after="60" w:line="380" w:lineRule="atLeast"/>
      <w:ind w:left="4320"/>
      <w:textAlignment w:val="center"/>
    </w:pPr>
    <w:rPr>
      <w:rFonts w:eastAsia="Times New Roman" w:cs="Calibri-Bold"/>
      <w:b/>
      <w:bCs/>
      <w:color w:val="394C57"/>
      <w:sz w:val="34"/>
      <w:szCs w:val="34"/>
      <w:lang w:eastAsia="en-US"/>
    </w:rPr>
  </w:style>
  <w:style w:type="paragraph" w:customStyle="1" w:styleId="graphicparagraphcoverlogo">
    <w:name w:val="graphic paragraph cover logo"/>
    <w:basedOn w:val="Normal"/>
    <w:qFormat/>
    <w:rsid w:val="005842E7"/>
    <w:pPr>
      <w:pBdr>
        <w:bottom w:val="single" w:sz="36" w:space="1" w:color="4F94B9"/>
      </w:pBdr>
      <w:suppressAutoHyphens/>
      <w:autoSpaceDE w:val="0"/>
      <w:autoSpaceDN w:val="0"/>
      <w:adjustRightInd w:val="0"/>
      <w:spacing w:before="1200" w:after="0" w:line="288" w:lineRule="auto"/>
      <w:ind w:left="-720" w:right="-720"/>
      <w:textAlignment w:val="center"/>
    </w:pPr>
    <w:rPr>
      <w:rFonts w:ascii="Calibri" w:eastAsia="Times New Roman" w:hAnsi="Calibri" w:cs="Calibri"/>
      <w:color w:val="394C57"/>
      <w:sz w:val="22"/>
      <w:lang w:eastAsia="en-US"/>
    </w:rPr>
  </w:style>
  <w:style w:type="character" w:styleId="UnresolvedMention">
    <w:name w:val="Unresolved Mention"/>
    <w:basedOn w:val="DefaultParagraphFont"/>
    <w:uiPriority w:val="99"/>
    <w:semiHidden/>
    <w:unhideWhenUsed/>
    <w:rsid w:val="00FF18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04365">
      <w:bodyDiv w:val="1"/>
      <w:marLeft w:val="0"/>
      <w:marRight w:val="0"/>
      <w:marTop w:val="0"/>
      <w:marBottom w:val="0"/>
      <w:divBdr>
        <w:top w:val="none" w:sz="0" w:space="0" w:color="auto"/>
        <w:left w:val="none" w:sz="0" w:space="0" w:color="auto"/>
        <w:bottom w:val="none" w:sz="0" w:space="0" w:color="auto"/>
        <w:right w:val="none" w:sz="0" w:space="0" w:color="auto"/>
      </w:divBdr>
    </w:div>
    <w:div w:id="147866919">
      <w:bodyDiv w:val="1"/>
      <w:marLeft w:val="0"/>
      <w:marRight w:val="0"/>
      <w:marTop w:val="0"/>
      <w:marBottom w:val="0"/>
      <w:divBdr>
        <w:top w:val="none" w:sz="0" w:space="0" w:color="auto"/>
        <w:left w:val="none" w:sz="0" w:space="0" w:color="auto"/>
        <w:bottom w:val="none" w:sz="0" w:space="0" w:color="auto"/>
        <w:right w:val="none" w:sz="0" w:space="0" w:color="auto"/>
      </w:divBdr>
    </w:div>
    <w:div w:id="246381008">
      <w:bodyDiv w:val="1"/>
      <w:marLeft w:val="0"/>
      <w:marRight w:val="0"/>
      <w:marTop w:val="0"/>
      <w:marBottom w:val="0"/>
      <w:divBdr>
        <w:top w:val="none" w:sz="0" w:space="0" w:color="auto"/>
        <w:left w:val="none" w:sz="0" w:space="0" w:color="auto"/>
        <w:bottom w:val="none" w:sz="0" w:space="0" w:color="auto"/>
        <w:right w:val="none" w:sz="0" w:space="0" w:color="auto"/>
      </w:divBdr>
      <w:divsChild>
        <w:div w:id="789323051">
          <w:marLeft w:val="0"/>
          <w:marRight w:val="0"/>
          <w:marTop w:val="0"/>
          <w:marBottom w:val="0"/>
          <w:divBdr>
            <w:top w:val="none" w:sz="0" w:space="0" w:color="auto"/>
            <w:left w:val="none" w:sz="0" w:space="0" w:color="auto"/>
            <w:bottom w:val="none" w:sz="0" w:space="0" w:color="auto"/>
            <w:right w:val="none" w:sz="0" w:space="0" w:color="auto"/>
          </w:divBdr>
          <w:divsChild>
            <w:div w:id="978341311">
              <w:marLeft w:val="0"/>
              <w:marRight w:val="0"/>
              <w:marTop w:val="0"/>
              <w:marBottom w:val="0"/>
              <w:divBdr>
                <w:top w:val="none" w:sz="0" w:space="0" w:color="auto"/>
                <w:left w:val="none" w:sz="0" w:space="0" w:color="auto"/>
                <w:bottom w:val="none" w:sz="0" w:space="0" w:color="auto"/>
                <w:right w:val="none" w:sz="0" w:space="0" w:color="auto"/>
              </w:divBdr>
              <w:divsChild>
                <w:div w:id="1987396064">
                  <w:marLeft w:val="0"/>
                  <w:marRight w:val="0"/>
                  <w:marTop w:val="0"/>
                  <w:marBottom w:val="0"/>
                  <w:divBdr>
                    <w:top w:val="none" w:sz="0" w:space="0" w:color="auto"/>
                    <w:left w:val="none" w:sz="0" w:space="0" w:color="auto"/>
                    <w:bottom w:val="none" w:sz="0" w:space="0" w:color="auto"/>
                    <w:right w:val="none" w:sz="0" w:space="0" w:color="auto"/>
                  </w:divBdr>
                  <w:divsChild>
                    <w:div w:id="73932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696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leginfo.legislature.ca.gov/faces/codes_displaySection.xhtml?sectionNum=47605&amp;lawCode=EDC" TargetMode="External"/><Relationship Id="rId26" Type="http://schemas.openxmlformats.org/officeDocument/2006/relationships/hyperlink" Target="https://www.cde.ca.gov/ta/cr/elac.asp" TargetMode="External"/><Relationship Id="rId39"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hyperlink" Target="https://www.cde.ca.gov/ta/ac/cm/ccical.asp" TargetMode="External"/><Relationship Id="rId34" Type="http://schemas.openxmlformats.org/officeDocument/2006/relationships/hyperlink" Target="https://leginfo.legislature.ca.gov/faces/codes_displaySection.xhtml?lawCode=EDC&amp;sectionNum=44237" TargetMode="External"/><Relationship Id="rId42"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s://www.cde.ca.gov/sp/el/rd/" TargetMode="External"/><Relationship Id="rId33" Type="http://schemas.openxmlformats.org/officeDocument/2006/relationships/image" Target="media/image10.png"/><Relationship Id="rId38" Type="http://schemas.openxmlformats.org/officeDocument/2006/relationships/image" Target="media/image13.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cde.ca.gov/fg/aa/pa/instructionaltimetable.asp" TargetMode="External"/><Relationship Id="rId29" Type="http://schemas.openxmlformats.org/officeDocument/2006/relationships/image" Target="media/image7.pn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www.cde.ca.gov/sp/el/rm/" TargetMode="External"/><Relationship Id="rId32" Type="http://schemas.openxmlformats.org/officeDocument/2006/relationships/image" Target="media/image9.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https://www.cde.ca.gov/ci/rl/cf/elaeldfrmwrksbeadopted.asp" TargetMode="External"/><Relationship Id="rId28" Type="http://schemas.openxmlformats.org/officeDocument/2006/relationships/hyperlink" Target="https://www.cde.ca.gov/eo/in/lcff1sys-resources.asp" TargetMode="External"/><Relationship Id="rId36" Type="http://schemas.openxmlformats.org/officeDocument/2006/relationships/image" Target="media/image11.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yperlink" Target="http://www.fppc.ca.gov/Form700.html" TargetMode="External"/><Relationship Id="rId44"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s://govt.westlaw.com/calregs/Document/I9925D02C2CB2469394CCD314A9C76271?originationContext=document&amp;transitionType=StatuteNavigator&amp;needToInjectTerms=False&amp;viewType=FullText&amp;t_querytext=CR%28%22REGISTER%202020%22%20%2B3%205%29&amp;contextData=%28sc.Default%29" TargetMode="Externa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hyperlink" Target="https://leginfo.legislature.ca.gov/faces/codes_displaySection.xhtml?lawCode=EDC&amp;sectionNum=32282." TargetMode="External"/><Relationship Id="rId43" Type="http://schemas.openxmlformats.org/officeDocument/2006/relationships/image" Target="media/image18.png"/></Relationships>
</file>

<file path=word/_rels/footnotes.xml.rels><?xml version="1.0" encoding="UTF-8" standalone="yes"?>
<Relationships xmlns="http://schemas.openxmlformats.org/package/2006/relationships"><Relationship Id="rId8" Type="http://schemas.openxmlformats.org/officeDocument/2006/relationships/hyperlink" Target="mailto:https://www.google.com/url?sa=t&amp;rct=j&amp;q=&amp;esrc=s&amp;source=web&amp;cd=&amp;cad=rja&amp;uact=8&amp;ved=2ahUKEwjbwJPXsOLsAhUygK0KHcWTDTUQFjAAegQIBhAC&amp;url=https%3A%2F%2Fcharterschoolcenter.ed.gov%2Fsites%2Fdefault%2Ffiles%2Ffiles%2Ffield_publication_attachment%2FNCSRC%2520Chart?sa=t&amp;rct=j&amp;q=&amp;esrc=s&amp;source=web&amp;cd=&amp;cad=rja&amp;uact=8&amp;ved=2ahUKEwjbwJPXsOLsAhUygK0KHcWTDTUQFjAAegQIBhAC&amp;url=https%3A%2F%2Fcharterschoolcenter.ed.gov%2Fsites%2Fdefault%2Ffiles%2Ffiles%2Ffield_publication_attachment%2FNCSRC%2520Chart" TargetMode="External"/><Relationship Id="rId3" Type="http://schemas.openxmlformats.org/officeDocument/2006/relationships/hyperlink" Target="https://www.cde.ca.gov/ci/gs/hs/hsgrtable.asp" TargetMode="External"/><Relationship Id="rId7" Type="http://schemas.openxmlformats.org/officeDocument/2006/relationships/hyperlink" Target="mailto:https://www.google.com/url?sa=t&amp;rct=j&amp;q=&amp;esrc=s&amp;source=web&amp;cd=&amp;cad=rja&amp;uact=8&amp;ved=2ahUKEwjauOnDsOLsAhUFd6wKHf4gDaEQFjAAegQIAxAC&amp;url=https%3A%2F%2Fwww.ccsa.org%2FCCSADisciplinePoliciesandProceduresFAQ.pdf&amp;usg=AOvVaw2g4qZJlbMJFz7DS0vus54y" TargetMode="External"/><Relationship Id="rId2" Type="http://schemas.openxmlformats.org/officeDocument/2006/relationships/hyperlink" Target="http://admission.universityofcalifornia.edu/freshman/requirements/index.html" TargetMode="External"/><Relationship Id="rId1" Type="http://schemas.openxmlformats.org/officeDocument/2006/relationships/hyperlink" Target="https://hs-articulation.ucop.edu/agcourselist" TargetMode="External"/><Relationship Id="rId6" Type="http://schemas.openxmlformats.org/officeDocument/2006/relationships/hyperlink" Target="mailto:https://www.google.com/url?sa=t&amp;rct=j&amp;q=&amp;esrc=s&amp;source=web&amp;cd=&amp;cad=rja&amp;uact=8&amp;ved=2ahUKEwinna2PsOLsAhVJSK0KHXB8CtgQFjAAegQIAhAC&amp;url=https%3A%2F%2Fwww.ncsecs.org%2Fpublication%2Fdiscipline-best-practices%2F&amp;usg=AOvVaw0Z5DgXqB8mBX_L6pKgdtM5" TargetMode="External"/><Relationship Id="rId5" Type="http://schemas.openxmlformats.org/officeDocument/2006/relationships/hyperlink" Target="https://learning.candid.org/resources/knowledge-base/nonprofit-bylaws/" TargetMode="External"/><Relationship Id="rId4" Type="http://schemas.openxmlformats.org/officeDocument/2006/relationships/hyperlink" Target="https://blueavocado.org/board-of-directors/bylaws-checklist/?gclid=EAIaIQobChMIkKTYzIjp6wIVErbICh0x8QwhEAAYASAAEgImNfD_Bw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WestEd">
      <a:dk1>
        <a:srgbClr val="3F6490"/>
      </a:dk1>
      <a:lt1>
        <a:srgbClr val="ABC1DA"/>
      </a:lt1>
      <a:dk2>
        <a:srgbClr val="E2ECF8"/>
      </a:dk2>
      <a:lt2>
        <a:srgbClr val="B5C1CC"/>
      </a:lt2>
      <a:accent1>
        <a:srgbClr val="3E535F"/>
      </a:accent1>
      <a:accent2>
        <a:srgbClr val="536A85"/>
      </a:accent2>
      <a:accent3>
        <a:srgbClr val="8099B6"/>
      </a:accent3>
      <a:accent4>
        <a:srgbClr val="3C8235"/>
      </a:accent4>
      <a:accent5>
        <a:srgbClr val="1569C8"/>
      </a:accent5>
      <a:accent6>
        <a:srgbClr val="6DA8EC"/>
      </a:accent6>
      <a:hlink>
        <a:srgbClr val="5A789C"/>
      </a:hlink>
      <a:folHlink>
        <a:srgbClr val="5A789C"/>
      </a:folHlink>
    </a:clrScheme>
    <a:fontScheme name="WestEd">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Styles">
    <c:group id="Figure Title">
      <c:property id="RoleID" type="string">ParagraphCaption</c:property>
    </c:group>
    <c:group id="Table Title">
      <c:property id="RoleID" type="string">ParagraphCaption</c:property>
    </c:group>
    <c:group id="Pullquote">
      <c:property id="RoleID" type="string">ParagraphBlockQuote</c:property>
    </c:group>
    <c:group id="Table Category Text">
      <c:property id="RoleID" type="string">ParagraphHeaderCell</c:property>
      <c:property id="Scope" type="integer">2</c:property>
    </c:group>
    <c:group id="Table Category Total Text">
      <c:property id="RoleID" type="string">ParagraphHeaderCell</c:property>
      <c:property id="Scope" type="integer">2</c:property>
    </c:group>
    <c:group id="Table Header Row">
      <c:property id="RoleID" type="string">ParagraphHeaderCell</c:property>
      <c:property id="Scope" type="integer">1</c:property>
    </c:group>
  </c:group>
  <c:group id="Content"/>
  <c:group id="InitialView">
    <c:property id="MagnificationFactor" type="float">100</c:property>
  </c:group>
</c: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D741B-668B-45AE-AB06-9D73DE7FBAE2}">
  <ds:schemaRefs>
    <ds:schemaRef ds:uri="http://ns.axespdf.com/word/configuration"/>
  </ds:schemaRefs>
</ds:datastoreItem>
</file>

<file path=customXml/itemProps2.xml><?xml version="1.0" encoding="utf-8"?>
<ds:datastoreItem xmlns:ds="http://schemas.openxmlformats.org/officeDocument/2006/customXml" ds:itemID="{9928CF00-E7F6-4535-ADCB-B70BE6156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13674</Words>
  <Characters>77943</Characters>
  <Application>Microsoft Office Word</Application>
  <DocSecurity>0</DocSecurity>
  <PresentationFormat>15|.DOCX</PresentationFormat>
  <Lines>649</Lines>
  <Paragraphs>182</Paragraphs>
  <ScaleCrop>false</ScaleCrop>
  <Company/>
  <LinksUpToDate>false</LinksUpToDate>
  <CharactersWithSpaces>91435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2021-04-28T22:37:00Z</dcterms:created>
  <dcterms:modified xsi:type="dcterms:W3CDTF">2021-04-28T22:37:00Z</dcterms:modified>
</cp:coreProperties>
</file>