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62" w:type="dxa"/>
        <w:tblInd w:w="-457" w:type="dxa"/>
        <w:tblLook w:val="04A0" w:firstRow="1" w:lastRow="0" w:firstColumn="1" w:lastColumn="0" w:noHBand="0" w:noVBand="1"/>
      </w:tblPr>
      <w:tblGrid>
        <w:gridCol w:w="811"/>
        <w:gridCol w:w="3151"/>
        <w:gridCol w:w="3330"/>
        <w:gridCol w:w="2475"/>
        <w:gridCol w:w="135"/>
        <w:gridCol w:w="2070"/>
        <w:gridCol w:w="1890"/>
      </w:tblGrid>
      <w:tr w:rsidR="00047004" w:rsidRPr="001A3A43" w14:paraId="7C349BC5" w14:textId="77777777" w:rsidTr="3C9F6828">
        <w:tc>
          <w:tcPr>
            <w:tcW w:w="9765" w:type="dxa"/>
            <w:gridSpan w:val="4"/>
            <w:shd w:val="clear" w:color="auto" w:fill="A5C9EB" w:themeFill="text2" w:themeFillTint="40"/>
            <w:vAlign w:val="center"/>
          </w:tcPr>
          <w:p w14:paraId="4FD7ADDB" w14:textId="6C7BB6C7" w:rsidR="00E97C8A" w:rsidRPr="00B17E6D" w:rsidRDefault="2476625B" w:rsidP="00B17E6D">
            <w:pPr>
              <w:ind w:left="159"/>
              <w:rPr>
                <w:b/>
                <w:bCs/>
                <w:sz w:val="32"/>
                <w:szCs w:val="32"/>
              </w:rPr>
            </w:pPr>
            <w:r w:rsidRPr="2476625B">
              <w:rPr>
                <w:b/>
                <w:bCs/>
                <w:sz w:val="32"/>
                <w:szCs w:val="32"/>
              </w:rPr>
              <w:t>Is the Charter school’s education program a success?</w:t>
            </w:r>
          </w:p>
        </w:tc>
        <w:tc>
          <w:tcPr>
            <w:tcW w:w="2205" w:type="dxa"/>
            <w:gridSpan w:val="2"/>
            <w:shd w:val="clear" w:color="auto" w:fill="A5C9EB" w:themeFill="text2" w:themeFillTint="40"/>
            <w:vAlign w:val="center"/>
          </w:tcPr>
          <w:p w14:paraId="20357F88" w14:textId="77777777" w:rsidR="00E97C8A" w:rsidRPr="001A3A43" w:rsidRDefault="00E97C8A" w:rsidP="005013A9">
            <w:pPr>
              <w:jc w:val="center"/>
            </w:pPr>
            <w:r w:rsidRPr="001A3A43">
              <w:rPr>
                <w:b/>
                <w:bCs/>
              </w:rPr>
              <w:t xml:space="preserve">A= </w:t>
            </w:r>
            <w:r w:rsidRPr="001A3A43">
              <w:t xml:space="preserve">Authorizer </w:t>
            </w:r>
          </w:p>
          <w:p w14:paraId="3F6A3722" w14:textId="77777777" w:rsidR="00E97C8A" w:rsidRPr="001A3A43" w:rsidRDefault="00E97C8A" w:rsidP="005013A9">
            <w:pPr>
              <w:jc w:val="center"/>
            </w:pPr>
            <w:r w:rsidRPr="001A3A43">
              <w:rPr>
                <w:b/>
                <w:bCs/>
              </w:rPr>
              <w:t>C=</w:t>
            </w:r>
            <w:r w:rsidRPr="001A3A43">
              <w:t xml:space="preserve"> Certification</w:t>
            </w:r>
          </w:p>
          <w:p w14:paraId="68D1EC11" w14:textId="77777777" w:rsidR="00E97C8A" w:rsidRPr="001A3A43" w:rsidRDefault="00E97C8A" w:rsidP="005013A9">
            <w:pPr>
              <w:jc w:val="center"/>
            </w:pPr>
            <w:r w:rsidRPr="001A3A43">
              <w:rPr>
                <w:b/>
                <w:bCs/>
              </w:rPr>
              <w:t>U=</w:t>
            </w:r>
            <w:r w:rsidRPr="001A3A43">
              <w:t xml:space="preserve"> Upload</w:t>
            </w:r>
          </w:p>
          <w:p w14:paraId="585A2469" w14:textId="3DBD391E" w:rsidR="00E97C8A" w:rsidRPr="001A3A43" w:rsidRDefault="00E97C8A" w:rsidP="00A83DB3">
            <w:pPr>
              <w:jc w:val="center"/>
            </w:pPr>
            <w:r w:rsidRPr="001A3A43">
              <w:rPr>
                <w:b/>
                <w:bCs/>
              </w:rPr>
              <w:t>S=</w:t>
            </w:r>
            <w:r w:rsidRPr="001A3A43">
              <w:t xml:space="preserve"> Site Visit</w:t>
            </w:r>
          </w:p>
        </w:tc>
        <w:tc>
          <w:tcPr>
            <w:tcW w:w="1890" w:type="dxa"/>
            <w:shd w:val="clear" w:color="auto" w:fill="A5C9EB" w:themeFill="text2" w:themeFillTint="40"/>
            <w:vAlign w:val="center"/>
          </w:tcPr>
          <w:p w14:paraId="1533C0FD" w14:textId="77777777" w:rsidR="00E97C8A" w:rsidRPr="001A3A43" w:rsidRDefault="00E97C8A" w:rsidP="005013A9">
            <w:pPr>
              <w:jc w:val="center"/>
            </w:pPr>
            <w:r w:rsidRPr="001A3A43">
              <w:rPr>
                <w:b/>
                <w:bCs/>
              </w:rPr>
              <w:t>R =</w:t>
            </w:r>
            <w:r w:rsidRPr="001A3A43">
              <w:t xml:space="preserve"> Required</w:t>
            </w:r>
          </w:p>
          <w:p w14:paraId="7D7F7283" w14:textId="40159DC9" w:rsidR="00E97C8A" w:rsidRPr="001A3A43" w:rsidRDefault="00E97C8A" w:rsidP="005013A9">
            <w:pPr>
              <w:jc w:val="center"/>
            </w:pPr>
            <w:r w:rsidRPr="001A3A43">
              <w:rPr>
                <w:b/>
                <w:bCs/>
              </w:rPr>
              <w:t>V =</w:t>
            </w:r>
            <w:r w:rsidRPr="001A3A43">
              <w:t xml:space="preserve"> Verification</w:t>
            </w:r>
          </w:p>
          <w:p w14:paraId="1D590C2B" w14:textId="77777777" w:rsidR="00E97C8A" w:rsidRPr="001A3A43" w:rsidRDefault="00E97C8A" w:rsidP="005013A9">
            <w:pPr>
              <w:jc w:val="center"/>
            </w:pPr>
            <w:r w:rsidRPr="001A3A43">
              <w:rPr>
                <w:b/>
                <w:bCs/>
              </w:rPr>
              <w:t>F =</w:t>
            </w:r>
            <w:r w:rsidRPr="001A3A43">
              <w:t xml:space="preserve"> Follow Up</w:t>
            </w:r>
          </w:p>
        </w:tc>
      </w:tr>
      <w:tr w:rsidR="00047004" w:rsidRPr="001A3A43" w14:paraId="56CD717A" w14:textId="77777777" w:rsidTr="3C9F6828">
        <w:trPr>
          <w:trHeight w:val="422"/>
        </w:trPr>
        <w:tc>
          <w:tcPr>
            <w:tcW w:w="13860" w:type="dxa"/>
            <w:gridSpan w:val="7"/>
            <w:shd w:val="clear" w:color="auto" w:fill="DAE9F7" w:themeFill="text2" w:themeFillTint="1A"/>
            <w:vAlign w:val="center"/>
          </w:tcPr>
          <w:p w14:paraId="18718A25" w14:textId="40F13676" w:rsidR="00BE3EB0" w:rsidRPr="001A3A43" w:rsidRDefault="00033720" w:rsidP="00DB1E0F">
            <w:pPr>
              <w:rPr>
                <w:b/>
                <w:bCs/>
                <w:sz w:val="24"/>
                <w:szCs w:val="24"/>
              </w:rPr>
            </w:pPr>
            <w:r w:rsidRPr="001A3A43">
              <w:rPr>
                <w:b/>
                <w:bCs/>
                <w:sz w:val="24"/>
                <w:szCs w:val="24"/>
              </w:rPr>
              <w:t>CURRICULAR AND INSTRUCTIONAL PLAN</w:t>
            </w:r>
          </w:p>
        </w:tc>
      </w:tr>
      <w:tr w:rsidR="00900584" w:rsidRPr="001A3A43" w14:paraId="2FD46950" w14:textId="77777777" w:rsidTr="3C9F6828">
        <w:trPr>
          <w:trHeight w:val="413"/>
        </w:trPr>
        <w:tc>
          <w:tcPr>
            <w:tcW w:w="810" w:type="dxa"/>
            <w:vMerge w:val="restart"/>
            <w:shd w:val="clear" w:color="auto" w:fill="D9D9D9" w:themeFill="background1" w:themeFillShade="D9"/>
            <w:vAlign w:val="center"/>
          </w:tcPr>
          <w:p w14:paraId="4635BF0D" w14:textId="20E122C7" w:rsidR="00900584" w:rsidRPr="001A3A43" w:rsidRDefault="00900584" w:rsidP="00DC7929">
            <w:pPr>
              <w:jc w:val="center"/>
              <w:rPr>
                <w:b/>
                <w:bCs/>
                <w:sz w:val="20"/>
                <w:szCs w:val="20"/>
              </w:rPr>
            </w:pPr>
            <w:r w:rsidRPr="001A3A43">
              <w:rPr>
                <w:b/>
                <w:bCs/>
                <w:sz w:val="20"/>
                <w:szCs w:val="20"/>
              </w:rPr>
              <w:t>E1</w:t>
            </w:r>
          </w:p>
        </w:tc>
        <w:tc>
          <w:tcPr>
            <w:tcW w:w="3150" w:type="dxa"/>
            <w:vMerge w:val="restart"/>
            <w:shd w:val="clear" w:color="auto" w:fill="D9D9D9" w:themeFill="background1" w:themeFillShade="D9"/>
            <w:vAlign w:val="center"/>
          </w:tcPr>
          <w:p w14:paraId="30E13505" w14:textId="71E88B49" w:rsidR="00900584" w:rsidRPr="001A3A43" w:rsidRDefault="00900584" w:rsidP="00DC7929">
            <w:pPr>
              <w:jc w:val="center"/>
              <w:rPr>
                <w:b/>
                <w:bCs/>
                <w:sz w:val="20"/>
                <w:szCs w:val="20"/>
              </w:rPr>
            </w:pPr>
            <w:r w:rsidRPr="001A3A43">
              <w:rPr>
                <w:b/>
                <w:bCs/>
                <w:sz w:val="20"/>
                <w:szCs w:val="20"/>
              </w:rPr>
              <w:t>CURRICULUM AND INSTRUCTION IMPLEMENTATION CERTIFICATION*</w:t>
            </w:r>
          </w:p>
        </w:tc>
        <w:tc>
          <w:tcPr>
            <w:tcW w:w="3330" w:type="dxa"/>
            <w:shd w:val="clear" w:color="auto" w:fill="F2F2F2" w:themeFill="background1" w:themeFillShade="F2"/>
            <w:vAlign w:val="center"/>
          </w:tcPr>
          <w:p w14:paraId="3F3D0B4A" w14:textId="772FE6F2" w:rsidR="00900584" w:rsidRPr="001A3A43" w:rsidRDefault="00900584" w:rsidP="005B2313">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1FB27F64" w14:textId="57F714F4" w:rsidR="00900584" w:rsidRPr="001A3A43" w:rsidRDefault="00900584" w:rsidP="005B2313">
            <w:pPr>
              <w:jc w:val="center"/>
              <w:rPr>
                <w:b/>
                <w:bCs/>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1DCDF041" w14:textId="3B1DF900" w:rsidR="00900584" w:rsidRPr="001A3A43" w:rsidRDefault="00900584" w:rsidP="005B2313">
            <w:pPr>
              <w:jc w:val="center"/>
              <w:rPr>
                <w:b/>
                <w:bCs/>
                <w:sz w:val="20"/>
                <w:szCs w:val="20"/>
              </w:rPr>
            </w:pPr>
            <w:r w:rsidRPr="001A3A43">
              <w:rPr>
                <w:b/>
                <w:bCs/>
                <w:sz w:val="20"/>
                <w:szCs w:val="20"/>
              </w:rPr>
              <w:t>REVIEW METHOD</w:t>
            </w:r>
          </w:p>
        </w:tc>
        <w:tc>
          <w:tcPr>
            <w:tcW w:w="1890" w:type="dxa"/>
            <w:shd w:val="clear" w:color="auto" w:fill="F2F2F2" w:themeFill="background1" w:themeFillShade="F2"/>
            <w:vAlign w:val="center"/>
          </w:tcPr>
          <w:p w14:paraId="48DBB5A5" w14:textId="0EE7E207" w:rsidR="00900584" w:rsidRPr="001A3A43" w:rsidRDefault="00900584" w:rsidP="005B2313">
            <w:pPr>
              <w:jc w:val="center"/>
              <w:rPr>
                <w:b/>
                <w:bCs/>
                <w:sz w:val="20"/>
                <w:szCs w:val="20"/>
              </w:rPr>
            </w:pPr>
            <w:r w:rsidRPr="001A3A43">
              <w:rPr>
                <w:b/>
                <w:bCs/>
                <w:sz w:val="20"/>
                <w:szCs w:val="20"/>
              </w:rPr>
              <w:t>YR  1, 4, 6</w:t>
            </w:r>
          </w:p>
        </w:tc>
      </w:tr>
      <w:tr w:rsidR="00900584" w:rsidRPr="001A3A43" w14:paraId="640CC632" w14:textId="77777777" w:rsidTr="3C9F6828">
        <w:trPr>
          <w:trHeight w:val="350"/>
        </w:trPr>
        <w:tc>
          <w:tcPr>
            <w:tcW w:w="810" w:type="dxa"/>
            <w:vMerge/>
            <w:vAlign w:val="center"/>
          </w:tcPr>
          <w:p w14:paraId="751C245C" w14:textId="77777777" w:rsidR="00900584" w:rsidRPr="001A3A43" w:rsidRDefault="00900584" w:rsidP="00A46129">
            <w:pPr>
              <w:jc w:val="center"/>
              <w:rPr>
                <w:b/>
                <w:bCs/>
                <w:sz w:val="20"/>
                <w:szCs w:val="20"/>
              </w:rPr>
            </w:pPr>
          </w:p>
        </w:tc>
        <w:tc>
          <w:tcPr>
            <w:tcW w:w="3150" w:type="dxa"/>
            <w:vMerge/>
            <w:vAlign w:val="center"/>
          </w:tcPr>
          <w:p w14:paraId="53ABD9CD" w14:textId="77777777" w:rsidR="00900584" w:rsidRPr="001A3A43" w:rsidRDefault="00900584" w:rsidP="00A46129">
            <w:pPr>
              <w:jc w:val="center"/>
              <w:rPr>
                <w:b/>
                <w:bCs/>
                <w:sz w:val="20"/>
                <w:szCs w:val="20"/>
              </w:rPr>
            </w:pPr>
          </w:p>
        </w:tc>
        <w:tc>
          <w:tcPr>
            <w:tcW w:w="3330" w:type="dxa"/>
            <w:vAlign w:val="center"/>
          </w:tcPr>
          <w:p w14:paraId="7DE3B58B" w14:textId="35C48E20" w:rsidR="00900584" w:rsidRPr="001A3A43" w:rsidRDefault="00900584" w:rsidP="00A46129">
            <w:pPr>
              <w:jc w:val="center"/>
              <w:rPr>
                <w:sz w:val="20"/>
                <w:szCs w:val="20"/>
              </w:rPr>
            </w:pPr>
            <w:r w:rsidRPr="001A3A43">
              <w:rPr>
                <w:sz w:val="20"/>
                <w:szCs w:val="20"/>
              </w:rPr>
              <w:t>Certification</w:t>
            </w:r>
          </w:p>
        </w:tc>
        <w:tc>
          <w:tcPr>
            <w:tcW w:w="2475" w:type="dxa"/>
            <w:vAlign w:val="center"/>
          </w:tcPr>
          <w:p w14:paraId="5894DBCE" w14:textId="77777777" w:rsidR="00900584" w:rsidRPr="001A3A43" w:rsidRDefault="00900584" w:rsidP="00A46129">
            <w:pPr>
              <w:jc w:val="center"/>
              <w:rPr>
                <w:sz w:val="20"/>
                <w:szCs w:val="20"/>
              </w:rPr>
            </w:pPr>
            <w:r w:rsidRPr="001A3A43">
              <w:rPr>
                <w:sz w:val="20"/>
                <w:szCs w:val="20"/>
              </w:rPr>
              <w:t>Website-SARC Review</w:t>
            </w:r>
          </w:p>
          <w:p w14:paraId="281159D5" w14:textId="77777777" w:rsidR="00EF6B7F" w:rsidRPr="001A3A43" w:rsidRDefault="00900584" w:rsidP="00900584">
            <w:pPr>
              <w:jc w:val="center"/>
              <w:rPr>
                <w:sz w:val="20"/>
                <w:szCs w:val="20"/>
              </w:rPr>
            </w:pPr>
            <w:r w:rsidRPr="001A3A43">
              <w:rPr>
                <w:sz w:val="20"/>
                <w:szCs w:val="20"/>
              </w:rPr>
              <w:t xml:space="preserve">Charter </w:t>
            </w:r>
          </w:p>
          <w:p w14:paraId="6CBD9713" w14:textId="3A2B3EB4" w:rsidR="00900584" w:rsidRPr="001A3A43" w:rsidRDefault="00900584" w:rsidP="00900584">
            <w:pPr>
              <w:jc w:val="center"/>
              <w:rPr>
                <w:sz w:val="20"/>
                <w:szCs w:val="20"/>
              </w:rPr>
            </w:pPr>
            <w:r w:rsidRPr="001A3A43">
              <w:rPr>
                <w:sz w:val="20"/>
                <w:szCs w:val="20"/>
              </w:rPr>
              <w:t xml:space="preserve"> Site Visits</w:t>
            </w:r>
          </w:p>
        </w:tc>
        <w:tc>
          <w:tcPr>
            <w:tcW w:w="2205" w:type="dxa"/>
            <w:gridSpan w:val="2"/>
            <w:vAlign w:val="center"/>
          </w:tcPr>
          <w:p w14:paraId="40599563" w14:textId="6C1B05DC" w:rsidR="00900584" w:rsidRPr="001A3A43" w:rsidRDefault="00900584" w:rsidP="00A46129">
            <w:pPr>
              <w:jc w:val="center"/>
              <w:rPr>
                <w:sz w:val="20"/>
                <w:szCs w:val="20"/>
              </w:rPr>
            </w:pPr>
            <w:r w:rsidRPr="001A3A43">
              <w:rPr>
                <w:sz w:val="20"/>
                <w:szCs w:val="20"/>
              </w:rPr>
              <w:t>C, A, S</w:t>
            </w:r>
          </w:p>
        </w:tc>
        <w:tc>
          <w:tcPr>
            <w:tcW w:w="1890" w:type="dxa"/>
            <w:vAlign w:val="center"/>
          </w:tcPr>
          <w:p w14:paraId="47C4CD82" w14:textId="298E0435" w:rsidR="00900584" w:rsidRPr="001A3A43" w:rsidRDefault="00900584" w:rsidP="00A46129">
            <w:pPr>
              <w:jc w:val="center"/>
              <w:rPr>
                <w:sz w:val="20"/>
                <w:szCs w:val="20"/>
              </w:rPr>
            </w:pPr>
            <w:r w:rsidRPr="001A3A43">
              <w:rPr>
                <w:sz w:val="20"/>
                <w:szCs w:val="20"/>
              </w:rPr>
              <w:t>R</w:t>
            </w:r>
          </w:p>
        </w:tc>
      </w:tr>
      <w:tr w:rsidR="00900584" w:rsidRPr="001A3A43" w14:paraId="25C0FF5D" w14:textId="77777777" w:rsidTr="3C9F6828">
        <w:trPr>
          <w:trHeight w:val="323"/>
        </w:trPr>
        <w:tc>
          <w:tcPr>
            <w:tcW w:w="810" w:type="dxa"/>
            <w:vMerge/>
            <w:vAlign w:val="center"/>
          </w:tcPr>
          <w:p w14:paraId="7FA8A9B1" w14:textId="77777777" w:rsidR="00900584" w:rsidRPr="001A3A43" w:rsidRDefault="00900584" w:rsidP="00900584">
            <w:pPr>
              <w:jc w:val="center"/>
              <w:rPr>
                <w:b/>
                <w:bCs/>
                <w:sz w:val="20"/>
                <w:szCs w:val="20"/>
              </w:rPr>
            </w:pPr>
          </w:p>
        </w:tc>
        <w:tc>
          <w:tcPr>
            <w:tcW w:w="3150" w:type="dxa"/>
            <w:vMerge/>
            <w:vAlign w:val="center"/>
          </w:tcPr>
          <w:p w14:paraId="0482E789" w14:textId="77777777" w:rsidR="00900584" w:rsidRPr="001A3A43" w:rsidRDefault="00900584" w:rsidP="00900584">
            <w:pPr>
              <w:jc w:val="center"/>
              <w:rPr>
                <w:b/>
                <w:bCs/>
                <w:sz w:val="20"/>
                <w:szCs w:val="20"/>
              </w:rPr>
            </w:pPr>
          </w:p>
        </w:tc>
        <w:tc>
          <w:tcPr>
            <w:tcW w:w="3330" w:type="dxa"/>
            <w:shd w:val="clear" w:color="auto" w:fill="F2F2F2" w:themeFill="background1" w:themeFillShade="F2"/>
            <w:vAlign w:val="center"/>
          </w:tcPr>
          <w:p w14:paraId="2CF92C8A" w14:textId="23E02C34" w:rsidR="00900584" w:rsidRPr="001A3A43" w:rsidRDefault="00900584" w:rsidP="00900584">
            <w:pPr>
              <w:jc w:val="center"/>
              <w:rPr>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09CBD628" w14:textId="67E4D927" w:rsidR="00900584" w:rsidRPr="001A3A43" w:rsidRDefault="00900584" w:rsidP="00900584">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2496C00" w14:textId="52DE1256" w:rsidR="00900584" w:rsidRPr="001A3A43" w:rsidRDefault="00900584" w:rsidP="00900584">
            <w:pPr>
              <w:jc w:val="center"/>
              <w:rPr>
                <w:sz w:val="20"/>
                <w:szCs w:val="20"/>
              </w:rPr>
            </w:pPr>
            <w:r w:rsidRPr="001A3A43">
              <w:rPr>
                <w:b/>
                <w:bCs/>
                <w:sz w:val="20"/>
                <w:szCs w:val="20"/>
              </w:rPr>
              <w:t>YR  2, 3, 5, 7</w:t>
            </w:r>
          </w:p>
        </w:tc>
      </w:tr>
      <w:tr w:rsidR="00900584" w:rsidRPr="001A3A43" w14:paraId="732EE032" w14:textId="77777777" w:rsidTr="3C9F6828">
        <w:trPr>
          <w:trHeight w:val="350"/>
        </w:trPr>
        <w:tc>
          <w:tcPr>
            <w:tcW w:w="810" w:type="dxa"/>
            <w:vMerge/>
            <w:vAlign w:val="center"/>
          </w:tcPr>
          <w:p w14:paraId="78115192" w14:textId="77777777" w:rsidR="00900584" w:rsidRPr="001A3A43" w:rsidRDefault="00900584" w:rsidP="00900584">
            <w:pPr>
              <w:jc w:val="center"/>
              <w:rPr>
                <w:b/>
                <w:bCs/>
                <w:sz w:val="20"/>
                <w:szCs w:val="20"/>
              </w:rPr>
            </w:pPr>
          </w:p>
        </w:tc>
        <w:tc>
          <w:tcPr>
            <w:tcW w:w="3150" w:type="dxa"/>
            <w:vMerge/>
            <w:vAlign w:val="center"/>
          </w:tcPr>
          <w:p w14:paraId="4B73567C" w14:textId="77777777" w:rsidR="00900584" w:rsidRPr="001A3A43" w:rsidRDefault="00900584" w:rsidP="00900584">
            <w:pPr>
              <w:jc w:val="center"/>
              <w:rPr>
                <w:b/>
                <w:bCs/>
                <w:sz w:val="20"/>
                <w:szCs w:val="20"/>
              </w:rPr>
            </w:pPr>
          </w:p>
        </w:tc>
        <w:tc>
          <w:tcPr>
            <w:tcW w:w="3330" w:type="dxa"/>
            <w:vAlign w:val="center"/>
          </w:tcPr>
          <w:p w14:paraId="22C9A40C" w14:textId="7CEE9076" w:rsidR="00900584" w:rsidRPr="001A3A43" w:rsidRDefault="7A39E016" w:rsidP="7A39E016">
            <w:pPr>
              <w:jc w:val="center"/>
            </w:pPr>
            <w:r w:rsidRPr="7A39E016">
              <w:rPr>
                <w:color w:val="FF0000"/>
                <w:sz w:val="20"/>
                <w:szCs w:val="20"/>
              </w:rPr>
              <w:t>March 1</w:t>
            </w:r>
          </w:p>
        </w:tc>
        <w:tc>
          <w:tcPr>
            <w:tcW w:w="4680" w:type="dxa"/>
            <w:gridSpan w:val="3"/>
            <w:vAlign w:val="center"/>
          </w:tcPr>
          <w:p w14:paraId="22B91302" w14:textId="516B8D00" w:rsidR="00900584" w:rsidRPr="001A3A43" w:rsidRDefault="00900584" w:rsidP="00900584">
            <w:pPr>
              <w:jc w:val="center"/>
              <w:rPr>
                <w:sz w:val="20"/>
                <w:szCs w:val="20"/>
              </w:rPr>
            </w:pPr>
            <w:r w:rsidRPr="001A3A43">
              <w:rPr>
                <w:sz w:val="20"/>
                <w:szCs w:val="20"/>
              </w:rPr>
              <w:t>Ed Program/</w:t>
            </w:r>
            <w:proofErr w:type="spellStart"/>
            <w:r w:rsidRPr="001A3A43">
              <w:rPr>
                <w:sz w:val="20"/>
                <w:szCs w:val="20"/>
              </w:rPr>
              <w:t>SpEd</w:t>
            </w:r>
            <w:proofErr w:type="spellEnd"/>
          </w:p>
        </w:tc>
        <w:tc>
          <w:tcPr>
            <w:tcW w:w="1890" w:type="dxa"/>
            <w:vAlign w:val="center"/>
          </w:tcPr>
          <w:p w14:paraId="7346837A" w14:textId="37F00CDB" w:rsidR="00900584" w:rsidRPr="001A3A43" w:rsidRDefault="00900584" w:rsidP="00900584">
            <w:pPr>
              <w:jc w:val="center"/>
              <w:rPr>
                <w:sz w:val="20"/>
                <w:szCs w:val="20"/>
              </w:rPr>
            </w:pPr>
            <w:r w:rsidRPr="001A3A43">
              <w:rPr>
                <w:sz w:val="20"/>
                <w:szCs w:val="20"/>
              </w:rPr>
              <w:t>V</w:t>
            </w:r>
          </w:p>
        </w:tc>
      </w:tr>
      <w:tr w:rsidR="00900584" w:rsidRPr="001A3A43" w14:paraId="0C2E803C" w14:textId="77777777" w:rsidTr="3C9F6828">
        <w:trPr>
          <w:trHeight w:val="1025"/>
        </w:trPr>
        <w:tc>
          <w:tcPr>
            <w:tcW w:w="13860" w:type="dxa"/>
            <w:gridSpan w:val="7"/>
            <w:vAlign w:val="center"/>
          </w:tcPr>
          <w:p w14:paraId="5E81F3CE" w14:textId="2272F436" w:rsidR="00900584" w:rsidRPr="001A3A43" w:rsidRDefault="4939B497" w:rsidP="00900584">
            <w:pPr>
              <w:tabs>
                <w:tab w:val="left" w:pos="6470"/>
              </w:tabs>
              <w:rPr>
                <w:b/>
                <w:bCs/>
                <w:sz w:val="20"/>
                <w:szCs w:val="20"/>
              </w:rPr>
            </w:pPr>
            <w:r w:rsidRPr="4939B497">
              <w:rPr>
                <w:b/>
                <w:bCs/>
                <w:sz w:val="20"/>
                <w:szCs w:val="20"/>
              </w:rPr>
              <w:t xml:space="preserve">The Charter school certifies the curricular and instructional plan: </w:t>
            </w:r>
            <w:r w:rsidR="00900584">
              <w:tab/>
            </w:r>
          </w:p>
          <w:p w14:paraId="64F4CD0A" w14:textId="0E0945E5" w:rsidR="00900584" w:rsidRPr="001A3A43" w:rsidRDefault="00900584" w:rsidP="00CF150A">
            <w:pPr>
              <w:pStyle w:val="ListParagraph"/>
              <w:numPr>
                <w:ilvl w:val="0"/>
                <w:numId w:val="1"/>
              </w:numPr>
              <w:rPr>
                <w:sz w:val="20"/>
                <w:szCs w:val="20"/>
              </w:rPr>
            </w:pPr>
            <w:r w:rsidRPr="001A3A43">
              <w:rPr>
                <w:sz w:val="20"/>
                <w:szCs w:val="20"/>
              </w:rPr>
              <w:t>Complying with the approved Charter and aligning with the needs of students identified as the target population in the approved Charter</w:t>
            </w:r>
          </w:p>
          <w:p w14:paraId="0ADBAAAE" w14:textId="4C0C46E9" w:rsidR="00900584" w:rsidRDefault="00900584" w:rsidP="00CF150A">
            <w:pPr>
              <w:pStyle w:val="ListParagraph"/>
              <w:numPr>
                <w:ilvl w:val="0"/>
                <w:numId w:val="1"/>
              </w:numPr>
              <w:rPr>
                <w:color w:val="EE0000"/>
                <w:sz w:val="20"/>
                <w:szCs w:val="20"/>
              </w:rPr>
            </w:pPr>
            <w:r w:rsidRPr="001A3A43">
              <w:rPr>
                <w:color w:val="EE0000"/>
                <w:sz w:val="20"/>
                <w:szCs w:val="20"/>
              </w:rPr>
              <w:t>Ensuring curriculum and instructional materials align with adopted standards and do not promote unlawful discrimination (EC 224)</w:t>
            </w:r>
          </w:p>
          <w:p w14:paraId="5F4243C3" w14:textId="14281E5D" w:rsidR="00900584" w:rsidRPr="001A3A43" w:rsidRDefault="00900584" w:rsidP="00CF150A">
            <w:pPr>
              <w:pStyle w:val="ListParagraph"/>
              <w:numPr>
                <w:ilvl w:val="0"/>
                <w:numId w:val="1"/>
              </w:numPr>
              <w:rPr>
                <w:sz w:val="20"/>
                <w:szCs w:val="20"/>
              </w:rPr>
            </w:pPr>
            <w:r w:rsidRPr="001A3A43">
              <w:rPr>
                <w:sz w:val="20"/>
                <w:szCs w:val="20"/>
              </w:rPr>
              <w:t>Using standards-aligned instructional materials and instructional materials that cater to the specific needs of English Learners</w:t>
            </w:r>
          </w:p>
        </w:tc>
      </w:tr>
      <w:tr w:rsidR="00EF6B7F" w:rsidRPr="001A3A43" w14:paraId="24BE45F3" w14:textId="77777777" w:rsidTr="3C9F6828">
        <w:trPr>
          <w:trHeight w:val="350"/>
        </w:trPr>
        <w:tc>
          <w:tcPr>
            <w:tcW w:w="810" w:type="dxa"/>
            <w:vMerge w:val="restart"/>
            <w:shd w:val="clear" w:color="auto" w:fill="D9D9D9" w:themeFill="background1" w:themeFillShade="D9"/>
            <w:vAlign w:val="center"/>
          </w:tcPr>
          <w:p w14:paraId="5D95DC95" w14:textId="77FFF4F8" w:rsidR="00EF6B7F" w:rsidRPr="001A3A43" w:rsidRDefault="00EF6B7F" w:rsidP="00900584">
            <w:pPr>
              <w:jc w:val="center"/>
              <w:rPr>
                <w:b/>
                <w:bCs/>
                <w:sz w:val="20"/>
                <w:szCs w:val="20"/>
              </w:rPr>
            </w:pPr>
            <w:r w:rsidRPr="001A3A43">
              <w:rPr>
                <w:b/>
                <w:bCs/>
                <w:sz w:val="20"/>
                <w:szCs w:val="20"/>
              </w:rPr>
              <w:t>E2</w:t>
            </w:r>
          </w:p>
        </w:tc>
        <w:tc>
          <w:tcPr>
            <w:tcW w:w="3150" w:type="dxa"/>
            <w:vMerge w:val="restart"/>
            <w:shd w:val="clear" w:color="auto" w:fill="D9D9D9" w:themeFill="background1" w:themeFillShade="D9"/>
            <w:vAlign w:val="center"/>
          </w:tcPr>
          <w:p w14:paraId="4A0C3232" w14:textId="124FDCA0" w:rsidR="00EF6B7F" w:rsidRPr="001A3A43" w:rsidRDefault="00EF6B7F" w:rsidP="00900584">
            <w:pPr>
              <w:jc w:val="center"/>
              <w:rPr>
                <w:b/>
                <w:bCs/>
                <w:sz w:val="20"/>
                <w:szCs w:val="20"/>
              </w:rPr>
            </w:pPr>
            <w:r w:rsidRPr="001A3A43">
              <w:rPr>
                <w:b/>
                <w:bCs/>
                <w:sz w:val="20"/>
                <w:szCs w:val="20"/>
              </w:rPr>
              <w:t>ACCREDITATION INFORMATION: HIGH SCHOOLS*</w:t>
            </w:r>
          </w:p>
        </w:tc>
        <w:tc>
          <w:tcPr>
            <w:tcW w:w="3330" w:type="dxa"/>
            <w:shd w:val="clear" w:color="auto" w:fill="F2F2F2" w:themeFill="background1" w:themeFillShade="F2"/>
            <w:vAlign w:val="center"/>
          </w:tcPr>
          <w:p w14:paraId="693D18EA" w14:textId="04FD8AA2" w:rsidR="00EF6B7F" w:rsidRPr="001A3A43" w:rsidRDefault="00EF6B7F" w:rsidP="00900584">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50EE7C9C" w14:textId="047235DF" w:rsidR="00EF6B7F" w:rsidRPr="001A3A43" w:rsidRDefault="00EF6B7F" w:rsidP="00900584">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682F3B58" w14:textId="0B900E30" w:rsidR="00EF6B7F" w:rsidRPr="001A3A43" w:rsidRDefault="00EF6B7F" w:rsidP="00900584">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5C2FF06" w14:textId="36B7BC1E" w:rsidR="00EF6B7F" w:rsidRPr="001A3A43" w:rsidRDefault="00EF6B7F" w:rsidP="00900584">
            <w:pPr>
              <w:jc w:val="center"/>
              <w:rPr>
                <w:sz w:val="20"/>
                <w:szCs w:val="20"/>
              </w:rPr>
            </w:pPr>
            <w:r w:rsidRPr="001A3A43">
              <w:rPr>
                <w:b/>
                <w:bCs/>
                <w:sz w:val="20"/>
                <w:szCs w:val="20"/>
              </w:rPr>
              <w:t>YR  1, 4, 6</w:t>
            </w:r>
          </w:p>
        </w:tc>
      </w:tr>
      <w:tr w:rsidR="00EF6B7F" w:rsidRPr="001A3A43" w14:paraId="129A9B10" w14:textId="77777777" w:rsidTr="3C9F6828">
        <w:trPr>
          <w:trHeight w:val="368"/>
        </w:trPr>
        <w:tc>
          <w:tcPr>
            <w:tcW w:w="810" w:type="dxa"/>
            <w:vMerge/>
            <w:vAlign w:val="center"/>
          </w:tcPr>
          <w:p w14:paraId="0E3C71EC" w14:textId="77777777" w:rsidR="00EF6B7F" w:rsidRPr="001A3A43" w:rsidRDefault="00EF6B7F" w:rsidP="00900584">
            <w:pPr>
              <w:jc w:val="center"/>
              <w:rPr>
                <w:b/>
                <w:bCs/>
                <w:sz w:val="20"/>
                <w:szCs w:val="20"/>
              </w:rPr>
            </w:pPr>
          </w:p>
        </w:tc>
        <w:tc>
          <w:tcPr>
            <w:tcW w:w="3150" w:type="dxa"/>
            <w:vMerge/>
            <w:vAlign w:val="center"/>
          </w:tcPr>
          <w:p w14:paraId="3FEB13A5" w14:textId="77777777" w:rsidR="00EF6B7F" w:rsidRPr="001A3A43" w:rsidRDefault="00EF6B7F" w:rsidP="00900584">
            <w:pPr>
              <w:jc w:val="center"/>
              <w:rPr>
                <w:b/>
                <w:bCs/>
                <w:sz w:val="20"/>
                <w:szCs w:val="20"/>
              </w:rPr>
            </w:pPr>
          </w:p>
        </w:tc>
        <w:tc>
          <w:tcPr>
            <w:tcW w:w="3330" w:type="dxa"/>
            <w:vAlign w:val="center"/>
          </w:tcPr>
          <w:p w14:paraId="41C12C4B" w14:textId="74B1B451" w:rsidR="005B2313" w:rsidRPr="001A3A43" w:rsidRDefault="00EF6B7F" w:rsidP="00900584">
            <w:pPr>
              <w:jc w:val="center"/>
              <w:rPr>
                <w:sz w:val="20"/>
                <w:szCs w:val="20"/>
              </w:rPr>
            </w:pPr>
            <w:r w:rsidRPr="001A3A43">
              <w:rPr>
                <w:sz w:val="20"/>
                <w:szCs w:val="20"/>
              </w:rPr>
              <w:t xml:space="preserve">WASC Accreditation Letter </w:t>
            </w:r>
          </w:p>
          <w:p w14:paraId="153D28E1" w14:textId="77777777" w:rsidR="005B2313" w:rsidRPr="001A3A43" w:rsidRDefault="00EF6B7F" w:rsidP="00900584">
            <w:pPr>
              <w:jc w:val="center"/>
              <w:rPr>
                <w:sz w:val="20"/>
                <w:szCs w:val="20"/>
              </w:rPr>
            </w:pPr>
            <w:r w:rsidRPr="001A3A43">
              <w:rPr>
                <w:sz w:val="20"/>
                <w:szCs w:val="20"/>
              </w:rPr>
              <w:t>Visiting Team Report</w:t>
            </w:r>
          </w:p>
          <w:p w14:paraId="4C42C910" w14:textId="038D79ED" w:rsidR="00C800CF" w:rsidRPr="00563C33" w:rsidRDefault="00EF6B7F" w:rsidP="00563C33">
            <w:pPr>
              <w:jc w:val="center"/>
              <w:rPr>
                <w:sz w:val="20"/>
                <w:szCs w:val="20"/>
              </w:rPr>
            </w:pPr>
            <w:r w:rsidRPr="001A3A43">
              <w:rPr>
                <w:sz w:val="20"/>
                <w:szCs w:val="20"/>
              </w:rPr>
              <w:t xml:space="preserve"> Corrective Actions Update</w:t>
            </w:r>
          </w:p>
        </w:tc>
        <w:tc>
          <w:tcPr>
            <w:tcW w:w="2475" w:type="dxa"/>
            <w:vAlign w:val="center"/>
          </w:tcPr>
          <w:p w14:paraId="763ED0B0" w14:textId="0A283CC6" w:rsidR="00EF6B7F" w:rsidRPr="001A3A43" w:rsidRDefault="00EF6B7F" w:rsidP="00900584">
            <w:pPr>
              <w:jc w:val="center"/>
              <w:rPr>
                <w:sz w:val="20"/>
                <w:szCs w:val="20"/>
              </w:rPr>
            </w:pPr>
            <w:r w:rsidRPr="001A3A43">
              <w:rPr>
                <w:sz w:val="20"/>
                <w:szCs w:val="20"/>
              </w:rPr>
              <w:t>WASC Directory Verification</w:t>
            </w:r>
          </w:p>
        </w:tc>
        <w:tc>
          <w:tcPr>
            <w:tcW w:w="2205" w:type="dxa"/>
            <w:gridSpan w:val="2"/>
            <w:vAlign w:val="center"/>
          </w:tcPr>
          <w:p w14:paraId="62D8D610" w14:textId="62391AB5" w:rsidR="00EF6B7F" w:rsidRPr="001A3A43" w:rsidRDefault="00EF6B7F" w:rsidP="00900584">
            <w:pPr>
              <w:jc w:val="center"/>
              <w:rPr>
                <w:sz w:val="20"/>
                <w:szCs w:val="20"/>
              </w:rPr>
            </w:pPr>
            <w:r w:rsidRPr="001A3A43">
              <w:rPr>
                <w:sz w:val="20"/>
                <w:szCs w:val="20"/>
              </w:rPr>
              <w:t>U, A</w:t>
            </w:r>
          </w:p>
        </w:tc>
        <w:tc>
          <w:tcPr>
            <w:tcW w:w="1890" w:type="dxa"/>
            <w:vAlign w:val="center"/>
          </w:tcPr>
          <w:p w14:paraId="339913D5" w14:textId="654CA774" w:rsidR="00EF6B7F" w:rsidRPr="001A3A43" w:rsidRDefault="00EF6B7F" w:rsidP="00900584">
            <w:pPr>
              <w:jc w:val="center"/>
              <w:rPr>
                <w:sz w:val="20"/>
                <w:szCs w:val="20"/>
              </w:rPr>
            </w:pPr>
            <w:r w:rsidRPr="001A3A43">
              <w:rPr>
                <w:sz w:val="20"/>
                <w:szCs w:val="20"/>
              </w:rPr>
              <w:t>R</w:t>
            </w:r>
          </w:p>
        </w:tc>
      </w:tr>
      <w:tr w:rsidR="00EF6B7F" w:rsidRPr="001A3A43" w14:paraId="4780E6AB" w14:textId="77777777" w:rsidTr="3C9F6828">
        <w:trPr>
          <w:trHeight w:val="332"/>
        </w:trPr>
        <w:tc>
          <w:tcPr>
            <w:tcW w:w="810" w:type="dxa"/>
            <w:vMerge/>
            <w:vAlign w:val="center"/>
          </w:tcPr>
          <w:p w14:paraId="7BF4554B" w14:textId="77777777" w:rsidR="00EF6B7F" w:rsidRPr="001A3A43" w:rsidRDefault="00EF6B7F" w:rsidP="00EF6B7F">
            <w:pPr>
              <w:jc w:val="center"/>
              <w:rPr>
                <w:b/>
                <w:bCs/>
                <w:sz w:val="20"/>
                <w:szCs w:val="20"/>
              </w:rPr>
            </w:pPr>
          </w:p>
        </w:tc>
        <w:tc>
          <w:tcPr>
            <w:tcW w:w="3150" w:type="dxa"/>
            <w:vMerge/>
            <w:vAlign w:val="center"/>
          </w:tcPr>
          <w:p w14:paraId="6779130F" w14:textId="77777777" w:rsidR="00EF6B7F" w:rsidRPr="001A3A43" w:rsidRDefault="00EF6B7F" w:rsidP="00EF6B7F">
            <w:pPr>
              <w:jc w:val="center"/>
              <w:rPr>
                <w:b/>
                <w:bCs/>
                <w:sz w:val="20"/>
                <w:szCs w:val="20"/>
              </w:rPr>
            </w:pPr>
          </w:p>
        </w:tc>
        <w:tc>
          <w:tcPr>
            <w:tcW w:w="3330" w:type="dxa"/>
            <w:shd w:val="clear" w:color="auto" w:fill="F2F2F2" w:themeFill="background1" w:themeFillShade="F2"/>
            <w:vAlign w:val="center"/>
          </w:tcPr>
          <w:p w14:paraId="2ADD072F" w14:textId="52A82CB2" w:rsidR="00EF6B7F" w:rsidRPr="001A3A43" w:rsidRDefault="00EF6B7F" w:rsidP="00EF6B7F">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711476EA" w14:textId="7DF606B6" w:rsidR="00EF6B7F" w:rsidRPr="001A3A43" w:rsidRDefault="00EF6B7F" w:rsidP="00EF6B7F">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9EF9702" w14:textId="71FAF46A" w:rsidR="00EF6B7F" w:rsidRPr="001A3A43" w:rsidRDefault="00EF6B7F" w:rsidP="00EF6B7F">
            <w:pPr>
              <w:jc w:val="center"/>
              <w:rPr>
                <w:sz w:val="20"/>
                <w:szCs w:val="20"/>
              </w:rPr>
            </w:pPr>
            <w:r w:rsidRPr="001A3A43">
              <w:rPr>
                <w:b/>
                <w:bCs/>
                <w:sz w:val="20"/>
                <w:szCs w:val="20"/>
              </w:rPr>
              <w:t>YR  2, 3, 5, 7</w:t>
            </w:r>
          </w:p>
        </w:tc>
      </w:tr>
      <w:tr w:rsidR="00EF6B7F" w:rsidRPr="001A3A43" w14:paraId="2FA1D732" w14:textId="77777777" w:rsidTr="3C9F6828">
        <w:trPr>
          <w:trHeight w:val="350"/>
        </w:trPr>
        <w:tc>
          <w:tcPr>
            <w:tcW w:w="810" w:type="dxa"/>
            <w:vMerge/>
            <w:vAlign w:val="center"/>
          </w:tcPr>
          <w:p w14:paraId="371DF7C7" w14:textId="77777777" w:rsidR="00EF6B7F" w:rsidRPr="001A3A43" w:rsidRDefault="00EF6B7F" w:rsidP="00EF6B7F">
            <w:pPr>
              <w:jc w:val="center"/>
              <w:rPr>
                <w:b/>
                <w:bCs/>
                <w:sz w:val="20"/>
                <w:szCs w:val="20"/>
              </w:rPr>
            </w:pPr>
          </w:p>
        </w:tc>
        <w:tc>
          <w:tcPr>
            <w:tcW w:w="3150" w:type="dxa"/>
            <w:vMerge/>
            <w:vAlign w:val="center"/>
          </w:tcPr>
          <w:p w14:paraId="13B755FA" w14:textId="77777777" w:rsidR="00EF6B7F" w:rsidRPr="001A3A43" w:rsidRDefault="00EF6B7F" w:rsidP="00EF6B7F">
            <w:pPr>
              <w:jc w:val="center"/>
              <w:rPr>
                <w:b/>
                <w:bCs/>
                <w:sz w:val="20"/>
                <w:szCs w:val="20"/>
              </w:rPr>
            </w:pPr>
          </w:p>
        </w:tc>
        <w:tc>
          <w:tcPr>
            <w:tcW w:w="3330" w:type="dxa"/>
            <w:vAlign w:val="center"/>
          </w:tcPr>
          <w:p w14:paraId="7B6A12A3" w14:textId="7AE8D030" w:rsidR="00EF6B7F" w:rsidRPr="001A3A43" w:rsidRDefault="7A39E016" w:rsidP="00EF6B7F">
            <w:pPr>
              <w:jc w:val="center"/>
              <w:rPr>
                <w:sz w:val="20"/>
                <w:szCs w:val="20"/>
              </w:rPr>
            </w:pPr>
            <w:r w:rsidRPr="7A39E016">
              <w:rPr>
                <w:color w:val="EE0000"/>
                <w:sz w:val="20"/>
                <w:szCs w:val="20"/>
              </w:rPr>
              <w:t>February 1</w:t>
            </w:r>
          </w:p>
        </w:tc>
        <w:tc>
          <w:tcPr>
            <w:tcW w:w="4680" w:type="dxa"/>
            <w:gridSpan w:val="3"/>
            <w:vAlign w:val="center"/>
          </w:tcPr>
          <w:p w14:paraId="271710D5" w14:textId="546350AB" w:rsidR="00EF6B7F" w:rsidRPr="001A3A43" w:rsidRDefault="550A080B" w:rsidP="00EF6B7F">
            <w:pPr>
              <w:jc w:val="center"/>
              <w:rPr>
                <w:sz w:val="20"/>
                <w:szCs w:val="20"/>
              </w:rPr>
            </w:pPr>
            <w:r w:rsidRPr="550A080B">
              <w:rPr>
                <w:sz w:val="20"/>
                <w:szCs w:val="20"/>
              </w:rPr>
              <w:t>Ed Program/Final Reviewer (Not Fiscal)</w:t>
            </w:r>
          </w:p>
        </w:tc>
        <w:tc>
          <w:tcPr>
            <w:tcW w:w="1890" w:type="dxa"/>
            <w:vAlign w:val="center"/>
          </w:tcPr>
          <w:p w14:paraId="45858DE8" w14:textId="73C03506" w:rsidR="00EF6B7F" w:rsidRPr="001A3A43" w:rsidRDefault="00EF6B7F" w:rsidP="00EF6B7F">
            <w:pPr>
              <w:jc w:val="center"/>
              <w:rPr>
                <w:sz w:val="20"/>
                <w:szCs w:val="20"/>
              </w:rPr>
            </w:pPr>
            <w:r w:rsidRPr="001A3A43">
              <w:rPr>
                <w:sz w:val="20"/>
                <w:szCs w:val="20"/>
              </w:rPr>
              <w:t>V</w:t>
            </w:r>
          </w:p>
        </w:tc>
      </w:tr>
      <w:tr w:rsidR="00EF6B7F" w:rsidRPr="001A3A43" w14:paraId="67D48D29" w14:textId="77777777" w:rsidTr="3C9F6828">
        <w:trPr>
          <w:trHeight w:val="368"/>
        </w:trPr>
        <w:tc>
          <w:tcPr>
            <w:tcW w:w="13860" w:type="dxa"/>
            <w:gridSpan w:val="7"/>
            <w:vAlign w:val="center"/>
          </w:tcPr>
          <w:p w14:paraId="159A9F0E" w14:textId="755061C2" w:rsidR="00EF6B7F" w:rsidRPr="001A3A43" w:rsidRDefault="00EF6B7F" w:rsidP="00CF150A">
            <w:pPr>
              <w:pStyle w:val="ListParagraph"/>
              <w:numPr>
                <w:ilvl w:val="0"/>
                <w:numId w:val="32"/>
              </w:numPr>
              <w:rPr>
                <w:sz w:val="20"/>
                <w:szCs w:val="20"/>
              </w:rPr>
            </w:pPr>
            <w:r w:rsidRPr="001A3A43">
              <w:rPr>
                <w:sz w:val="20"/>
                <w:szCs w:val="20"/>
              </w:rPr>
              <w:t>Maintaining WASC accreditation</w:t>
            </w:r>
          </w:p>
        </w:tc>
      </w:tr>
      <w:tr w:rsidR="00EF6B7F" w:rsidRPr="001A3A43" w14:paraId="5BA54224" w14:textId="77777777" w:rsidTr="3C9F6828">
        <w:trPr>
          <w:trHeight w:val="332"/>
        </w:trPr>
        <w:tc>
          <w:tcPr>
            <w:tcW w:w="810" w:type="dxa"/>
            <w:vMerge w:val="restart"/>
            <w:shd w:val="clear" w:color="auto" w:fill="D9D9D9" w:themeFill="background1" w:themeFillShade="D9"/>
            <w:vAlign w:val="center"/>
          </w:tcPr>
          <w:p w14:paraId="2524A36B" w14:textId="3165D5A4" w:rsidR="00EF6B7F" w:rsidRPr="001A3A43" w:rsidRDefault="00EF6B7F" w:rsidP="00EF6B7F">
            <w:pPr>
              <w:jc w:val="center"/>
              <w:rPr>
                <w:b/>
                <w:bCs/>
                <w:sz w:val="20"/>
                <w:szCs w:val="20"/>
              </w:rPr>
            </w:pPr>
            <w:r w:rsidRPr="001A3A43">
              <w:rPr>
                <w:b/>
                <w:bCs/>
                <w:sz w:val="20"/>
                <w:szCs w:val="20"/>
              </w:rPr>
              <w:t>E3</w:t>
            </w:r>
          </w:p>
        </w:tc>
        <w:tc>
          <w:tcPr>
            <w:tcW w:w="3150" w:type="dxa"/>
            <w:vMerge w:val="restart"/>
            <w:shd w:val="clear" w:color="auto" w:fill="D9D9D9" w:themeFill="background1" w:themeFillShade="D9"/>
            <w:vAlign w:val="center"/>
          </w:tcPr>
          <w:p w14:paraId="14391AD4" w14:textId="396B9C77" w:rsidR="00EF6B7F" w:rsidRPr="001A3A43" w:rsidRDefault="00EF6B7F" w:rsidP="00EF6B7F">
            <w:pPr>
              <w:jc w:val="center"/>
              <w:rPr>
                <w:b/>
                <w:bCs/>
                <w:sz w:val="20"/>
                <w:szCs w:val="20"/>
              </w:rPr>
            </w:pPr>
            <w:r w:rsidRPr="001A3A43">
              <w:rPr>
                <w:b/>
                <w:bCs/>
                <w:sz w:val="20"/>
                <w:szCs w:val="20"/>
              </w:rPr>
              <w:t>STUDENT-FOCUSED ACADEMIC &amp; SUPPORT PROFESSIONAL DEVELOPMENT*</w:t>
            </w:r>
          </w:p>
        </w:tc>
        <w:tc>
          <w:tcPr>
            <w:tcW w:w="3330" w:type="dxa"/>
            <w:shd w:val="clear" w:color="auto" w:fill="F2F2F2" w:themeFill="background1" w:themeFillShade="F2"/>
            <w:vAlign w:val="center"/>
          </w:tcPr>
          <w:p w14:paraId="76723D9F" w14:textId="36286378" w:rsidR="00EF6B7F" w:rsidRPr="001A3A43" w:rsidRDefault="00EF6B7F" w:rsidP="00EF6B7F">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6DC6FF8B" w14:textId="39E450B7" w:rsidR="00EF6B7F" w:rsidRPr="001A3A43" w:rsidRDefault="00EF6B7F" w:rsidP="00EF6B7F">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0646711C" w14:textId="2765AE78" w:rsidR="00EF6B7F" w:rsidRPr="001A3A43" w:rsidRDefault="00EF6B7F" w:rsidP="00EF6B7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EE328E9" w14:textId="1C2B5191" w:rsidR="00EF6B7F" w:rsidRPr="001A3A43" w:rsidRDefault="00EF6B7F" w:rsidP="00EF6B7F">
            <w:pPr>
              <w:jc w:val="center"/>
              <w:rPr>
                <w:sz w:val="20"/>
                <w:szCs w:val="20"/>
              </w:rPr>
            </w:pPr>
            <w:r w:rsidRPr="001A3A43">
              <w:rPr>
                <w:b/>
                <w:bCs/>
                <w:sz w:val="20"/>
                <w:szCs w:val="20"/>
              </w:rPr>
              <w:t>YR  1, 4, 6</w:t>
            </w:r>
          </w:p>
        </w:tc>
      </w:tr>
      <w:tr w:rsidR="00EF6B7F" w:rsidRPr="001A3A43" w14:paraId="779661E0" w14:textId="77777777" w:rsidTr="3C9F6828">
        <w:trPr>
          <w:trHeight w:val="325"/>
        </w:trPr>
        <w:tc>
          <w:tcPr>
            <w:tcW w:w="810" w:type="dxa"/>
            <w:vMerge/>
            <w:vAlign w:val="center"/>
          </w:tcPr>
          <w:p w14:paraId="12F23F7D" w14:textId="77777777" w:rsidR="00EF6B7F" w:rsidRPr="001A3A43" w:rsidRDefault="00EF6B7F" w:rsidP="00EF6B7F">
            <w:pPr>
              <w:jc w:val="center"/>
              <w:rPr>
                <w:sz w:val="20"/>
                <w:szCs w:val="20"/>
              </w:rPr>
            </w:pPr>
          </w:p>
        </w:tc>
        <w:tc>
          <w:tcPr>
            <w:tcW w:w="3150" w:type="dxa"/>
            <w:vMerge/>
            <w:vAlign w:val="center"/>
          </w:tcPr>
          <w:p w14:paraId="727A64B1" w14:textId="77777777" w:rsidR="00EF6B7F" w:rsidRPr="001A3A43" w:rsidRDefault="00EF6B7F" w:rsidP="00EF6B7F">
            <w:pPr>
              <w:jc w:val="center"/>
              <w:rPr>
                <w:b/>
                <w:bCs/>
                <w:sz w:val="20"/>
                <w:szCs w:val="20"/>
              </w:rPr>
            </w:pPr>
          </w:p>
        </w:tc>
        <w:tc>
          <w:tcPr>
            <w:tcW w:w="3330" w:type="dxa"/>
            <w:vAlign w:val="center"/>
          </w:tcPr>
          <w:p w14:paraId="5F10A80C" w14:textId="77777777" w:rsidR="00EF6B7F" w:rsidRPr="001A3A43" w:rsidRDefault="00EF6B7F" w:rsidP="00EF6B7F">
            <w:pPr>
              <w:jc w:val="center"/>
              <w:rPr>
                <w:sz w:val="20"/>
                <w:szCs w:val="20"/>
              </w:rPr>
            </w:pPr>
            <w:r w:rsidRPr="001A3A43">
              <w:rPr>
                <w:sz w:val="20"/>
                <w:szCs w:val="20"/>
              </w:rPr>
              <w:t>Annual PD Calendar</w:t>
            </w:r>
          </w:p>
          <w:p w14:paraId="723D223A" w14:textId="77777777" w:rsidR="00EF6B7F" w:rsidRPr="001A3A43" w:rsidRDefault="00EF6B7F" w:rsidP="00EF6B7F">
            <w:pPr>
              <w:jc w:val="center"/>
              <w:rPr>
                <w:sz w:val="20"/>
                <w:szCs w:val="20"/>
              </w:rPr>
            </w:pPr>
            <w:r w:rsidRPr="001A3A43">
              <w:rPr>
                <w:sz w:val="20"/>
                <w:szCs w:val="20"/>
              </w:rPr>
              <w:t xml:space="preserve">Sample Session Agendas with Training Materials </w:t>
            </w:r>
          </w:p>
          <w:p w14:paraId="2C979599" w14:textId="2E56F159" w:rsidR="00EF6B7F" w:rsidRPr="001A3A43" w:rsidRDefault="00EF6B7F" w:rsidP="00EF6B7F">
            <w:pPr>
              <w:jc w:val="center"/>
              <w:rPr>
                <w:sz w:val="20"/>
                <w:szCs w:val="20"/>
              </w:rPr>
            </w:pPr>
            <w:r w:rsidRPr="001A3A43">
              <w:rPr>
                <w:sz w:val="20"/>
                <w:szCs w:val="20"/>
              </w:rPr>
              <w:t>Correlating Sign-In Sheets</w:t>
            </w:r>
          </w:p>
        </w:tc>
        <w:tc>
          <w:tcPr>
            <w:tcW w:w="2475" w:type="dxa"/>
            <w:vAlign w:val="center"/>
          </w:tcPr>
          <w:p w14:paraId="2CBA41BD" w14:textId="59D44533" w:rsidR="00EF6B7F" w:rsidRPr="001A3A43" w:rsidRDefault="00EF6B7F" w:rsidP="00EF6B7F">
            <w:pPr>
              <w:jc w:val="center"/>
              <w:rPr>
                <w:sz w:val="20"/>
                <w:szCs w:val="20"/>
              </w:rPr>
            </w:pPr>
            <w:r w:rsidRPr="001A3A43">
              <w:rPr>
                <w:sz w:val="20"/>
                <w:szCs w:val="20"/>
              </w:rPr>
              <w:t>--</w:t>
            </w:r>
          </w:p>
        </w:tc>
        <w:tc>
          <w:tcPr>
            <w:tcW w:w="2205" w:type="dxa"/>
            <w:gridSpan w:val="2"/>
            <w:vAlign w:val="center"/>
          </w:tcPr>
          <w:p w14:paraId="0078AFCE" w14:textId="1105F4DD" w:rsidR="00EF6B7F" w:rsidRPr="001A3A43" w:rsidRDefault="00EF6B7F" w:rsidP="00EF6B7F">
            <w:pPr>
              <w:jc w:val="center"/>
              <w:rPr>
                <w:sz w:val="20"/>
                <w:szCs w:val="20"/>
              </w:rPr>
            </w:pPr>
            <w:r w:rsidRPr="001A3A43">
              <w:rPr>
                <w:sz w:val="20"/>
                <w:szCs w:val="20"/>
              </w:rPr>
              <w:t>U</w:t>
            </w:r>
          </w:p>
        </w:tc>
        <w:tc>
          <w:tcPr>
            <w:tcW w:w="1890" w:type="dxa"/>
            <w:vAlign w:val="center"/>
          </w:tcPr>
          <w:p w14:paraId="30FD1188" w14:textId="589F944F" w:rsidR="00EF6B7F" w:rsidRPr="001A3A43" w:rsidRDefault="00EF6B7F" w:rsidP="00EF6B7F">
            <w:pPr>
              <w:jc w:val="center"/>
              <w:rPr>
                <w:sz w:val="20"/>
                <w:szCs w:val="20"/>
              </w:rPr>
            </w:pPr>
            <w:r w:rsidRPr="001A3A43">
              <w:rPr>
                <w:sz w:val="20"/>
                <w:szCs w:val="20"/>
              </w:rPr>
              <w:t>R</w:t>
            </w:r>
          </w:p>
        </w:tc>
      </w:tr>
      <w:tr w:rsidR="00EF6B7F" w:rsidRPr="001A3A43" w14:paraId="1E0E6E6D" w14:textId="77777777" w:rsidTr="3C9F6828">
        <w:trPr>
          <w:trHeight w:val="332"/>
        </w:trPr>
        <w:tc>
          <w:tcPr>
            <w:tcW w:w="810" w:type="dxa"/>
            <w:vMerge/>
            <w:vAlign w:val="center"/>
          </w:tcPr>
          <w:p w14:paraId="7F792BB1" w14:textId="77777777" w:rsidR="00EF6B7F" w:rsidRPr="001A3A43" w:rsidRDefault="00EF6B7F" w:rsidP="00EF6B7F">
            <w:pPr>
              <w:jc w:val="center"/>
              <w:rPr>
                <w:sz w:val="20"/>
                <w:szCs w:val="20"/>
              </w:rPr>
            </w:pPr>
          </w:p>
        </w:tc>
        <w:tc>
          <w:tcPr>
            <w:tcW w:w="3150" w:type="dxa"/>
            <w:vMerge/>
            <w:vAlign w:val="center"/>
          </w:tcPr>
          <w:p w14:paraId="668E29FF" w14:textId="77777777" w:rsidR="00EF6B7F" w:rsidRPr="001A3A43" w:rsidRDefault="00EF6B7F" w:rsidP="00EF6B7F">
            <w:pPr>
              <w:jc w:val="center"/>
              <w:rPr>
                <w:b/>
                <w:bCs/>
                <w:sz w:val="20"/>
                <w:szCs w:val="20"/>
              </w:rPr>
            </w:pPr>
          </w:p>
        </w:tc>
        <w:tc>
          <w:tcPr>
            <w:tcW w:w="3330" w:type="dxa"/>
            <w:shd w:val="clear" w:color="auto" w:fill="F2F2F2" w:themeFill="background1" w:themeFillShade="F2"/>
            <w:vAlign w:val="center"/>
          </w:tcPr>
          <w:p w14:paraId="76EE0FD9" w14:textId="46451C66" w:rsidR="00EF6B7F" w:rsidRPr="001A3A43" w:rsidRDefault="00EF6B7F" w:rsidP="00EF6B7F">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0DBCF554" w14:textId="6A9B7B88" w:rsidR="00EF6B7F" w:rsidRPr="001A3A43" w:rsidRDefault="00EF6B7F" w:rsidP="00EF6B7F">
            <w:pPr>
              <w:jc w:val="center"/>
              <w:rPr>
                <w:b/>
                <w:bCs/>
                <w:sz w:val="20"/>
                <w:szCs w:val="20"/>
              </w:rPr>
            </w:pPr>
            <w:r w:rsidRPr="001A3A43">
              <w:rPr>
                <w:b/>
                <w:bCs/>
                <w:sz w:val="20"/>
                <w:szCs w:val="20"/>
              </w:rPr>
              <w:t>REVIEWERS</w:t>
            </w:r>
          </w:p>
        </w:tc>
        <w:tc>
          <w:tcPr>
            <w:tcW w:w="1890" w:type="dxa"/>
            <w:shd w:val="clear" w:color="auto" w:fill="F2F2F2" w:themeFill="background1" w:themeFillShade="F2"/>
            <w:vAlign w:val="center"/>
          </w:tcPr>
          <w:p w14:paraId="4C52C2F7" w14:textId="7E22EF51" w:rsidR="00EF6B7F" w:rsidRPr="001A3A43" w:rsidRDefault="00EF6B7F" w:rsidP="00EF6B7F">
            <w:pPr>
              <w:jc w:val="center"/>
              <w:rPr>
                <w:sz w:val="20"/>
                <w:szCs w:val="20"/>
              </w:rPr>
            </w:pPr>
            <w:r w:rsidRPr="001A3A43">
              <w:rPr>
                <w:b/>
                <w:bCs/>
                <w:sz w:val="20"/>
                <w:szCs w:val="20"/>
              </w:rPr>
              <w:t>YR  2, 3, 5, 7</w:t>
            </w:r>
          </w:p>
        </w:tc>
      </w:tr>
      <w:tr w:rsidR="00EF6B7F" w:rsidRPr="001A3A43" w14:paraId="1562CF96" w14:textId="77777777" w:rsidTr="3C9F6828">
        <w:trPr>
          <w:trHeight w:val="350"/>
        </w:trPr>
        <w:tc>
          <w:tcPr>
            <w:tcW w:w="810" w:type="dxa"/>
            <w:vMerge/>
            <w:vAlign w:val="center"/>
          </w:tcPr>
          <w:p w14:paraId="2AAF0645" w14:textId="77777777" w:rsidR="00EF6B7F" w:rsidRPr="001A3A43" w:rsidRDefault="00EF6B7F" w:rsidP="00EF6B7F">
            <w:pPr>
              <w:jc w:val="center"/>
              <w:rPr>
                <w:sz w:val="20"/>
                <w:szCs w:val="20"/>
              </w:rPr>
            </w:pPr>
          </w:p>
        </w:tc>
        <w:tc>
          <w:tcPr>
            <w:tcW w:w="3150" w:type="dxa"/>
            <w:vMerge/>
            <w:vAlign w:val="center"/>
          </w:tcPr>
          <w:p w14:paraId="17904129" w14:textId="77777777" w:rsidR="00EF6B7F" w:rsidRPr="001A3A43" w:rsidRDefault="00EF6B7F" w:rsidP="00EF6B7F">
            <w:pPr>
              <w:jc w:val="center"/>
              <w:rPr>
                <w:b/>
                <w:bCs/>
                <w:sz w:val="20"/>
                <w:szCs w:val="20"/>
              </w:rPr>
            </w:pPr>
          </w:p>
        </w:tc>
        <w:tc>
          <w:tcPr>
            <w:tcW w:w="3330" w:type="dxa"/>
            <w:vAlign w:val="center"/>
          </w:tcPr>
          <w:p w14:paraId="14208F4C" w14:textId="2D56BD08" w:rsidR="00EF6B7F" w:rsidRPr="001A3A43" w:rsidRDefault="541A9CDD" w:rsidP="7A39E016">
            <w:pPr>
              <w:jc w:val="center"/>
              <w:rPr>
                <w:color w:val="FF0000"/>
                <w:sz w:val="20"/>
                <w:szCs w:val="20"/>
              </w:rPr>
            </w:pPr>
            <w:r w:rsidRPr="541A9CDD">
              <w:rPr>
                <w:color w:val="FF0000"/>
                <w:sz w:val="20"/>
                <w:szCs w:val="20"/>
              </w:rPr>
              <w:t>October 1</w:t>
            </w:r>
          </w:p>
        </w:tc>
        <w:tc>
          <w:tcPr>
            <w:tcW w:w="4680" w:type="dxa"/>
            <w:gridSpan w:val="3"/>
            <w:vAlign w:val="center"/>
          </w:tcPr>
          <w:p w14:paraId="1203F5A3" w14:textId="3AFE0A27" w:rsidR="00EF6B7F" w:rsidRPr="001A3A43" w:rsidRDefault="00146FCA" w:rsidP="00EF6B7F">
            <w:pPr>
              <w:jc w:val="center"/>
              <w:rPr>
                <w:sz w:val="20"/>
                <w:szCs w:val="20"/>
              </w:rPr>
            </w:pPr>
            <w:r w:rsidRPr="001A3A43">
              <w:rPr>
                <w:sz w:val="20"/>
                <w:szCs w:val="20"/>
              </w:rPr>
              <w:t>Ed Program/</w:t>
            </w:r>
            <w:proofErr w:type="spellStart"/>
            <w:r w:rsidRPr="001A3A43">
              <w:rPr>
                <w:sz w:val="20"/>
                <w:szCs w:val="20"/>
              </w:rPr>
              <w:t>SpEd</w:t>
            </w:r>
            <w:proofErr w:type="spellEnd"/>
          </w:p>
        </w:tc>
        <w:tc>
          <w:tcPr>
            <w:tcW w:w="1890" w:type="dxa"/>
            <w:vAlign w:val="center"/>
          </w:tcPr>
          <w:p w14:paraId="56D06FEE" w14:textId="6CD28D2F" w:rsidR="00EF6B7F" w:rsidRPr="001A3A43" w:rsidRDefault="00EF6B7F" w:rsidP="00EF6B7F">
            <w:pPr>
              <w:jc w:val="center"/>
              <w:rPr>
                <w:sz w:val="20"/>
                <w:szCs w:val="20"/>
              </w:rPr>
            </w:pPr>
            <w:r w:rsidRPr="001A3A43">
              <w:rPr>
                <w:sz w:val="20"/>
                <w:szCs w:val="20"/>
              </w:rPr>
              <w:t>R</w:t>
            </w:r>
          </w:p>
        </w:tc>
      </w:tr>
      <w:tr w:rsidR="00EF6B7F" w:rsidRPr="001A3A43" w14:paraId="0E63A917" w14:textId="77777777" w:rsidTr="3C9F6828">
        <w:trPr>
          <w:trHeight w:val="350"/>
        </w:trPr>
        <w:tc>
          <w:tcPr>
            <w:tcW w:w="13860" w:type="dxa"/>
            <w:gridSpan w:val="7"/>
            <w:vAlign w:val="center"/>
          </w:tcPr>
          <w:p w14:paraId="76FE21CD" w14:textId="4AE37C23" w:rsidR="00EF6B7F" w:rsidRPr="001A3A43" w:rsidRDefault="00EF6B7F" w:rsidP="00CF150A">
            <w:pPr>
              <w:pStyle w:val="ListParagraph"/>
              <w:numPr>
                <w:ilvl w:val="0"/>
                <w:numId w:val="31"/>
              </w:numPr>
              <w:rPr>
                <w:sz w:val="20"/>
                <w:szCs w:val="20"/>
              </w:rPr>
            </w:pPr>
            <w:r w:rsidRPr="001A3A43">
              <w:rPr>
                <w:sz w:val="20"/>
              </w:rPr>
              <w:t>Providing teachers with professional development opportunities that support students’ academic achievement and well-being</w:t>
            </w:r>
          </w:p>
        </w:tc>
      </w:tr>
      <w:tr w:rsidR="00EF6B7F" w:rsidRPr="001A3A43" w14:paraId="5355C381" w14:textId="77777777" w:rsidTr="3C9F6828">
        <w:trPr>
          <w:trHeight w:val="395"/>
        </w:trPr>
        <w:tc>
          <w:tcPr>
            <w:tcW w:w="13860" w:type="dxa"/>
            <w:gridSpan w:val="7"/>
            <w:shd w:val="clear" w:color="auto" w:fill="DAE9F7" w:themeFill="text2" w:themeFillTint="1A"/>
            <w:vAlign w:val="center"/>
          </w:tcPr>
          <w:p w14:paraId="30E16E6B" w14:textId="477FFD4A" w:rsidR="00EF6B7F" w:rsidRPr="001A3A43" w:rsidRDefault="00EF6B7F" w:rsidP="00EF6B7F">
            <w:pPr>
              <w:rPr>
                <w:b/>
                <w:bCs/>
                <w:sz w:val="24"/>
                <w:szCs w:val="24"/>
              </w:rPr>
            </w:pPr>
            <w:r w:rsidRPr="001A3A43">
              <w:rPr>
                <w:b/>
                <w:bCs/>
                <w:sz w:val="24"/>
                <w:szCs w:val="24"/>
              </w:rPr>
              <w:t>EQUITY AND ACCESS</w:t>
            </w:r>
          </w:p>
        </w:tc>
      </w:tr>
      <w:tr w:rsidR="007673D8" w:rsidRPr="001A3A43" w14:paraId="6511CCF1" w14:textId="77777777" w:rsidTr="3C9F6828">
        <w:trPr>
          <w:trHeight w:val="350"/>
        </w:trPr>
        <w:tc>
          <w:tcPr>
            <w:tcW w:w="810" w:type="dxa"/>
            <w:vMerge w:val="restart"/>
            <w:shd w:val="clear" w:color="auto" w:fill="D9D9D9" w:themeFill="background1" w:themeFillShade="D9"/>
            <w:vAlign w:val="center"/>
          </w:tcPr>
          <w:p w14:paraId="1FDACD71" w14:textId="2AC1BEAF" w:rsidR="007673D8" w:rsidRPr="001A3A43" w:rsidRDefault="007673D8" w:rsidP="00EF6B7F">
            <w:pPr>
              <w:jc w:val="center"/>
              <w:rPr>
                <w:b/>
                <w:bCs/>
                <w:sz w:val="20"/>
                <w:szCs w:val="20"/>
              </w:rPr>
            </w:pPr>
            <w:r w:rsidRPr="001A3A43">
              <w:rPr>
                <w:b/>
                <w:bCs/>
                <w:sz w:val="20"/>
                <w:szCs w:val="20"/>
              </w:rPr>
              <w:t>E4</w:t>
            </w:r>
          </w:p>
        </w:tc>
        <w:tc>
          <w:tcPr>
            <w:tcW w:w="3150" w:type="dxa"/>
            <w:vMerge w:val="restart"/>
            <w:shd w:val="clear" w:color="auto" w:fill="D9D9D9" w:themeFill="background1" w:themeFillShade="D9"/>
            <w:vAlign w:val="center"/>
          </w:tcPr>
          <w:p w14:paraId="4D3B1975" w14:textId="705E5FF0" w:rsidR="007673D8" w:rsidRPr="001A3A43" w:rsidRDefault="007673D8" w:rsidP="00EF6B7F">
            <w:pPr>
              <w:jc w:val="center"/>
              <w:rPr>
                <w:b/>
                <w:bCs/>
                <w:sz w:val="20"/>
                <w:szCs w:val="20"/>
              </w:rPr>
            </w:pPr>
            <w:r w:rsidRPr="001A3A43">
              <w:rPr>
                <w:b/>
                <w:bCs/>
                <w:sz w:val="20"/>
                <w:szCs w:val="20"/>
              </w:rPr>
              <w:t>DISPROPORTIONATE SUSPENSION CERTIFICATION*</w:t>
            </w:r>
          </w:p>
        </w:tc>
        <w:tc>
          <w:tcPr>
            <w:tcW w:w="3330" w:type="dxa"/>
            <w:shd w:val="clear" w:color="auto" w:fill="F2F2F2" w:themeFill="background1" w:themeFillShade="F2"/>
            <w:vAlign w:val="center"/>
          </w:tcPr>
          <w:p w14:paraId="6BAD4DC6" w14:textId="037D8B52" w:rsidR="007673D8" w:rsidRPr="001A3A43" w:rsidRDefault="007673D8" w:rsidP="00EF6B7F">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6F4C83C7" w14:textId="4A407601" w:rsidR="007673D8" w:rsidRPr="001A3A43" w:rsidRDefault="007673D8" w:rsidP="00EF6B7F">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6568672C" w14:textId="4C6863F8" w:rsidR="007673D8" w:rsidRPr="001A3A43" w:rsidRDefault="007673D8" w:rsidP="00EF6B7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0EC51FA" w14:textId="7FCD9828" w:rsidR="007673D8" w:rsidRPr="001A3A43" w:rsidRDefault="007673D8" w:rsidP="00EF6B7F">
            <w:pPr>
              <w:jc w:val="center"/>
              <w:rPr>
                <w:sz w:val="20"/>
                <w:szCs w:val="20"/>
              </w:rPr>
            </w:pPr>
            <w:r w:rsidRPr="001A3A43">
              <w:rPr>
                <w:b/>
                <w:bCs/>
                <w:sz w:val="20"/>
                <w:szCs w:val="20"/>
              </w:rPr>
              <w:t>YR  1, 4, 6</w:t>
            </w:r>
          </w:p>
        </w:tc>
      </w:tr>
      <w:tr w:rsidR="007673D8" w:rsidRPr="001A3A43" w14:paraId="3A73B805" w14:textId="77777777" w:rsidTr="3C9F6828">
        <w:trPr>
          <w:trHeight w:val="332"/>
        </w:trPr>
        <w:tc>
          <w:tcPr>
            <w:tcW w:w="810" w:type="dxa"/>
            <w:vMerge/>
            <w:vAlign w:val="center"/>
          </w:tcPr>
          <w:p w14:paraId="4460274A" w14:textId="77777777" w:rsidR="007673D8" w:rsidRPr="001A3A43" w:rsidRDefault="007673D8" w:rsidP="00EF6B7F">
            <w:pPr>
              <w:jc w:val="center"/>
              <w:rPr>
                <w:sz w:val="20"/>
                <w:szCs w:val="20"/>
              </w:rPr>
            </w:pPr>
          </w:p>
        </w:tc>
        <w:tc>
          <w:tcPr>
            <w:tcW w:w="3150" w:type="dxa"/>
            <w:vMerge/>
            <w:vAlign w:val="center"/>
          </w:tcPr>
          <w:p w14:paraId="37D0258A" w14:textId="77777777" w:rsidR="007673D8" w:rsidRPr="001A3A43" w:rsidRDefault="007673D8" w:rsidP="00EF6B7F">
            <w:pPr>
              <w:jc w:val="center"/>
              <w:rPr>
                <w:b/>
                <w:bCs/>
                <w:sz w:val="20"/>
                <w:szCs w:val="20"/>
              </w:rPr>
            </w:pPr>
          </w:p>
        </w:tc>
        <w:tc>
          <w:tcPr>
            <w:tcW w:w="3330" w:type="dxa"/>
            <w:vAlign w:val="center"/>
          </w:tcPr>
          <w:p w14:paraId="3374F175" w14:textId="78CACBCF" w:rsidR="007673D8" w:rsidRPr="001A3A43" w:rsidRDefault="007673D8" w:rsidP="00EF6B7F">
            <w:pPr>
              <w:jc w:val="center"/>
              <w:rPr>
                <w:sz w:val="20"/>
                <w:szCs w:val="20"/>
              </w:rPr>
            </w:pPr>
            <w:r w:rsidRPr="001A3A43">
              <w:rPr>
                <w:sz w:val="20"/>
                <w:szCs w:val="20"/>
              </w:rPr>
              <w:t>Certification</w:t>
            </w:r>
          </w:p>
        </w:tc>
        <w:tc>
          <w:tcPr>
            <w:tcW w:w="2475" w:type="dxa"/>
            <w:vAlign w:val="center"/>
          </w:tcPr>
          <w:p w14:paraId="624AA028" w14:textId="77777777" w:rsidR="007673D8" w:rsidRPr="001A3A43" w:rsidRDefault="007673D8" w:rsidP="00EF6B7F">
            <w:pPr>
              <w:jc w:val="center"/>
              <w:rPr>
                <w:sz w:val="20"/>
                <w:szCs w:val="20"/>
              </w:rPr>
            </w:pPr>
            <w:proofErr w:type="spellStart"/>
            <w:r w:rsidRPr="001A3A43">
              <w:rPr>
                <w:sz w:val="20"/>
                <w:szCs w:val="20"/>
              </w:rPr>
              <w:t>SpEd</w:t>
            </w:r>
            <w:proofErr w:type="spellEnd"/>
            <w:r w:rsidRPr="001A3A43">
              <w:rPr>
                <w:sz w:val="20"/>
                <w:szCs w:val="20"/>
              </w:rPr>
              <w:t xml:space="preserve"> Determination Letter</w:t>
            </w:r>
          </w:p>
          <w:p w14:paraId="63EF05C8" w14:textId="77777777" w:rsidR="007673D8" w:rsidRPr="001A3A43" w:rsidRDefault="007673D8" w:rsidP="00EF6B7F">
            <w:pPr>
              <w:jc w:val="center"/>
              <w:rPr>
                <w:sz w:val="20"/>
                <w:szCs w:val="20"/>
              </w:rPr>
            </w:pPr>
            <w:r w:rsidRPr="001A3A43">
              <w:rPr>
                <w:sz w:val="20"/>
                <w:szCs w:val="20"/>
              </w:rPr>
              <w:t>CA Dashboard</w:t>
            </w:r>
          </w:p>
          <w:p w14:paraId="63BDAF08" w14:textId="77777777" w:rsidR="007673D8" w:rsidRPr="001A3A43" w:rsidRDefault="007673D8" w:rsidP="00EF6B7F">
            <w:pPr>
              <w:jc w:val="center"/>
              <w:rPr>
                <w:sz w:val="20"/>
                <w:szCs w:val="20"/>
              </w:rPr>
            </w:pPr>
            <w:r w:rsidRPr="001A3A43">
              <w:rPr>
                <w:sz w:val="20"/>
                <w:szCs w:val="20"/>
              </w:rPr>
              <w:t xml:space="preserve"> Data Quest</w:t>
            </w:r>
          </w:p>
          <w:p w14:paraId="06C115CF" w14:textId="2231E462" w:rsidR="007673D8" w:rsidRPr="001A3A43" w:rsidRDefault="007673D8" w:rsidP="00EF6B7F">
            <w:pPr>
              <w:jc w:val="center"/>
              <w:rPr>
                <w:sz w:val="20"/>
                <w:szCs w:val="20"/>
              </w:rPr>
            </w:pPr>
            <w:r w:rsidRPr="001A3A43">
              <w:rPr>
                <w:sz w:val="20"/>
                <w:szCs w:val="20"/>
              </w:rPr>
              <w:t>Complaints</w:t>
            </w:r>
          </w:p>
        </w:tc>
        <w:tc>
          <w:tcPr>
            <w:tcW w:w="2205" w:type="dxa"/>
            <w:gridSpan w:val="2"/>
            <w:vAlign w:val="center"/>
          </w:tcPr>
          <w:p w14:paraId="386E58C7" w14:textId="62D274A3" w:rsidR="007673D8" w:rsidRPr="001A3A43" w:rsidRDefault="007673D8" w:rsidP="00EF6B7F">
            <w:pPr>
              <w:jc w:val="center"/>
              <w:rPr>
                <w:sz w:val="20"/>
                <w:szCs w:val="20"/>
              </w:rPr>
            </w:pPr>
            <w:r w:rsidRPr="001A3A43">
              <w:rPr>
                <w:sz w:val="20"/>
                <w:szCs w:val="20"/>
              </w:rPr>
              <w:t>C, A, S</w:t>
            </w:r>
          </w:p>
        </w:tc>
        <w:tc>
          <w:tcPr>
            <w:tcW w:w="1890" w:type="dxa"/>
            <w:vAlign w:val="center"/>
          </w:tcPr>
          <w:p w14:paraId="7C509511" w14:textId="6F599F52" w:rsidR="007673D8" w:rsidRPr="001A3A43" w:rsidRDefault="007673D8" w:rsidP="00EF6B7F">
            <w:pPr>
              <w:jc w:val="center"/>
              <w:rPr>
                <w:sz w:val="20"/>
                <w:szCs w:val="20"/>
              </w:rPr>
            </w:pPr>
            <w:r w:rsidRPr="001A3A43">
              <w:rPr>
                <w:sz w:val="20"/>
                <w:szCs w:val="20"/>
              </w:rPr>
              <w:t>R</w:t>
            </w:r>
          </w:p>
        </w:tc>
      </w:tr>
      <w:tr w:rsidR="007673D8" w:rsidRPr="001A3A43" w14:paraId="67696E5C" w14:textId="77777777" w:rsidTr="3C9F6828">
        <w:trPr>
          <w:trHeight w:val="350"/>
        </w:trPr>
        <w:tc>
          <w:tcPr>
            <w:tcW w:w="810" w:type="dxa"/>
            <w:vMerge/>
            <w:vAlign w:val="center"/>
          </w:tcPr>
          <w:p w14:paraId="71577D36" w14:textId="77777777" w:rsidR="007673D8" w:rsidRPr="001A3A43" w:rsidRDefault="007673D8" w:rsidP="007673D8">
            <w:pPr>
              <w:jc w:val="center"/>
              <w:rPr>
                <w:sz w:val="20"/>
                <w:szCs w:val="20"/>
              </w:rPr>
            </w:pPr>
          </w:p>
        </w:tc>
        <w:tc>
          <w:tcPr>
            <w:tcW w:w="3150" w:type="dxa"/>
            <w:vMerge/>
            <w:vAlign w:val="center"/>
          </w:tcPr>
          <w:p w14:paraId="446B786D" w14:textId="77777777" w:rsidR="007673D8" w:rsidRPr="001A3A43" w:rsidRDefault="007673D8" w:rsidP="007673D8">
            <w:pPr>
              <w:jc w:val="center"/>
              <w:rPr>
                <w:b/>
                <w:bCs/>
                <w:sz w:val="20"/>
                <w:szCs w:val="20"/>
              </w:rPr>
            </w:pPr>
          </w:p>
        </w:tc>
        <w:tc>
          <w:tcPr>
            <w:tcW w:w="3330" w:type="dxa"/>
            <w:shd w:val="clear" w:color="auto" w:fill="F2F2F2" w:themeFill="background1" w:themeFillShade="F2"/>
            <w:vAlign w:val="center"/>
          </w:tcPr>
          <w:p w14:paraId="69F7D885" w14:textId="0DEFA5FD" w:rsidR="007673D8" w:rsidRPr="001A3A43" w:rsidRDefault="007673D8" w:rsidP="007673D8">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2AE422E2" w14:textId="0E71F089" w:rsidR="007673D8" w:rsidRPr="001A3A43" w:rsidRDefault="007673D8" w:rsidP="007673D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21C0144" w14:textId="0DE796B2" w:rsidR="007673D8" w:rsidRPr="001A3A43" w:rsidRDefault="007673D8" w:rsidP="007673D8">
            <w:pPr>
              <w:jc w:val="center"/>
              <w:rPr>
                <w:sz w:val="20"/>
                <w:szCs w:val="20"/>
              </w:rPr>
            </w:pPr>
            <w:r w:rsidRPr="001A3A43">
              <w:rPr>
                <w:b/>
                <w:bCs/>
                <w:sz w:val="20"/>
                <w:szCs w:val="20"/>
              </w:rPr>
              <w:t>YR  2, 3, 5, 7</w:t>
            </w:r>
          </w:p>
        </w:tc>
      </w:tr>
      <w:tr w:rsidR="007673D8" w:rsidRPr="001A3A43" w14:paraId="640ADA71" w14:textId="77777777" w:rsidTr="3C9F6828">
        <w:trPr>
          <w:trHeight w:val="350"/>
        </w:trPr>
        <w:tc>
          <w:tcPr>
            <w:tcW w:w="810" w:type="dxa"/>
            <w:vMerge/>
            <w:vAlign w:val="center"/>
          </w:tcPr>
          <w:p w14:paraId="52BBA566" w14:textId="77777777" w:rsidR="007673D8" w:rsidRPr="001A3A43" w:rsidRDefault="007673D8" w:rsidP="007673D8">
            <w:pPr>
              <w:jc w:val="center"/>
              <w:rPr>
                <w:sz w:val="20"/>
                <w:szCs w:val="20"/>
              </w:rPr>
            </w:pPr>
          </w:p>
        </w:tc>
        <w:tc>
          <w:tcPr>
            <w:tcW w:w="3150" w:type="dxa"/>
            <w:vMerge/>
            <w:vAlign w:val="center"/>
          </w:tcPr>
          <w:p w14:paraId="03C51C11" w14:textId="77777777" w:rsidR="007673D8" w:rsidRPr="001A3A43" w:rsidRDefault="007673D8" w:rsidP="007673D8">
            <w:pPr>
              <w:jc w:val="center"/>
              <w:rPr>
                <w:b/>
                <w:bCs/>
                <w:sz w:val="20"/>
                <w:szCs w:val="20"/>
              </w:rPr>
            </w:pPr>
          </w:p>
        </w:tc>
        <w:tc>
          <w:tcPr>
            <w:tcW w:w="3330" w:type="dxa"/>
            <w:vAlign w:val="center"/>
          </w:tcPr>
          <w:p w14:paraId="3BD25BC4" w14:textId="444B5194" w:rsidR="007673D8" w:rsidRPr="001A3A43" w:rsidRDefault="007673D8" w:rsidP="007673D8">
            <w:pPr>
              <w:jc w:val="center"/>
              <w:rPr>
                <w:sz w:val="20"/>
                <w:szCs w:val="20"/>
              </w:rPr>
            </w:pPr>
            <w:r w:rsidRPr="001A3A43">
              <w:rPr>
                <w:sz w:val="20"/>
                <w:szCs w:val="20"/>
              </w:rPr>
              <w:t>January 31</w:t>
            </w:r>
          </w:p>
        </w:tc>
        <w:tc>
          <w:tcPr>
            <w:tcW w:w="4680" w:type="dxa"/>
            <w:gridSpan w:val="3"/>
            <w:vAlign w:val="center"/>
          </w:tcPr>
          <w:p w14:paraId="69CEAD2C" w14:textId="44255E35" w:rsidR="007673D8" w:rsidRPr="001A3A43" w:rsidRDefault="007673D8" w:rsidP="007673D8">
            <w:pPr>
              <w:jc w:val="center"/>
              <w:rPr>
                <w:sz w:val="20"/>
                <w:szCs w:val="20"/>
              </w:rPr>
            </w:pPr>
            <w:r w:rsidRPr="001A3A43">
              <w:rPr>
                <w:sz w:val="20"/>
                <w:szCs w:val="20"/>
              </w:rPr>
              <w:t>Ed Program/</w:t>
            </w:r>
            <w:proofErr w:type="spellStart"/>
            <w:r w:rsidRPr="001A3A43">
              <w:rPr>
                <w:sz w:val="20"/>
                <w:szCs w:val="20"/>
              </w:rPr>
              <w:t>SpEd</w:t>
            </w:r>
            <w:proofErr w:type="spellEnd"/>
          </w:p>
        </w:tc>
        <w:tc>
          <w:tcPr>
            <w:tcW w:w="1890" w:type="dxa"/>
            <w:vAlign w:val="center"/>
          </w:tcPr>
          <w:p w14:paraId="139C08D0" w14:textId="467D306A" w:rsidR="007673D8" w:rsidRPr="001A3A43" w:rsidRDefault="007673D8" w:rsidP="007673D8">
            <w:pPr>
              <w:jc w:val="center"/>
              <w:rPr>
                <w:sz w:val="20"/>
                <w:szCs w:val="20"/>
              </w:rPr>
            </w:pPr>
            <w:r w:rsidRPr="001A3A43">
              <w:rPr>
                <w:sz w:val="20"/>
                <w:szCs w:val="20"/>
              </w:rPr>
              <w:t>R</w:t>
            </w:r>
          </w:p>
        </w:tc>
      </w:tr>
      <w:tr w:rsidR="007673D8" w:rsidRPr="001A3A43" w14:paraId="59C54374" w14:textId="77777777" w:rsidTr="3C9F6828">
        <w:trPr>
          <w:trHeight w:val="422"/>
        </w:trPr>
        <w:tc>
          <w:tcPr>
            <w:tcW w:w="13860" w:type="dxa"/>
            <w:gridSpan w:val="7"/>
            <w:vAlign w:val="center"/>
          </w:tcPr>
          <w:p w14:paraId="2A85601F" w14:textId="2267D859" w:rsidR="007673D8" w:rsidRPr="001A3A43" w:rsidRDefault="007673D8" w:rsidP="00CF150A">
            <w:pPr>
              <w:pStyle w:val="ListParagraph"/>
              <w:numPr>
                <w:ilvl w:val="0"/>
                <w:numId w:val="30"/>
              </w:numPr>
              <w:rPr>
                <w:sz w:val="20"/>
                <w:szCs w:val="20"/>
              </w:rPr>
            </w:pPr>
            <w:r w:rsidRPr="001A3A43">
              <w:rPr>
                <w:sz w:val="20"/>
                <w:szCs w:val="20"/>
              </w:rPr>
              <w:t xml:space="preserve">Not disproportionately suspending/expelling students from certain racial, ethnic, or disabled backgrounds; no other adverse findings in the Annual Special Education Determination Letter, formal complaints, and other public data sources </w:t>
            </w:r>
            <w:r w:rsidR="00A14E63">
              <w:rPr>
                <w:sz w:val="20"/>
                <w:szCs w:val="20"/>
              </w:rPr>
              <w:t>(</w:t>
            </w:r>
            <w:r w:rsidR="00C6660A">
              <w:rPr>
                <w:sz w:val="20"/>
                <w:szCs w:val="20"/>
              </w:rPr>
              <w:t xml:space="preserve">34 C.F.R. </w:t>
            </w:r>
            <w:r w:rsidR="00C6660A" w:rsidRPr="00C6660A">
              <w:rPr>
                <w:sz w:val="20"/>
                <w:szCs w:val="20"/>
              </w:rPr>
              <w:t>§ 300.647</w:t>
            </w:r>
            <w:r w:rsidR="00C6660A">
              <w:rPr>
                <w:sz w:val="20"/>
                <w:szCs w:val="20"/>
              </w:rPr>
              <w:t>)</w:t>
            </w:r>
          </w:p>
        </w:tc>
      </w:tr>
      <w:tr w:rsidR="00E86157" w:rsidRPr="001A3A43" w14:paraId="49D17EA2" w14:textId="77777777" w:rsidTr="3C9F6828">
        <w:trPr>
          <w:trHeight w:val="371"/>
        </w:trPr>
        <w:tc>
          <w:tcPr>
            <w:tcW w:w="810" w:type="dxa"/>
            <w:vMerge w:val="restart"/>
            <w:shd w:val="clear" w:color="auto" w:fill="D9D9D9" w:themeFill="background1" w:themeFillShade="D9"/>
            <w:vAlign w:val="center"/>
          </w:tcPr>
          <w:p w14:paraId="5B90FC2F" w14:textId="65BD0BB3" w:rsidR="00E86157" w:rsidRPr="001A3A43" w:rsidRDefault="00E86157" w:rsidP="007673D8">
            <w:pPr>
              <w:jc w:val="center"/>
              <w:rPr>
                <w:b/>
                <w:bCs/>
                <w:sz w:val="20"/>
                <w:szCs w:val="20"/>
              </w:rPr>
            </w:pPr>
            <w:r w:rsidRPr="001A3A43">
              <w:rPr>
                <w:b/>
                <w:bCs/>
                <w:sz w:val="20"/>
                <w:szCs w:val="20"/>
              </w:rPr>
              <w:t>E5</w:t>
            </w:r>
          </w:p>
        </w:tc>
        <w:tc>
          <w:tcPr>
            <w:tcW w:w="3150" w:type="dxa"/>
            <w:vMerge w:val="restart"/>
            <w:shd w:val="clear" w:color="auto" w:fill="D9D9D9" w:themeFill="background1" w:themeFillShade="D9"/>
            <w:vAlign w:val="center"/>
          </w:tcPr>
          <w:p w14:paraId="5C119654" w14:textId="6F936ACD" w:rsidR="00E86157" w:rsidRPr="001A3A43" w:rsidRDefault="00E86157" w:rsidP="007673D8">
            <w:pPr>
              <w:jc w:val="center"/>
              <w:rPr>
                <w:b/>
                <w:bCs/>
                <w:sz w:val="20"/>
                <w:szCs w:val="20"/>
              </w:rPr>
            </w:pPr>
            <w:r w:rsidRPr="001A3A43">
              <w:rPr>
                <w:b/>
                <w:bCs/>
                <w:sz w:val="20"/>
                <w:szCs w:val="20"/>
              </w:rPr>
              <w:t>ENGLISH LEARNER POLICY/MASTER PLAN*</w:t>
            </w:r>
          </w:p>
        </w:tc>
        <w:tc>
          <w:tcPr>
            <w:tcW w:w="3330" w:type="dxa"/>
            <w:shd w:val="clear" w:color="auto" w:fill="F2F2F2" w:themeFill="background1" w:themeFillShade="F2"/>
            <w:vAlign w:val="center"/>
          </w:tcPr>
          <w:p w14:paraId="5A490F63" w14:textId="603BD72F" w:rsidR="00E86157" w:rsidRPr="001A3A43" w:rsidRDefault="00E86157" w:rsidP="007673D8">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3ACEAC27" w14:textId="72BB0023" w:rsidR="00E86157" w:rsidRPr="001A3A43" w:rsidRDefault="00E86157" w:rsidP="007673D8">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25AF38B9" w14:textId="472D8C86" w:rsidR="00E86157" w:rsidRPr="001A3A43" w:rsidRDefault="00E86157" w:rsidP="007673D8">
            <w:pPr>
              <w:jc w:val="center"/>
              <w:rPr>
                <w:b/>
                <w:sz w:val="20"/>
                <w:szCs w:val="20"/>
              </w:rPr>
            </w:pPr>
            <w:r w:rsidRPr="001A3A43">
              <w:rPr>
                <w:b/>
                <w:bCs/>
                <w:sz w:val="20"/>
                <w:szCs w:val="20"/>
              </w:rPr>
              <w:t>REVIEW METHOD</w:t>
            </w:r>
          </w:p>
        </w:tc>
        <w:tc>
          <w:tcPr>
            <w:tcW w:w="1890" w:type="dxa"/>
            <w:shd w:val="clear" w:color="auto" w:fill="F2F2F2" w:themeFill="background1" w:themeFillShade="F2"/>
            <w:vAlign w:val="center"/>
          </w:tcPr>
          <w:p w14:paraId="382A4CCF" w14:textId="455B959C" w:rsidR="00E86157" w:rsidRPr="001A3A43" w:rsidRDefault="00E86157" w:rsidP="007673D8">
            <w:pPr>
              <w:jc w:val="center"/>
              <w:rPr>
                <w:b/>
                <w:sz w:val="20"/>
                <w:szCs w:val="20"/>
              </w:rPr>
            </w:pPr>
            <w:r w:rsidRPr="001A3A43">
              <w:rPr>
                <w:b/>
                <w:bCs/>
                <w:sz w:val="20"/>
                <w:szCs w:val="20"/>
              </w:rPr>
              <w:t>YR  1, 4, 6</w:t>
            </w:r>
          </w:p>
        </w:tc>
      </w:tr>
      <w:tr w:rsidR="00E86157" w:rsidRPr="001A3A43" w14:paraId="34BDCAAA" w14:textId="77777777" w:rsidTr="3C9F6828">
        <w:trPr>
          <w:trHeight w:val="323"/>
        </w:trPr>
        <w:tc>
          <w:tcPr>
            <w:tcW w:w="810" w:type="dxa"/>
            <w:vMerge/>
            <w:vAlign w:val="center"/>
          </w:tcPr>
          <w:p w14:paraId="482E1F89" w14:textId="77777777" w:rsidR="00E86157" w:rsidRPr="001A3A43" w:rsidRDefault="00E86157" w:rsidP="007673D8">
            <w:pPr>
              <w:jc w:val="center"/>
              <w:rPr>
                <w:sz w:val="20"/>
                <w:szCs w:val="20"/>
              </w:rPr>
            </w:pPr>
          </w:p>
        </w:tc>
        <w:tc>
          <w:tcPr>
            <w:tcW w:w="3150" w:type="dxa"/>
            <w:vMerge/>
            <w:vAlign w:val="center"/>
          </w:tcPr>
          <w:p w14:paraId="2C7C9EB1" w14:textId="77777777" w:rsidR="00E86157" w:rsidRPr="001A3A43" w:rsidRDefault="00E86157" w:rsidP="007673D8">
            <w:pPr>
              <w:jc w:val="center"/>
              <w:rPr>
                <w:b/>
                <w:bCs/>
                <w:sz w:val="20"/>
                <w:szCs w:val="20"/>
              </w:rPr>
            </w:pPr>
          </w:p>
        </w:tc>
        <w:tc>
          <w:tcPr>
            <w:tcW w:w="3330" w:type="dxa"/>
            <w:vAlign w:val="center"/>
          </w:tcPr>
          <w:p w14:paraId="1E0D46E9" w14:textId="40C81A23" w:rsidR="00E86157" w:rsidRPr="001A3A43" w:rsidRDefault="00E86157" w:rsidP="007673D8">
            <w:pPr>
              <w:jc w:val="center"/>
              <w:rPr>
                <w:sz w:val="20"/>
                <w:szCs w:val="20"/>
              </w:rPr>
            </w:pPr>
            <w:r w:rsidRPr="001A3A43">
              <w:rPr>
                <w:sz w:val="20"/>
                <w:szCs w:val="20"/>
              </w:rPr>
              <w:t>EL Policy and/or Master Plan</w:t>
            </w:r>
          </w:p>
        </w:tc>
        <w:tc>
          <w:tcPr>
            <w:tcW w:w="2475" w:type="dxa"/>
            <w:vAlign w:val="center"/>
          </w:tcPr>
          <w:p w14:paraId="200A312B" w14:textId="78C8C37B" w:rsidR="00E86157" w:rsidRPr="001A3A43" w:rsidRDefault="00E86157" w:rsidP="007673D8">
            <w:pPr>
              <w:jc w:val="center"/>
              <w:rPr>
                <w:sz w:val="20"/>
                <w:szCs w:val="20"/>
              </w:rPr>
            </w:pPr>
            <w:r w:rsidRPr="001A3A43">
              <w:rPr>
                <w:sz w:val="20"/>
                <w:szCs w:val="20"/>
              </w:rPr>
              <w:t>--</w:t>
            </w:r>
          </w:p>
        </w:tc>
        <w:tc>
          <w:tcPr>
            <w:tcW w:w="2205" w:type="dxa"/>
            <w:gridSpan w:val="2"/>
            <w:vAlign w:val="center"/>
          </w:tcPr>
          <w:p w14:paraId="420CFDA3" w14:textId="7FAB777B" w:rsidR="00E86157" w:rsidRPr="001A3A43" w:rsidRDefault="00E86157" w:rsidP="007673D8">
            <w:pPr>
              <w:jc w:val="center"/>
              <w:rPr>
                <w:sz w:val="20"/>
                <w:szCs w:val="20"/>
              </w:rPr>
            </w:pPr>
            <w:r w:rsidRPr="001A3A43">
              <w:rPr>
                <w:sz w:val="20"/>
                <w:szCs w:val="20"/>
              </w:rPr>
              <w:t>U</w:t>
            </w:r>
          </w:p>
        </w:tc>
        <w:tc>
          <w:tcPr>
            <w:tcW w:w="1890" w:type="dxa"/>
            <w:vAlign w:val="center"/>
          </w:tcPr>
          <w:p w14:paraId="076B26D7" w14:textId="7C38A3DA" w:rsidR="00E86157" w:rsidRPr="001A3A43" w:rsidRDefault="00E86157" w:rsidP="007673D8">
            <w:pPr>
              <w:jc w:val="center"/>
              <w:rPr>
                <w:sz w:val="20"/>
                <w:szCs w:val="20"/>
              </w:rPr>
            </w:pPr>
            <w:r w:rsidRPr="001A3A43">
              <w:rPr>
                <w:sz w:val="20"/>
                <w:szCs w:val="20"/>
              </w:rPr>
              <w:t>R</w:t>
            </w:r>
          </w:p>
        </w:tc>
      </w:tr>
      <w:tr w:rsidR="00957CF8" w:rsidRPr="001A3A43" w14:paraId="1ECA78E8" w14:textId="77777777" w:rsidTr="3C9F6828">
        <w:trPr>
          <w:trHeight w:val="305"/>
        </w:trPr>
        <w:tc>
          <w:tcPr>
            <w:tcW w:w="810" w:type="dxa"/>
            <w:vMerge/>
            <w:vAlign w:val="center"/>
          </w:tcPr>
          <w:p w14:paraId="7110651E" w14:textId="77777777" w:rsidR="00957CF8" w:rsidRPr="001A3A43" w:rsidRDefault="00957CF8" w:rsidP="00957CF8">
            <w:pPr>
              <w:jc w:val="center"/>
              <w:rPr>
                <w:sz w:val="20"/>
                <w:szCs w:val="20"/>
              </w:rPr>
            </w:pPr>
          </w:p>
        </w:tc>
        <w:tc>
          <w:tcPr>
            <w:tcW w:w="3150" w:type="dxa"/>
            <w:vMerge/>
            <w:vAlign w:val="center"/>
          </w:tcPr>
          <w:p w14:paraId="1D041CD9" w14:textId="77777777" w:rsidR="00957CF8" w:rsidRPr="001A3A43" w:rsidRDefault="00957CF8" w:rsidP="00957CF8">
            <w:pPr>
              <w:jc w:val="center"/>
              <w:rPr>
                <w:b/>
                <w:bCs/>
                <w:sz w:val="20"/>
                <w:szCs w:val="20"/>
              </w:rPr>
            </w:pPr>
          </w:p>
        </w:tc>
        <w:tc>
          <w:tcPr>
            <w:tcW w:w="3330" w:type="dxa"/>
            <w:shd w:val="clear" w:color="auto" w:fill="F2F2F2" w:themeFill="background1" w:themeFillShade="F2"/>
            <w:vAlign w:val="center"/>
          </w:tcPr>
          <w:p w14:paraId="41D36881" w14:textId="488E0F9E" w:rsidR="00957CF8" w:rsidRPr="001A3A43" w:rsidRDefault="00957CF8" w:rsidP="00957CF8">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1734CBC8" w14:textId="6A1707A4" w:rsidR="00957CF8" w:rsidRPr="001A3A43" w:rsidRDefault="00957CF8" w:rsidP="00957CF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7D418DB" w14:textId="731C53B8" w:rsidR="00957CF8" w:rsidRPr="001A3A43" w:rsidRDefault="00957CF8" w:rsidP="00957CF8">
            <w:pPr>
              <w:jc w:val="center"/>
              <w:rPr>
                <w:sz w:val="20"/>
                <w:szCs w:val="20"/>
              </w:rPr>
            </w:pPr>
            <w:r w:rsidRPr="001A3A43">
              <w:rPr>
                <w:b/>
                <w:bCs/>
                <w:sz w:val="20"/>
                <w:szCs w:val="20"/>
              </w:rPr>
              <w:t>YR  2, 3, 5, 7</w:t>
            </w:r>
          </w:p>
        </w:tc>
      </w:tr>
      <w:tr w:rsidR="00957CF8" w:rsidRPr="001A3A43" w14:paraId="5DEC5165" w14:textId="77777777" w:rsidTr="3C9F6828">
        <w:trPr>
          <w:trHeight w:val="350"/>
        </w:trPr>
        <w:tc>
          <w:tcPr>
            <w:tcW w:w="810" w:type="dxa"/>
            <w:vMerge/>
            <w:vAlign w:val="center"/>
          </w:tcPr>
          <w:p w14:paraId="588D0CC2" w14:textId="77777777" w:rsidR="00957CF8" w:rsidRPr="001A3A43" w:rsidRDefault="00957CF8" w:rsidP="00957CF8">
            <w:pPr>
              <w:jc w:val="center"/>
              <w:rPr>
                <w:sz w:val="20"/>
                <w:szCs w:val="20"/>
              </w:rPr>
            </w:pPr>
          </w:p>
        </w:tc>
        <w:tc>
          <w:tcPr>
            <w:tcW w:w="3150" w:type="dxa"/>
            <w:vMerge/>
            <w:vAlign w:val="center"/>
          </w:tcPr>
          <w:p w14:paraId="362F5C53" w14:textId="77777777" w:rsidR="00957CF8" w:rsidRPr="001A3A43" w:rsidRDefault="00957CF8" w:rsidP="00957CF8">
            <w:pPr>
              <w:jc w:val="center"/>
              <w:rPr>
                <w:b/>
                <w:bCs/>
                <w:sz w:val="20"/>
                <w:szCs w:val="20"/>
              </w:rPr>
            </w:pPr>
          </w:p>
        </w:tc>
        <w:tc>
          <w:tcPr>
            <w:tcW w:w="3330" w:type="dxa"/>
            <w:vAlign w:val="center"/>
          </w:tcPr>
          <w:p w14:paraId="51F59A91" w14:textId="7558C914" w:rsidR="00957CF8" w:rsidRPr="001A3A43" w:rsidRDefault="541A9CDD" w:rsidP="541A9CDD">
            <w:pPr>
              <w:jc w:val="center"/>
            </w:pPr>
            <w:r w:rsidRPr="541A9CDD">
              <w:rPr>
                <w:color w:val="EE0000"/>
                <w:sz w:val="20"/>
                <w:szCs w:val="20"/>
              </w:rPr>
              <w:t>October 1</w:t>
            </w:r>
          </w:p>
        </w:tc>
        <w:tc>
          <w:tcPr>
            <w:tcW w:w="4680" w:type="dxa"/>
            <w:gridSpan w:val="3"/>
            <w:vAlign w:val="center"/>
          </w:tcPr>
          <w:p w14:paraId="2CF39353" w14:textId="108D1A83" w:rsidR="00957CF8" w:rsidRPr="001A3A43" w:rsidRDefault="00957CF8" w:rsidP="00957CF8">
            <w:pPr>
              <w:jc w:val="center"/>
              <w:rPr>
                <w:sz w:val="20"/>
                <w:szCs w:val="20"/>
              </w:rPr>
            </w:pPr>
            <w:r w:rsidRPr="001A3A43">
              <w:rPr>
                <w:sz w:val="20"/>
                <w:szCs w:val="20"/>
              </w:rPr>
              <w:t>Ed Program/</w:t>
            </w:r>
            <w:proofErr w:type="spellStart"/>
            <w:r w:rsidRPr="001A3A43">
              <w:rPr>
                <w:sz w:val="20"/>
                <w:szCs w:val="20"/>
              </w:rPr>
              <w:t>SpEd</w:t>
            </w:r>
            <w:proofErr w:type="spellEnd"/>
          </w:p>
        </w:tc>
        <w:tc>
          <w:tcPr>
            <w:tcW w:w="1890" w:type="dxa"/>
            <w:vAlign w:val="center"/>
          </w:tcPr>
          <w:p w14:paraId="7AF32C02" w14:textId="4D321BFE" w:rsidR="00957CF8" w:rsidRPr="001A3A43" w:rsidRDefault="007C7734" w:rsidP="00957CF8">
            <w:pPr>
              <w:jc w:val="center"/>
              <w:rPr>
                <w:sz w:val="20"/>
                <w:szCs w:val="20"/>
              </w:rPr>
            </w:pPr>
            <w:r>
              <w:rPr>
                <w:color w:val="EE0000"/>
                <w:sz w:val="20"/>
                <w:szCs w:val="20"/>
              </w:rPr>
              <w:t>V</w:t>
            </w:r>
          </w:p>
        </w:tc>
      </w:tr>
      <w:tr w:rsidR="00957CF8" w:rsidRPr="001A3A43" w14:paraId="28D2D4CC" w14:textId="77777777" w:rsidTr="3C9F6828">
        <w:trPr>
          <w:trHeight w:val="1610"/>
        </w:trPr>
        <w:tc>
          <w:tcPr>
            <w:tcW w:w="13860" w:type="dxa"/>
            <w:gridSpan w:val="7"/>
            <w:vAlign w:val="center"/>
          </w:tcPr>
          <w:p w14:paraId="227B1710" w14:textId="77777777" w:rsidR="00957CF8" w:rsidRPr="001A3A43" w:rsidRDefault="00957CF8" w:rsidP="00957CF8">
            <w:pPr>
              <w:rPr>
                <w:b/>
                <w:bCs/>
                <w:sz w:val="20"/>
                <w:szCs w:val="20"/>
              </w:rPr>
            </w:pPr>
            <w:r w:rsidRPr="001A3A43">
              <w:rPr>
                <w:b/>
                <w:bCs/>
                <w:sz w:val="20"/>
                <w:szCs w:val="20"/>
              </w:rPr>
              <w:t>The Charter board adopts and updates</w:t>
            </w:r>
            <w:r w:rsidRPr="001A3A43">
              <w:rPr>
                <w:b/>
                <w:bCs/>
                <w:sz w:val="20"/>
              </w:rPr>
              <w:t xml:space="preserve"> </w:t>
            </w:r>
            <w:r w:rsidRPr="001A3A43">
              <w:rPr>
                <w:b/>
                <w:bCs/>
                <w:sz w:val="20"/>
                <w:szCs w:val="20"/>
              </w:rPr>
              <w:t xml:space="preserve">policies/ procedures that align with the Education Code for serving English learners, which include but are not limited to:  </w:t>
            </w:r>
          </w:p>
          <w:p w14:paraId="00484D05" w14:textId="62F5F93B" w:rsidR="00957CF8" w:rsidRPr="001A3A43" w:rsidRDefault="00957CF8" w:rsidP="00CF150A">
            <w:pPr>
              <w:pStyle w:val="ListParagraph"/>
              <w:numPr>
                <w:ilvl w:val="0"/>
                <w:numId w:val="2"/>
              </w:numPr>
              <w:rPr>
                <w:sz w:val="20"/>
                <w:szCs w:val="20"/>
              </w:rPr>
            </w:pPr>
            <w:r w:rsidRPr="001A3A43">
              <w:rPr>
                <w:sz w:val="20"/>
                <w:szCs w:val="20"/>
              </w:rPr>
              <w:t xml:space="preserve">Implementing a process for identifying and reclassifying English Learners, with required notifications of language proficiency assessments (ELPAC), including if a child is a long-term English Learner or at risk of becoming one (EC 310, 313) </w:t>
            </w:r>
          </w:p>
          <w:p w14:paraId="617D8E8E" w14:textId="0F68F098" w:rsidR="00957CF8" w:rsidRPr="001A3A43" w:rsidRDefault="00957CF8" w:rsidP="00CF150A">
            <w:pPr>
              <w:pStyle w:val="ListParagraph"/>
              <w:numPr>
                <w:ilvl w:val="0"/>
                <w:numId w:val="2"/>
              </w:numPr>
              <w:rPr>
                <w:sz w:val="20"/>
                <w:szCs w:val="20"/>
              </w:rPr>
            </w:pPr>
            <w:r w:rsidRPr="001A3A43">
              <w:rPr>
                <w:sz w:val="20"/>
                <w:szCs w:val="20"/>
              </w:rPr>
              <w:t xml:space="preserve">Embedding </w:t>
            </w:r>
            <w:r w:rsidR="00967C9D">
              <w:rPr>
                <w:sz w:val="20"/>
                <w:szCs w:val="20"/>
              </w:rPr>
              <w:t>I</w:t>
            </w:r>
            <w:r w:rsidRPr="001A3A43">
              <w:rPr>
                <w:sz w:val="20"/>
                <w:szCs w:val="20"/>
              </w:rPr>
              <w:t xml:space="preserve">ntegrated English Language Development within regular classes across all content areas, aligned with state content and ELD standards, and </w:t>
            </w:r>
            <w:r w:rsidR="00967C9D">
              <w:rPr>
                <w:sz w:val="20"/>
                <w:szCs w:val="20"/>
              </w:rPr>
              <w:t>D</w:t>
            </w:r>
            <w:r w:rsidRPr="001A3A43">
              <w:rPr>
                <w:sz w:val="20"/>
                <w:szCs w:val="20"/>
              </w:rPr>
              <w:t>esignated English Language Development during a specific protected time during the school day, aligning with ELD standards (EC 60811; CCR 11300(a) and(c))</w:t>
            </w:r>
          </w:p>
        </w:tc>
      </w:tr>
      <w:tr w:rsidR="00957CF8" w:rsidRPr="001A3A43" w14:paraId="5E555FCF" w14:textId="77777777" w:rsidTr="3C9F6828">
        <w:trPr>
          <w:trHeight w:val="350"/>
        </w:trPr>
        <w:tc>
          <w:tcPr>
            <w:tcW w:w="810" w:type="dxa"/>
            <w:vMerge w:val="restart"/>
            <w:shd w:val="clear" w:color="auto" w:fill="D9D9D9" w:themeFill="background1" w:themeFillShade="D9"/>
            <w:vAlign w:val="center"/>
          </w:tcPr>
          <w:p w14:paraId="48437E17" w14:textId="1D8A3591" w:rsidR="00957CF8" w:rsidRPr="001A3A43" w:rsidRDefault="00957CF8" w:rsidP="00957CF8">
            <w:pPr>
              <w:jc w:val="center"/>
              <w:rPr>
                <w:b/>
                <w:bCs/>
                <w:sz w:val="20"/>
                <w:szCs w:val="20"/>
              </w:rPr>
            </w:pPr>
            <w:r w:rsidRPr="001A3A43">
              <w:rPr>
                <w:b/>
                <w:bCs/>
                <w:sz w:val="20"/>
                <w:szCs w:val="20"/>
              </w:rPr>
              <w:t>E6</w:t>
            </w:r>
          </w:p>
        </w:tc>
        <w:tc>
          <w:tcPr>
            <w:tcW w:w="3150" w:type="dxa"/>
            <w:vMerge w:val="restart"/>
            <w:shd w:val="clear" w:color="auto" w:fill="D9D9D9" w:themeFill="background1" w:themeFillShade="D9"/>
            <w:vAlign w:val="center"/>
          </w:tcPr>
          <w:p w14:paraId="326DBFA9" w14:textId="6920FB09" w:rsidR="00957CF8" w:rsidRPr="001A3A43" w:rsidRDefault="00957CF8" w:rsidP="00957CF8">
            <w:pPr>
              <w:jc w:val="center"/>
              <w:rPr>
                <w:b/>
                <w:bCs/>
                <w:sz w:val="20"/>
              </w:rPr>
            </w:pPr>
            <w:r w:rsidRPr="001A3A43">
              <w:rPr>
                <w:b/>
                <w:bCs/>
                <w:sz w:val="20"/>
                <w:szCs w:val="20"/>
              </w:rPr>
              <w:t>STUDENTS WITH DISABILITIES &amp; 504 POLICIES AND PROCEDURES</w:t>
            </w:r>
          </w:p>
        </w:tc>
        <w:tc>
          <w:tcPr>
            <w:tcW w:w="3330" w:type="dxa"/>
            <w:shd w:val="clear" w:color="auto" w:fill="F2F2F2" w:themeFill="background1" w:themeFillShade="F2"/>
            <w:vAlign w:val="center"/>
          </w:tcPr>
          <w:p w14:paraId="065D6C4B" w14:textId="77777777" w:rsidR="00957CF8" w:rsidRPr="001A3A43" w:rsidRDefault="00957CF8" w:rsidP="00957CF8">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375E854B" w14:textId="4CC3C8E8" w:rsidR="00957CF8" w:rsidRPr="001A3A43" w:rsidRDefault="00957CF8" w:rsidP="00957CF8">
            <w:pPr>
              <w:jc w:val="center"/>
              <w:rPr>
                <w:b/>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402C725A" w14:textId="6D34270A" w:rsidR="00957CF8" w:rsidRPr="001A3A43" w:rsidRDefault="00957CF8" w:rsidP="00957CF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BA32F2C" w14:textId="015BF6B8" w:rsidR="00957CF8" w:rsidRPr="001A3A43" w:rsidRDefault="00957CF8" w:rsidP="00957CF8">
            <w:pPr>
              <w:jc w:val="center"/>
              <w:rPr>
                <w:sz w:val="20"/>
                <w:szCs w:val="20"/>
              </w:rPr>
            </w:pPr>
            <w:r w:rsidRPr="001A3A43">
              <w:rPr>
                <w:b/>
                <w:bCs/>
                <w:sz w:val="20"/>
                <w:szCs w:val="20"/>
              </w:rPr>
              <w:t>YR  1, 4, 6</w:t>
            </w:r>
          </w:p>
        </w:tc>
      </w:tr>
      <w:tr w:rsidR="00346602" w:rsidRPr="001A3A43" w14:paraId="6D86EB08" w14:textId="77777777" w:rsidTr="3C9F6828">
        <w:trPr>
          <w:trHeight w:val="290"/>
        </w:trPr>
        <w:tc>
          <w:tcPr>
            <w:tcW w:w="810" w:type="dxa"/>
            <w:vMerge/>
            <w:vAlign w:val="center"/>
          </w:tcPr>
          <w:p w14:paraId="55644958" w14:textId="77777777" w:rsidR="00346602" w:rsidRPr="001A3A43" w:rsidRDefault="00346602" w:rsidP="00957CF8">
            <w:pPr>
              <w:jc w:val="center"/>
              <w:rPr>
                <w:b/>
                <w:bCs/>
                <w:sz w:val="20"/>
                <w:szCs w:val="20"/>
              </w:rPr>
            </w:pPr>
          </w:p>
        </w:tc>
        <w:tc>
          <w:tcPr>
            <w:tcW w:w="3150" w:type="dxa"/>
            <w:vMerge/>
            <w:vAlign w:val="center"/>
          </w:tcPr>
          <w:p w14:paraId="035EA285" w14:textId="77777777" w:rsidR="00346602" w:rsidRPr="001A3A43" w:rsidRDefault="00346602" w:rsidP="00957CF8">
            <w:pPr>
              <w:jc w:val="center"/>
              <w:rPr>
                <w:b/>
                <w:bCs/>
                <w:sz w:val="20"/>
                <w:szCs w:val="20"/>
              </w:rPr>
            </w:pPr>
          </w:p>
        </w:tc>
        <w:tc>
          <w:tcPr>
            <w:tcW w:w="3330" w:type="dxa"/>
            <w:vAlign w:val="center"/>
          </w:tcPr>
          <w:p w14:paraId="2949EF21" w14:textId="77777777" w:rsidR="00346602" w:rsidRPr="001A3A43" w:rsidRDefault="00346602" w:rsidP="00957CF8">
            <w:pPr>
              <w:jc w:val="center"/>
              <w:rPr>
                <w:sz w:val="20"/>
                <w:szCs w:val="20"/>
              </w:rPr>
            </w:pPr>
            <w:r w:rsidRPr="001A3A43">
              <w:rPr>
                <w:sz w:val="20"/>
                <w:szCs w:val="20"/>
              </w:rPr>
              <w:t>Special Education/SELPA Policies and Procedures</w:t>
            </w:r>
          </w:p>
          <w:p w14:paraId="7CABD53F" w14:textId="78033512" w:rsidR="00346602" w:rsidRPr="001A3A43" w:rsidRDefault="00346602" w:rsidP="00957CF8">
            <w:pPr>
              <w:jc w:val="center"/>
              <w:rPr>
                <w:sz w:val="20"/>
                <w:szCs w:val="20"/>
              </w:rPr>
            </w:pPr>
            <w:r w:rsidRPr="001A3A43">
              <w:rPr>
                <w:sz w:val="20"/>
                <w:szCs w:val="20"/>
              </w:rPr>
              <w:t>504 Policies and Procedures</w:t>
            </w:r>
          </w:p>
        </w:tc>
        <w:tc>
          <w:tcPr>
            <w:tcW w:w="2475" w:type="dxa"/>
            <w:vAlign w:val="center"/>
          </w:tcPr>
          <w:p w14:paraId="2C4949A6" w14:textId="6027F085" w:rsidR="00346602" w:rsidRPr="001A3A43" w:rsidRDefault="00346602" w:rsidP="00957CF8">
            <w:pPr>
              <w:jc w:val="center"/>
              <w:rPr>
                <w:sz w:val="20"/>
                <w:szCs w:val="20"/>
              </w:rPr>
            </w:pPr>
            <w:r w:rsidRPr="001A3A43">
              <w:rPr>
                <w:sz w:val="20"/>
                <w:szCs w:val="20"/>
              </w:rPr>
              <w:t>Site Visit Document Review</w:t>
            </w:r>
          </w:p>
        </w:tc>
        <w:tc>
          <w:tcPr>
            <w:tcW w:w="2205" w:type="dxa"/>
            <w:gridSpan w:val="2"/>
            <w:vAlign w:val="center"/>
          </w:tcPr>
          <w:p w14:paraId="129B22F9" w14:textId="6F9D264D" w:rsidR="00346602" w:rsidRPr="001A3A43" w:rsidRDefault="00346602" w:rsidP="00957CF8">
            <w:pPr>
              <w:jc w:val="center"/>
              <w:rPr>
                <w:sz w:val="20"/>
                <w:szCs w:val="20"/>
              </w:rPr>
            </w:pPr>
            <w:r w:rsidRPr="001A3A43">
              <w:rPr>
                <w:sz w:val="20"/>
                <w:szCs w:val="20"/>
              </w:rPr>
              <w:t>U</w:t>
            </w:r>
          </w:p>
        </w:tc>
        <w:tc>
          <w:tcPr>
            <w:tcW w:w="1890" w:type="dxa"/>
            <w:vAlign w:val="center"/>
          </w:tcPr>
          <w:p w14:paraId="649970BD" w14:textId="073562D3" w:rsidR="00346602" w:rsidRPr="001A3A43" w:rsidRDefault="00346602" w:rsidP="00957CF8">
            <w:pPr>
              <w:jc w:val="center"/>
              <w:rPr>
                <w:sz w:val="20"/>
                <w:szCs w:val="20"/>
              </w:rPr>
            </w:pPr>
            <w:r w:rsidRPr="001A3A43">
              <w:rPr>
                <w:sz w:val="20"/>
                <w:szCs w:val="20"/>
              </w:rPr>
              <w:t>R</w:t>
            </w:r>
          </w:p>
        </w:tc>
      </w:tr>
      <w:tr w:rsidR="00DB1100" w:rsidRPr="001A3A43" w14:paraId="1405CBE2" w14:textId="77777777" w:rsidTr="3C9F6828">
        <w:trPr>
          <w:trHeight w:val="287"/>
        </w:trPr>
        <w:tc>
          <w:tcPr>
            <w:tcW w:w="810" w:type="dxa"/>
            <w:vMerge/>
            <w:vAlign w:val="center"/>
          </w:tcPr>
          <w:p w14:paraId="6E5C9876" w14:textId="77777777" w:rsidR="00DB1100" w:rsidRPr="001A3A43" w:rsidRDefault="00DB1100" w:rsidP="00DB1100">
            <w:pPr>
              <w:jc w:val="center"/>
              <w:rPr>
                <w:b/>
                <w:bCs/>
                <w:sz w:val="20"/>
                <w:szCs w:val="20"/>
              </w:rPr>
            </w:pPr>
          </w:p>
        </w:tc>
        <w:tc>
          <w:tcPr>
            <w:tcW w:w="3150" w:type="dxa"/>
            <w:vMerge/>
            <w:vAlign w:val="center"/>
          </w:tcPr>
          <w:p w14:paraId="7151D6E2" w14:textId="77777777" w:rsidR="00DB1100" w:rsidRPr="001A3A43" w:rsidRDefault="00DB1100" w:rsidP="00DB1100">
            <w:pPr>
              <w:jc w:val="center"/>
              <w:rPr>
                <w:b/>
                <w:bCs/>
                <w:sz w:val="20"/>
                <w:szCs w:val="20"/>
              </w:rPr>
            </w:pPr>
          </w:p>
        </w:tc>
        <w:tc>
          <w:tcPr>
            <w:tcW w:w="3330" w:type="dxa"/>
            <w:shd w:val="clear" w:color="auto" w:fill="F2F2F2" w:themeFill="background1" w:themeFillShade="F2"/>
            <w:vAlign w:val="center"/>
          </w:tcPr>
          <w:p w14:paraId="6BAD8B38" w14:textId="6398D022" w:rsidR="00DB1100" w:rsidRPr="001A3A43" w:rsidRDefault="00DB1100" w:rsidP="00DB1100">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7B086CFD" w14:textId="6286B41E" w:rsidR="00DB1100" w:rsidRPr="001A3A43" w:rsidRDefault="00DB1100" w:rsidP="00DB1100">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E0A1648" w14:textId="4D036E3B" w:rsidR="00DB1100" w:rsidRPr="001A3A43" w:rsidRDefault="00DB1100" w:rsidP="00DB1100">
            <w:pPr>
              <w:jc w:val="center"/>
              <w:rPr>
                <w:sz w:val="20"/>
                <w:szCs w:val="20"/>
              </w:rPr>
            </w:pPr>
            <w:r w:rsidRPr="001A3A43">
              <w:rPr>
                <w:b/>
                <w:bCs/>
                <w:sz w:val="20"/>
                <w:szCs w:val="20"/>
              </w:rPr>
              <w:t>YR  2, 3, 5, 7</w:t>
            </w:r>
          </w:p>
        </w:tc>
      </w:tr>
      <w:tr w:rsidR="00DB1100" w:rsidRPr="001A3A43" w14:paraId="41E4F0A1" w14:textId="77777777" w:rsidTr="3C9F6828">
        <w:trPr>
          <w:trHeight w:val="405"/>
        </w:trPr>
        <w:tc>
          <w:tcPr>
            <w:tcW w:w="810" w:type="dxa"/>
            <w:vMerge/>
            <w:vAlign w:val="center"/>
          </w:tcPr>
          <w:p w14:paraId="3D6B5D2A" w14:textId="77777777" w:rsidR="00DB1100" w:rsidRPr="001A3A43" w:rsidRDefault="00DB1100" w:rsidP="00DB1100">
            <w:pPr>
              <w:jc w:val="center"/>
              <w:rPr>
                <w:b/>
                <w:bCs/>
                <w:sz w:val="20"/>
                <w:szCs w:val="20"/>
              </w:rPr>
            </w:pPr>
          </w:p>
        </w:tc>
        <w:tc>
          <w:tcPr>
            <w:tcW w:w="3150" w:type="dxa"/>
            <w:vMerge/>
            <w:vAlign w:val="center"/>
          </w:tcPr>
          <w:p w14:paraId="5AE1F9B6" w14:textId="77777777" w:rsidR="00DB1100" w:rsidRPr="001A3A43" w:rsidRDefault="00DB1100" w:rsidP="00DB1100">
            <w:pPr>
              <w:jc w:val="center"/>
              <w:rPr>
                <w:b/>
                <w:bCs/>
                <w:sz w:val="20"/>
                <w:szCs w:val="20"/>
              </w:rPr>
            </w:pPr>
          </w:p>
        </w:tc>
        <w:tc>
          <w:tcPr>
            <w:tcW w:w="3330" w:type="dxa"/>
            <w:vAlign w:val="center"/>
          </w:tcPr>
          <w:p w14:paraId="2A3592B6" w14:textId="7FD2C81E" w:rsidR="00DB1100" w:rsidRPr="001A3A43" w:rsidRDefault="541A9CDD" w:rsidP="541A9CDD">
            <w:pPr>
              <w:jc w:val="center"/>
            </w:pPr>
            <w:r w:rsidRPr="541A9CDD">
              <w:rPr>
                <w:color w:val="EE0000"/>
                <w:sz w:val="20"/>
                <w:szCs w:val="20"/>
              </w:rPr>
              <w:t>October 1</w:t>
            </w:r>
          </w:p>
        </w:tc>
        <w:tc>
          <w:tcPr>
            <w:tcW w:w="4680" w:type="dxa"/>
            <w:gridSpan w:val="3"/>
            <w:vAlign w:val="center"/>
          </w:tcPr>
          <w:p w14:paraId="0869F985" w14:textId="131B7B84" w:rsidR="00DB1100" w:rsidRPr="001A3A43" w:rsidRDefault="00E5117B" w:rsidP="00DB1100">
            <w:pPr>
              <w:jc w:val="center"/>
              <w:rPr>
                <w:sz w:val="20"/>
                <w:szCs w:val="20"/>
              </w:rPr>
            </w:pPr>
            <w:proofErr w:type="spellStart"/>
            <w:r w:rsidRPr="001A3A43">
              <w:rPr>
                <w:sz w:val="20"/>
                <w:szCs w:val="20"/>
              </w:rPr>
              <w:t>SpEd</w:t>
            </w:r>
            <w:proofErr w:type="spellEnd"/>
            <w:r w:rsidRPr="001A3A43">
              <w:rPr>
                <w:sz w:val="20"/>
                <w:szCs w:val="20"/>
              </w:rPr>
              <w:t>/</w:t>
            </w:r>
            <w:r w:rsidR="005948E1" w:rsidRPr="001A3A43">
              <w:rPr>
                <w:sz w:val="20"/>
                <w:szCs w:val="20"/>
              </w:rPr>
              <w:t>Ed Program</w:t>
            </w:r>
          </w:p>
        </w:tc>
        <w:tc>
          <w:tcPr>
            <w:tcW w:w="1890" w:type="dxa"/>
            <w:vAlign w:val="center"/>
          </w:tcPr>
          <w:p w14:paraId="6F4840A5" w14:textId="319EA72C" w:rsidR="00DB1100" w:rsidRPr="001A3A43" w:rsidRDefault="00DB1100" w:rsidP="00DB1100">
            <w:pPr>
              <w:jc w:val="center"/>
              <w:rPr>
                <w:sz w:val="20"/>
                <w:szCs w:val="20"/>
              </w:rPr>
            </w:pPr>
            <w:r w:rsidRPr="001A3A43">
              <w:rPr>
                <w:sz w:val="20"/>
                <w:szCs w:val="20"/>
              </w:rPr>
              <w:t>V</w:t>
            </w:r>
          </w:p>
        </w:tc>
      </w:tr>
      <w:tr w:rsidR="00DB1100" w:rsidRPr="001A3A43" w14:paraId="32913F5A" w14:textId="77777777" w:rsidTr="3C9F6828">
        <w:trPr>
          <w:trHeight w:val="1403"/>
        </w:trPr>
        <w:tc>
          <w:tcPr>
            <w:tcW w:w="13860" w:type="dxa"/>
            <w:gridSpan w:val="7"/>
            <w:vAlign w:val="center"/>
          </w:tcPr>
          <w:p w14:paraId="26541201" w14:textId="77777777" w:rsidR="00DB1100" w:rsidRPr="001A3A43" w:rsidRDefault="00DB1100" w:rsidP="00DB1100">
            <w:pPr>
              <w:rPr>
                <w:b/>
                <w:bCs/>
                <w:sz w:val="20"/>
                <w:szCs w:val="20"/>
              </w:rPr>
            </w:pPr>
            <w:bookmarkStart w:id="0" w:name="_Hlk16187233"/>
            <w:r w:rsidRPr="001A3A43">
              <w:rPr>
                <w:b/>
                <w:bCs/>
                <w:sz w:val="20"/>
                <w:szCs w:val="20"/>
              </w:rPr>
              <w:t>The Charter board adopts and keeps students with disabilities and 504 policies and procedures</w:t>
            </w:r>
            <w:bookmarkEnd w:id="0"/>
            <w:r w:rsidRPr="001A3A43">
              <w:rPr>
                <w:b/>
                <w:bCs/>
                <w:sz w:val="20"/>
                <w:szCs w:val="20"/>
              </w:rPr>
              <w:t xml:space="preserve"> compliant with the Charter, MOUs, and Education Code, which include but are not limited to: </w:t>
            </w:r>
          </w:p>
          <w:p w14:paraId="08E236F3" w14:textId="306DB44F" w:rsidR="00DB1100" w:rsidRPr="001A3A43" w:rsidRDefault="00DB1100" w:rsidP="00CF150A">
            <w:pPr>
              <w:pStyle w:val="ListParagraph"/>
              <w:numPr>
                <w:ilvl w:val="0"/>
                <w:numId w:val="2"/>
              </w:numPr>
              <w:rPr>
                <w:sz w:val="20"/>
              </w:rPr>
            </w:pPr>
            <w:r w:rsidRPr="001A3A43">
              <w:rPr>
                <w:sz w:val="20"/>
              </w:rPr>
              <w:t xml:space="preserve">Ensuring appropriate placement for students enrolling with IEPs and compliance with IDEA special education timelines (EC 56360 et seq., 56302 et seq.) </w:t>
            </w:r>
          </w:p>
          <w:p w14:paraId="02D14D5B" w14:textId="5B663805" w:rsidR="005B2313" w:rsidRPr="001A3A43" w:rsidRDefault="00DB1100" w:rsidP="00CF150A">
            <w:pPr>
              <w:pStyle w:val="ListParagraph"/>
              <w:numPr>
                <w:ilvl w:val="0"/>
                <w:numId w:val="2"/>
              </w:numPr>
              <w:rPr>
                <w:sz w:val="20"/>
                <w:szCs w:val="20"/>
              </w:rPr>
            </w:pPr>
            <w:r w:rsidRPr="001A3A43">
              <w:rPr>
                <w:sz w:val="20"/>
                <w:szCs w:val="20"/>
              </w:rPr>
              <w:t>Referring and assessing students suspected of requiring special education, related services, or accommodations under Section 504/IDEA (</w:t>
            </w:r>
            <w:r w:rsidR="00793B25">
              <w:rPr>
                <w:sz w:val="20"/>
                <w:szCs w:val="20"/>
              </w:rPr>
              <w:t xml:space="preserve">29 U.S.C. </w:t>
            </w:r>
            <w:r w:rsidR="001817AC" w:rsidRPr="001817AC">
              <w:rPr>
                <w:sz w:val="20"/>
                <w:szCs w:val="20"/>
              </w:rPr>
              <w:t>§ 794</w:t>
            </w:r>
            <w:r w:rsidRPr="001A3A43">
              <w:rPr>
                <w:sz w:val="20"/>
                <w:szCs w:val="20"/>
              </w:rPr>
              <w:t>)</w:t>
            </w:r>
          </w:p>
        </w:tc>
      </w:tr>
      <w:tr w:rsidR="00B31C02" w:rsidRPr="001A3A43" w14:paraId="5EA01AE3" w14:textId="77777777" w:rsidTr="3C9F6828">
        <w:trPr>
          <w:trHeight w:val="350"/>
        </w:trPr>
        <w:tc>
          <w:tcPr>
            <w:tcW w:w="810" w:type="dxa"/>
            <w:vMerge w:val="restart"/>
            <w:shd w:val="clear" w:color="auto" w:fill="D9D9D9" w:themeFill="background1" w:themeFillShade="D9"/>
            <w:vAlign w:val="center"/>
          </w:tcPr>
          <w:p w14:paraId="5A7824B6" w14:textId="05C3050F" w:rsidR="00B31C02" w:rsidRPr="001A3A43" w:rsidRDefault="00B31C02" w:rsidP="00DB1100">
            <w:pPr>
              <w:jc w:val="center"/>
              <w:rPr>
                <w:b/>
                <w:bCs/>
                <w:sz w:val="20"/>
                <w:szCs w:val="20"/>
              </w:rPr>
            </w:pPr>
            <w:r w:rsidRPr="001A3A43">
              <w:rPr>
                <w:b/>
                <w:bCs/>
                <w:sz w:val="20"/>
                <w:szCs w:val="20"/>
              </w:rPr>
              <w:t>E7</w:t>
            </w:r>
          </w:p>
        </w:tc>
        <w:tc>
          <w:tcPr>
            <w:tcW w:w="3150" w:type="dxa"/>
            <w:vMerge w:val="restart"/>
            <w:shd w:val="clear" w:color="auto" w:fill="D9D9D9" w:themeFill="background1" w:themeFillShade="D9"/>
            <w:vAlign w:val="center"/>
          </w:tcPr>
          <w:p w14:paraId="5AAA66A0" w14:textId="7EBE3F38" w:rsidR="00B31C02" w:rsidRPr="001A3A43" w:rsidRDefault="00B31C02" w:rsidP="00DB1100">
            <w:pPr>
              <w:jc w:val="center"/>
              <w:rPr>
                <w:b/>
                <w:bCs/>
                <w:sz w:val="20"/>
              </w:rPr>
            </w:pPr>
            <w:r w:rsidRPr="001A3A43">
              <w:rPr>
                <w:b/>
                <w:bCs/>
                <w:sz w:val="20"/>
                <w:szCs w:val="20"/>
              </w:rPr>
              <w:t>STUDENTS WITH DISABILITIES &amp; 504 PLAN COMPLIANCE*</w:t>
            </w:r>
          </w:p>
        </w:tc>
        <w:tc>
          <w:tcPr>
            <w:tcW w:w="3330" w:type="dxa"/>
            <w:shd w:val="clear" w:color="auto" w:fill="F2F2F2" w:themeFill="background1" w:themeFillShade="F2"/>
            <w:vAlign w:val="center"/>
          </w:tcPr>
          <w:p w14:paraId="4CC569A4" w14:textId="77777777" w:rsidR="00B31C02" w:rsidRPr="001A3A43" w:rsidRDefault="00B31C02" w:rsidP="00DB1100">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562FF119" w14:textId="5E0C33E8" w:rsidR="00B31C02" w:rsidRPr="001A3A43" w:rsidRDefault="00B31C02" w:rsidP="00DB1100">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08413848" w14:textId="743BDCB3" w:rsidR="00B31C02" w:rsidRPr="001A3A43" w:rsidRDefault="00B31C02" w:rsidP="00DB1100">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A71E662" w14:textId="38A12CB9" w:rsidR="00B31C02" w:rsidRPr="001A3A43" w:rsidRDefault="00B31C02" w:rsidP="00DB1100">
            <w:pPr>
              <w:jc w:val="center"/>
              <w:rPr>
                <w:sz w:val="20"/>
                <w:szCs w:val="20"/>
              </w:rPr>
            </w:pPr>
            <w:r w:rsidRPr="001A3A43">
              <w:rPr>
                <w:b/>
                <w:bCs/>
                <w:sz w:val="20"/>
                <w:szCs w:val="20"/>
              </w:rPr>
              <w:t>YR  1, 4, 6</w:t>
            </w:r>
          </w:p>
        </w:tc>
      </w:tr>
      <w:tr w:rsidR="00B31C02" w:rsidRPr="001A3A43" w14:paraId="4F3C9291" w14:textId="77777777" w:rsidTr="3C9F6828">
        <w:trPr>
          <w:trHeight w:val="165"/>
        </w:trPr>
        <w:tc>
          <w:tcPr>
            <w:tcW w:w="810" w:type="dxa"/>
            <w:vMerge/>
            <w:vAlign w:val="center"/>
          </w:tcPr>
          <w:p w14:paraId="754C86B7" w14:textId="77777777" w:rsidR="00B31C02" w:rsidRPr="001A3A43" w:rsidRDefault="00B31C02" w:rsidP="00DB1100">
            <w:pPr>
              <w:jc w:val="center"/>
              <w:rPr>
                <w:sz w:val="20"/>
                <w:szCs w:val="20"/>
              </w:rPr>
            </w:pPr>
          </w:p>
        </w:tc>
        <w:tc>
          <w:tcPr>
            <w:tcW w:w="3150" w:type="dxa"/>
            <w:vMerge/>
            <w:vAlign w:val="center"/>
          </w:tcPr>
          <w:p w14:paraId="13D92241" w14:textId="77777777" w:rsidR="00B31C02" w:rsidRPr="001A3A43" w:rsidRDefault="00B31C02" w:rsidP="00DB1100">
            <w:pPr>
              <w:jc w:val="center"/>
              <w:rPr>
                <w:b/>
                <w:bCs/>
                <w:sz w:val="20"/>
                <w:szCs w:val="20"/>
              </w:rPr>
            </w:pPr>
          </w:p>
        </w:tc>
        <w:tc>
          <w:tcPr>
            <w:tcW w:w="3330" w:type="dxa"/>
            <w:vAlign w:val="center"/>
          </w:tcPr>
          <w:p w14:paraId="1A702E18" w14:textId="77777777" w:rsidR="00B31C02" w:rsidRPr="001A3A43" w:rsidRDefault="00B31C02" w:rsidP="00DB1100">
            <w:pPr>
              <w:jc w:val="center"/>
              <w:rPr>
                <w:sz w:val="20"/>
                <w:szCs w:val="20"/>
              </w:rPr>
            </w:pPr>
            <w:r w:rsidRPr="001A3A43">
              <w:rPr>
                <w:sz w:val="20"/>
                <w:szCs w:val="20"/>
              </w:rPr>
              <w:t>Annual Determination Letter</w:t>
            </w:r>
          </w:p>
          <w:p w14:paraId="4F0C1A10" w14:textId="16F5EB7B" w:rsidR="00B31C02" w:rsidRPr="001A3A43" w:rsidRDefault="00B31C02" w:rsidP="00DB1100">
            <w:pPr>
              <w:jc w:val="center"/>
              <w:rPr>
                <w:sz w:val="20"/>
                <w:szCs w:val="20"/>
              </w:rPr>
            </w:pPr>
            <w:r w:rsidRPr="001A3A43">
              <w:rPr>
                <w:sz w:val="20"/>
                <w:szCs w:val="20"/>
              </w:rPr>
              <w:t>Formal Complaints</w:t>
            </w:r>
          </w:p>
        </w:tc>
        <w:tc>
          <w:tcPr>
            <w:tcW w:w="2475" w:type="dxa"/>
            <w:vAlign w:val="center"/>
          </w:tcPr>
          <w:p w14:paraId="09567A3D" w14:textId="38512D2C" w:rsidR="00B31C02" w:rsidRPr="001A3A43" w:rsidRDefault="00B31C02" w:rsidP="00DB1100">
            <w:pPr>
              <w:jc w:val="center"/>
              <w:rPr>
                <w:sz w:val="20"/>
                <w:szCs w:val="20"/>
              </w:rPr>
            </w:pPr>
            <w:r w:rsidRPr="001A3A43">
              <w:rPr>
                <w:sz w:val="20"/>
                <w:szCs w:val="20"/>
              </w:rPr>
              <w:t>Site Visit Document Review</w:t>
            </w:r>
          </w:p>
        </w:tc>
        <w:tc>
          <w:tcPr>
            <w:tcW w:w="2205" w:type="dxa"/>
            <w:gridSpan w:val="2"/>
            <w:vAlign w:val="center"/>
          </w:tcPr>
          <w:p w14:paraId="559C1D7F" w14:textId="245A4E9A" w:rsidR="00B31C02" w:rsidRPr="001A3A43" w:rsidRDefault="00B31C02" w:rsidP="00DB1100">
            <w:pPr>
              <w:jc w:val="center"/>
              <w:rPr>
                <w:sz w:val="20"/>
                <w:szCs w:val="20"/>
              </w:rPr>
            </w:pPr>
            <w:r w:rsidRPr="001A3A43">
              <w:rPr>
                <w:sz w:val="20"/>
                <w:szCs w:val="20"/>
              </w:rPr>
              <w:t>U</w:t>
            </w:r>
          </w:p>
        </w:tc>
        <w:tc>
          <w:tcPr>
            <w:tcW w:w="1890" w:type="dxa"/>
            <w:vAlign w:val="center"/>
          </w:tcPr>
          <w:p w14:paraId="612478D6" w14:textId="353E79EF" w:rsidR="00B31C02" w:rsidRPr="001A3A43" w:rsidRDefault="00B31C02" w:rsidP="00DB1100">
            <w:pPr>
              <w:jc w:val="center"/>
              <w:rPr>
                <w:sz w:val="20"/>
                <w:szCs w:val="20"/>
              </w:rPr>
            </w:pPr>
            <w:r w:rsidRPr="001A3A43">
              <w:rPr>
                <w:sz w:val="20"/>
                <w:szCs w:val="20"/>
              </w:rPr>
              <w:t>R</w:t>
            </w:r>
          </w:p>
        </w:tc>
      </w:tr>
      <w:tr w:rsidR="00B31C02" w:rsidRPr="001A3A43" w14:paraId="21E6B488" w14:textId="77777777" w:rsidTr="3C9F6828">
        <w:trPr>
          <w:trHeight w:val="305"/>
        </w:trPr>
        <w:tc>
          <w:tcPr>
            <w:tcW w:w="810" w:type="dxa"/>
            <w:vMerge/>
            <w:vAlign w:val="center"/>
          </w:tcPr>
          <w:p w14:paraId="64844021" w14:textId="77777777" w:rsidR="00B31C02" w:rsidRPr="001A3A43" w:rsidRDefault="00B31C02" w:rsidP="00B31C02">
            <w:pPr>
              <w:jc w:val="center"/>
              <w:rPr>
                <w:sz w:val="20"/>
                <w:szCs w:val="20"/>
              </w:rPr>
            </w:pPr>
          </w:p>
        </w:tc>
        <w:tc>
          <w:tcPr>
            <w:tcW w:w="3150" w:type="dxa"/>
            <w:vMerge/>
            <w:vAlign w:val="center"/>
          </w:tcPr>
          <w:p w14:paraId="409D2D19" w14:textId="77777777" w:rsidR="00B31C02" w:rsidRPr="001A3A43" w:rsidRDefault="00B31C02" w:rsidP="00B31C02">
            <w:pPr>
              <w:jc w:val="center"/>
              <w:rPr>
                <w:b/>
                <w:bCs/>
                <w:sz w:val="20"/>
                <w:szCs w:val="20"/>
              </w:rPr>
            </w:pPr>
          </w:p>
        </w:tc>
        <w:tc>
          <w:tcPr>
            <w:tcW w:w="3330" w:type="dxa"/>
            <w:shd w:val="clear" w:color="auto" w:fill="F2F2F2" w:themeFill="background1" w:themeFillShade="F2"/>
            <w:vAlign w:val="center"/>
          </w:tcPr>
          <w:p w14:paraId="68D7DC44" w14:textId="38A9F396" w:rsidR="00B31C02" w:rsidRPr="001A3A43" w:rsidRDefault="00B31C02" w:rsidP="00B31C02">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329330C5" w14:textId="2FDF8436" w:rsidR="00B31C02" w:rsidRPr="001A3A43" w:rsidRDefault="00B31C02" w:rsidP="00B31C0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2E3A2BA" w14:textId="4524FF9D" w:rsidR="00B31C02" w:rsidRPr="001A3A43" w:rsidRDefault="00B31C02" w:rsidP="00B31C02">
            <w:pPr>
              <w:jc w:val="center"/>
              <w:rPr>
                <w:sz w:val="20"/>
                <w:szCs w:val="20"/>
              </w:rPr>
            </w:pPr>
            <w:r w:rsidRPr="001A3A43">
              <w:rPr>
                <w:b/>
                <w:bCs/>
                <w:sz w:val="20"/>
                <w:szCs w:val="20"/>
              </w:rPr>
              <w:t>YR  2, 3, 5, 7</w:t>
            </w:r>
          </w:p>
        </w:tc>
      </w:tr>
      <w:tr w:rsidR="00B31C02" w:rsidRPr="001A3A43" w14:paraId="201E2D1C" w14:textId="77777777" w:rsidTr="3C9F6828">
        <w:trPr>
          <w:trHeight w:val="350"/>
        </w:trPr>
        <w:tc>
          <w:tcPr>
            <w:tcW w:w="810" w:type="dxa"/>
            <w:vMerge/>
            <w:vAlign w:val="center"/>
          </w:tcPr>
          <w:p w14:paraId="2AA87BBB" w14:textId="77777777" w:rsidR="00B31C02" w:rsidRPr="001A3A43" w:rsidRDefault="00B31C02" w:rsidP="00B31C02">
            <w:pPr>
              <w:jc w:val="center"/>
              <w:rPr>
                <w:sz w:val="20"/>
                <w:szCs w:val="20"/>
              </w:rPr>
            </w:pPr>
          </w:p>
        </w:tc>
        <w:tc>
          <w:tcPr>
            <w:tcW w:w="3150" w:type="dxa"/>
            <w:vMerge/>
            <w:vAlign w:val="center"/>
          </w:tcPr>
          <w:p w14:paraId="1C9F82DD" w14:textId="77777777" w:rsidR="00B31C02" w:rsidRPr="001A3A43" w:rsidRDefault="00B31C02" w:rsidP="00B31C02">
            <w:pPr>
              <w:jc w:val="center"/>
              <w:rPr>
                <w:b/>
                <w:bCs/>
                <w:sz w:val="20"/>
                <w:szCs w:val="20"/>
              </w:rPr>
            </w:pPr>
          </w:p>
        </w:tc>
        <w:tc>
          <w:tcPr>
            <w:tcW w:w="3330" w:type="dxa"/>
            <w:vAlign w:val="center"/>
          </w:tcPr>
          <w:p w14:paraId="2E6C082A" w14:textId="4DC10995" w:rsidR="00B31C02" w:rsidRPr="001A3A43" w:rsidRDefault="2F30E772" w:rsidP="2F30E772">
            <w:pPr>
              <w:jc w:val="center"/>
              <w:rPr>
                <w:color w:val="FF0000"/>
                <w:sz w:val="20"/>
                <w:szCs w:val="20"/>
              </w:rPr>
            </w:pPr>
            <w:r w:rsidRPr="2F30E772">
              <w:rPr>
                <w:color w:val="FF0000"/>
                <w:sz w:val="20"/>
                <w:szCs w:val="20"/>
              </w:rPr>
              <w:t>March 20</w:t>
            </w:r>
          </w:p>
        </w:tc>
        <w:tc>
          <w:tcPr>
            <w:tcW w:w="4680" w:type="dxa"/>
            <w:gridSpan w:val="3"/>
            <w:vAlign w:val="center"/>
          </w:tcPr>
          <w:p w14:paraId="75A1E539" w14:textId="2CDFCE74" w:rsidR="00B31C02" w:rsidRPr="001A3A43" w:rsidRDefault="00B31C02" w:rsidP="00B31C02">
            <w:pPr>
              <w:jc w:val="center"/>
              <w:rPr>
                <w:sz w:val="20"/>
                <w:szCs w:val="20"/>
              </w:rPr>
            </w:pPr>
            <w:r w:rsidRPr="001A3A43">
              <w:rPr>
                <w:sz w:val="20"/>
                <w:szCs w:val="20"/>
              </w:rPr>
              <w:t>Ed Program/</w:t>
            </w:r>
            <w:proofErr w:type="spellStart"/>
            <w:r w:rsidRPr="001A3A43">
              <w:rPr>
                <w:sz w:val="20"/>
                <w:szCs w:val="20"/>
              </w:rPr>
              <w:t>SpEd</w:t>
            </w:r>
            <w:proofErr w:type="spellEnd"/>
          </w:p>
        </w:tc>
        <w:tc>
          <w:tcPr>
            <w:tcW w:w="1890" w:type="dxa"/>
            <w:vAlign w:val="center"/>
          </w:tcPr>
          <w:p w14:paraId="62FD07B9" w14:textId="1105A2C1" w:rsidR="00B31C02" w:rsidRPr="001A3A43" w:rsidRDefault="00B31C02" w:rsidP="00B31C02">
            <w:pPr>
              <w:jc w:val="center"/>
              <w:rPr>
                <w:sz w:val="20"/>
                <w:szCs w:val="20"/>
              </w:rPr>
            </w:pPr>
            <w:r w:rsidRPr="001A3A43">
              <w:rPr>
                <w:sz w:val="20"/>
                <w:szCs w:val="20"/>
              </w:rPr>
              <w:t>R</w:t>
            </w:r>
          </w:p>
        </w:tc>
      </w:tr>
      <w:tr w:rsidR="00B31C02" w:rsidRPr="001A3A43" w14:paraId="58D77543" w14:textId="77777777" w:rsidTr="3C9F6828">
        <w:trPr>
          <w:trHeight w:val="530"/>
        </w:trPr>
        <w:tc>
          <w:tcPr>
            <w:tcW w:w="13860" w:type="dxa"/>
            <w:gridSpan w:val="7"/>
            <w:vAlign w:val="center"/>
          </w:tcPr>
          <w:p w14:paraId="6F75B3A3" w14:textId="1CD961D4" w:rsidR="00B31C02" w:rsidRPr="001A3A43" w:rsidRDefault="00B31C02" w:rsidP="00B31C02">
            <w:pPr>
              <w:rPr>
                <w:b/>
                <w:bCs/>
                <w:sz w:val="20"/>
              </w:rPr>
            </w:pPr>
            <w:r w:rsidRPr="001A3A43">
              <w:rPr>
                <w:b/>
                <w:bCs/>
                <w:sz w:val="20"/>
              </w:rPr>
              <w:t>Charter school practices ensure:</w:t>
            </w:r>
          </w:p>
          <w:p w14:paraId="4F959E30" w14:textId="77777777" w:rsidR="00B31C02" w:rsidRPr="001A3A43" w:rsidRDefault="00B31C02" w:rsidP="00CF150A">
            <w:pPr>
              <w:pStyle w:val="ListParagraph"/>
              <w:numPr>
                <w:ilvl w:val="0"/>
                <w:numId w:val="3"/>
              </w:numPr>
              <w:ind w:left="360"/>
              <w:rPr>
                <w:sz w:val="20"/>
              </w:rPr>
            </w:pPr>
            <w:r w:rsidRPr="001A3A43">
              <w:rPr>
                <w:sz w:val="20"/>
              </w:rPr>
              <w:t>Providing Free Appropriate Public Education (FAPE)/educational benefit</w:t>
            </w:r>
          </w:p>
          <w:p w14:paraId="276A6E3C" w14:textId="257736CB" w:rsidR="00B31C02" w:rsidRPr="001A3A43" w:rsidRDefault="00B31C02" w:rsidP="00CF150A">
            <w:pPr>
              <w:pStyle w:val="ListParagraph"/>
              <w:numPr>
                <w:ilvl w:val="0"/>
                <w:numId w:val="3"/>
              </w:numPr>
              <w:ind w:left="360"/>
              <w:rPr>
                <w:sz w:val="20"/>
              </w:rPr>
            </w:pPr>
            <w:r w:rsidRPr="001A3A43">
              <w:rPr>
                <w:sz w:val="20"/>
              </w:rPr>
              <w:t>Including measurable secondary goals and transition services for individuals with exceptional needs when they begin high school or reach age 16</w:t>
            </w:r>
          </w:p>
          <w:p w14:paraId="01A9766B" w14:textId="07BDAA7F" w:rsidR="00B31C02" w:rsidRPr="001A3A43" w:rsidRDefault="00B31C02" w:rsidP="00CF150A">
            <w:pPr>
              <w:pStyle w:val="ListParagraph"/>
              <w:numPr>
                <w:ilvl w:val="0"/>
                <w:numId w:val="3"/>
              </w:numPr>
              <w:ind w:left="360"/>
              <w:rPr>
                <w:sz w:val="20"/>
              </w:rPr>
            </w:pPr>
            <w:r w:rsidRPr="001A3A43">
              <w:rPr>
                <w:sz w:val="20"/>
              </w:rPr>
              <w:t>Ensuring students eligible for special education receive services as outlined in their IEPs and Section 504 plans (EC 56043(h))</w:t>
            </w:r>
          </w:p>
          <w:p w14:paraId="354951E4" w14:textId="17709420" w:rsidR="00B31C02" w:rsidRPr="001A3A43" w:rsidRDefault="00B31C02" w:rsidP="00CF150A">
            <w:pPr>
              <w:pStyle w:val="Normal0"/>
              <w:numPr>
                <w:ilvl w:val="0"/>
                <w:numId w:val="3"/>
              </w:numPr>
              <w:ind w:left="344"/>
              <w:rPr>
                <w:rFonts w:asciiTheme="minorHAnsi" w:hAnsiTheme="minorHAnsi"/>
                <w:color w:val="EE0000"/>
                <w:sz w:val="20"/>
              </w:rPr>
            </w:pPr>
            <w:r w:rsidRPr="001A3A43">
              <w:rPr>
                <w:rFonts w:asciiTheme="minorHAnsi" w:hAnsiTheme="minorHAnsi"/>
                <w:color w:val="EE0000"/>
                <w:sz w:val="20"/>
              </w:rPr>
              <w:t xml:space="preserve">Adopting the existing individualized education program (IEP) or creating and implementing a new IEP within 30 days of receiving a student's official or unofficial records from out of state (EC 56325) </w:t>
            </w:r>
          </w:p>
        </w:tc>
      </w:tr>
      <w:tr w:rsidR="0031328C" w:rsidRPr="001A3A43" w14:paraId="53619E57" w14:textId="77777777" w:rsidTr="3C9F6828">
        <w:trPr>
          <w:trHeight w:val="373"/>
        </w:trPr>
        <w:tc>
          <w:tcPr>
            <w:tcW w:w="811" w:type="dxa"/>
            <w:vMerge w:val="restart"/>
            <w:tcBorders>
              <w:top w:val="single" w:sz="2" w:space="0" w:color="auto"/>
            </w:tcBorders>
            <w:shd w:val="clear" w:color="auto" w:fill="D9D9D9" w:themeFill="background1" w:themeFillShade="D9"/>
            <w:vAlign w:val="center"/>
          </w:tcPr>
          <w:p w14:paraId="6172B0C2" w14:textId="2055FB3E" w:rsidR="0031328C" w:rsidRPr="001A3A43" w:rsidRDefault="0031328C" w:rsidP="00CD2328">
            <w:pPr>
              <w:jc w:val="center"/>
              <w:rPr>
                <w:b/>
                <w:bCs/>
              </w:rPr>
            </w:pPr>
            <w:r>
              <w:rPr>
                <w:b/>
                <w:bCs/>
              </w:rPr>
              <w:t>E8</w:t>
            </w:r>
          </w:p>
        </w:tc>
        <w:tc>
          <w:tcPr>
            <w:tcW w:w="3151" w:type="dxa"/>
            <w:vMerge w:val="restart"/>
            <w:tcBorders>
              <w:top w:val="single" w:sz="2" w:space="0" w:color="auto"/>
            </w:tcBorders>
            <w:shd w:val="clear" w:color="auto" w:fill="D9D9D9" w:themeFill="background1" w:themeFillShade="D9"/>
            <w:vAlign w:val="center"/>
          </w:tcPr>
          <w:p w14:paraId="07F3F678" w14:textId="77777777" w:rsidR="0031328C" w:rsidRPr="001A3A43" w:rsidRDefault="0031328C" w:rsidP="00CD2328">
            <w:pPr>
              <w:jc w:val="center"/>
              <w:rPr>
                <w:b/>
                <w:bCs/>
              </w:rPr>
            </w:pPr>
            <w:r w:rsidRPr="001A3A43">
              <w:rPr>
                <w:b/>
                <w:bCs/>
                <w:sz w:val="20"/>
                <w:szCs w:val="20"/>
              </w:rPr>
              <w:t>DEMOGRAPHIC COMPARISON*</w:t>
            </w:r>
          </w:p>
        </w:tc>
        <w:tc>
          <w:tcPr>
            <w:tcW w:w="3330" w:type="dxa"/>
            <w:tcBorders>
              <w:top w:val="single" w:sz="2" w:space="0" w:color="auto"/>
            </w:tcBorders>
            <w:shd w:val="clear" w:color="auto" w:fill="F2F2F2" w:themeFill="background1" w:themeFillShade="F2"/>
            <w:vAlign w:val="center"/>
          </w:tcPr>
          <w:p w14:paraId="354313F7" w14:textId="77777777" w:rsidR="0031328C" w:rsidRPr="001A3A43" w:rsidRDefault="0031328C" w:rsidP="00CD2328">
            <w:pPr>
              <w:jc w:val="center"/>
              <w:rPr>
                <w:b/>
                <w:bCs/>
              </w:rPr>
            </w:pPr>
            <w:r w:rsidRPr="001A3A43">
              <w:rPr>
                <w:b/>
                <w:bCs/>
                <w:sz w:val="20"/>
                <w:szCs w:val="20"/>
              </w:rPr>
              <w:t>EVIDENCE COLLECTION</w:t>
            </w:r>
          </w:p>
        </w:tc>
        <w:tc>
          <w:tcPr>
            <w:tcW w:w="2610" w:type="dxa"/>
            <w:gridSpan w:val="2"/>
            <w:tcBorders>
              <w:top w:val="single" w:sz="2" w:space="0" w:color="auto"/>
            </w:tcBorders>
            <w:shd w:val="clear" w:color="auto" w:fill="F2F2F2" w:themeFill="background1" w:themeFillShade="F2"/>
            <w:vAlign w:val="center"/>
          </w:tcPr>
          <w:p w14:paraId="6961B150" w14:textId="77777777" w:rsidR="0031328C" w:rsidRPr="001A3A43" w:rsidRDefault="0031328C" w:rsidP="00CD2328">
            <w:pPr>
              <w:jc w:val="center"/>
              <w:rPr>
                <w:b/>
                <w:bCs/>
              </w:rPr>
            </w:pPr>
            <w:r w:rsidRPr="001A3A43">
              <w:rPr>
                <w:b/>
                <w:bCs/>
                <w:sz w:val="20"/>
                <w:szCs w:val="20"/>
              </w:rPr>
              <w:t>REVIEWER VERIFICATION</w:t>
            </w:r>
          </w:p>
        </w:tc>
        <w:tc>
          <w:tcPr>
            <w:tcW w:w="2070" w:type="dxa"/>
            <w:tcBorders>
              <w:top w:val="single" w:sz="2" w:space="0" w:color="auto"/>
            </w:tcBorders>
            <w:shd w:val="clear" w:color="auto" w:fill="F2F2F2" w:themeFill="background1" w:themeFillShade="F2"/>
            <w:vAlign w:val="center"/>
          </w:tcPr>
          <w:p w14:paraId="63DC27F2" w14:textId="77777777" w:rsidR="0031328C" w:rsidRPr="001A3A43" w:rsidRDefault="0031328C" w:rsidP="00CD2328">
            <w:pPr>
              <w:jc w:val="center"/>
              <w:rPr>
                <w:b/>
                <w:bCs/>
              </w:rPr>
            </w:pPr>
            <w:r w:rsidRPr="001A3A43">
              <w:rPr>
                <w:b/>
                <w:bCs/>
                <w:sz w:val="20"/>
                <w:szCs w:val="20"/>
              </w:rPr>
              <w:t>REVIEW METHOD</w:t>
            </w:r>
          </w:p>
        </w:tc>
        <w:tc>
          <w:tcPr>
            <w:tcW w:w="1890" w:type="dxa"/>
            <w:tcBorders>
              <w:top w:val="single" w:sz="2" w:space="0" w:color="auto"/>
            </w:tcBorders>
            <w:shd w:val="clear" w:color="auto" w:fill="F2F2F2" w:themeFill="background1" w:themeFillShade="F2"/>
            <w:vAlign w:val="center"/>
          </w:tcPr>
          <w:p w14:paraId="0FF55F9C" w14:textId="77777777" w:rsidR="0031328C" w:rsidRPr="001A3A43" w:rsidRDefault="0031328C" w:rsidP="00CD2328">
            <w:pPr>
              <w:jc w:val="center"/>
              <w:rPr>
                <w:b/>
                <w:bCs/>
              </w:rPr>
            </w:pPr>
            <w:r w:rsidRPr="001A3A43">
              <w:rPr>
                <w:b/>
                <w:bCs/>
                <w:sz w:val="20"/>
                <w:szCs w:val="20"/>
              </w:rPr>
              <w:t>YR  1, 4, 6</w:t>
            </w:r>
          </w:p>
        </w:tc>
      </w:tr>
      <w:tr w:rsidR="0031328C" w:rsidRPr="001A3A43" w14:paraId="20AB0047" w14:textId="77777777" w:rsidTr="3C9F6828">
        <w:trPr>
          <w:trHeight w:val="323"/>
        </w:trPr>
        <w:tc>
          <w:tcPr>
            <w:tcW w:w="811" w:type="dxa"/>
            <w:vMerge/>
            <w:vAlign w:val="center"/>
          </w:tcPr>
          <w:p w14:paraId="6304520F" w14:textId="77777777" w:rsidR="0031328C" w:rsidRPr="001A3A43" w:rsidRDefault="0031328C" w:rsidP="00CD2328">
            <w:pPr>
              <w:jc w:val="center"/>
              <w:rPr>
                <w:sz w:val="20"/>
                <w:szCs w:val="20"/>
              </w:rPr>
            </w:pPr>
          </w:p>
        </w:tc>
        <w:tc>
          <w:tcPr>
            <w:tcW w:w="3151" w:type="dxa"/>
            <w:vMerge/>
            <w:vAlign w:val="center"/>
          </w:tcPr>
          <w:p w14:paraId="37CCFD37" w14:textId="77777777" w:rsidR="0031328C" w:rsidRPr="001A3A43" w:rsidRDefault="0031328C" w:rsidP="00CD2328">
            <w:pPr>
              <w:jc w:val="center"/>
              <w:rPr>
                <w:sz w:val="20"/>
                <w:szCs w:val="20"/>
              </w:rPr>
            </w:pPr>
          </w:p>
        </w:tc>
        <w:tc>
          <w:tcPr>
            <w:tcW w:w="3330" w:type="dxa"/>
            <w:vAlign w:val="center"/>
          </w:tcPr>
          <w:p w14:paraId="4E1AF2CF" w14:textId="77777777" w:rsidR="0031328C" w:rsidRPr="001A3A43" w:rsidRDefault="0031328C" w:rsidP="00CD2328">
            <w:pPr>
              <w:jc w:val="center"/>
              <w:rPr>
                <w:sz w:val="20"/>
                <w:szCs w:val="20"/>
              </w:rPr>
            </w:pPr>
            <w:r w:rsidRPr="001A3A43">
              <w:rPr>
                <w:sz w:val="20"/>
                <w:szCs w:val="20"/>
              </w:rPr>
              <w:t xml:space="preserve">Recruitment Materials </w:t>
            </w:r>
          </w:p>
        </w:tc>
        <w:tc>
          <w:tcPr>
            <w:tcW w:w="2610" w:type="dxa"/>
            <w:gridSpan w:val="2"/>
            <w:vAlign w:val="center"/>
          </w:tcPr>
          <w:p w14:paraId="7AE1C224" w14:textId="77777777" w:rsidR="0031328C" w:rsidRPr="001A3A43" w:rsidRDefault="0031328C" w:rsidP="00CD2328">
            <w:pPr>
              <w:jc w:val="center"/>
              <w:rPr>
                <w:sz w:val="20"/>
                <w:szCs w:val="20"/>
              </w:rPr>
            </w:pPr>
            <w:r w:rsidRPr="001A3A43">
              <w:rPr>
                <w:sz w:val="20"/>
                <w:szCs w:val="20"/>
              </w:rPr>
              <w:t>Charter</w:t>
            </w:r>
          </w:p>
          <w:p w14:paraId="41E1E234" w14:textId="77777777" w:rsidR="0031328C" w:rsidRPr="001A3A43" w:rsidRDefault="0031328C" w:rsidP="00CD2328">
            <w:pPr>
              <w:jc w:val="center"/>
              <w:rPr>
                <w:sz w:val="20"/>
                <w:szCs w:val="20"/>
              </w:rPr>
            </w:pPr>
            <w:proofErr w:type="spellStart"/>
            <w:r w:rsidRPr="001A3A43">
              <w:rPr>
                <w:sz w:val="20"/>
                <w:szCs w:val="20"/>
              </w:rPr>
              <w:t>DataQuest</w:t>
            </w:r>
            <w:proofErr w:type="spellEnd"/>
            <w:r w:rsidRPr="001A3A43">
              <w:rPr>
                <w:sz w:val="20"/>
                <w:szCs w:val="20"/>
              </w:rPr>
              <w:t>/CA Dashboard</w:t>
            </w:r>
          </w:p>
          <w:p w14:paraId="11AFB9F0" w14:textId="77777777" w:rsidR="0031328C" w:rsidRPr="001A3A43" w:rsidRDefault="0031328C" w:rsidP="00CD2328">
            <w:pPr>
              <w:jc w:val="center"/>
              <w:rPr>
                <w:sz w:val="20"/>
                <w:szCs w:val="20"/>
              </w:rPr>
            </w:pPr>
            <w:r w:rsidRPr="001A3A43">
              <w:rPr>
                <w:sz w:val="20"/>
                <w:szCs w:val="20"/>
              </w:rPr>
              <w:t>Complaint Forms</w:t>
            </w:r>
          </w:p>
        </w:tc>
        <w:tc>
          <w:tcPr>
            <w:tcW w:w="2070" w:type="dxa"/>
            <w:vAlign w:val="center"/>
          </w:tcPr>
          <w:p w14:paraId="1D7CE5E2" w14:textId="77777777" w:rsidR="0031328C" w:rsidRPr="001A3A43" w:rsidRDefault="0031328C" w:rsidP="00CD2328">
            <w:pPr>
              <w:jc w:val="center"/>
              <w:rPr>
                <w:sz w:val="20"/>
                <w:szCs w:val="20"/>
              </w:rPr>
            </w:pPr>
            <w:r w:rsidRPr="001A3A43">
              <w:rPr>
                <w:sz w:val="20"/>
                <w:szCs w:val="20"/>
              </w:rPr>
              <w:t>C, A</w:t>
            </w:r>
          </w:p>
        </w:tc>
        <w:tc>
          <w:tcPr>
            <w:tcW w:w="1890" w:type="dxa"/>
            <w:vAlign w:val="center"/>
          </w:tcPr>
          <w:p w14:paraId="5B8BE3B2" w14:textId="77777777" w:rsidR="0031328C" w:rsidRPr="001A3A43" w:rsidRDefault="0031328C" w:rsidP="00CD2328">
            <w:pPr>
              <w:jc w:val="center"/>
              <w:rPr>
                <w:sz w:val="20"/>
                <w:szCs w:val="20"/>
              </w:rPr>
            </w:pPr>
            <w:r w:rsidRPr="001A3A43">
              <w:rPr>
                <w:sz w:val="20"/>
                <w:szCs w:val="20"/>
              </w:rPr>
              <w:t>R</w:t>
            </w:r>
          </w:p>
        </w:tc>
      </w:tr>
      <w:tr w:rsidR="0031328C" w:rsidRPr="001A3A43" w14:paraId="14835F90" w14:textId="77777777" w:rsidTr="3C9F6828">
        <w:trPr>
          <w:trHeight w:val="368"/>
        </w:trPr>
        <w:tc>
          <w:tcPr>
            <w:tcW w:w="811" w:type="dxa"/>
            <w:vMerge/>
            <w:vAlign w:val="center"/>
          </w:tcPr>
          <w:p w14:paraId="5B366AC0" w14:textId="77777777" w:rsidR="0031328C" w:rsidRPr="001A3A43" w:rsidRDefault="0031328C" w:rsidP="00CD2328">
            <w:pPr>
              <w:jc w:val="center"/>
              <w:rPr>
                <w:sz w:val="20"/>
                <w:szCs w:val="20"/>
              </w:rPr>
            </w:pPr>
          </w:p>
        </w:tc>
        <w:tc>
          <w:tcPr>
            <w:tcW w:w="3151" w:type="dxa"/>
            <w:vMerge/>
            <w:vAlign w:val="center"/>
          </w:tcPr>
          <w:p w14:paraId="51AA221D" w14:textId="77777777" w:rsidR="0031328C" w:rsidRPr="001A3A43" w:rsidRDefault="0031328C" w:rsidP="00CD2328">
            <w:pPr>
              <w:jc w:val="center"/>
              <w:rPr>
                <w:sz w:val="20"/>
                <w:szCs w:val="20"/>
              </w:rPr>
            </w:pPr>
          </w:p>
        </w:tc>
        <w:tc>
          <w:tcPr>
            <w:tcW w:w="3330" w:type="dxa"/>
            <w:shd w:val="clear" w:color="auto" w:fill="F2F2F2" w:themeFill="background1" w:themeFillShade="F2"/>
            <w:vAlign w:val="center"/>
          </w:tcPr>
          <w:p w14:paraId="06EB8EA0" w14:textId="77777777" w:rsidR="0031328C" w:rsidRPr="001A3A43" w:rsidRDefault="0031328C" w:rsidP="00CD2328">
            <w:pPr>
              <w:jc w:val="center"/>
              <w:rPr>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15CB4CAC" w14:textId="77777777" w:rsidR="0031328C" w:rsidRPr="001A3A43" w:rsidRDefault="0031328C" w:rsidP="00CD232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3490CF8" w14:textId="77777777" w:rsidR="0031328C" w:rsidRPr="001A3A43" w:rsidRDefault="0031328C" w:rsidP="00CD2328">
            <w:pPr>
              <w:jc w:val="center"/>
              <w:rPr>
                <w:sz w:val="20"/>
                <w:szCs w:val="20"/>
              </w:rPr>
            </w:pPr>
            <w:r w:rsidRPr="001A3A43">
              <w:rPr>
                <w:b/>
                <w:bCs/>
                <w:sz w:val="20"/>
                <w:szCs w:val="20"/>
              </w:rPr>
              <w:t>YR  2, 3, 5, 7</w:t>
            </w:r>
          </w:p>
        </w:tc>
      </w:tr>
      <w:tr w:rsidR="0031328C" w:rsidRPr="001A3A43" w14:paraId="4E5CD5E3" w14:textId="77777777" w:rsidTr="3C9F6828">
        <w:trPr>
          <w:trHeight w:val="377"/>
        </w:trPr>
        <w:tc>
          <w:tcPr>
            <w:tcW w:w="811" w:type="dxa"/>
            <w:vMerge/>
            <w:vAlign w:val="center"/>
          </w:tcPr>
          <w:p w14:paraId="0EF5C625" w14:textId="77777777" w:rsidR="0031328C" w:rsidRPr="001A3A43" w:rsidRDefault="0031328C" w:rsidP="00CD2328">
            <w:pPr>
              <w:jc w:val="center"/>
              <w:rPr>
                <w:sz w:val="20"/>
                <w:szCs w:val="20"/>
              </w:rPr>
            </w:pPr>
          </w:p>
        </w:tc>
        <w:tc>
          <w:tcPr>
            <w:tcW w:w="3151" w:type="dxa"/>
            <w:vMerge/>
            <w:vAlign w:val="center"/>
          </w:tcPr>
          <w:p w14:paraId="05BF4114" w14:textId="77777777" w:rsidR="0031328C" w:rsidRPr="001A3A43" w:rsidRDefault="0031328C" w:rsidP="00CD2328">
            <w:pPr>
              <w:jc w:val="center"/>
              <w:rPr>
                <w:sz w:val="20"/>
                <w:szCs w:val="20"/>
              </w:rPr>
            </w:pPr>
          </w:p>
        </w:tc>
        <w:tc>
          <w:tcPr>
            <w:tcW w:w="3330" w:type="dxa"/>
            <w:vAlign w:val="center"/>
          </w:tcPr>
          <w:p w14:paraId="15304242" w14:textId="77777777" w:rsidR="0031328C" w:rsidRPr="001A3A43" w:rsidRDefault="0031328C" w:rsidP="00CD2328">
            <w:pPr>
              <w:jc w:val="center"/>
              <w:rPr>
                <w:sz w:val="20"/>
                <w:szCs w:val="20"/>
              </w:rPr>
            </w:pPr>
            <w:r w:rsidRPr="001A3A43">
              <w:rPr>
                <w:sz w:val="20"/>
                <w:szCs w:val="20"/>
              </w:rPr>
              <w:t>January 31</w:t>
            </w:r>
          </w:p>
        </w:tc>
        <w:tc>
          <w:tcPr>
            <w:tcW w:w="4680" w:type="dxa"/>
            <w:gridSpan w:val="3"/>
            <w:vAlign w:val="center"/>
          </w:tcPr>
          <w:p w14:paraId="776A94F9" w14:textId="09E3F670" w:rsidR="0031328C" w:rsidRPr="001A3A43" w:rsidRDefault="0031328C" w:rsidP="00CD2328">
            <w:pPr>
              <w:jc w:val="center"/>
              <w:rPr>
                <w:sz w:val="20"/>
                <w:szCs w:val="20"/>
              </w:rPr>
            </w:pPr>
            <w:r>
              <w:rPr>
                <w:sz w:val="20"/>
                <w:szCs w:val="20"/>
              </w:rPr>
              <w:t>Ed Program</w:t>
            </w:r>
            <w:r w:rsidRPr="17E6BD1E">
              <w:rPr>
                <w:sz w:val="20"/>
                <w:szCs w:val="20"/>
              </w:rPr>
              <w:t>/</w:t>
            </w:r>
            <w:proofErr w:type="spellStart"/>
            <w:r w:rsidRPr="17E6BD1E">
              <w:rPr>
                <w:sz w:val="20"/>
                <w:szCs w:val="20"/>
              </w:rPr>
              <w:t>SpEd</w:t>
            </w:r>
            <w:proofErr w:type="spellEnd"/>
          </w:p>
        </w:tc>
        <w:tc>
          <w:tcPr>
            <w:tcW w:w="1890" w:type="dxa"/>
            <w:vAlign w:val="center"/>
          </w:tcPr>
          <w:p w14:paraId="4EE1FABC" w14:textId="77777777" w:rsidR="0031328C" w:rsidRPr="001A3A43" w:rsidRDefault="0031328C" w:rsidP="00CD2328">
            <w:pPr>
              <w:jc w:val="center"/>
              <w:rPr>
                <w:sz w:val="20"/>
                <w:szCs w:val="20"/>
              </w:rPr>
            </w:pPr>
            <w:r w:rsidRPr="001A3A43">
              <w:rPr>
                <w:sz w:val="20"/>
                <w:szCs w:val="20"/>
              </w:rPr>
              <w:t>V</w:t>
            </w:r>
          </w:p>
        </w:tc>
      </w:tr>
      <w:tr w:rsidR="0031328C" w:rsidRPr="001A3A43" w14:paraId="6D28AEA2" w14:textId="77777777" w:rsidTr="3C9F6828">
        <w:trPr>
          <w:trHeight w:val="782"/>
        </w:trPr>
        <w:tc>
          <w:tcPr>
            <w:tcW w:w="13862" w:type="dxa"/>
            <w:gridSpan w:val="7"/>
            <w:vAlign w:val="center"/>
          </w:tcPr>
          <w:p w14:paraId="5A864C44" w14:textId="77777777" w:rsidR="0031328C" w:rsidRPr="001A3A43" w:rsidRDefault="0031328C" w:rsidP="00CF150A">
            <w:pPr>
              <w:pStyle w:val="ListParagraph"/>
              <w:numPr>
                <w:ilvl w:val="0"/>
                <w:numId w:val="38"/>
              </w:numPr>
              <w:rPr>
                <w:sz w:val="20"/>
                <w:szCs w:val="20"/>
              </w:rPr>
            </w:pPr>
            <w:r w:rsidRPr="001A3A43">
              <w:rPr>
                <w:sz w:val="20"/>
                <w:szCs w:val="20"/>
              </w:rPr>
              <w:t>Ensuring the charter school</w:t>
            </w:r>
            <w:r w:rsidRPr="001A3A43">
              <w:rPr>
                <w:rFonts w:eastAsiaTheme="minorEastAsia"/>
                <w:sz w:val="18"/>
                <w:szCs w:val="18"/>
              </w:rPr>
              <w:t xml:space="preserve"> </w:t>
            </w:r>
            <w:r w:rsidRPr="001A3A43">
              <w:rPr>
                <w:rFonts w:eastAsiaTheme="minorEastAsia"/>
                <w:color w:val="333333"/>
                <w:sz w:val="20"/>
                <w:szCs w:val="20"/>
              </w:rPr>
              <w:t>achieves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was submitted.</w:t>
            </w:r>
            <w:r w:rsidRPr="001A3A43">
              <w:rPr>
                <w:rFonts w:eastAsia="Verdana" w:cs="Verdana"/>
                <w:color w:val="333333"/>
              </w:rPr>
              <w:t xml:space="preserve"> </w:t>
            </w:r>
            <w:r w:rsidRPr="001A3A43">
              <w:t xml:space="preserve"> </w:t>
            </w:r>
            <w:r w:rsidRPr="001A3A43">
              <w:rPr>
                <w:sz w:val="20"/>
                <w:szCs w:val="20"/>
              </w:rPr>
              <w:t>(EC 47605(c)(5)(G), 34 CFR 300.647)</w:t>
            </w:r>
          </w:p>
        </w:tc>
      </w:tr>
      <w:tr w:rsidR="00BB73AE" w:rsidRPr="001A3A43" w14:paraId="605585A2" w14:textId="77777777" w:rsidTr="3C9F6828">
        <w:trPr>
          <w:trHeight w:val="440"/>
        </w:trPr>
        <w:tc>
          <w:tcPr>
            <w:tcW w:w="13860" w:type="dxa"/>
            <w:gridSpan w:val="7"/>
            <w:shd w:val="clear" w:color="auto" w:fill="DAE9F7" w:themeFill="text2" w:themeFillTint="1A"/>
            <w:vAlign w:val="center"/>
          </w:tcPr>
          <w:p w14:paraId="090001E6" w14:textId="64096827" w:rsidR="00BB73AE" w:rsidRPr="001A3A43" w:rsidRDefault="00BB73AE" w:rsidP="00BB73AE">
            <w:pPr>
              <w:rPr>
                <w:b/>
                <w:bCs/>
                <w:sz w:val="24"/>
                <w:szCs w:val="24"/>
              </w:rPr>
            </w:pPr>
            <w:r w:rsidRPr="001A3A43">
              <w:rPr>
                <w:b/>
                <w:bCs/>
                <w:sz w:val="24"/>
                <w:szCs w:val="24"/>
              </w:rPr>
              <w:t>ASSESSMENT AND DATA</w:t>
            </w:r>
          </w:p>
        </w:tc>
      </w:tr>
      <w:tr w:rsidR="00B9279A" w:rsidRPr="001A3A43" w14:paraId="2778ADC2" w14:textId="77777777" w:rsidTr="3C9F6828">
        <w:trPr>
          <w:trHeight w:val="323"/>
        </w:trPr>
        <w:tc>
          <w:tcPr>
            <w:tcW w:w="810" w:type="dxa"/>
            <w:vMerge w:val="restart"/>
            <w:shd w:val="clear" w:color="auto" w:fill="D9D9D9" w:themeFill="background1" w:themeFillShade="D9"/>
            <w:vAlign w:val="center"/>
          </w:tcPr>
          <w:p w14:paraId="5FDA685E" w14:textId="59CE3C51" w:rsidR="00B9279A" w:rsidRPr="001A3A43" w:rsidRDefault="00B9279A" w:rsidP="00BB73AE">
            <w:pPr>
              <w:jc w:val="center"/>
              <w:rPr>
                <w:b/>
                <w:bCs/>
                <w:sz w:val="20"/>
                <w:szCs w:val="20"/>
              </w:rPr>
            </w:pPr>
            <w:r w:rsidRPr="001A3A43">
              <w:rPr>
                <w:b/>
                <w:bCs/>
                <w:sz w:val="20"/>
                <w:szCs w:val="20"/>
              </w:rPr>
              <w:t>E</w:t>
            </w:r>
            <w:r w:rsidR="0031328C">
              <w:rPr>
                <w:b/>
                <w:bCs/>
                <w:sz w:val="20"/>
                <w:szCs w:val="20"/>
              </w:rPr>
              <w:t>9</w:t>
            </w:r>
          </w:p>
        </w:tc>
        <w:tc>
          <w:tcPr>
            <w:tcW w:w="3150" w:type="dxa"/>
            <w:vMerge w:val="restart"/>
            <w:shd w:val="clear" w:color="auto" w:fill="D9D9D9" w:themeFill="background1" w:themeFillShade="D9"/>
            <w:vAlign w:val="center"/>
          </w:tcPr>
          <w:p w14:paraId="0278F827" w14:textId="0C60DF25" w:rsidR="00B9279A" w:rsidRPr="001A3A43" w:rsidRDefault="00B9279A" w:rsidP="00BB73AE">
            <w:pPr>
              <w:jc w:val="center"/>
              <w:rPr>
                <w:b/>
                <w:bCs/>
                <w:sz w:val="20"/>
                <w:szCs w:val="20"/>
              </w:rPr>
            </w:pPr>
            <w:r w:rsidRPr="001A3A43">
              <w:rPr>
                <w:b/>
                <w:bCs/>
                <w:sz w:val="20"/>
                <w:szCs w:val="20"/>
              </w:rPr>
              <w:t>STATE &amp; LOCAL ASSESSMENT ADMINISTRATION*</w:t>
            </w:r>
          </w:p>
        </w:tc>
        <w:tc>
          <w:tcPr>
            <w:tcW w:w="3330" w:type="dxa"/>
            <w:shd w:val="clear" w:color="auto" w:fill="F2F2F2" w:themeFill="background1" w:themeFillShade="F2"/>
            <w:vAlign w:val="center"/>
          </w:tcPr>
          <w:p w14:paraId="222E19CE" w14:textId="2252DC45" w:rsidR="00B9279A" w:rsidRPr="001A3A43" w:rsidRDefault="00B9279A" w:rsidP="00BB73AE">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76F34101" w14:textId="24232564" w:rsidR="00B9279A" w:rsidRPr="001A3A43" w:rsidRDefault="00B9279A" w:rsidP="00BB73AE">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6D11BD1F" w14:textId="7F8A3492" w:rsidR="00B9279A" w:rsidRPr="001A3A43" w:rsidRDefault="00B9279A" w:rsidP="00BB73A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8B37412" w14:textId="3AC1CEF5" w:rsidR="00B9279A" w:rsidRPr="001A3A43" w:rsidRDefault="00B9279A" w:rsidP="00BB73AE">
            <w:pPr>
              <w:jc w:val="center"/>
              <w:rPr>
                <w:sz w:val="20"/>
                <w:szCs w:val="20"/>
              </w:rPr>
            </w:pPr>
            <w:r w:rsidRPr="001A3A43">
              <w:rPr>
                <w:b/>
                <w:bCs/>
                <w:sz w:val="20"/>
                <w:szCs w:val="20"/>
              </w:rPr>
              <w:t>YR  1, 4, 6</w:t>
            </w:r>
          </w:p>
        </w:tc>
      </w:tr>
      <w:tr w:rsidR="00B9279A" w:rsidRPr="001A3A43" w14:paraId="283BA11E" w14:textId="77777777" w:rsidTr="3C9F6828">
        <w:trPr>
          <w:trHeight w:val="325"/>
        </w:trPr>
        <w:tc>
          <w:tcPr>
            <w:tcW w:w="810" w:type="dxa"/>
            <w:vMerge/>
            <w:vAlign w:val="center"/>
          </w:tcPr>
          <w:p w14:paraId="0F692D73" w14:textId="77777777" w:rsidR="00B9279A" w:rsidRPr="001A3A43" w:rsidRDefault="00B9279A" w:rsidP="00BB73AE">
            <w:pPr>
              <w:jc w:val="center"/>
              <w:rPr>
                <w:b/>
                <w:bCs/>
                <w:sz w:val="20"/>
                <w:szCs w:val="20"/>
              </w:rPr>
            </w:pPr>
          </w:p>
        </w:tc>
        <w:tc>
          <w:tcPr>
            <w:tcW w:w="3150" w:type="dxa"/>
            <w:vMerge/>
            <w:vAlign w:val="center"/>
          </w:tcPr>
          <w:p w14:paraId="510141F5" w14:textId="77777777" w:rsidR="00B9279A" w:rsidRPr="001A3A43" w:rsidRDefault="00B9279A" w:rsidP="00BB73AE">
            <w:pPr>
              <w:jc w:val="center"/>
              <w:rPr>
                <w:b/>
                <w:bCs/>
                <w:sz w:val="20"/>
                <w:szCs w:val="20"/>
              </w:rPr>
            </w:pPr>
          </w:p>
        </w:tc>
        <w:tc>
          <w:tcPr>
            <w:tcW w:w="3330" w:type="dxa"/>
            <w:vAlign w:val="center"/>
          </w:tcPr>
          <w:p w14:paraId="2CF4D374" w14:textId="77777777" w:rsidR="00B9279A" w:rsidRPr="001A3A43" w:rsidRDefault="00B9279A" w:rsidP="00BB73AE">
            <w:pPr>
              <w:jc w:val="center"/>
              <w:rPr>
                <w:sz w:val="20"/>
                <w:szCs w:val="20"/>
              </w:rPr>
            </w:pPr>
            <w:r w:rsidRPr="001A3A43">
              <w:rPr>
                <w:sz w:val="20"/>
                <w:szCs w:val="20"/>
              </w:rPr>
              <w:t>Certification of Compliance</w:t>
            </w:r>
          </w:p>
          <w:p w14:paraId="482E12D5" w14:textId="1A5B5A3D" w:rsidR="00B9279A" w:rsidRPr="001A3A43" w:rsidRDefault="00B9279A" w:rsidP="00BB73AE">
            <w:pPr>
              <w:jc w:val="center"/>
              <w:rPr>
                <w:sz w:val="20"/>
                <w:szCs w:val="20"/>
              </w:rPr>
            </w:pPr>
            <w:r w:rsidRPr="001A3A43">
              <w:rPr>
                <w:sz w:val="20"/>
                <w:szCs w:val="20"/>
              </w:rPr>
              <w:t>School Level Publisher Growth and Participation Reports Summaries</w:t>
            </w:r>
          </w:p>
        </w:tc>
        <w:tc>
          <w:tcPr>
            <w:tcW w:w="2475" w:type="dxa"/>
            <w:vAlign w:val="center"/>
          </w:tcPr>
          <w:p w14:paraId="60928617" w14:textId="004E2384" w:rsidR="00B9279A" w:rsidRPr="001A3A43" w:rsidRDefault="00B9279A" w:rsidP="00BB73AE">
            <w:pPr>
              <w:jc w:val="center"/>
              <w:rPr>
                <w:sz w:val="20"/>
                <w:szCs w:val="20"/>
              </w:rPr>
            </w:pPr>
            <w:r w:rsidRPr="001A3A43">
              <w:rPr>
                <w:sz w:val="20"/>
                <w:szCs w:val="20"/>
              </w:rPr>
              <w:t>CA Dashboard</w:t>
            </w:r>
          </w:p>
        </w:tc>
        <w:tc>
          <w:tcPr>
            <w:tcW w:w="2205" w:type="dxa"/>
            <w:gridSpan w:val="2"/>
            <w:vAlign w:val="center"/>
          </w:tcPr>
          <w:p w14:paraId="702F1BD6" w14:textId="6F50C681" w:rsidR="00B9279A" w:rsidRPr="001A3A43" w:rsidRDefault="00B9279A" w:rsidP="00BB73AE">
            <w:pPr>
              <w:jc w:val="center"/>
              <w:rPr>
                <w:sz w:val="20"/>
                <w:szCs w:val="20"/>
              </w:rPr>
            </w:pPr>
            <w:r w:rsidRPr="001A3A43">
              <w:rPr>
                <w:sz w:val="20"/>
                <w:szCs w:val="20"/>
              </w:rPr>
              <w:t>C, U, A</w:t>
            </w:r>
          </w:p>
        </w:tc>
        <w:tc>
          <w:tcPr>
            <w:tcW w:w="1890" w:type="dxa"/>
            <w:vAlign w:val="center"/>
          </w:tcPr>
          <w:p w14:paraId="5A4BC7C4" w14:textId="7F8C2293" w:rsidR="00B9279A" w:rsidRPr="001A3A43" w:rsidRDefault="00B9279A" w:rsidP="00BB73AE">
            <w:pPr>
              <w:jc w:val="center"/>
              <w:rPr>
                <w:sz w:val="20"/>
                <w:szCs w:val="20"/>
              </w:rPr>
            </w:pPr>
            <w:r w:rsidRPr="001A3A43">
              <w:rPr>
                <w:sz w:val="20"/>
                <w:szCs w:val="20"/>
              </w:rPr>
              <w:t>R</w:t>
            </w:r>
          </w:p>
        </w:tc>
      </w:tr>
      <w:tr w:rsidR="00045C41" w:rsidRPr="001A3A43" w14:paraId="3F9F587C" w14:textId="77777777" w:rsidTr="3C9F6828">
        <w:trPr>
          <w:trHeight w:val="323"/>
        </w:trPr>
        <w:tc>
          <w:tcPr>
            <w:tcW w:w="810" w:type="dxa"/>
            <w:vMerge/>
            <w:vAlign w:val="center"/>
          </w:tcPr>
          <w:p w14:paraId="5C7B3CE2" w14:textId="77777777" w:rsidR="00045C41" w:rsidRPr="001A3A43" w:rsidRDefault="00045C41" w:rsidP="00045C41">
            <w:pPr>
              <w:jc w:val="center"/>
              <w:rPr>
                <w:b/>
                <w:bCs/>
                <w:sz w:val="20"/>
                <w:szCs w:val="20"/>
              </w:rPr>
            </w:pPr>
          </w:p>
        </w:tc>
        <w:tc>
          <w:tcPr>
            <w:tcW w:w="3150" w:type="dxa"/>
            <w:vMerge/>
            <w:vAlign w:val="center"/>
          </w:tcPr>
          <w:p w14:paraId="7EDB8702" w14:textId="77777777" w:rsidR="00045C41" w:rsidRPr="001A3A43" w:rsidRDefault="00045C41" w:rsidP="00045C41">
            <w:pPr>
              <w:jc w:val="center"/>
              <w:rPr>
                <w:b/>
                <w:bCs/>
                <w:sz w:val="20"/>
                <w:szCs w:val="20"/>
              </w:rPr>
            </w:pPr>
          </w:p>
        </w:tc>
        <w:tc>
          <w:tcPr>
            <w:tcW w:w="3330" w:type="dxa"/>
            <w:shd w:val="clear" w:color="auto" w:fill="F2F2F2" w:themeFill="background1" w:themeFillShade="F2"/>
            <w:vAlign w:val="center"/>
          </w:tcPr>
          <w:p w14:paraId="46D760EC" w14:textId="6826768A" w:rsidR="00045C41" w:rsidRPr="001A3A43" w:rsidRDefault="00045C41" w:rsidP="00045C41">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6269CF7D" w14:textId="6F9925BD"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DF51E7B" w14:textId="76F7D63C" w:rsidR="00045C41" w:rsidRPr="001A3A43" w:rsidRDefault="00045C41" w:rsidP="00045C41">
            <w:pPr>
              <w:jc w:val="center"/>
              <w:rPr>
                <w:sz w:val="20"/>
                <w:szCs w:val="20"/>
              </w:rPr>
            </w:pPr>
            <w:r w:rsidRPr="001A3A43">
              <w:rPr>
                <w:b/>
                <w:bCs/>
                <w:sz w:val="20"/>
                <w:szCs w:val="20"/>
              </w:rPr>
              <w:t>YR  2, 3, 5, 7</w:t>
            </w:r>
          </w:p>
        </w:tc>
      </w:tr>
      <w:tr w:rsidR="00045C41" w:rsidRPr="001A3A43" w14:paraId="3D447268" w14:textId="77777777" w:rsidTr="3C9F6828">
        <w:trPr>
          <w:trHeight w:val="350"/>
        </w:trPr>
        <w:tc>
          <w:tcPr>
            <w:tcW w:w="810" w:type="dxa"/>
            <w:vMerge/>
            <w:vAlign w:val="center"/>
          </w:tcPr>
          <w:p w14:paraId="5F125401" w14:textId="77777777" w:rsidR="00045C41" w:rsidRPr="001A3A43" w:rsidRDefault="00045C41" w:rsidP="00045C41">
            <w:pPr>
              <w:jc w:val="center"/>
              <w:rPr>
                <w:b/>
                <w:bCs/>
                <w:sz w:val="20"/>
                <w:szCs w:val="20"/>
              </w:rPr>
            </w:pPr>
          </w:p>
        </w:tc>
        <w:tc>
          <w:tcPr>
            <w:tcW w:w="3150" w:type="dxa"/>
            <w:vMerge/>
            <w:vAlign w:val="center"/>
          </w:tcPr>
          <w:p w14:paraId="5D2D84BA" w14:textId="77777777" w:rsidR="00045C41" w:rsidRPr="001A3A43" w:rsidRDefault="00045C41" w:rsidP="00045C41">
            <w:pPr>
              <w:jc w:val="center"/>
              <w:rPr>
                <w:b/>
                <w:bCs/>
                <w:sz w:val="20"/>
                <w:szCs w:val="20"/>
              </w:rPr>
            </w:pPr>
          </w:p>
        </w:tc>
        <w:tc>
          <w:tcPr>
            <w:tcW w:w="3330" w:type="dxa"/>
            <w:vAlign w:val="center"/>
          </w:tcPr>
          <w:p w14:paraId="3649AFA8" w14:textId="5CBAAB59" w:rsidR="00045C41" w:rsidRPr="001A3A43" w:rsidRDefault="1A87462F" w:rsidP="541A9CDD">
            <w:pPr>
              <w:jc w:val="center"/>
            </w:pPr>
            <w:r w:rsidRPr="1A87462F">
              <w:rPr>
                <w:color w:val="FF0000"/>
                <w:sz w:val="20"/>
                <w:szCs w:val="20"/>
              </w:rPr>
              <w:t>April 15</w:t>
            </w:r>
          </w:p>
        </w:tc>
        <w:tc>
          <w:tcPr>
            <w:tcW w:w="4680" w:type="dxa"/>
            <w:gridSpan w:val="3"/>
            <w:vAlign w:val="center"/>
          </w:tcPr>
          <w:p w14:paraId="354BA209" w14:textId="2D4A998C" w:rsidR="00045C41" w:rsidRPr="001A3A43" w:rsidRDefault="4D4F5CE3" w:rsidP="550A080B">
            <w:pPr>
              <w:jc w:val="center"/>
              <w:rPr>
                <w:sz w:val="20"/>
                <w:szCs w:val="20"/>
              </w:rPr>
            </w:pPr>
            <w:r w:rsidRPr="4D4F5CE3">
              <w:rPr>
                <w:sz w:val="20"/>
                <w:szCs w:val="20"/>
              </w:rPr>
              <w:t>Ed Program/Final Reviewer (Not Fiscal)</w:t>
            </w:r>
          </w:p>
        </w:tc>
        <w:tc>
          <w:tcPr>
            <w:tcW w:w="1890" w:type="dxa"/>
            <w:vAlign w:val="center"/>
          </w:tcPr>
          <w:p w14:paraId="17B95D7E" w14:textId="109BC71F" w:rsidR="00045C41" w:rsidRPr="001A3A43" w:rsidRDefault="00045C41" w:rsidP="00045C41">
            <w:pPr>
              <w:jc w:val="center"/>
              <w:rPr>
                <w:sz w:val="20"/>
                <w:szCs w:val="20"/>
              </w:rPr>
            </w:pPr>
            <w:r w:rsidRPr="001A3A43">
              <w:rPr>
                <w:sz w:val="20"/>
                <w:szCs w:val="20"/>
              </w:rPr>
              <w:t>R</w:t>
            </w:r>
          </w:p>
        </w:tc>
      </w:tr>
      <w:tr w:rsidR="00045C41" w:rsidRPr="001A3A43" w14:paraId="3AA1F00D" w14:textId="77777777" w:rsidTr="3C9F6828">
        <w:trPr>
          <w:trHeight w:val="485"/>
        </w:trPr>
        <w:tc>
          <w:tcPr>
            <w:tcW w:w="13860" w:type="dxa"/>
            <w:gridSpan w:val="7"/>
            <w:vAlign w:val="center"/>
          </w:tcPr>
          <w:p w14:paraId="61CAC2D9" w14:textId="2AF686BE" w:rsidR="00045C41" w:rsidRPr="001A3A43" w:rsidRDefault="00045C41" w:rsidP="00CF150A">
            <w:pPr>
              <w:pStyle w:val="ListParagraph"/>
              <w:numPr>
                <w:ilvl w:val="0"/>
                <w:numId w:val="29"/>
              </w:numPr>
              <w:tabs>
                <w:tab w:val="left" w:pos="1890"/>
              </w:tabs>
              <w:rPr>
                <w:sz w:val="20"/>
                <w:szCs w:val="20"/>
              </w:rPr>
            </w:pPr>
            <w:r w:rsidRPr="001A3A43">
              <w:rPr>
                <w:sz w:val="20"/>
                <w:szCs w:val="20"/>
              </w:rPr>
              <w:t>Administering state-mandated testing according to testing rules and regulations as required for all K-12 schools (EC 60604 et seq.)</w:t>
            </w:r>
          </w:p>
        </w:tc>
      </w:tr>
      <w:tr w:rsidR="00045C41" w:rsidRPr="001A3A43" w14:paraId="2BA41767" w14:textId="77777777" w:rsidTr="3C9F6828">
        <w:trPr>
          <w:trHeight w:val="395"/>
        </w:trPr>
        <w:tc>
          <w:tcPr>
            <w:tcW w:w="810" w:type="dxa"/>
            <w:vMerge w:val="restart"/>
            <w:shd w:val="clear" w:color="auto" w:fill="D9D9D9" w:themeFill="background1" w:themeFillShade="D9"/>
            <w:vAlign w:val="center"/>
          </w:tcPr>
          <w:p w14:paraId="06F38886" w14:textId="64256DA8" w:rsidR="00045C41" w:rsidRPr="001A3A43" w:rsidRDefault="00045C41" w:rsidP="00045C41">
            <w:pPr>
              <w:jc w:val="center"/>
              <w:rPr>
                <w:b/>
                <w:bCs/>
                <w:sz w:val="20"/>
                <w:szCs w:val="20"/>
              </w:rPr>
            </w:pPr>
            <w:r w:rsidRPr="001A3A43">
              <w:rPr>
                <w:b/>
                <w:bCs/>
                <w:sz w:val="20"/>
                <w:szCs w:val="20"/>
              </w:rPr>
              <w:t>E</w:t>
            </w:r>
            <w:r w:rsidR="0031328C">
              <w:rPr>
                <w:b/>
                <w:bCs/>
                <w:sz w:val="20"/>
                <w:szCs w:val="20"/>
              </w:rPr>
              <w:t>10</w:t>
            </w:r>
          </w:p>
        </w:tc>
        <w:tc>
          <w:tcPr>
            <w:tcW w:w="3150" w:type="dxa"/>
            <w:vMerge w:val="restart"/>
            <w:shd w:val="clear" w:color="auto" w:fill="D9D9D9" w:themeFill="background1" w:themeFillShade="D9"/>
            <w:vAlign w:val="center"/>
          </w:tcPr>
          <w:p w14:paraId="5DD87E65" w14:textId="0EA3C0E4" w:rsidR="00045C41" w:rsidRPr="001A3A43" w:rsidRDefault="00045C41" w:rsidP="00045C41">
            <w:pPr>
              <w:jc w:val="center"/>
              <w:rPr>
                <w:b/>
                <w:bCs/>
                <w:sz w:val="20"/>
                <w:szCs w:val="20"/>
              </w:rPr>
            </w:pPr>
            <w:r w:rsidRPr="001A3A43">
              <w:rPr>
                <w:b/>
                <w:bCs/>
                <w:sz w:val="20"/>
                <w:szCs w:val="20"/>
              </w:rPr>
              <w:t>RENEWAL TRACK: ACADEMIC INDICATOR*</w:t>
            </w:r>
          </w:p>
        </w:tc>
        <w:tc>
          <w:tcPr>
            <w:tcW w:w="3330" w:type="dxa"/>
            <w:shd w:val="clear" w:color="auto" w:fill="F2F2F2" w:themeFill="background1" w:themeFillShade="F2"/>
            <w:vAlign w:val="center"/>
          </w:tcPr>
          <w:p w14:paraId="4F628692" w14:textId="7C34CCF9" w:rsidR="00045C41" w:rsidRPr="001A3A43" w:rsidRDefault="00045C41" w:rsidP="00045C41">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26915515" w14:textId="2A62C9DD" w:rsidR="00045C41" w:rsidRPr="001A3A43" w:rsidRDefault="00045C41" w:rsidP="00045C41">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3079CC50" w14:textId="2AE6F6C2" w:rsidR="00045C41" w:rsidRPr="001A3A43" w:rsidRDefault="00045C41" w:rsidP="00045C4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1C91E81" w14:textId="2DAC4271" w:rsidR="00045C41" w:rsidRPr="001A3A43" w:rsidRDefault="00045C41" w:rsidP="00045C41">
            <w:pPr>
              <w:jc w:val="center"/>
              <w:rPr>
                <w:sz w:val="20"/>
                <w:szCs w:val="20"/>
              </w:rPr>
            </w:pPr>
            <w:r w:rsidRPr="001A3A43">
              <w:rPr>
                <w:b/>
                <w:bCs/>
                <w:sz w:val="20"/>
                <w:szCs w:val="20"/>
              </w:rPr>
              <w:t>YR  1, 4, 6</w:t>
            </w:r>
          </w:p>
        </w:tc>
      </w:tr>
      <w:tr w:rsidR="00045C41" w:rsidRPr="001A3A43" w14:paraId="7A70F540" w14:textId="77777777" w:rsidTr="3C9F6828">
        <w:trPr>
          <w:trHeight w:val="413"/>
        </w:trPr>
        <w:tc>
          <w:tcPr>
            <w:tcW w:w="810" w:type="dxa"/>
            <w:vMerge/>
            <w:vAlign w:val="center"/>
          </w:tcPr>
          <w:p w14:paraId="12C37B91" w14:textId="77777777" w:rsidR="00045C41" w:rsidRPr="001A3A43" w:rsidRDefault="00045C41" w:rsidP="00045C41">
            <w:pPr>
              <w:jc w:val="center"/>
              <w:rPr>
                <w:b/>
                <w:bCs/>
                <w:sz w:val="20"/>
                <w:szCs w:val="20"/>
              </w:rPr>
            </w:pPr>
          </w:p>
        </w:tc>
        <w:tc>
          <w:tcPr>
            <w:tcW w:w="3150" w:type="dxa"/>
            <w:vMerge/>
            <w:vAlign w:val="center"/>
          </w:tcPr>
          <w:p w14:paraId="706811FC" w14:textId="77777777" w:rsidR="00045C41" w:rsidRPr="001A3A43" w:rsidRDefault="00045C41" w:rsidP="00045C41">
            <w:pPr>
              <w:jc w:val="center"/>
              <w:rPr>
                <w:b/>
                <w:bCs/>
                <w:sz w:val="20"/>
                <w:szCs w:val="20"/>
              </w:rPr>
            </w:pPr>
          </w:p>
        </w:tc>
        <w:tc>
          <w:tcPr>
            <w:tcW w:w="3330" w:type="dxa"/>
            <w:vAlign w:val="center"/>
          </w:tcPr>
          <w:p w14:paraId="404043C5" w14:textId="530FCE58" w:rsidR="00045C41" w:rsidRPr="001A3A43" w:rsidRDefault="00045C41" w:rsidP="00045C41">
            <w:pPr>
              <w:jc w:val="center"/>
              <w:rPr>
                <w:sz w:val="20"/>
                <w:szCs w:val="20"/>
              </w:rPr>
            </w:pPr>
            <w:r w:rsidRPr="001A3A43">
              <w:rPr>
                <w:sz w:val="20"/>
                <w:szCs w:val="20"/>
              </w:rPr>
              <w:t>Certification</w:t>
            </w:r>
          </w:p>
        </w:tc>
        <w:tc>
          <w:tcPr>
            <w:tcW w:w="2475" w:type="dxa"/>
            <w:vAlign w:val="center"/>
          </w:tcPr>
          <w:p w14:paraId="16F9B753" w14:textId="77777777" w:rsidR="00045C41" w:rsidRPr="001A3A43" w:rsidRDefault="00045C41" w:rsidP="00045C41">
            <w:pPr>
              <w:jc w:val="center"/>
              <w:rPr>
                <w:sz w:val="20"/>
                <w:szCs w:val="20"/>
              </w:rPr>
            </w:pPr>
            <w:r w:rsidRPr="001A3A43">
              <w:rPr>
                <w:sz w:val="20"/>
                <w:szCs w:val="20"/>
              </w:rPr>
              <w:t>CA Dashboard</w:t>
            </w:r>
          </w:p>
          <w:p w14:paraId="04FAB63C" w14:textId="77777777" w:rsidR="00045C41" w:rsidRPr="001A3A43" w:rsidRDefault="00045C41" w:rsidP="00045C41">
            <w:pPr>
              <w:jc w:val="center"/>
              <w:rPr>
                <w:sz w:val="20"/>
                <w:szCs w:val="20"/>
              </w:rPr>
            </w:pPr>
            <w:r w:rsidRPr="001A3A43">
              <w:rPr>
                <w:sz w:val="20"/>
                <w:szCs w:val="20"/>
              </w:rPr>
              <w:t>CDE Renewal Tier Report</w:t>
            </w:r>
          </w:p>
          <w:p w14:paraId="493699DC" w14:textId="1499CC9E" w:rsidR="00045C41" w:rsidRPr="001A3A43" w:rsidRDefault="00045C41" w:rsidP="00045C41">
            <w:pPr>
              <w:jc w:val="center"/>
              <w:rPr>
                <w:sz w:val="20"/>
                <w:szCs w:val="20"/>
              </w:rPr>
            </w:pPr>
            <w:r w:rsidRPr="001A3A43">
              <w:rPr>
                <w:sz w:val="20"/>
                <w:szCs w:val="20"/>
              </w:rPr>
              <w:t>Pre-Visit Report</w:t>
            </w:r>
          </w:p>
        </w:tc>
        <w:tc>
          <w:tcPr>
            <w:tcW w:w="2205" w:type="dxa"/>
            <w:gridSpan w:val="2"/>
            <w:vAlign w:val="center"/>
          </w:tcPr>
          <w:p w14:paraId="4EB97705" w14:textId="2799F9A9" w:rsidR="00045C41" w:rsidRPr="001A3A43" w:rsidRDefault="00045C41" w:rsidP="00045C41">
            <w:pPr>
              <w:jc w:val="center"/>
              <w:rPr>
                <w:sz w:val="20"/>
                <w:szCs w:val="20"/>
              </w:rPr>
            </w:pPr>
            <w:r w:rsidRPr="001A3A43">
              <w:rPr>
                <w:sz w:val="20"/>
                <w:szCs w:val="20"/>
              </w:rPr>
              <w:t>C, A</w:t>
            </w:r>
          </w:p>
        </w:tc>
        <w:tc>
          <w:tcPr>
            <w:tcW w:w="1890" w:type="dxa"/>
            <w:vAlign w:val="center"/>
          </w:tcPr>
          <w:p w14:paraId="3C17DC73" w14:textId="3AAFAE2B" w:rsidR="00045C41" w:rsidRPr="001A3A43" w:rsidRDefault="00045C41" w:rsidP="00045C41">
            <w:pPr>
              <w:jc w:val="center"/>
              <w:rPr>
                <w:sz w:val="20"/>
                <w:szCs w:val="20"/>
              </w:rPr>
            </w:pPr>
            <w:r w:rsidRPr="001A3A43">
              <w:rPr>
                <w:sz w:val="20"/>
                <w:szCs w:val="20"/>
              </w:rPr>
              <w:t>R</w:t>
            </w:r>
          </w:p>
        </w:tc>
      </w:tr>
      <w:tr w:rsidR="00045C41" w:rsidRPr="001A3A43" w14:paraId="7165D8D0" w14:textId="77777777" w:rsidTr="3C9F6828">
        <w:trPr>
          <w:trHeight w:val="315"/>
        </w:trPr>
        <w:tc>
          <w:tcPr>
            <w:tcW w:w="810" w:type="dxa"/>
            <w:vMerge/>
            <w:vAlign w:val="center"/>
          </w:tcPr>
          <w:p w14:paraId="68E81BF3" w14:textId="77777777" w:rsidR="00045C41" w:rsidRPr="001A3A43" w:rsidRDefault="00045C41" w:rsidP="00045C41">
            <w:pPr>
              <w:jc w:val="center"/>
              <w:rPr>
                <w:b/>
                <w:bCs/>
                <w:sz w:val="20"/>
                <w:szCs w:val="20"/>
              </w:rPr>
            </w:pPr>
          </w:p>
        </w:tc>
        <w:tc>
          <w:tcPr>
            <w:tcW w:w="3150" w:type="dxa"/>
            <w:vMerge/>
            <w:vAlign w:val="center"/>
          </w:tcPr>
          <w:p w14:paraId="2B85318A" w14:textId="77777777" w:rsidR="00045C41" w:rsidRPr="001A3A43" w:rsidRDefault="00045C41" w:rsidP="00045C41">
            <w:pPr>
              <w:jc w:val="center"/>
              <w:rPr>
                <w:b/>
                <w:bCs/>
                <w:sz w:val="20"/>
                <w:szCs w:val="20"/>
              </w:rPr>
            </w:pPr>
          </w:p>
        </w:tc>
        <w:tc>
          <w:tcPr>
            <w:tcW w:w="3330" w:type="dxa"/>
            <w:shd w:val="clear" w:color="auto" w:fill="F2F2F2" w:themeFill="background1" w:themeFillShade="F2"/>
            <w:vAlign w:val="center"/>
          </w:tcPr>
          <w:p w14:paraId="2FCA4311" w14:textId="52DCFCFA" w:rsidR="00045C41" w:rsidRPr="001A3A43" w:rsidRDefault="00045C41" w:rsidP="00045C41">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0B773D83" w14:textId="7E352361"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0308B89" w14:textId="6B085ADD" w:rsidR="00045C41" w:rsidRPr="001A3A43" w:rsidRDefault="00045C41" w:rsidP="00045C41">
            <w:pPr>
              <w:jc w:val="center"/>
              <w:rPr>
                <w:sz w:val="20"/>
                <w:szCs w:val="20"/>
              </w:rPr>
            </w:pPr>
            <w:r w:rsidRPr="001A3A43">
              <w:rPr>
                <w:b/>
                <w:bCs/>
                <w:sz w:val="20"/>
                <w:szCs w:val="20"/>
              </w:rPr>
              <w:t>YR  2, 3, 5, 7</w:t>
            </w:r>
          </w:p>
        </w:tc>
      </w:tr>
      <w:tr w:rsidR="00045C41" w:rsidRPr="001A3A43" w14:paraId="07AF0EC7" w14:textId="77777777" w:rsidTr="3C9F6828">
        <w:trPr>
          <w:trHeight w:val="350"/>
        </w:trPr>
        <w:tc>
          <w:tcPr>
            <w:tcW w:w="810" w:type="dxa"/>
            <w:vMerge/>
            <w:vAlign w:val="center"/>
          </w:tcPr>
          <w:p w14:paraId="6B3B9FCB" w14:textId="77777777" w:rsidR="00045C41" w:rsidRPr="001A3A43" w:rsidRDefault="00045C41" w:rsidP="00045C41">
            <w:pPr>
              <w:jc w:val="center"/>
              <w:rPr>
                <w:b/>
                <w:bCs/>
                <w:sz w:val="20"/>
                <w:szCs w:val="20"/>
              </w:rPr>
            </w:pPr>
          </w:p>
        </w:tc>
        <w:tc>
          <w:tcPr>
            <w:tcW w:w="3150" w:type="dxa"/>
            <w:vMerge/>
            <w:vAlign w:val="center"/>
          </w:tcPr>
          <w:p w14:paraId="696E0EE0" w14:textId="77777777" w:rsidR="00045C41" w:rsidRPr="001A3A43" w:rsidRDefault="00045C41" w:rsidP="00045C41">
            <w:pPr>
              <w:jc w:val="center"/>
              <w:rPr>
                <w:b/>
                <w:bCs/>
                <w:sz w:val="20"/>
                <w:szCs w:val="20"/>
              </w:rPr>
            </w:pPr>
          </w:p>
        </w:tc>
        <w:tc>
          <w:tcPr>
            <w:tcW w:w="3330" w:type="dxa"/>
            <w:vAlign w:val="center"/>
          </w:tcPr>
          <w:p w14:paraId="3E3DA960" w14:textId="5C477036" w:rsidR="00045C41" w:rsidRPr="001A3A43" w:rsidRDefault="67A24521" w:rsidP="67A24521">
            <w:pPr>
              <w:jc w:val="center"/>
              <w:rPr>
                <w:color w:val="FF0000"/>
                <w:sz w:val="20"/>
                <w:szCs w:val="20"/>
              </w:rPr>
            </w:pPr>
            <w:r w:rsidRPr="67A24521">
              <w:rPr>
                <w:color w:val="FF0000"/>
                <w:sz w:val="20"/>
                <w:szCs w:val="20"/>
              </w:rPr>
              <w:t>March 10</w:t>
            </w:r>
          </w:p>
        </w:tc>
        <w:tc>
          <w:tcPr>
            <w:tcW w:w="4680" w:type="dxa"/>
            <w:gridSpan w:val="3"/>
            <w:vAlign w:val="center"/>
          </w:tcPr>
          <w:p w14:paraId="7AFB5173" w14:textId="31C3CE43" w:rsidR="00045C41" w:rsidRPr="001A3A43" w:rsidRDefault="4D4F5CE3" w:rsidP="550A080B">
            <w:pPr>
              <w:jc w:val="center"/>
              <w:rPr>
                <w:sz w:val="20"/>
                <w:szCs w:val="20"/>
              </w:rPr>
            </w:pPr>
            <w:r w:rsidRPr="4D4F5CE3">
              <w:rPr>
                <w:sz w:val="20"/>
                <w:szCs w:val="20"/>
              </w:rPr>
              <w:t>Ed Program/Final Reviewer (Not Fiscal)</w:t>
            </w:r>
          </w:p>
        </w:tc>
        <w:tc>
          <w:tcPr>
            <w:tcW w:w="1890" w:type="dxa"/>
            <w:vAlign w:val="center"/>
          </w:tcPr>
          <w:p w14:paraId="7AAADB61" w14:textId="63CEBA38" w:rsidR="00045C41" w:rsidRPr="001A3A43" w:rsidRDefault="00045C41" w:rsidP="00045C41">
            <w:pPr>
              <w:jc w:val="center"/>
              <w:rPr>
                <w:sz w:val="20"/>
                <w:szCs w:val="20"/>
              </w:rPr>
            </w:pPr>
            <w:r w:rsidRPr="001A3A43">
              <w:rPr>
                <w:sz w:val="20"/>
                <w:szCs w:val="20"/>
              </w:rPr>
              <w:t>R</w:t>
            </w:r>
          </w:p>
        </w:tc>
      </w:tr>
      <w:tr w:rsidR="00045C41" w:rsidRPr="001A3A43" w14:paraId="74624D9B" w14:textId="77777777" w:rsidTr="3C9F6828">
        <w:trPr>
          <w:trHeight w:val="485"/>
        </w:trPr>
        <w:tc>
          <w:tcPr>
            <w:tcW w:w="13860" w:type="dxa"/>
            <w:gridSpan w:val="7"/>
            <w:vAlign w:val="center"/>
          </w:tcPr>
          <w:p w14:paraId="2DA0296F" w14:textId="799AD4CE" w:rsidR="005B2313" w:rsidRPr="001A3A43" w:rsidRDefault="3C9F6828" w:rsidP="00CF150A">
            <w:pPr>
              <w:pStyle w:val="ListParagraph"/>
              <w:numPr>
                <w:ilvl w:val="0"/>
                <w:numId w:val="29"/>
              </w:numPr>
              <w:rPr>
                <w:sz w:val="20"/>
                <w:szCs w:val="20"/>
              </w:rPr>
            </w:pPr>
            <w:r w:rsidRPr="3C9F6828">
              <w:rPr>
                <w:sz w:val="20"/>
                <w:szCs w:val="20"/>
              </w:rPr>
              <w:t>Acknowledging whether the Charter school is on target for meeting the renewal requirements as indicated by the CA Dashboard and/or any applicable local (EC 47607; EC 47607.2)</w:t>
            </w:r>
          </w:p>
        </w:tc>
      </w:tr>
      <w:tr w:rsidR="00045C41" w:rsidRPr="001A3A43" w14:paraId="03EBDC87" w14:textId="77777777" w:rsidTr="3C9F6828">
        <w:trPr>
          <w:trHeight w:val="350"/>
        </w:trPr>
        <w:tc>
          <w:tcPr>
            <w:tcW w:w="810" w:type="dxa"/>
            <w:vMerge w:val="restart"/>
            <w:shd w:val="clear" w:color="auto" w:fill="D9D9D9" w:themeFill="background1" w:themeFillShade="D9"/>
            <w:vAlign w:val="center"/>
          </w:tcPr>
          <w:p w14:paraId="62BB933D" w14:textId="32DABE64" w:rsidR="00045C41" w:rsidRPr="001A3A43" w:rsidRDefault="00045C41" w:rsidP="00045C41">
            <w:pPr>
              <w:jc w:val="center"/>
              <w:rPr>
                <w:b/>
                <w:bCs/>
                <w:sz w:val="20"/>
                <w:szCs w:val="20"/>
              </w:rPr>
            </w:pPr>
            <w:r w:rsidRPr="001A3A43">
              <w:rPr>
                <w:b/>
                <w:bCs/>
                <w:sz w:val="20"/>
                <w:szCs w:val="20"/>
              </w:rPr>
              <w:t>E1</w:t>
            </w:r>
            <w:r w:rsidR="0031328C">
              <w:rPr>
                <w:b/>
                <w:bCs/>
                <w:sz w:val="20"/>
                <w:szCs w:val="20"/>
              </w:rPr>
              <w:t>1</w:t>
            </w:r>
          </w:p>
        </w:tc>
        <w:tc>
          <w:tcPr>
            <w:tcW w:w="3150" w:type="dxa"/>
            <w:vMerge w:val="restart"/>
            <w:shd w:val="clear" w:color="auto" w:fill="D9D9D9" w:themeFill="background1" w:themeFillShade="D9"/>
            <w:vAlign w:val="center"/>
          </w:tcPr>
          <w:p w14:paraId="66C05CDC" w14:textId="3B2BA892" w:rsidR="00045C41" w:rsidRPr="001A3A43" w:rsidRDefault="00045C41" w:rsidP="00045C41">
            <w:pPr>
              <w:jc w:val="center"/>
              <w:rPr>
                <w:b/>
                <w:bCs/>
                <w:sz w:val="20"/>
                <w:szCs w:val="20"/>
              </w:rPr>
            </w:pPr>
            <w:r w:rsidRPr="001A3A43">
              <w:rPr>
                <w:b/>
                <w:bCs/>
                <w:sz w:val="20"/>
                <w:szCs w:val="20"/>
              </w:rPr>
              <w:t>REPORTING ACHIEVEMENT DATA TO FAMILIES &amp; STAFF CERTIFICATION*</w:t>
            </w:r>
          </w:p>
        </w:tc>
        <w:tc>
          <w:tcPr>
            <w:tcW w:w="3330" w:type="dxa"/>
            <w:shd w:val="clear" w:color="auto" w:fill="F2F2F2" w:themeFill="background1" w:themeFillShade="F2"/>
            <w:vAlign w:val="center"/>
          </w:tcPr>
          <w:p w14:paraId="3E60D8A1" w14:textId="25A1B7A7" w:rsidR="00045C41" w:rsidRPr="001A3A43" w:rsidRDefault="00045C41" w:rsidP="00045C41">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7CB76060" w14:textId="480F4CEF" w:rsidR="00045C41" w:rsidRPr="001A3A43" w:rsidRDefault="00045C41" w:rsidP="00045C41">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21F937C4" w14:textId="0E07450E" w:rsidR="00045C41" w:rsidRPr="001A3A43" w:rsidRDefault="00045C41" w:rsidP="00045C4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D738616" w14:textId="694C7529" w:rsidR="00045C41" w:rsidRPr="001A3A43" w:rsidRDefault="00045C41" w:rsidP="00045C41">
            <w:pPr>
              <w:jc w:val="center"/>
              <w:rPr>
                <w:sz w:val="20"/>
                <w:szCs w:val="20"/>
              </w:rPr>
            </w:pPr>
            <w:r w:rsidRPr="001A3A43">
              <w:rPr>
                <w:b/>
                <w:bCs/>
                <w:sz w:val="20"/>
                <w:szCs w:val="20"/>
              </w:rPr>
              <w:t>YR  1, 4, 6</w:t>
            </w:r>
          </w:p>
        </w:tc>
      </w:tr>
      <w:tr w:rsidR="00045C41" w:rsidRPr="001A3A43" w14:paraId="5006AD69" w14:textId="77777777" w:rsidTr="3C9F6828">
        <w:trPr>
          <w:trHeight w:val="305"/>
        </w:trPr>
        <w:tc>
          <w:tcPr>
            <w:tcW w:w="810" w:type="dxa"/>
            <w:vMerge/>
            <w:vAlign w:val="center"/>
          </w:tcPr>
          <w:p w14:paraId="12E7E510" w14:textId="77777777" w:rsidR="00045C41" w:rsidRPr="001A3A43" w:rsidRDefault="00045C41" w:rsidP="00045C41">
            <w:pPr>
              <w:jc w:val="center"/>
              <w:rPr>
                <w:b/>
                <w:bCs/>
                <w:sz w:val="20"/>
                <w:szCs w:val="20"/>
              </w:rPr>
            </w:pPr>
          </w:p>
        </w:tc>
        <w:tc>
          <w:tcPr>
            <w:tcW w:w="3150" w:type="dxa"/>
            <w:vMerge/>
            <w:vAlign w:val="center"/>
          </w:tcPr>
          <w:p w14:paraId="654B5680" w14:textId="77777777" w:rsidR="00045C41" w:rsidRPr="001A3A43" w:rsidRDefault="00045C41" w:rsidP="00045C41">
            <w:pPr>
              <w:rPr>
                <w:b/>
                <w:bCs/>
                <w:sz w:val="20"/>
                <w:szCs w:val="20"/>
              </w:rPr>
            </w:pPr>
          </w:p>
        </w:tc>
        <w:tc>
          <w:tcPr>
            <w:tcW w:w="3330" w:type="dxa"/>
            <w:vAlign w:val="center"/>
          </w:tcPr>
          <w:p w14:paraId="1BABD347" w14:textId="206BEAF9" w:rsidR="00045C41" w:rsidRPr="001A3A43" w:rsidRDefault="00045C41" w:rsidP="00045C41">
            <w:pPr>
              <w:jc w:val="center"/>
              <w:rPr>
                <w:sz w:val="20"/>
                <w:szCs w:val="20"/>
              </w:rPr>
            </w:pPr>
            <w:r w:rsidRPr="001A3A43">
              <w:rPr>
                <w:sz w:val="20"/>
                <w:szCs w:val="20"/>
              </w:rPr>
              <w:t>Certification</w:t>
            </w:r>
          </w:p>
        </w:tc>
        <w:tc>
          <w:tcPr>
            <w:tcW w:w="2475" w:type="dxa"/>
            <w:vAlign w:val="center"/>
          </w:tcPr>
          <w:p w14:paraId="09D5EF28" w14:textId="2427F743" w:rsidR="00045C41" w:rsidRPr="001A3A43" w:rsidRDefault="00045C41" w:rsidP="00045C41">
            <w:pPr>
              <w:jc w:val="center"/>
              <w:rPr>
                <w:sz w:val="20"/>
                <w:szCs w:val="20"/>
              </w:rPr>
            </w:pPr>
            <w:r w:rsidRPr="001A3A43">
              <w:rPr>
                <w:sz w:val="20"/>
                <w:szCs w:val="20"/>
              </w:rPr>
              <w:t>--</w:t>
            </w:r>
          </w:p>
        </w:tc>
        <w:tc>
          <w:tcPr>
            <w:tcW w:w="2205" w:type="dxa"/>
            <w:gridSpan w:val="2"/>
            <w:vAlign w:val="center"/>
          </w:tcPr>
          <w:p w14:paraId="6F449018" w14:textId="3095C153" w:rsidR="00045C41" w:rsidRPr="001A3A43" w:rsidRDefault="00045C41" w:rsidP="00045C41">
            <w:pPr>
              <w:jc w:val="center"/>
              <w:rPr>
                <w:sz w:val="20"/>
                <w:szCs w:val="20"/>
              </w:rPr>
            </w:pPr>
            <w:r w:rsidRPr="001A3A43">
              <w:rPr>
                <w:sz w:val="20"/>
                <w:szCs w:val="20"/>
              </w:rPr>
              <w:t>C</w:t>
            </w:r>
          </w:p>
        </w:tc>
        <w:tc>
          <w:tcPr>
            <w:tcW w:w="1890" w:type="dxa"/>
            <w:vAlign w:val="center"/>
          </w:tcPr>
          <w:p w14:paraId="3458DC42" w14:textId="69A59380" w:rsidR="00045C41" w:rsidRPr="001A3A43" w:rsidRDefault="00045C41" w:rsidP="00045C41">
            <w:pPr>
              <w:jc w:val="center"/>
              <w:rPr>
                <w:sz w:val="20"/>
                <w:szCs w:val="20"/>
              </w:rPr>
            </w:pPr>
            <w:r w:rsidRPr="001A3A43">
              <w:rPr>
                <w:sz w:val="20"/>
                <w:szCs w:val="20"/>
              </w:rPr>
              <w:t>R</w:t>
            </w:r>
          </w:p>
        </w:tc>
      </w:tr>
      <w:tr w:rsidR="00045C41" w:rsidRPr="001A3A43" w14:paraId="6F303811" w14:textId="77777777" w:rsidTr="3C9F6828">
        <w:trPr>
          <w:trHeight w:val="390"/>
        </w:trPr>
        <w:tc>
          <w:tcPr>
            <w:tcW w:w="810" w:type="dxa"/>
            <w:vMerge/>
            <w:vAlign w:val="center"/>
          </w:tcPr>
          <w:p w14:paraId="2D99EB31" w14:textId="77777777" w:rsidR="00045C41" w:rsidRPr="001A3A43" w:rsidRDefault="00045C41" w:rsidP="00045C41">
            <w:pPr>
              <w:jc w:val="center"/>
              <w:rPr>
                <w:b/>
                <w:bCs/>
                <w:sz w:val="20"/>
                <w:szCs w:val="20"/>
              </w:rPr>
            </w:pPr>
          </w:p>
        </w:tc>
        <w:tc>
          <w:tcPr>
            <w:tcW w:w="3150" w:type="dxa"/>
            <w:vMerge/>
            <w:vAlign w:val="center"/>
          </w:tcPr>
          <w:p w14:paraId="04E07944" w14:textId="77777777" w:rsidR="00045C41" w:rsidRPr="001A3A43" w:rsidRDefault="00045C41" w:rsidP="00045C41">
            <w:pPr>
              <w:rPr>
                <w:b/>
                <w:bCs/>
                <w:sz w:val="20"/>
                <w:szCs w:val="20"/>
              </w:rPr>
            </w:pPr>
          </w:p>
        </w:tc>
        <w:tc>
          <w:tcPr>
            <w:tcW w:w="3330" w:type="dxa"/>
            <w:shd w:val="clear" w:color="auto" w:fill="F2F2F2" w:themeFill="background1" w:themeFillShade="F2"/>
            <w:vAlign w:val="center"/>
          </w:tcPr>
          <w:p w14:paraId="3298DD9A" w14:textId="0772D337" w:rsidR="00045C41" w:rsidRPr="001A3A43" w:rsidRDefault="00045C41" w:rsidP="00045C41">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41BA6F8A" w14:textId="785B9261"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250C207" w14:textId="29727E46" w:rsidR="00045C41" w:rsidRPr="001A3A43" w:rsidRDefault="00045C41" w:rsidP="00045C41">
            <w:pPr>
              <w:jc w:val="center"/>
              <w:rPr>
                <w:sz w:val="20"/>
                <w:szCs w:val="20"/>
              </w:rPr>
            </w:pPr>
            <w:r w:rsidRPr="001A3A43">
              <w:rPr>
                <w:b/>
                <w:bCs/>
                <w:sz w:val="20"/>
                <w:szCs w:val="20"/>
              </w:rPr>
              <w:t>YR  2, 3, 5, 7</w:t>
            </w:r>
          </w:p>
        </w:tc>
      </w:tr>
      <w:tr w:rsidR="00045C41" w:rsidRPr="001A3A43" w14:paraId="7F265156" w14:textId="77777777" w:rsidTr="3C9F6828">
        <w:trPr>
          <w:trHeight w:val="350"/>
        </w:trPr>
        <w:tc>
          <w:tcPr>
            <w:tcW w:w="810" w:type="dxa"/>
            <w:vMerge/>
            <w:vAlign w:val="center"/>
          </w:tcPr>
          <w:p w14:paraId="27E3E6DB" w14:textId="77777777" w:rsidR="00045C41" w:rsidRPr="001A3A43" w:rsidRDefault="00045C41" w:rsidP="00045C41">
            <w:pPr>
              <w:jc w:val="center"/>
              <w:rPr>
                <w:b/>
                <w:bCs/>
                <w:sz w:val="20"/>
                <w:szCs w:val="20"/>
              </w:rPr>
            </w:pPr>
          </w:p>
        </w:tc>
        <w:tc>
          <w:tcPr>
            <w:tcW w:w="3150" w:type="dxa"/>
            <w:vMerge/>
            <w:vAlign w:val="center"/>
          </w:tcPr>
          <w:p w14:paraId="6D1C21B8" w14:textId="77777777" w:rsidR="00045C41" w:rsidRPr="001A3A43" w:rsidRDefault="00045C41" w:rsidP="00045C41">
            <w:pPr>
              <w:rPr>
                <w:b/>
                <w:bCs/>
                <w:sz w:val="20"/>
                <w:szCs w:val="20"/>
              </w:rPr>
            </w:pPr>
          </w:p>
        </w:tc>
        <w:tc>
          <w:tcPr>
            <w:tcW w:w="3330" w:type="dxa"/>
            <w:vAlign w:val="center"/>
          </w:tcPr>
          <w:p w14:paraId="6B467897" w14:textId="1ECDE966" w:rsidR="00045C41" w:rsidRPr="001A3A43" w:rsidRDefault="541A9CDD" w:rsidP="541A9CDD">
            <w:pPr>
              <w:jc w:val="center"/>
            </w:pPr>
            <w:r w:rsidRPr="541A9CDD">
              <w:rPr>
                <w:color w:val="EE0000"/>
                <w:sz w:val="20"/>
                <w:szCs w:val="20"/>
              </w:rPr>
              <w:t>October 1</w:t>
            </w:r>
          </w:p>
        </w:tc>
        <w:tc>
          <w:tcPr>
            <w:tcW w:w="4680" w:type="dxa"/>
            <w:gridSpan w:val="3"/>
            <w:vAlign w:val="center"/>
          </w:tcPr>
          <w:p w14:paraId="0976CA57" w14:textId="21A10905" w:rsidR="00045C41" w:rsidRPr="001A3A43" w:rsidRDefault="4D4F5CE3" w:rsidP="550A080B">
            <w:pPr>
              <w:jc w:val="center"/>
              <w:rPr>
                <w:sz w:val="20"/>
                <w:szCs w:val="20"/>
              </w:rPr>
            </w:pPr>
            <w:r w:rsidRPr="4D4F5CE3">
              <w:rPr>
                <w:sz w:val="20"/>
                <w:szCs w:val="20"/>
              </w:rPr>
              <w:t>Ed Program/Final Reviewer (Not Fiscal)</w:t>
            </w:r>
          </w:p>
        </w:tc>
        <w:tc>
          <w:tcPr>
            <w:tcW w:w="1890" w:type="dxa"/>
            <w:vAlign w:val="center"/>
          </w:tcPr>
          <w:p w14:paraId="1A9C744C" w14:textId="448185EC" w:rsidR="00045C41" w:rsidRPr="001A3A43" w:rsidRDefault="00045C41" w:rsidP="00045C41">
            <w:pPr>
              <w:jc w:val="center"/>
              <w:rPr>
                <w:sz w:val="20"/>
                <w:szCs w:val="20"/>
              </w:rPr>
            </w:pPr>
            <w:r w:rsidRPr="001A3A43">
              <w:rPr>
                <w:sz w:val="20"/>
                <w:szCs w:val="20"/>
              </w:rPr>
              <w:t>V</w:t>
            </w:r>
          </w:p>
        </w:tc>
      </w:tr>
      <w:tr w:rsidR="00045C41" w:rsidRPr="001A3A43" w14:paraId="40B4440A" w14:textId="77777777" w:rsidTr="3C9F6828">
        <w:trPr>
          <w:trHeight w:val="350"/>
        </w:trPr>
        <w:tc>
          <w:tcPr>
            <w:tcW w:w="13860" w:type="dxa"/>
            <w:gridSpan w:val="7"/>
            <w:vAlign w:val="center"/>
          </w:tcPr>
          <w:p w14:paraId="319F20A6" w14:textId="2D033A3F" w:rsidR="00045C41" w:rsidRPr="001A3A43" w:rsidRDefault="00045C41" w:rsidP="00CF150A">
            <w:pPr>
              <w:pStyle w:val="ListParagraph"/>
              <w:numPr>
                <w:ilvl w:val="0"/>
                <w:numId w:val="28"/>
              </w:numPr>
              <w:rPr>
                <w:sz w:val="20"/>
                <w:szCs w:val="20"/>
              </w:rPr>
            </w:pPr>
            <w:r w:rsidRPr="001A3A43">
              <w:rPr>
                <w:sz w:val="20"/>
                <w:szCs w:val="20"/>
              </w:rPr>
              <w:t xml:space="preserve">Regularly collecting student achievement data and reporting it to parents and staff </w:t>
            </w:r>
          </w:p>
        </w:tc>
      </w:tr>
      <w:tr w:rsidR="00045C41" w:rsidRPr="001A3A43" w14:paraId="5744485E" w14:textId="77777777" w:rsidTr="3C9F6828">
        <w:trPr>
          <w:trHeight w:val="350"/>
        </w:trPr>
        <w:tc>
          <w:tcPr>
            <w:tcW w:w="810" w:type="dxa"/>
            <w:vMerge w:val="restart"/>
            <w:shd w:val="clear" w:color="auto" w:fill="D9D9D9" w:themeFill="background1" w:themeFillShade="D9"/>
            <w:vAlign w:val="center"/>
          </w:tcPr>
          <w:p w14:paraId="14D7C238" w14:textId="437AB4FC" w:rsidR="00045C41" w:rsidRPr="001A3A43" w:rsidRDefault="00045C41" w:rsidP="00045C41">
            <w:pPr>
              <w:jc w:val="center"/>
              <w:rPr>
                <w:b/>
                <w:bCs/>
                <w:sz w:val="20"/>
                <w:szCs w:val="20"/>
              </w:rPr>
            </w:pPr>
            <w:r w:rsidRPr="001A3A43">
              <w:rPr>
                <w:b/>
                <w:bCs/>
                <w:sz w:val="20"/>
                <w:szCs w:val="20"/>
              </w:rPr>
              <w:t>E1</w:t>
            </w:r>
            <w:r w:rsidR="0031328C">
              <w:rPr>
                <w:b/>
                <w:bCs/>
                <w:sz w:val="20"/>
                <w:szCs w:val="20"/>
              </w:rPr>
              <w:t>2</w:t>
            </w:r>
          </w:p>
        </w:tc>
        <w:tc>
          <w:tcPr>
            <w:tcW w:w="3150" w:type="dxa"/>
            <w:vMerge w:val="restart"/>
            <w:shd w:val="clear" w:color="auto" w:fill="D9D9D9" w:themeFill="background1" w:themeFillShade="D9"/>
            <w:vAlign w:val="center"/>
          </w:tcPr>
          <w:p w14:paraId="29CBBC09" w14:textId="14EEB64B" w:rsidR="00045C41" w:rsidRPr="001A3A43" w:rsidRDefault="00045C41" w:rsidP="00045C41">
            <w:pPr>
              <w:jc w:val="center"/>
              <w:rPr>
                <w:b/>
                <w:bCs/>
                <w:sz w:val="20"/>
                <w:szCs w:val="20"/>
              </w:rPr>
            </w:pPr>
            <w:r w:rsidRPr="001A3A43">
              <w:rPr>
                <w:b/>
                <w:bCs/>
                <w:sz w:val="20"/>
                <w:szCs w:val="20"/>
              </w:rPr>
              <w:t>PRE-SITE VISIT REPORT*</w:t>
            </w:r>
          </w:p>
        </w:tc>
        <w:tc>
          <w:tcPr>
            <w:tcW w:w="3330" w:type="dxa"/>
            <w:shd w:val="clear" w:color="auto" w:fill="F2F2F2" w:themeFill="background1" w:themeFillShade="F2"/>
            <w:vAlign w:val="center"/>
          </w:tcPr>
          <w:p w14:paraId="1CB4F306" w14:textId="6F20CA57" w:rsidR="00045C41" w:rsidRPr="001A3A43" w:rsidRDefault="00045C41" w:rsidP="00045C41">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64DBECF1" w14:textId="57FF661D" w:rsidR="00045C41" w:rsidRPr="001A3A43" w:rsidRDefault="00045C41" w:rsidP="00045C41">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641DC97E" w14:textId="7BFD3FC5" w:rsidR="00045C41" w:rsidRPr="001A3A43" w:rsidRDefault="00045C41" w:rsidP="00045C4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D574023" w14:textId="0B0B4B68" w:rsidR="00045C41" w:rsidRPr="001A3A43" w:rsidRDefault="00045C41" w:rsidP="00045C41">
            <w:pPr>
              <w:jc w:val="center"/>
              <w:rPr>
                <w:sz w:val="20"/>
                <w:szCs w:val="20"/>
              </w:rPr>
            </w:pPr>
            <w:r w:rsidRPr="001A3A43">
              <w:rPr>
                <w:b/>
                <w:bCs/>
                <w:sz w:val="20"/>
                <w:szCs w:val="20"/>
              </w:rPr>
              <w:t>YR  1, 4, 6</w:t>
            </w:r>
          </w:p>
        </w:tc>
      </w:tr>
      <w:tr w:rsidR="00045C41" w:rsidRPr="001A3A43" w14:paraId="02DB75F7" w14:textId="77777777" w:rsidTr="3C9F6828">
        <w:trPr>
          <w:trHeight w:val="165"/>
        </w:trPr>
        <w:tc>
          <w:tcPr>
            <w:tcW w:w="810" w:type="dxa"/>
            <w:vMerge/>
            <w:vAlign w:val="center"/>
          </w:tcPr>
          <w:p w14:paraId="4BF1BB1E" w14:textId="77777777" w:rsidR="00045C41" w:rsidRPr="001A3A43" w:rsidRDefault="00045C41" w:rsidP="00045C41">
            <w:pPr>
              <w:jc w:val="center"/>
              <w:rPr>
                <w:sz w:val="20"/>
                <w:szCs w:val="20"/>
              </w:rPr>
            </w:pPr>
          </w:p>
        </w:tc>
        <w:tc>
          <w:tcPr>
            <w:tcW w:w="3150" w:type="dxa"/>
            <w:vMerge/>
            <w:vAlign w:val="center"/>
          </w:tcPr>
          <w:p w14:paraId="35231374" w14:textId="77777777" w:rsidR="00045C41" w:rsidRPr="001A3A43" w:rsidRDefault="00045C41" w:rsidP="00045C41">
            <w:pPr>
              <w:jc w:val="center"/>
              <w:rPr>
                <w:b/>
                <w:bCs/>
                <w:sz w:val="20"/>
                <w:szCs w:val="20"/>
              </w:rPr>
            </w:pPr>
          </w:p>
        </w:tc>
        <w:tc>
          <w:tcPr>
            <w:tcW w:w="3330" w:type="dxa"/>
            <w:vAlign w:val="center"/>
          </w:tcPr>
          <w:p w14:paraId="454DF7F3" w14:textId="77777777" w:rsidR="00045C41" w:rsidRPr="001A3A43" w:rsidRDefault="00045C41" w:rsidP="00045C41">
            <w:pPr>
              <w:jc w:val="center"/>
              <w:rPr>
                <w:sz w:val="20"/>
                <w:szCs w:val="20"/>
              </w:rPr>
            </w:pPr>
            <w:r w:rsidRPr="001A3A43">
              <w:rPr>
                <w:sz w:val="20"/>
                <w:szCs w:val="20"/>
              </w:rPr>
              <w:t>Pre-Visit Report</w:t>
            </w:r>
          </w:p>
          <w:p w14:paraId="13A45A2C" w14:textId="5B2DFBD1" w:rsidR="00045C41" w:rsidRPr="001A3A43" w:rsidRDefault="00045C41" w:rsidP="00045C41">
            <w:pPr>
              <w:jc w:val="center"/>
              <w:rPr>
                <w:b/>
                <w:bCs/>
                <w:sz w:val="20"/>
                <w:szCs w:val="20"/>
              </w:rPr>
            </w:pPr>
            <w:r w:rsidRPr="001A3A43">
              <w:rPr>
                <w:sz w:val="20"/>
                <w:szCs w:val="20"/>
              </w:rPr>
              <w:t>Supporting Data</w:t>
            </w:r>
          </w:p>
        </w:tc>
        <w:tc>
          <w:tcPr>
            <w:tcW w:w="2475" w:type="dxa"/>
            <w:vAlign w:val="center"/>
          </w:tcPr>
          <w:p w14:paraId="23240F85" w14:textId="4D6BE24F" w:rsidR="00045C41" w:rsidRPr="001A3A43" w:rsidRDefault="00045C41" w:rsidP="00045C41">
            <w:pPr>
              <w:jc w:val="center"/>
              <w:rPr>
                <w:sz w:val="20"/>
                <w:szCs w:val="20"/>
              </w:rPr>
            </w:pPr>
            <w:r w:rsidRPr="001A3A43">
              <w:rPr>
                <w:sz w:val="20"/>
                <w:szCs w:val="20"/>
              </w:rPr>
              <w:t>--</w:t>
            </w:r>
          </w:p>
        </w:tc>
        <w:tc>
          <w:tcPr>
            <w:tcW w:w="2205" w:type="dxa"/>
            <w:gridSpan w:val="2"/>
            <w:vAlign w:val="center"/>
          </w:tcPr>
          <w:p w14:paraId="39742A5F" w14:textId="7FC5DD3A" w:rsidR="00045C41" w:rsidRPr="001A3A43" w:rsidRDefault="00045C41" w:rsidP="00045C41">
            <w:pPr>
              <w:jc w:val="center"/>
              <w:rPr>
                <w:sz w:val="20"/>
                <w:szCs w:val="20"/>
              </w:rPr>
            </w:pPr>
            <w:r w:rsidRPr="001A3A43">
              <w:rPr>
                <w:sz w:val="20"/>
                <w:szCs w:val="20"/>
              </w:rPr>
              <w:t>U</w:t>
            </w:r>
          </w:p>
        </w:tc>
        <w:tc>
          <w:tcPr>
            <w:tcW w:w="1890" w:type="dxa"/>
            <w:vAlign w:val="center"/>
          </w:tcPr>
          <w:p w14:paraId="2EFEDFC6" w14:textId="2F1D9410" w:rsidR="00045C41" w:rsidRPr="001A3A43" w:rsidRDefault="00045C41" w:rsidP="00045C41">
            <w:pPr>
              <w:jc w:val="center"/>
              <w:rPr>
                <w:sz w:val="20"/>
                <w:szCs w:val="20"/>
              </w:rPr>
            </w:pPr>
            <w:r w:rsidRPr="001A3A43">
              <w:rPr>
                <w:sz w:val="20"/>
                <w:szCs w:val="20"/>
              </w:rPr>
              <w:t>R</w:t>
            </w:r>
          </w:p>
        </w:tc>
      </w:tr>
      <w:tr w:rsidR="00045C41" w:rsidRPr="001A3A43" w14:paraId="136D931C" w14:textId="77777777" w:rsidTr="3C9F6828">
        <w:trPr>
          <w:trHeight w:val="395"/>
        </w:trPr>
        <w:tc>
          <w:tcPr>
            <w:tcW w:w="810" w:type="dxa"/>
            <w:vMerge/>
            <w:vAlign w:val="center"/>
          </w:tcPr>
          <w:p w14:paraId="427C43C3" w14:textId="77777777" w:rsidR="00045C41" w:rsidRPr="001A3A43" w:rsidRDefault="00045C41" w:rsidP="00045C41">
            <w:pPr>
              <w:jc w:val="center"/>
              <w:rPr>
                <w:sz w:val="20"/>
                <w:szCs w:val="20"/>
              </w:rPr>
            </w:pPr>
          </w:p>
        </w:tc>
        <w:tc>
          <w:tcPr>
            <w:tcW w:w="3150" w:type="dxa"/>
            <w:vMerge/>
            <w:vAlign w:val="center"/>
          </w:tcPr>
          <w:p w14:paraId="344075BE" w14:textId="77777777" w:rsidR="00045C41" w:rsidRPr="001A3A43" w:rsidRDefault="00045C41" w:rsidP="00045C41">
            <w:pPr>
              <w:jc w:val="center"/>
              <w:rPr>
                <w:b/>
                <w:bCs/>
                <w:sz w:val="20"/>
                <w:szCs w:val="20"/>
              </w:rPr>
            </w:pPr>
          </w:p>
        </w:tc>
        <w:tc>
          <w:tcPr>
            <w:tcW w:w="3330" w:type="dxa"/>
            <w:shd w:val="clear" w:color="auto" w:fill="F2F2F2" w:themeFill="background1" w:themeFillShade="F2"/>
            <w:vAlign w:val="center"/>
          </w:tcPr>
          <w:p w14:paraId="27F1D510" w14:textId="01B95D07" w:rsidR="00045C41" w:rsidRPr="001A3A43" w:rsidRDefault="00045C41" w:rsidP="00045C41">
            <w:pPr>
              <w:jc w:val="center"/>
              <w:rPr>
                <w:b/>
                <w:bCs/>
                <w:sz w:val="20"/>
                <w:szCs w:val="20"/>
              </w:rPr>
            </w:pPr>
            <w:r w:rsidRPr="001A3A43">
              <w:rPr>
                <w:b/>
                <w:bCs/>
                <w:sz w:val="20"/>
                <w:szCs w:val="20"/>
              </w:rPr>
              <w:t xml:space="preserve">DUE DATE </w:t>
            </w:r>
          </w:p>
        </w:tc>
        <w:tc>
          <w:tcPr>
            <w:tcW w:w="4680" w:type="dxa"/>
            <w:gridSpan w:val="3"/>
            <w:shd w:val="clear" w:color="auto" w:fill="F2F2F2" w:themeFill="background1" w:themeFillShade="F2"/>
            <w:vAlign w:val="center"/>
          </w:tcPr>
          <w:p w14:paraId="0367ACA6" w14:textId="106653BC"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52DA708" w14:textId="20229C5F" w:rsidR="00045C41" w:rsidRPr="001A3A43" w:rsidRDefault="00045C41" w:rsidP="00045C41">
            <w:pPr>
              <w:jc w:val="center"/>
              <w:rPr>
                <w:sz w:val="20"/>
                <w:szCs w:val="20"/>
              </w:rPr>
            </w:pPr>
            <w:r w:rsidRPr="001A3A43">
              <w:rPr>
                <w:b/>
                <w:bCs/>
                <w:sz w:val="20"/>
                <w:szCs w:val="20"/>
              </w:rPr>
              <w:t>YR  2, 3, 5, 7</w:t>
            </w:r>
          </w:p>
        </w:tc>
      </w:tr>
      <w:tr w:rsidR="00045C41" w:rsidRPr="001A3A43" w14:paraId="32088869" w14:textId="77777777" w:rsidTr="3C9F6828">
        <w:trPr>
          <w:trHeight w:val="350"/>
        </w:trPr>
        <w:tc>
          <w:tcPr>
            <w:tcW w:w="810" w:type="dxa"/>
            <w:vMerge/>
            <w:vAlign w:val="center"/>
          </w:tcPr>
          <w:p w14:paraId="6DB14B4C" w14:textId="77777777" w:rsidR="00045C41" w:rsidRPr="001A3A43" w:rsidRDefault="00045C41" w:rsidP="00045C41">
            <w:pPr>
              <w:jc w:val="center"/>
              <w:rPr>
                <w:sz w:val="20"/>
                <w:szCs w:val="20"/>
              </w:rPr>
            </w:pPr>
          </w:p>
        </w:tc>
        <w:tc>
          <w:tcPr>
            <w:tcW w:w="3150" w:type="dxa"/>
            <w:vMerge/>
            <w:vAlign w:val="center"/>
          </w:tcPr>
          <w:p w14:paraId="45A2904E" w14:textId="77777777" w:rsidR="00045C41" w:rsidRPr="001A3A43" w:rsidRDefault="00045C41" w:rsidP="00045C41">
            <w:pPr>
              <w:jc w:val="center"/>
              <w:rPr>
                <w:b/>
                <w:bCs/>
                <w:sz w:val="20"/>
                <w:szCs w:val="20"/>
              </w:rPr>
            </w:pPr>
          </w:p>
        </w:tc>
        <w:tc>
          <w:tcPr>
            <w:tcW w:w="3330" w:type="dxa"/>
            <w:vAlign w:val="center"/>
          </w:tcPr>
          <w:p w14:paraId="0FA1A7A3" w14:textId="6E305E54" w:rsidR="00420ACD" w:rsidRPr="00420ACD" w:rsidRDefault="3395FC3A" w:rsidP="3395FC3A">
            <w:pPr>
              <w:jc w:val="center"/>
              <w:rPr>
                <w:color w:val="EE0000"/>
                <w:sz w:val="20"/>
                <w:szCs w:val="20"/>
              </w:rPr>
            </w:pPr>
            <w:r w:rsidRPr="3395FC3A">
              <w:rPr>
                <w:color w:val="EE0000"/>
                <w:sz w:val="20"/>
                <w:szCs w:val="20"/>
              </w:rPr>
              <w:t>February 20</w:t>
            </w:r>
          </w:p>
          <w:p w14:paraId="0886D72E" w14:textId="52CCFDA6" w:rsidR="00420ACD" w:rsidRPr="00420ACD" w:rsidRDefault="3395FC3A" w:rsidP="3395FC3A">
            <w:pPr>
              <w:jc w:val="center"/>
              <w:rPr>
                <w:color w:val="EE0000"/>
                <w:sz w:val="20"/>
                <w:szCs w:val="20"/>
              </w:rPr>
            </w:pPr>
            <w:r w:rsidRPr="3395FC3A">
              <w:rPr>
                <w:color w:val="EE0000"/>
                <w:sz w:val="20"/>
                <w:szCs w:val="20"/>
              </w:rPr>
              <w:t>*Notify 90 days in advance</w:t>
            </w:r>
          </w:p>
        </w:tc>
        <w:tc>
          <w:tcPr>
            <w:tcW w:w="4680" w:type="dxa"/>
            <w:gridSpan w:val="3"/>
            <w:vAlign w:val="center"/>
          </w:tcPr>
          <w:p w14:paraId="045B8795" w14:textId="53D3490D" w:rsidR="00045C41" w:rsidRPr="001A3A43" w:rsidRDefault="4D4F5CE3" w:rsidP="4939B497">
            <w:pPr>
              <w:jc w:val="center"/>
              <w:rPr>
                <w:sz w:val="20"/>
                <w:szCs w:val="20"/>
              </w:rPr>
            </w:pPr>
            <w:r w:rsidRPr="4D4F5CE3">
              <w:rPr>
                <w:sz w:val="20"/>
                <w:szCs w:val="20"/>
              </w:rPr>
              <w:t>Final Reviewer (Not Fiscal)- Distribute &amp; Store Only</w:t>
            </w:r>
          </w:p>
        </w:tc>
        <w:tc>
          <w:tcPr>
            <w:tcW w:w="1890" w:type="dxa"/>
            <w:vAlign w:val="center"/>
          </w:tcPr>
          <w:p w14:paraId="6332E1AD" w14:textId="1B391246" w:rsidR="00045C41" w:rsidRPr="001A3A43" w:rsidRDefault="00045C41" w:rsidP="00045C41">
            <w:pPr>
              <w:jc w:val="center"/>
              <w:rPr>
                <w:sz w:val="20"/>
                <w:szCs w:val="20"/>
              </w:rPr>
            </w:pPr>
            <w:r w:rsidRPr="001A3A43">
              <w:rPr>
                <w:sz w:val="20"/>
                <w:szCs w:val="20"/>
              </w:rPr>
              <w:t>R</w:t>
            </w:r>
          </w:p>
        </w:tc>
      </w:tr>
      <w:tr w:rsidR="00045C41" w:rsidRPr="001A3A43" w14:paraId="46FFF85C" w14:textId="77777777" w:rsidTr="3C9F6828">
        <w:trPr>
          <w:trHeight w:val="359"/>
        </w:trPr>
        <w:tc>
          <w:tcPr>
            <w:tcW w:w="13860" w:type="dxa"/>
            <w:gridSpan w:val="7"/>
            <w:vAlign w:val="center"/>
          </w:tcPr>
          <w:p w14:paraId="2C229D79" w14:textId="3F6B276E" w:rsidR="00045C41" w:rsidRPr="001A3A43" w:rsidRDefault="00045C41" w:rsidP="00CF150A">
            <w:pPr>
              <w:pStyle w:val="ListParagraph"/>
              <w:numPr>
                <w:ilvl w:val="0"/>
                <w:numId w:val="27"/>
              </w:numPr>
              <w:rPr>
                <w:sz w:val="20"/>
                <w:szCs w:val="20"/>
              </w:rPr>
            </w:pPr>
            <w:r w:rsidRPr="001A3A43">
              <w:rPr>
                <w:sz w:val="20"/>
                <w:szCs w:val="20"/>
              </w:rPr>
              <w:t>Providing local annual data updates with program reflections</w:t>
            </w:r>
          </w:p>
        </w:tc>
      </w:tr>
      <w:tr w:rsidR="000C75FB" w:rsidRPr="001A3A43" w14:paraId="6EAD6763" w14:textId="77777777" w:rsidTr="3C9F6828">
        <w:trPr>
          <w:trHeight w:val="422"/>
        </w:trPr>
        <w:tc>
          <w:tcPr>
            <w:tcW w:w="13860" w:type="dxa"/>
            <w:gridSpan w:val="7"/>
            <w:shd w:val="clear" w:color="auto" w:fill="DAE9F7" w:themeFill="text2" w:themeFillTint="1A"/>
            <w:vAlign w:val="center"/>
          </w:tcPr>
          <w:p w14:paraId="73DC8A2A" w14:textId="1D2D1FBE" w:rsidR="000C75FB" w:rsidRPr="000C75FB" w:rsidRDefault="000C75FB" w:rsidP="000C75FB">
            <w:pPr>
              <w:rPr>
                <w:sz w:val="20"/>
                <w:szCs w:val="20"/>
              </w:rPr>
            </w:pPr>
            <w:r w:rsidRPr="000C75FB">
              <w:rPr>
                <w:b/>
                <w:bCs/>
                <w:sz w:val="24"/>
                <w:szCs w:val="24"/>
              </w:rPr>
              <w:t>GENERAL ITEMS</w:t>
            </w:r>
          </w:p>
        </w:tc>
      </w:tr>
      <w:tr w:rsidR="00045C41" w:rsidRPr="001A3A43" w14:paraId="75099E34" w14:textId="77777777" w:rsidTr="3C9F6828">
        <w:trPr>
          <w:trHeight w:val="422"/>
        </w:trPr>
        <w:tc>
          <w:tcPr>
            <w:tcW w:w="810" w:type="dxa"/>
            <w:vMerge w:val="restart"/>
            <w:shd w:val="clear" w:color="auto" w:fill="D9D9D9" w:themeFill="background1" w:themeFillShade="D9"/>
            <w:vAlign w:val="center"/>
          </w:tcPr>
          <w:p w14:paraId="2084BB04" w14:textId="5C645784" w:rsidR="00045C41" w:rsidRPr="001A3A43" w:rsidRDefault="00045C41" w:rsidP="00045C41">
            <w:pPr>
              <w:jc w:val="center"/>
              <w:rPr>
                <w:b/>
                <w:bCs/>
                <w:sz w:val="20"/>
                <w:szCs w:val="20"/>
              </w:rPr>
            </w:pPr>
            <w:bookmarkStart w:id="1" w:name="_Hlk200691450"/>
            <w:r w:rsidRPr="001A3A43">
              <w:rPr>
                <w:b/>
                <w:bCs/>
                <w:sz w:val="20"/>
                <w:szCs w:val="20"/>
              </w:rPr>
              <w:t>E1</w:t>
            </w:r>
            <w:r w:rsidR="0031328C">
              <w:rPr>
                <w:b/>
                <w:bCs/>
                <w:sz w:val="20"/>
                <w:szCs w:val="20"/>
              </w:rPr>
              <w:t>3</w:t>
            </w:r>
          </w:p>
        </w:tc>
        <w:tc>
          <w:tcPr>
            <w:tcW w:w="3150" w:type="dxa"/>
            <w:vMerge w:val="restart"/>
            <w:shd w:val="clear" w:color="auto" w:fill="D9D9D9" w:themeFill="background1" w:themeFillShade="D9"/>
            <w:vAlign w:val="center"/>
          </w:tcPr>
          <w:p w14:paraId="4B9A017D" w14:textId="24D41924" w:rsidR="00045C41" w:rsidRPr="001A3A43" w:rsidRDefault="00045C41" w:rsidP="00045C41">
            <w:pPr>
              <w:jc w:val="center"/>
              <w:rPr>
                <w:b/>
                <w:bCs/>
                <w:sz w:val="20"/>
                <w:szCs w:val="20"/>
              </w:rPr>
            </w:pPr>
            <w:r w:rsidRPr="001A3A43">
              <w:rPr>
                <w:b/>
                <w:bCs/>
                <w:sz w:val="20"/>
                <w:szCs w:val="20"/>
              </w:rPr>
              <w:t>VERIFICATION OF CONTINUED ED PROGRAM COMPLIANCE*</w:t>
            </w:r>
          </w:p>
        </w:tc>
        <w:tc>
          <w:tcPr>
            <w:tcW w:w="3330" w:type="dxa"/>
            <w:shd w:val="clear" w:color="auto" w:fill="F2F2F2" w:themeFill="background1" w:themeFillShade="F2"/>
            <w:vAlign w:val="center"/>
          </w:tcPr>
          <w:p w14:paraId="48B3EDD2" w14:textId="00BE3419" w:rsidR="00045C41" w:rsidRPr="001A3A43" w:rsidRDefault="00045C41" w:rsidP="00045C41">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39B77086" w14:textId="1BE14E65" w:rsidR="00045C41" w:rsidRPr="001A3A43" w:rsidRDefault="00045C41" w:rsidP="00045C41">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4D649959" w14:textId="2D892BB8" w:rsidR="00045C41" w:rsidRPr="001A3A43" w:rsidRDefault="00045C41" w:rsidP="00045C4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81DA9D9" w14:textId="2EB27D6F" w:rsidR="00045C41" w:rsidRPr="001A3A43" w:rsidRDefault="00045C41" w:rsidP="00045C41">
            <w:pPr>
              <w:jc w:val="center"/>
              <w:rPr>
                <w:sz w:val="20"/>
                <w:szCs w:val="20"/>
              </w:rPr>
            </w:pPr>
            <w:r w:rsidRPr="001A3A43">
              <w:rPr>
                <w:b/>
                <w:bCs/>
                <w:sz w:val="20"/>
                <w:szCs w:val="20"/>
              </w:rPr>
              <w:t>YR  1, 4, 6</w:t>
            </w:r>
          </w:p>
        </w:tc>
      </w:tr>
      <w:tr w:rsidR="00045C41" w:rsidRPr="001A3A43" w14:paraId="7CEAFDBA" w14:textId="77777777" w:rsidTr="3C9F6828">
        <w:trPr>
          <w:trHeight w:val="350"/>
        </w:trPr>
        <w:tc>
          <w:tcPr>
            <w:tcW w:w="810" w:type="dxa"/>
            <w:vMerge/>
            <w:vAlign w:val="center"/>
          </w:tcPr>
          <w:p w14:paraId="3413D5AF" w14:textId="77777777" w:rsidR="00045C41" w:rsidRPr="001A3A43" w:rsidRDefault="00045C41" w:rsidP="00045C41">
            <w:pPr>
              <w:jc w:val="center"/>
              <w:rPr>
                <w:sz w:val="20"/>
                <w:szCs w:val="20"/>
              </w:rPr>
            </w:pPr>
          </w:p>
        </w:tc>
        <w:tc>
          <w:tcPr>
            <w:tcW w:w="3150" w:type="dxa"/>
            <w:vMerge/>
            <w:vAlign w:val="center"/>
          </w:tcPr>
          <w:p w14:paraId="77F95970" w14:textId="77777777" w:rsidR="00045C41" w:rsidRPr="001A3A43" w:rsidRDefault="00045C41" w:rsidP="00045C41">
            <w:pPr>
              <w:jc w:val="center"/>
              <w:rPr>
                <w:b/>
                <w:bCs/>
                <w:sz w:val="20"/>
                <w:szCs w:val="20"/>
              </w:rPr>
            </w:pPr>
          </w:p>
        </w:tc>
        <w:tc>
          <w:tcPr>
            <w:tcW w:w="3330" w:type="dxa"/>
            <w:vAlign w:val="center"/>
          </w:tcPr>
          <w:p w14:paraId="33E906BD" w14:textId="031C4DB3" w:rsidR="00045C41" w:rsidRPr="001A3A43" w:rsidRDefault="00045C41" w:rsidP="00045C41">
            <w:pPr>
              <w:jc w:val="center"/>
              <w:rPr>
                <w:b/>
                <w:bCs/>
                <w:sz w:val="20"/>
                <w:szCs w:val="20"/>
              </w:rPr>
            </w:pPr>
            <w:r w:rsidRPr="001A3A43">
              <w:rPr>
                <w:sz w:val="20"/>
                <w:szCs w:val="20"/>
              </w:rPr>
              <w:t>Compliance Verification</w:t>
            </w:r>
          </w:p>
        </w:tc>
        <w:tc>
          <w:tcPr>
            <w:tcW w:w="2475" w:type="dxa"/>
            <w:vAlign w:val="center"/>
          </w:tcPr>
          <w:p w14:paraId="0DB44D9D" w14:textId="24455EEA" w:rsidR="00045C41" w:rsidRPr="001A3A43" w:rsidRDefault="00045C41" w:rsidP="00045C41">
            <w:pPr>
              <w:jc w:val="center"/>
              <w:rPr>
                <w:sz w:val="20"/>
                <w:szCs w:val="20"/>
              </w:rPr>
            </w:pPr>
            <w:r w:rsidRPr="001A3A43">
              <w:rPr>
                <w:sz w:val="20"/>
                <w:szCs w:val="20"/>
              </w:rPr>
              <w:t>--</w:t>
            </w:r>
          </w:p>
        </w:tc>
        <w:tc>
          <w:tcPr>
            <w:tcW w:w="2205" w:type="dxa"/>
            <w:gridSpan w:val="2"/>
            <w:vAlign w:val="center"/>
          </w:tcPr>
          <w:p w14:paraId="5912486A" w14:textId="25303F34" w:rsidR="00045C41" w:rsidRPr="001A3A43" w:rsidRDefault="00045C41" w:rsidP="00045C41">
            <w:pPr>
              <w:jc w:val="center"/>
              <w:rPr>
                <w:sz w:val="20"/>
                <w:szCs w:val="20"/>
              </w:rPr>
            </w:pPr>
            <w:r w:rsidRPr="001A3A43">
              <w:rPr>
                <w:sz w:val="20"/>
                <w:szCs w:val="20"/>
              </w:rPr>
              <w:t>C</w:t>
            </w:r>
          </w:p>
        </w:tc>
        <w:tc>
          <w:tcPr>
            <w:tcW w:w="1890" w:type="dxa"/>
            <w:vAlign w:val="center"/>
          </w:tcPr>
          <w:p w14:paraId="61A11D39" w14:textId="746E988C" w:rsidR="00045C41" w:rsidRPr="001A3A43" w:rsidRDefault="00045C41" w:rsidP="00045C41">
            <w:pPr>
              <w:jc w:val="center"/>
              <w:rPr>
                <w:sz w:val="20"/>
                <w:szCs w:val="20"/>
              </w:rPr>
            </w:pPr>
            <w:r w:rsidRPr="001A3A43">
              <w:rPr>
                <w:sz w:val="20"/>
                <w:szCs w:val="20"/>
              </w:rPr>
              <w:t>--</w:t>
            </w:r>
          </w:p>
        </w:tc>
      </w:tr>
      <w:bookmarkEnd w:id="1"/>
      <w:tr w:rsidR="00045C41" w:rsidRPr="001A3A43" w14:paraId="64A23CAC" w14:textId="77777777" w:rsidTr="3C9F6828">
        <w:trPr>
          <w:trHeight w:val="350"/>
        </w:trPr>
        <w:tc>
          <w:tcPr>
            <w:tcW w:w="810" w:type="dxa"/>
            <w:vMerge/>
            <w:vAlign w:val="center"/>
          </w:tcPr>
          <w:p w14:paraId="1EA5CE20" w14:textId="77777777" w:rsidR="00045C41" w:rsidRPr="001A3A43" w:rsidRDefault="00045C41" w:rsidP="00045C41">
            <w:pPr>
              <w:jc w:val="center"/>
              <w:rPr>
                <w:sz w:val="20"/>
                <w:szCs w:val="20"/>
              </w:rPr>
            </w:pPr>
          </w:p>
        </w:tc>
        <w:tc>
          <w:tcPr>
            <w:tcW w:w="3150" w:type="dxa"/>
            <w:vMerge/>
            <w:vAlign w:val="center"/>
          </w:tcPr>
          <w:p w14:paraId="59E17684" w14:textId="77777777" w:rsidR="00045C41" w:rsidRPr="001A3A43" w:rsidRDefault="00045C41" w:rsidP="00045C41">
            <w:pPr>
              <w:jc w:val="center"/>
              <w:rPr>
                <w:b/>
                <w:bCs/>
                <w:sz w:val="20"/>
                <w:szCs w:val="20"/>
              </w:rPr>
            </w:pPr>
          </w:p>
        </w:tc>
        <w:tc>
          <w:tcPr>
            <w:tcW w:w="3330" w:type="dxa"/>
            <w:shd w:val="clear" w:color="auto" w:fill="F2F2F2" w:themeFill="background1" w:themeFillShade="F2"/>
            <w:vAlign w:val="center"/>
          </w:tcPr>
          <w:p w14:paraId="398C9E70" w14:textId="5B9DCEF6" w:rsidR="00045C41" w:rsidRPr="001A3A43" w:rsidRDefault="00045C41" w:rsidP="00045C41">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3D71EF8B" w14:textId="375A8B3D"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14B665A" w14:textId="34CA455E" w:rsidR="00045C41" w:rsidRPr="001A3A43" w:rsidRDefault="00045C41" w:rsidP="00045C41">
            <w:pPr>
              <w:jc w:val="center"/>
              <w:rPr>
                <w:sz w:val="20"/>
                <w:szCs w:val="20"/>
              </w:rPr>
            </w:pPr>
            <w:r w:rsidRPr="001A3A43">
              <w:rPr>
                <w:b/>
                <w:bCs/>
                <w:sz w:val="20"/>
                <w:szCs w:val="20"/>
              </w:rPr>
              <w:t>YR  2, 3, 5, 7</w:t>
            </w:r>
          </w:p>
        </w:tc>
      </w:tr>
      <w:tr w:rsidR="00045C41" w:rsidRPr="001A3A43" w14:paraId="2695EA03" w14:textId="77777777" w:rsidTr="3C9F6828">
        <w:trPr>
          <w:trHeight w:val="350"/>
        </w:trPr>
        <w:tc>
          <w:tcPr>
            <w:tcW w:w="810" w:type="dxa"/>
            <w:vMerge/>
            <w:vAlign w:val="center"/>
          </w:tcPr>
          <w:p w14:paraId="3EFE723E" w14:textId="77777777" w:rsidR="00045C41" w:rsidRPr="001A3A43" w:rsidRDefault="00045C41" w:rsidP="00045C41">
            <w:pPr>
              <w:jc w:val="center"/>
              <w:rPr>
                <w:sz w:val="20"/>
                <w:szCs w:val="20"/>
              </w:rPr>
            </w:pPr>
          </w:p>
        </w:tc>
        <w:tc>
          <w:tcPr>
            <w:tcW w:w="3150" w:type="dxa"/>
            <w:vMerge/>
            <w:vAlign w:val="center"/>
          </w:tcPr>
          <w:p w14:paraId="4271939C" w14:textId="77777777" w:rsidR="00045C41" w:rsidRPr="001A3A43" w:rsidRDefault="00045C41" w:rsidP="00045C41">
            <w:pPr>
              <w:jc w:val="center"/>
              <w:rPr>
                <w:b/>
                <w:bCs/>
                <w:sz w:val="20"/>
                <w:szCs w:val="20"/>
              </w:rPr>
            </w:pPr>
          </w:p>
        </w:tc>
        <w:tc>
          <w:tcPr>
            <w:tcW w:w="3330" w:type="dxa"/>
            <w:vAlign w:val="center"/>
          </w:tcPr>
          <w:p w14:paraId="1A388E68" w14:textId="6A0A1A82" w:rsidR="00045C41" w:rsidRPr="001A3A43" w:rsidRDefault="2476625B" w:rsidP="2476625B">
            <w:pPr>
              <w:jc w:val="center"/>
              <w:rPr>
                <w:color w:val="FF0000"/>
                <w:sz w:val="20"/>
                <w:szCs w:val="20"/>
              </w:rPr>
            </w:pPr>
            <w:r w:rsidRPr="2476625B">
              <w:rPr>
                <w:color w:val="FF0000"/>
                <w:sz w:val="20"/>
                <w:szCs w:val="20"/>
              </w:rPr>
              <w:t>August 20</w:t>
            </w:r>
          </w:p>
        </w:tc>
        <w:tc>
          <w:tcPr>
            <w:tcW w:w="4680" w:type="dxa"/>
            <w:gridSpan w:val="3"/>
            <w:vAlign w:val="center"/>
          </w:tcPr>
          <w:p w14:paraId="7322999B" w14:textId="1B76E9CE" w:rsidR="00045C41" w:rsidRPr="001A3A43" w:rsidRDefault="550A080B" w:rsidP="550A080B">
            <w:pPr>
              <w:jc w:val="center"/>
              <w:rPr>
                <w:sz w:val="20"/>
                <w:szCs w:val="20"/>
              </w:rPr>
            </w:pPr>
            <w:r w:rsidRPr="550A080B">
              <w:rPr>
                <w:sz w:val="20"/>
                <w:szCs w:val="20"/>
              </w:rPr>
              <w:t>Final Reviewer (Not Fiscal)</w:t>
            </w:r>
          </w:p>
        </w:tc>
        <w:tc>
          <w:tcPr>
            <w:tcW w:w="1890" w:type="dxa"/>
            <w:vAlign w:val="center"/>
          </w:tcPr>
          <w:p w14:paraId="713558A0" w14:textId="220ACDDC" w:rsidR="00045C41" w:rsidRPr="001A3A43" w:rsidRDefault="00045C41" w:rsidP="00045C41">
            <w:pPr>
              <w:jc w:val="center"/>
              <w:rPr>
                <w:sz w:val="20"/>
                <w:szCs w:val="20"/>
              </w:rPr>
            </w:pPr>
            <w:r w:rsidRPr="001A3A43">
              <w:rPr>
                <w:sz w:val="20"/>
                <w:szCs w:val="20"/>
              </w:rPr>
              <w:t>R</w:t>
            </w:r>
          </w:p>
        </w:tc>
      </w:tr>
      <w:tr w:rsidR="00045C41" w:rsidRPr="001A3A43" w14:paraId="46535FE5" w14:textId="77777777" w:rsidTr="3C9F6828">
        <w:trPr>
          <w:trHeight w:val="323"/>
        </w:trPr>
        <w:tc>
          <w:tcPr>
            <w:tcW w:w="13860" w:type="dxa"/>
            <w:gridSpan w:val="7"/>
            <w:vAlign w:val="center"/>
          </w:tcPr>
          <w:p w14:paraId="42EAD753" w14:textId="0CD47B09" w:rsidR="00045C41" w:rsidRPr="001A3A43" w:rsidRDefault="00045C41" w:rsidP="00CF150A">
            <w:pPr>
              <w:pStyle w:val="ListParagraph"/>
              <w:numPr>
                <w:ilvl w:val="0"/>
                <w:numId w:val="27"/>
              </w:numPr>
              <w:rPr>
                <w:sz w:val="20"/>
                <w:szCs w:val="20"/>
              </w:rPr>
            </w:pPr>
            <w:r w:rsidRPr="001A3A43">
              <w:rPr>
                <w:sz w:val="20"/>
                <w:szCs w:val="20"/>
              </w:rPr>
              <w:t>Verifying continued legal compliance with all oversight requirements in years 2, 3, 5, and 7 of the Charter term for all requirements reviewed in years 1, 4, and 6</w:t>
            </w:r>
          </w:p>
        </w:tc>
      </w:tr>
      <w:tr w:rsidR="00045C41" w:rsidRPr="001A3A43" w14:paraId="06510646" w14:textId="77777777" w:rsidTr="3C9F6828">
        <w:trPr>
          <w:trHeight w:val="350"/>
        </w:trPr>
        <w:tc>
          <w:tcPr>
            <w:tcW w:w="810" w:type="dxa"/>
            <w:vMerge w:val="restart"/>
            <w:shd w:val="clear" w:color="auto" w:fill="D9D9D9" w:themeFill="background1" w:themeFillShade="D9"/>
            <w:vAlign w:val="center"/>
          </w:tcPr>
          <w:p w14:paraId="4B4B8348" w14:textId="59CBDCEE" w:rsidR="00045C41" w:rsidRPr="001A3A43" w:rsidRDefault="00045C41" w:rsidP="00045C41">
            <w:pPr>
              <w:jc w:val="center"/>
              <w:rPr>
                <w:b/>
                <w:bCs/>
                <w:sz w:val="20"/>
                <w:szCs w:val="20"/>
              </w:rPr>
            </w:pPr>
            <w:bookmarkStart w:id="2" w:name="_Hlk206427791"/>
            <w:r w:rsidRPr="001A3A43">
              <w:rPr>
                <w:b/>
                <w:bCs/>
                <w:sz w:val="20"/>
                <w:szCs w:val="20"/>
              </w:rPr>
              <w:t>E1</w:t>
            </w:r>
            <w:r w:rsidR="0031328C">
              <w:rPr>
                <w:b/>
                <w:bCs/>
                <w:sz w:val="20"/>
                <w:szCs w:val="20"/>
              </w:rPr>
              <w:t>4</w:t>
            </w:r>
          </w:p>
        </w:tc>
        <w:tc>
          <w:tcPr>
            <w:tcW w:w="3150" w:type="dxa"/>
            <w:vMerge w:val="restart"/>
            <w:shd w:val="clear" w:color="auto" w:fill="D9D9D9" w:themeFill="background1" w:themeFillShade="D9"/>
            <w:vAlign w:val="center"/>
          </w:tcPr>
          <w:p w14:paraId="2AF84064" w14:textId="48752FEE" w:rsidR="00045C41" w:rsidRPr="001A3A43" w:rsidRDefault="00045C41" w:rsidP="00045C41">
            <w:pPr>
              <w:jc w:val="center"/>
              <w:rPr>
                <w:b/>
                <w:bCs/>
                <w:sz w:val="20"/>
                <w:szCs w:val="20"/>
              </w:rPr>
            </w:pPr>
            <w:r w:rsidRPr="001A3A43">
              <w:rPr>
                <w:b/>
                <w:bCs/>
                <w:sz w:val="20"/>
                <w:szCs w:val="20"/>
              </w:rPr>
              <w:t>AUTHORIZER REQUIRED ACTIONS: ED PROGRAM*</w:t>
            </w:r>
          </w:p>
        </w:tc>
        <w:tc>
          <w:tcPr>
            <w:tcW w:w="3330" w:type="dxa"/>
            <w:shd w:val="clear" w:color="auto" w:fill="F2F2F2" w:themeFill="background1" w:themeFillShade="F2"/>
            <w:vAlign w:val="center"/>
          </w:tcPr>
          <w:p w14:paraId="10CB1100" w14:textId="77777777" w:rsidR="00045C41" w:rsidRPr="001A3A43" w:rsidRDefault="00045C41" w:rsidP="00045C41">
            <w:pPr>
              <w:jc w:val="center"/>
              <w:rPr>
                <w:b/>
                <w:bCs/>
                <w:sz w:val="20"/>
                <w:szCs w:val="20"/>
              </w:rPr>
            </w:pPr>
            <w:r w:rsidRPr="001A3A43">
              <w:rPr>
                <w:b/>
                <w:bCs/>
                <w:sz w:val="20"/>
                <w:szCs w:val="20"/>
              </w:rPr>
              <w:t>EVIDENCE COLLECTION</w:t>
            </w:r>
          </w:p>
        </w:tc>
        <w:tc>
          <w:tcPr>
            <w:tcW w:w="2475" w:type="dxa"/>
            <w:shd w:val="clear" w:color="auto" w:fill="F2F2F2" w:themeFill="background1" w:themeFillShade="F2"/>
            <w:vAlign w:val="center"/>
          </w:tcPr>
          <w:p w14:paraId="5957EA37" w14:textId="77777777" w:rsidR="00045C41" w:rsidRPr="001A3A43" w:rsidRDefault="00045C41" w:rsidP="00045C41">
            <w:pPr>
              <w:jc w:val="center"/>
              <w:rPr>
                <w:sz w:val="20"/>
                <w:szCs w:val="20"/>
              </w:rPr>
            </w:pPr>
            <w:r w:rsidRPr="001A3A43">
              <w:rPr>
                <w:b/>
                <w:bCs/>
                <w:sz w:val="20"/>
                <w:szCs w:val="20"/>
              </w:rPr>
              <w:t>REVIEWER VERIFICATION</w:t>
            </w:r>
          </w:p>
        </w:tc>
        <w:tc>
          <w:tcPr>
            <w:tcW w:w="2205" w:type="dxa"/>
            <w:gridSpan w:val="2"/>
            <w:shd w:val="clear" w:color="auto" w:fill="F2F2F2" w:themeFill="background1" w:themeFillShade="F2"/>
            <w:vAlign w:val="center"/>
          </w:tcPr>
          <w:p w14:paraId="1CC1292F" w14:textId="77777777" w:rsidR="00045C41" w:rsidRPr="001A3A43" w:rsidRDefault="00045C41" w:rsidP="00045C4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592A858" w14:textId="0FF0CAAD" w:rsidR="00045C41" w:rsidRPr="001A3A43" w:rsidRDefault="00045C41" w:rsidP="00045C41">
            <w:pPr>
              <w:jc w:val="center"/>
              <w:rPr>
                <w:sz w:val="20"/>
                <w:szCs w:val="20"/>
              </w:rPr>
            </w:pPr>
            <w:r w:rsidRPr="001A3A43">
              <w:rPr>
                <w:b/>
                <w:bCs/>
                <w:sz w:val="20"/>
                <w:szCs w:val="20"/>
              </w:rPr>
              <w:t>YR  1, 4, 6</w:t>
            </w:r>
          </w:p>
        </w:tc>
      </w:tr>
      <w:tr w:rsidR="00045C41" w:rsidRPr="001A3A43" w14:paraId="1ECF0F8B" w14:textId="77777777" w:rsidTr="3C9F6828">
        <w:trPr>
          <w:trHeight w:val="593"/>
        </w:trPr>
        <w:tc>
          <w:tcPr>
            <w:tcW w:w="810" w:type="dxa"/>
            <w:vMerge/>
            <w:vAlign w:val="center"/>
          </w:tcPr>
          <w:p w14:paraId="6D6A57C9" w14:textId="77777777" w:rsidR="00045C41" w:rsidRPr="001A3A43" w:rsidRDefault="00045C41" w:rsidP="00045C41">
            <w:pPr>
              <w:jc w:val="center"/>
              <w:rPr>
                <w:sz w:val="20"/>
                <w:szCs w:val="20"/>
              </w:rPr>
            </w:pPr>
          </w:p>
        </w:tc>
        <w:tc>
          <w:tcPr>
            <w:tcW w:w="3150" w:type="dxa"/>
            <w:vMerge/>
            <w:vAlign w:val="center"/>
          </w:tcPr>
          <w:p w14:paraId="23B6A83E" w14:textId="77777777" w:rsidR="00045C41" w:rsidRPr="001A3A43" w:rsidRDefault="00045C41" w:rsidP="00045C41">
            <w:pPr>
              <w:jc w:val="center"/>
              <w:rPr>
                <w:b/>
                <w:bCs/>
                <w:sz w:val="20"/>
                <w:szCs w:val="20"/>
              </w:rPr>
            </w:pPr>
          </w:p>
        </w:tc>
        <w:tc>
          <w:tcPr>
            <w:tcW w:w="3330" w:type="dxa"/>
            <w:vAlign w:val="center"/>
          </w:tcPr>
          <w:p w14:paraId="31610D7E" w14:textId="189BA5AC" w:rsidR="00045C41" w:rsidRPr="001A3A43" w:rsidRDefault="00045C41" w:rsidP="00045C41">
            <w:pPr>
              <w:jc w:val="center"/>
              <w:rPr>
                <w:sz w:val="20"/>
                <w:szCs w:val="20"/>
              </w:rPr>
            </w:pPr>
            <w:r w:rsidRPr="001A3A43">
              <w:rPr>
                <w:sz w:val="20"/>
                <w:szCs w:val="20"/>
              </w:rPr>
              <w:t>School Crafted Responses Aligned with Annual Report</w:t>
            </w:r>
          </w:p>
        </w:tc>
        <w:tc>
          <w:tcPr>
            <w:tcW w:w="2475" w:type="dxa"/>
            <w:vAlign w:val="center"/>
          </w:tcPr>
          <w:p w14:paraId="734F72BD" w14:textId="2E9C5813" w:rsidR="00045C41" w:rsidRPr="001A3A43" w:rsidRDefault="00045C41" w:rsidP="00045C41">
            <w:pPr>
              <w:jc w:val="center"/>
              <w:rPr>
                <w:sz w:val="20"/>
                <w:szCs w:val="20"/>
              </w:rPr>
            </w:pPr>
            <w:r w:rsidRPr="001A3A43">
              <w:rPr>
                <w:sz w:val="20"/>
                <w:szCs w:val="20"/>
              </w:rPr>
              <w:t>Compare Against Annual Report</w:t>
            </w:r>
          </w:p>
        </w:tc>
        <w:tc>
          <w:tcPr>
            <w:tcW w:w="2205" w:type="dxa"/>
            <w:gridSpan w:val="2"/>
            <w:vAlign w:val="center"/>
          </w:tcPr>
          <w:p w14:paraId="49F19FF1" w14:textId="771B0C7F" w:rsidR="00045C41" w:rsidRPr="001A3A43" w:rsidRDefault="00045C41" w:rsidP="00045C41">
            <w:pPr>
              <w:jc w:val="center"/>
              <w:rPr>
                <w:sz w:val="20"/>
                <w:szCs w:val="20"/>
              </w:rPr>
            </w:pPr>
            <w:r w:rsidRPr="001A3A43">
              <w:rPr>
                <w:sz w:val="20"/>
                <w:szCs w:val="20"/>
              </w:rPr>
              <w:t>U</w:t>
            </w:r>
          </w:p>
        </w:tc>
        <w:tc>
          <w:tcPr>
            <w:tcW w:w="1890" w:type="dxa"/>
            <w:vAlign w:val="center"/>
          </w:tcPr>
          <w:p w14:paraId="50CB3578" w14:textId="2F53D1C3" w:rsidR="00045C41" w:rsidRPr="001A3A43" w:rsidRDefault="00045C41" w:rsidP="00045C41">
            <w:pPr>
              <w:jc w:val="center"/>
              <w:rPr>
                <w:sz w:val="20"/>
                <w:szCs w:val="20"/>
              </w:rPr>
            </w:pPr>
            <w:r w:rsidRPr="001A3A43">
              <w:rPr>
                <w:sz w:val="20"/>
                <w:szCs w:val="20"/>
              </w:rPr>
              <w:t>Varies</w:t>
            </w:r>
          </w:p>
        </w:tc>
      </w:tr>
      <w:tr w:rsidR="00045C41" w:rsidRPr="001A3A43" w14:paraId="0569F2D6" w14:textId="77777777" w:rsidTr="3C9F6828">
        <w:trPr>
          <w:trHeight w:val="323"/>
        </w:trPr>
        <w:tc>
          <w:tcPr>
            <w:tcW w:w="810" w:type="dxa"/>
            <w:vMerge/>
            <w:vAlign w:val="center"/>
          </w:tcPr>
          <w:p w14:paraId="0893FDE6" w14:textId="77777777" w:rsidR="00045C41" w:rsidRPr="001A3A43" w:rsidRDefault="00045C41" w:rsidP="00045C41">
            <w:pPr>
              <w:jc w:val="center"/>
              <w:rPr>
                <w:sz w:val="20"/>
                <w:szCs w:val="20"/>
              </w:rPr>
            </w:pPr>
          </w:p>
        </w:tc>
        <w:tc>
          <w:tcPr>
            <w:tcW w:w="3150" w:type="dxa"/>
            <w:vMerge/>
            <w:vAlign w:val="center"/>
          </w:tcPr>
          <w:p w14:paraId="30800F16" w14:textId="77777777" w:rsidR="00045C41" w:rsidRPr="001A3A43" w:rsidRDefault="00045C41" w:rsidP="00045C41">
            <w:pPr>
              <w:jc w:val="center"/>
              <w:rPr>
                <w:b/>
                <w:bCs/>
                <w:sz w:val="20"/>
                <w:szCs w:val="20"/>
              </w:rPr>
            </w:pPr>
          </w:p>
        </w:tc>
        <w:tc>
          <w:tcPr>
            <w:tcW w:w="3330" w:type="dxa"/>
            <w:shd w:val="clear" w:color="auto" w:fill="F2F2F2" w:themeFill="background1" w:themeFillShade="F2"/>
            <w:vAlign w:val="center"/>
          </w:tcPr>
          <w:p w14:paraId="3BCF911D" w14:textId="77777777" w:rsidR="00045C41" w:rsidRPr="001A3A43" w:rsidRDefault="00045C41" w:rsidP="00045C41">
            <w:pPr>
              <w:jc w:val="center"/>
              <w:rPr>
                <w:b/>
                <w:bCs/>
                <w:sz w:val="20"/>
                <w:szCs w:val="20"/>
              </w:rPr>
            </w:pPr>
            <w:r w:rsidRPr="001A3A43">
              <w:rPr>
                <w:b/>
                <w:bCs/>
                <w:sz w:val="20"/>
                <w:szCs w:val="20"/>
              </w:rPr>
              <w:t>DUE DATE</w:t>
            </w:r>
          </w:p>
        </w:tc>
        <w:tc>
          <w:tcPr>
            <w:tcW w:w="4680" w:type="dxa"/>
            <w:gridSpan w:val="3"/>
            <w:shd w:val="clear" w:color="auto" w:fill="F2F2F2" w:themeFill="background1" w:themeFillShade="F2"/>
            <w:vAlign w:val="center"/>
          </w:tcPr>
          <w:p w14:paraId="613F325F" w14:textId="0AE2295A" w:rsidR="00045C41" w:rsidRPr="001A3A43" w:rsidRDefault="00045C41" w:rsidP="00045C4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DB72096" w14:textId="3924375B" w:rsidR="00045C41" w:rsidRPr="001A3A43" w:rsidRDefault="00045C41" w:rsidP="00045C41">
            <w:pPr>
              <w:jc w:val="center"/>
              <w:rPr>
                <w:sz w:val="20"/>
                <w:szCs w:val="20"/>
              </w:rPr>
            </w:pPr>
            <w:r w:rsidRPr="001A3A43">
              <w:rPr>
                <w:b/>
                <w:bCs/>
                <w:sz w:val="20"/>
                <w:szCs w:val="20"/>
              </w:rPr>
              <w:t>YR  2, 3, 5, 7</w:t>
            </w:r>
          </w:p>
        </w:tc>
      </w:tr>
      <w:tr w:rsidR="00045C41" w:rsidRPr="001A3A43" w14:paraId="112031EE" w14:textId="77777777" w:rsidTr="3C9F6828">
        <w:trPr>
          <w:trHeight w:val="350"/>
        </w:trPr>
        <w:tc>
          <w:tcPr>
            <w:tcW w:w="810" w:type="dxa"/>
            <w:vMerge/>
            <w:vAlign w:val="center"/>
          </w:tcPr>
          <w:p w14:paraId="4C95B523" w14:textId="77777777" w:rsidR="00045C41" w:rsidRPr="001A3A43" w:rsidRDefault="00045C41" w:rsidP="00045C41">
            <w:pPr>
              <w:jc w:val="center"/>
              <w:rPr>
                <w:sz w:val="20"/>
                <w:szCs w:val="20"/>
              </w:rPr>
            </w:pPr>
          </w:p>
        </w:tc>
        <w:tc>
          <w:tcPr>
            <w:tcW w:w="3150" w:type="dxa"/>
            <w:vMerge/>
            <w:vAlign w:val="center"/>
          </w:tcPr>
          <w:p w14:paraId="2652DECD" w14:textId="77777777" w:rsidR="00045C41" w:rsidRPr="001A3A43" w:rsidRDefault="00045C41" w:rsidP="00045C41">
            <w:pPr>
              <w:jc w:val="center"/>
              <w:rPr>
                <w:b/>
                <w:bCs/>
                <w:sz w:val="20"/>
                <w:szCs w:val="20"/>
              </w:rPr>
            </w:pPr>
          </w:p>
        </w:tc>
        <w:tc>
          <w:tcPr>
            <w:tcW w:w="3330" w:type="dxa"/>
            <w:vAlign w:val="center"/>
          </w:tcPr>
          <w:p w14:paraId="474A13B8" w14:textId="2BD89DDF" w:rsidR="00045C41" w:rsidRPr="001A3A43" w:rsidRDefault="33858757" w:rsidP="33858757">
            <w:pPr>
              <w:jc w:val="center"/>
              <w:rPr>
                <w:sz w:val="20"/>
                <w:szCs w:val="20"/>
              </w:rPr>
            </w:pPr>
            <w:r w:rsidRPr="33858757">
              <w:rPr>
                <w:sz w:val="20"/>
                <w:szCs w:val="20"/>
              </w:rPr>
              <w:t>October 31</w:t>
            </w:r>
          </w:p>
          <w:p w14:paraId="543A2534" w14:textId="26C8E3C7" w:rsidR="00045C41" w:rsidRPr="001A3A43" w:rsidRDefault="33858757" w:rsidP="33858757">
            <w:pPr>
              <w:jc w:val="center"/>
              <w:rPr>
                <w:color w:val="FF0000"/>
                <w:sz w:val="20"/>
                <w:szCs w:val="20"/>
              </w:rPr>
            </w:pPr>
            <w:r w:rsidRPr="33858757">
              <w:rPr>
                <w:color w:val="FF0000"/>
                <w:sz w:val="20"/>
                <w:szCs w:val="20"/>
              </w:rPr>
              <w:t>Not Assigned to All Schools</w:t>
            </w:r>
          </w:p>
        </w:tc>
        <w:tc>
          <w:tcPr>
            <w:tcW w:w="4680" w:type="dxa"/>
            <w:gridSpan w:val="3"/>
            <w:vAlign w:val="center"/>
          </w:tcPr>
          <w:p w14:paraId="2EAA5992" w14:textId="4DA9D498" w:rsidR="00045C41" w:rsidRPr="001A3A43" w:rsidRDefault="550A080B" w:rsidP="550A080B">
            <w:pPr>
              <w:jc w:val="center"/>
              <w:rPr>
                <w:sz w:val="20"/>
                <w:szCs w:val="20"/>
              </w:rPr>
            </w:pPr>
            <w:r w:rsidRPr="550A080B">
              <w:rPr>
                <w:sz w:val="20"/>
                <w:szCs w:val="20"/>
              </w:rPr>
              <w:t>Ed Program/SpEd/Final Reviewer (Not Fiscal)</w:t>
            </w:r>
          </w:p>
        </w:tc>
        <w:tc>
          <w:tcPr>
            <w:tcW w:w="1890" w:type="dxa"/>
            <w:vAlign w:val="center"/>
          </w:tcPr>
          <w:p w14:paraId="684DF0EA" w14:textId="6F20B881" w:rsidR="00045C41" w:rsidRPr="001A3A43" w:rsidRDefault="00045C41" w:rsidP="00045C41">
            <w:pPr>
              <w:jc w:val="center"/>
              <w:rPr>
                <w:sz w:val="20"/>
                <w:szCs w:val="20"/>
              </w:rPr>
            </w:pPr>
            <w:r w:rsidRPr="001A3A43">
              <w:rPr>
                <w:sz w:val="20"/>
                <w:szCs w:val="20"/>
              </w:rPr>
              <w:t>Varies</w:t>
            </w:r>
          </w:p>
        </w:tc>
      </w:tr>
      <w:tr w:rsidR="00045C41" w:rsidRPr="001A3A43" w14:paraId="6D7A3C93" w14:textId="77777777" w:rsidTr="3C9F6828">
        <w:trPr>
          <w:trHeight w:val="683"/>
        </w:trPr>
        <w:tc>
          <w:tcPr>
            <w:tcW w:w="13860" w:type="dxa"/>
            <w:gridSpan w:val="7"/>
            <w:vAlign w:val="center"/>
          </w:tcPr>
          <w:p w14:paraId="1B2820AD" w14:textId="4BF82D3A" w:rsidR="002416B1" w:rsidRPr="001A3A43" w:rsidRDefault="00045C41" w:rsidP="00CF150A">
            <w:pPr>
              <w:pStyle w:val="Default"/>
              <w:numPr>
                <w:ilvl w:val="0"/>
                <w:numId w:val="26"/>
              </w:numPr>
              <w:rPr>
                <w:rFonts w:asciiTheme="minorHAnsi" w:hAnsiTheme="minorHAnsi"/>
                <w:sz w:val="20"/>
                <w:szCs w:val="20"/>
              </w:rPr>
            </w:pPr>
            <w:r w:rsidRPr="001A3A43">
              <w:rPr>
                <w:sz w:val="20"/>
                <w:szCs w:val="20"/>
              </w:rPr>
              <w:t xml:space="preserve">Crafting responses to each required education program action when documented in the </w:t>
            </w:r>
            <w:r w:rsidRPr="001A3A43">
              <w:rPr>
                <w:i/>
                <w:iCs/>
                <w:sz w:val="20"/>
                <w:szCs w:val="20"/>
              </w:rPr>
              <w:t xml:space="preserve">Annual Performance Progress Report’s </w:t>
            </w:r>
            <w:r w:rsidRPr="001A3A43">
              <w:rPr>
                <w:sz w:val="20"/>
                <w:szCs w:val="20"/>
              </w:rPr>
              <w:t xml:space="preserve">required fiscal actions section listed in the </w:t>
            </w:r>
            <w:r w:rsidRPr="001A3A43">
              <w:rPr>
                <w:i/>
                <w:iCs/>
                <w:sz w:val="20"/>
                <w:szCs w:val="20"/>
              </w:rPr>
              <w:t xml:space="preserve">Executive Summary, </w:t>
            </w:r>
            <w:r w:rsidRPr="001A3A43">
              <w:rPr>
                <w:sz w:val="20"/>
                <w:szCs w:val="20"/>
              </w:rPr>
              <w:t>and uploading those responses with supporting documentation</w:t>
            </w:r>
          </w:p>
        </w:tc>
      </w:tr>
    </w:tbl>
    <w:tbl>
      <w:tblPr>
        <w:tblStyle w:val="TableGrid"/>
        <w:tblW w:w="13860" w:type="dxa"/>
        <w:tblInd w:w="-455" w:type="dxa"/>
        <w:tblBorders>
          <w:top w:val="none" w:sz="0" w:space="0" w:color="auto"/>
          <w:bottom w:val="none" w:sz="0" w:space="0" w:color="auto"/>
        </w:tblBorders>
        <w:tblLayout w:type="fixed"/>
        <w:tblLook w:val="04A0" w:firstRow="1" w:lastRow="0" w:firstColumn="1" w:lastColumn="0" w:noHBand="0" w:noVBand="1"/>
      </w:tblPr>
      <w:tblGrid>
        <w:gridCol w:w="811"/>
        <w:gridCol w:w="3150"/>
        <w:gridCol w:w="3329"/>
        <w:gridCol w:w="2610"/>
        <w:gridCol w:w="2070"/>
        <w:gridCol w:w="1890"/>
      </w:tblGrid>
      <w:tr w:rsidR="007F1C74" w:rsidRPr="001A3A43" w14:paraId="44D336ED" w14:textId="77777777" w:rsidTr="3C9F6828">
        <w:tc>
          <w:tcPr>
            <w:tcW w:w="9900" w:type="dxa"/>
            <w:gridSpan w:val="4"/>
            <w:shd w:val="clear" w:color="auto" w:fill="A5C9EB" w:themeFill="text2" w:themeFillTint="40"/>
            <w:vAlign w:val="center"/>
          </w:tcPr>
          <w:bookmarkEnd w:id="2"/>
          <w:p w14:paraId="099E89F8" w14:textId="77777777" w:rsidR="007F1C74" w:rsidRPr="001A3A43" w:rsidRDefault="007F1C74" w:rsidP="007F1C74">
            <w:pPr>
              <w:ind w:left="249"/>
              <w:rPr>
                <w:b/>
                <w:bCs/>
              </w:rPr>
            </w:pPr>
            <w:r w:rsidRPr="001A3A43">
              <w:rPr>
                <w:b/>
                <w:bCs/>
                <w:sz w:val="32"/>
                <w:szCs w:val="32"/>
              </w:rPr>
              <w:t>Is the Charter school financially viable?</w:t>
            </w:r>
          </w:p>
        </w:tc>
        <w:tc>
          <w:tcPr>
            <w:tcW w:w="2070" w:type="dxa"/>
            <w:shd w:val="clear" w:color="auto" w:fill="A5C9EB" w:themeFill="text2" w:themeFillTint="40"/>
            <w:vAlign w:val="center"/>
          </w:tcPr>
          <w:p w14:paraId="5BD39D32" w14:textId="77777777" w:rsidR="007F1C74" w:rsidRPr="001A3A43" w:rsidRDefault="007F1C74" w:rsidP="007F1C74">
            <w:pPr>
              <w:jc w:val="center"/>
            </w:pPr>
            <w:r w:rsidRPr="001A3A43">
              <w:rPr>
                <w:b/>
                <w:bCs/>
              </w:rPr>
              <w:t xml:space="preserve">A= </w:t>
            </w:r>
            <w:r w:rsidRPr="001A3A43">
              <w:t xml:space="preserve">Authorizer </w:t>
            </w:r>
          </w:p>
          <w:p w14:paraId="60427E26" w14:textId="77777777" w:rsidR="007F1C74" w:rsidRPr="001A3A43" w:rsidRDefault="007F1C74" w:rsidP="007F1C74">
            <w:pPr>
              <w:jc w:val="center"/>
            </w:pPr>
            <w:r w:rsidRPr="001A3A43">
              <w:rPr>
                <w:b/>
                <w:bCs/>
              </w:rPr>
              <w:t>C=</w:t>
            </w:r>
            <w:r w:rsidRPr="001A3A43">
              <w:t xml:space="preserve"> Certification</w:t>
            </w:r>
          </w:p>
          <w:p w14:paraId="71EE62BA" w14:textId="77777777" w:rsidR="007F1C74" w:rsidRPr="001A3A43" w:rsidRDefault="007F1C74" w:rsidP="007F1C74">
            <w:pPr>
              <w:jc w:val="center"/>
            </w:pPr>
            <w:r w:rsidRPr="001A3A43">
              <w:rPr>
                <w:b/>
                <w:bCs/>
              </w:rPr>
              <w:t>U=</w:t>
            </w:r>
            <w:r w:rsidRPr="001A3A43">
              <w:t xml:space="preserve"> Upload</w:t>
            </w:r>
          </w:p>
          <w:p w14:paraId="798E26A9" w14:textId="614E5B20" w:rsidR="007F1C74" w:rsidRPr="001A3A43" w:rsidRDefault="007F1C74" w:rsidP="007F1C74">
            <w:pPr>
              <w:jc w:val="center"/>
            </w:pPr>
            <w:r w:rsidRPr="001A3A43">
              <w:rPr>
                <w:b/>
                <w:bCs/>
              </w:rPr>
              <w:t>S=</w:t>
            </w:r>
            <w:r w:rsidRPr="001A3A43">
              <w:t xml:space="preserve"> Site Visit</w:t>
            </w:r>
          </w:p>
        </w:tc>
        <w:tc>
          <w:tcPr>
            <w:tcW w:w="1890" w:type="dxa"/>
            <w:shd w:val="clear" w:color="auto" w:fill="A5C9EB" w:themeFill="text2" w:themeFillTint="40"/>
            <w:vAlign w:val="center"/>
          </w:tcPr>
          <w:p w14:paraId="3699E9CC" w14:textId="77777777" w:rsidR="007F1C74" w:rsidRPr="001A3A43" w:rsidRDefault="007F1C74" w:rsidP="007F1C74">
            <w:pPr>
              <w:jc w:val="center"/>
            </w:pPr>
            <w:r w:rsidRPr="001A3A43">
              <w:rPr>
                <w:b/>
                <w:bCs/>
              </w:rPr>
              <w:t>R =</w:t>
            </w:r>
            <w:r w:rsidRPr="001A3A43">
              <w:t xml:space="preserve"> Required</w:t>
            </w:r>
          </w:p>
          <w:p w14:paraId="49AAFD51" w14:textId="77777777" w:rsidR="007F1C74" w:rsidRPr="001A3A43" w:rsidRDefault="007F1C74" w:rsidP="007F1C74">
            <w:pPr>
              <w:jc w:val="center"/>
            </w:pPr>
            <w:r w:rsidRPr="001A3A43">
              <w:rPr>
                <w:b/>
                <w:bCs/>
              </w:rPr>
              <w:t>V =</w:t>
            </w:r>
            <w:r w:rsidRPr="001A3A43">
              <w:t xml:space="preserve"> Verification</w:t>
            </w:r>
          </w:p>
          <w:p w14:paraId="25EE5F85" w14:textId="3FC4EDD5" w:rsidR="007F1C74" w:rsidRPr="001A3A43" w:rsidRDefault="007F1C74" w:rsidP="007F1C74">
            <w:pPr>
              <w:jc w:val="center"/>
            </w:pPr>
            <w:r w:rsidRPr="001A3A43">
              <w:rPr>
                <w:b/>
                <w:bCs/>
              </w:rPr>
              <w:t>F =</w:t>
            </w:r>
            <w:r w:rsidRPr="001A3A43">
              <w:t xml:space="preserve"> Follow Up</w:t>
            </w:r>
          </w:p>
        </w:tc>
      </w:tr>
      <w:tr w:rsidR="002416B1" w:rsidRPr="001A3A43" w14:paraId="144B8572" w14:textId="77777777" w:rsidTr="3C9F6828">
        <w:trPr>
          <w:trHeight w:val="350"/>
        </w:trPr>
        <w:tc>
          <w:tcPr>
            <w:tcW w:w="811" w:type="dxa"/>
            <w:vMerge w:val="restart"/>
            <w:shd w:val="clear" w:color="auto" w:fill="D9D9D9" w:themeFill="background1" w:themeFillShade="D9"/>
            <w:vAlign w:val="center"/>
          </w:tcPr>
          <w:p w14:paraId="75EEF21E" w14:textId="77777777" w:rsidR="002416B1" w:rsidRPr="001A3A43" w:rsidRDefault="002416B1" w:rsidP="00DC7929">
            <w:pPr>
              <w:jc w:val="center"/>
              <w:rPr>
                <w:b/>
                <w:bCs/>
              </w:rPr>
            </w:pPr>
            <w:r w:rsidRPr="001A3A43">
              <w:rPr>
                <w:b/>
                <w:bCs/>
                <w:sz w:val="20"/>
                <w:szCs w:val="20"/>
              </w:rPr>
              <w:t>F1</w:t>
            </w:r>
          </w:p>
        </w:tc>
        <w:tc>
          <w:tcPr>
            <w:tcW w:w="3150" w:type="dxa"/>
            <w:vMerge w:val="restart"/>
            <w:shd w:val="clear" w:color="auto" w:fill="D9D9D9" w:themeFill="background1" w:themeFillShade="D9"/>
            <w:vAlign w:val="center"/>
          </w:tcPr>
          <w:p w14:paraId="6ACB68CC" w14:textId="6B480179" w:rsidR="002416B1" w:rsidRPr="001A3A43" w:rsidRDefault="002416B1" w:rsidP="00DC7929">
            <w:pPr>
              <w:jc w:val="center"/>
              <w:rPr>
                <w:b/>
                <w:bCs/>
              </w:rPr>
            </w:pPr>
            <w:r w:rsidRPr="001A3A43">
              <w:rPr>
                <w:b/>
                <w:bCs/>
                <w:sz w:val="20"/>
                <w:szCs w:val="20"/>
              </w:rPr>
              <w:t>ADOPTED ANNUAL BUDGET</w:t>
            </w:r>
          </w:p>
        </w:tc>
        <w:tc>
          <w:tcPr>
            <w:tcW w:w="3329" w:type="dxa"/>
            <w:shd w:val="clear" w:color="auto" w:fill="F2F2F2" w:themeFill="background1" w:themeFillShade="F2"/>
            <w:vAlign w:val="center"/>
          </w:tcPr>
          <w:p w14:paraId="18805CB6" w14:textId="77777777" w:rsidR="002416B1" w:rsidRPr="001A3A43" w:rsidRDefault="002416B1" w:rsidP="00DC7929">
            <w:pPr>
              <w:jc w:val="center"/>
              <w:rPr>
                <w:b/>
                <w:bCs/>
              </w:rPr>
            </w:pPr>
            <w:r w:rsidRPr="001A3A43">
              <w:rPr>
                <w:b/>
                <w:bCs/>
                <w:sz w:val="20"/>
                <w:szCs w:val="20"/>
              </w:rPr>
              <w:t>EVIDENCE COLLECTION</w:t>
            </w:r>
          </w:p>
        </w:tc>
        <w:tc>
          <w:tcPr>
            <w:tcW w:w="2610" w:type="dxa"/>
            <w:shd w:val="clear" w:color="auto" w:fill="F2F2F2" w:themeFill="background1" w:themeFillShade="F2"/>
            <w:vAlign w:val="center"/>
          </w:tcPr>
          <w:p w14:paraId="0F717CAD" w14:textId="77777777" w:rsidR="002416B1" w:rsidRPr="001A3A43" w:rsidRDefault="002416B1" w:rsidP="00DC7929">
            <w:pPr>
              <w:jc w:val="center"/>
              <w:rPr>
                <w:b/>
                <w:bCs/>
              </w:rPr>
            </w:pPr>
            <w:r w:rsidRPr="001A3A43">
              <w:rPr>
                <w:b/>
                <w:bCs/>
                <w:sz w:val="20"/>
                <w:szCs w:val="20"/>
              </w:rPr>
              <w:t>REVIEWER VERIFICATION</w:t>
            </w:r>
          </w:p>
        </w:tc>
        <w:tc>
          <w:tcPr>
            <w:tcW w:w="2070" w:type="dxa"/>
            <w:shd w:val="clear" w:color="auto" w:fill="F2F2F2" w:themeFill="background1" w:themeFillShade="F2"/>
            <w:vAlign w:val="center"/>
          </w:tcPr>
          <w:p w14:paraId="0FC8A210" w14:textId="77777777" w:rsidR="002416B1" w:rsidRPr="001A3A43" w:rsidRDefault="002416B1" w:rsidP="00DC7929">
            <w:pPr>
              <w:jc w:val="center"/>
              <w:rPr>
                <w:b/>
                <w:bCs/>
              </w:rPr>
            </w:pPr>
            <w:r w:rsidRPr="001A3A43">
              <w:rPr>
                <w:b/>
                <w:bCs/>
                <w:sz w:val="20"/>
                <w:szCs w:val="20"/>
              </w:rPr>
              <w:t>REVIEW METHOD</w:t>
            </w:r>
          </w:p>
        </w:tc>
        <w:tc>
          <w:tcPr>
            <w:tcW w:w="1890" w:type="dxa"/>
            <w:shd w:val="clear" w:color="auto" w:fill="F2F2F2" w:themeFill="background1" w:themeFillShade="F2"/>
            <w:vAlign w:val="center"/>
          </w:tcPr>
          <w:p w14:paraId="0EDB7606" w14:textId="7F1769A0" w:rsidR="002416B1" w:rsidRPr="001A3A43" w:rsidRDefault="002416B1" w:rsidP="00DC7929">
            <w:pPr>
              <w:jc w:val="center"/>
              <w:rPr>
                <w:b/>
                <w:bCs/>
              </w:rPr>
            </w:pPr>
            <w:r w:rsidRPr="001A3A43">
              <w:rPr>
                <w:b/>
                <w:bCs/>
                <w:sz w:val="20"/>
                <w:szCs w:val="20"/>
              </w:rPr>
              <w:t>YR  1, 4, 6</w:t>
            </w:r>
          </w:p>
        </w:tc>
      </w:tr>
      <w:tr w:rsidR="002416B1" w:rsidRPr="001A3A43" w14:paraId="76367941" w14:textId="77777777" w:rsidTr="3C9F6828">
        <w:trPr>
          <w:trHeight w:val="165"/>
        </w:trPr>
        <w:tc>
          <w:tcPr>
            <w:tcW w:w="811" w:type="dxa"/>
            <w:vMerge/>
            <w:vAlign w:val="center"/>
          </w:tcPr>
          <w:p w14:paraId="304B21E9" w14:textId="77777777" w:rsidR="002416B1" w:rsidRPr="001A3A43" w:rsidRDefault="002416B1" w:rsidP="00CD2328">
            <w:pPr>
              <w:jc w:val="center"/>
              <w:rPr>
                <w:sz w:val="20"/>
                <w:szCs w:val="20"/>
              </w:rPr>
            </w:pPr>
          </w:p>
        </w:tc>
        <w:tc>
          <w:tcPr>
            <w:tcW w:w="3150" w:type="dxa"/>
            <w:vMerge/>
            <w:vAlign w:val="center"/>
          </w:tcPr>
          <w:p w14:paraId="4D60A3A9" w14:textId="77777777" w:rsidR="002416B1" w:rsidRPr="001A3A43" w:rsidRDefault="002416B1" w:rsidP="00CD2328">
            <w:pPr>
              <w:jc w:val="center"/>
              <w:rPr>
                <w:sz w:val="20"/>
                <w:szCs w:val="20"/>
              </w:rPr>
            </w:pPr>
          </w:p>
        </w:tc>
        <w:tc>
          <w:tcPr>
            <w:tcW w:w="3329" w:type="dxa"/>
            <w:vAlign w:val="center"/>
          </w:tcPr>
          <w:p w14:paraId="0F737732" w14:textId="77777777" w:rsidR="002416B1" w:rsidRPr="001A3A43" w:rsidRDefault="002416B1" w:rsidP="00CD2328">
            <w:pPr>
              <w:jc w:val="center"/>
              <w:rPr>
                <w:sz w:val="20"/>
                <w:szCs w:val="20"/>
              </w:rPr>
            </w:pPr>
            <w:r w:rsidRPr="001A3A43">
              <w:rPr>
                <w:sz w:val="20"/>
                <w:szCs w:val="20"/>
              </w:rPr>
              <w:t xml:space="preserve">Adopted Budget </w:t>
            </w:r>
          </w:p>
          <w:p w14:paraId="5BB062BF" w14:textId="295EB6F6" w:rsidR="002416B1" w:rsidRPr="001A3A43" w:rsidRDefault="002416B1" w:rsidP="00AE753F">
            <w:pPr>
              <w:jc w:val="center"/>
              <w:rPr>
                <w:sz w:val="20"/>
                <w:szCs w:val="20"/>
              </w:rPr>
            </w:pPr>
            <w:r w:rsidRPr="001A3A43">
              <w:rPr>
                <w:sz w:val="20"/>
                <w:szCs w:val="20"/>
              </w:rPr>
              <w:t>Supporting Documents</w:t>
            </w:r>
          </w:p>
        </w:tc>
        <w:tc>
          <w:tcPr>
            <w:tcW w:w="2610" w:type="dxa"/>
            <w:vAlign w:val="center"/>
          </w:tcPr>
          <w:p w14:paraId="18C93253" w14:textId="77777777" w:rsidR="002416B1" w:rsidRPr="001A3A43" w:rsidRDefault="002416B1" w:rsidP="00CD2328">
            <w:pPr>
              <w:jc w:val="center"/>
              <w:rPr>
                <w:sz w:val="20"/>
                <w:szCs w:val="20"/>
              </w:rPr>
            </w:pPr>
            <w:r w:rsidRPr="001A3A43">
              <w:rPr>
                <w:sz w:val="20"/>
                <w:szCs w:val="20"/>
              </w:rPr>
              <w:t>Budget Review and Letter</w:t>
            </w:r>
          </w:p>
        </w:tc>
        <w:tc>
          <w:tcPr>
            <w:tcW w:w="2070" w:type="dxa"/>
            <w:vAlign w:val="center"/>
          </w:tcPr>
          <w:p w14:paraId="799C5412" w14:textId="77777777" w:rsidR="002416B1" w:rsidRPr="001A3A43" w:rsidRDefault="002416B1" w:rsidP="00CD2328">
            <w:pPr>
              <w:jc w:val="center"/>
              <w:rPr>
                <w:sz w:val="20"/>
                <w:szCs w:val="20"/>
              </w:rPr>
            </w:pPr>
            <w:r w:rsidRPr="001A3A43">
              <w:rPr>
                <w:sz w:val="20"/>
                <w:szCs w:val="20"/>
              </w:rPr>
              <w:t>U</w:t>
            </w:r>
          </w:p>
        </w:tc>
        <w:tc>
          <w:tcPr>
            <w:tcW w:w="1890" w:type="dxa"/>
            <w:vAlign w:val="center"/>
          </w:tcPr>
          <w:p w14:paraId="52A3EFE1" w14:textId="34914E9F" w:rsidR="002416B1" w:rsidRPr="001A3A43" w:rsidRDefault="002416B1" w:rsidP="002416B1">
            <w:pPr>
              <w:jc w:val="center"/>
              <w:rPr>
                <w:sz w:val="20"/>
                <w:szCs w:val="20"/>
              </w:rPr>
            </w:pPr>
            <w:r w:rsidRPr="001A3A43">
              <w:rPr>
                <w:sz w:val="20"/>
                <w:szCs w:val="20"/>
              </w:rPr>
              <w:t>R</w:t>
            </w:r>
          </w:p>
        </w:tc>
      </w:tr>
      <w:tr w:rsidR="002416B1" w:rsidRPr="001A3A43" w14:paraId="3576F09F" w14:textId="77777777" w:rsidTr="3C9F6828">
        <w:trPr>
          <w:trHeight w:val="305"/>
        </w:trPr>
        <w:tc>
          <w:tcPr>
            <w:tcW w:w="811" w:type="dxa"/>
            <w:vMerge/>
            <w:vAlign w:val="center"/>
          </w:tcPr>
          <w:p w14:paraId="07EAE8CC" w14:textId="77777777" w:rsidR="002416B1" w:rsidRPr="001A3A43" w:rsidRDefault="002416B1" w:rsidP="002416B1">
            <w:pPr>
              <w:jc w:val="center"/>
              <w:rPr>
                <w:sz w:val="20"/>
                <w:szCs w:val="20"/>
              </w:rPr>
            </w:pPr>
          </w:p>
        </w:tc>
        <w:tc>
          <w:tcPr>
            <w:tcW w:w="3150" w:type="dxa"/>
            <w:vMerge/>
            <w:vAlign w:val="center"/>
          </w:tcPr>
          <w:p w14:paraId="59F1881D" w14:textId="77777777" w:rsidR="002416B1" w:rsidRPr="001A3A43" w:rsidRDefault="002416B1" w:rsidP="002416B1">
            <w:pPr>
              <w:jc w:val="center"/>
              <w:rPr>
                <w:sz w:val="20"/>
                <w:szCs w:val="20"/>
              </w:rPr>
            </w:pPr>
          </w:p>
        </w:tc>
        <w:tc>
          <w:tcPr>
            <w:tcW w:w="3329" w:type="dxa"/>
            <w:shd w:val="clear" w:color="auto" w:fill="F2F2F2" w:themeFill="background1" w:themeFillShade="F2"/>
            <w:vAlign w:val="center"/>
          </w:tcPr>
          <w:p w14:paraId="21FFAE9B" w14:textId="2C674CC0" w:rsidR="002416B1" w:rsidRPr="001A3A43" w:rsidRDefault="002416B1" w:rsidP="002416B1">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86150BB" w14:textId="78163A47" w:rsidR="002416B1" w:rsidRPr="001A3A43" w:rsidRDefault="002416B1" w:rsidP="002416B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2C11CB4" w14:textId="6358A75F" w:rsidR="002416B1" w:rsidRPr="001A3A43" w:rsidRDefault="002416B1" w:rsidP="002416B1">
            <w:pPr>
              <w:jc w:val="center"/>
              <w:rPr>
                <w:sz w:val="20"/>
                <w:szCs w:val="20"/>
              </w:rPr>
            </w:pPr>
            <w:r w:rsidRPr="001A3A43">
              <w:rPr>
                <w:b/>
                <w:bCs/>
                <w:sz w:val="20"/>
                <w:szCs w:val="20"/>
              </w:rPr>
              <w:t>YR  2, 3, 5, 7</w:t>
            </w:r>
          </w:p>
        </w:tc>
      </w:tr>
      <w:tr w:rsidR="002416B1" w:rsidRPr="001A3A43" w14:paraId="46FB0607" w14:textId="77777777" w:rsidTr="3C9F6828">
        <w:trPr>
          <w:trHeight w:val="350"/>
        </w:trPr>
        <w:tc>
          <w:tcPr>
            <w:tcW w:w="811" w:type="dxa"/>
            <w:vMerge/>
            <w:vAlign w:val="center"/>
          </w:tcPr>
          <w:p w14:paraId="2EF9C553" w14:textId="77777777" w:rsidR="002416B1" w:rsidRPr="001A3A43" w:rsidRDefault="002416B1" w:rsidP="002416B1">
            <w:pPr>
              <w:jc w:val="center"/>
              <w:rPr>
                <w:sz w:val="20"/>
                <w:szCs w:val="20"/>
              </w:rPr>
            </w:pPr>
          </w:p>
        </w:tc>
        <w:tc>
          <w:tcPr>
            <w:tcW w:w="3150" w:type="dxa"/>
            <w:vMerge/>
            <w:vAlign w:val="center"/>
          </w:tcPr>
          <w:p w14:paraId="3F13D885" w14:textId="77777777" w:rsidR="002416B1" w:rsidRPr="001A3A43" w:rsidRDefault="002416B1" w:rsidP="002416B1">
            <w:pPr>
              <w:jc w:val="center"/>
              <w:rPr>
                <w:sz w:val="20"/>
                <w:szCs w:val="20"/>
              </w:rPr>
            </w:pPr>
          </w:p>
        </w:tc>
        <w:tc>
          <w:tcPr>
            <w:tcW w:w="3329" w:type="dxa"/>
            <w:vAlign w:val="center"/>
          </w:tcPr>
          <w:p w14:paraId="77663836" w14:textId="6AEFA9C4" w:rsidR="002416B1" w:rsidRPr="001A3A43" w:rsidRDefault="002416B1" w:rsidP="002416B1">
            <w:pPr>
              <w:jc w:val="center"/>
              <w:rPr>
                <w:sz w:val="20"/>
                <w:szCs w:val="20"/>
              </w:rPr>
            </w:pPr>
            <w:r w:rsidRPr="001A3A43">
              <w:rPr>
                <w:sz w:val="20"/>
                <w:szCs w:val="20"/>
              </w:rPr>
              <w:t>July 1</w:t>
            </w:r>
          </w:p>
        </w:tc>
        <w:tc>
          <w:tcPr>
            <w:tcW w:w="4680" w:type="dxa"/>
            <w:gridSpan w:val="2"/>
            <w:vAlign w:val="center"/>
          </w:tcPr>
          <w:p w14:paraId="0F2A9BE0" w14:textId="0DD5811B" w:rsidR="002416B1" w:rsidRPr="001A3A43" w:rsidRDefault="4939B497" w:rsidP="002416B1">
            <w:pPr>
              <w:jc w:val="center"/>
              <w:rPr>
                <w:sz w:val="20"/>
                <w:szCs w:val="20"/>
              </w:rPr>
            </w:pPr>
            <w:r w:rsidRPr="4939B497">
              <w:rPr>
                <w:sz w:val="20"/>
                <w:szCs w:val="20"/>
              </w:rPr>
              <w:t>Fiscal/Fiscal Final</w:t>
            </w:r>
          </w:p>
        </w:tc>
        <w:tc>
          <w:tcPr>
            <w:tcW w:w="1890" w:type="dxa"/>
            <w:vAlign w:val="center"/>
          </w:tcPr>
          <w:p w14:paraId="59059A3D" w14:textId="221E57E4" w:rsidR="002416B1" w:rsidRPr="001A3A43" w:rsidRDefault="002416B1" w:rsidP="002416B1">
            <w:pPr>
              <w:jc w:val="center"/>
              <w:rPr>
                <w:sz w:val="20"/>
                <w:szCs w:val="20"/>
              </w:rPr>
            </w:pPr>
            <w:r w:rsidRPr="001A3A43">
              <w:rPr>
                <w:sz w:val="20"/>
                <w:szCs w:val="20"/>
              </w:rPr>
              <w:t>R</w:t>
            </w:r>
          </w:p>
        </w:tc>
      </w:tr>
      <w:tr w:rsidR="002416B1" w:rsidRPr="001A3A43" w14:paraId="06055D43" w14:textId="77777777" w:rsidTr="3C9F6828">
        <w:trPr>
          <w:trHeight w:val="2672"/>
        </w:trPr>
        <w:tc>
          <w:tcPr>
            <w:tcW w:w="13860" w:type="dxa"/>
            <w:gridSpan w:val="6"/>
            <w:vAlign w:val="center"/>
          </w:tcPr>
          <w:p w14:paraId="158E875C" w14:textId="77777777" w:rsidR="002416B1" w:rsidRPr="001A3A43" w:rsidRDefault="002416B1" w:rsidP="002416B1">
            <w:pPr>
              <w:rPr>
                <w:b/>
                <w:bCs/>
                <w:sz w:val="20"/>
                <w:szCs w:val="20"/>
              </w:rPr>
            </w:pPr>
            <w:r w:rsidRPr="001A3A43">
              <w:rPr>
                <w:b/>
                <w:bCs/>
                <w:sz w:val="20"/>
                <w:szCs w:val="20"/>
              </w:rPr>
              <w:t>Fiscal viability includes, but is not limited to:</w:t>
            </w:r>
          </w:p>
          <w:p w14:paraId="0DD2646F" w14:textId="24915CF0" w:rsidR="002416B1" w:rsidRPr="001A3A43" w:rsidRDefault="002416B1" w:rsidP="00CF150A">
            <w:pPr>
              <w:pStyle w:val="ListParagraph"/>
              <w:numPr>
                <w:ilvl w:val="0"/>
                <w:numId w:val="34"/>
              </w:numPr>
              <w:rPr>
                <w:sz w:val="20"/>
                <w:szCs w:val="20"/>
              </w:rPr>
            </w:pPr>
            <w:r w:rsidRPr="001A3A43">
              <w:rPr>
                <w:sz w:val="20"/>
                <w:szCs w:val="20"/>
              </w:rPr>
              <w:t xml:space="preserve">Submitting the adopted budget and estimated current-year actuals to the authorizer on or before July 1, maintaining a business accounting system compliant with state accounting and reporting requirements, and ensuring financials are segregated by unrestricted, restricted, and combined categories (EC 47604.33) </w:t>
            </w:r>
          </w:p>
          <w:p w14:paraId="2A58CD6D" w14:textId="77777777" w:rsidR="002416B1" w:rsidRPr="001A3A43" w:rsidRDefault="002416B1" w:rsidP="00CF150A">
            <w:pPr>
              <w:pStyle w:val="ListParagraph"/>
              <w:numPr>
                <w:ilvl w:val="0"/>
                <w:numId w:val="34"/>
              </w:numPr>
              <w:rPr>
                <w:sz w:val="20"/>
                <w:szCs w:val="20"/>
              </w:rPr>
            </w:pPr>
            <w:r w:rsidRPr="001A3A43">
              <w:rPr>
                <w:sz w:val="20"/>
                <w:szCs w:val="20"/>
              </w:rPr>
              <w:t>Preparing reasonable enrollment, ADA, and UPP projections supported by adequate documentation (e.g., historical trends or growth criteria)</w:t>
            </w:r>
          </w:p>
          <w:p w14:paraId="77CC2DB8" w14:textId="115EDBEB" w:rsidR="002416B1" w:rsidRPr="001A3A43" w:rsidRDefault="002416B1" w:rsidP="00CF150A">
            <w:pPr>
              <w:pStyle w:val="ListParagraph"/>
              <w:numPr>
                <w:ilvl w:val="0"/>
                <w:numId w:val="34"/>
              </w:numPr>
              <w:rPr>
                <w:sz w:val="20"/>
                <w:szCs w:val="20"/>
              </w:rPr>
            </w:pPr>
            <w:r w:rsidRPr="001A3A43">
              <w:rPr>
                <w:sz w:val="20"/>
                <w:szCs w:val="20"/>
              </w:rPr>
              <w:t xml:space="preserve">Preparing a budget that includes all financial obligations with short- and long-term liabilities documented through loan amortization tables and agreements, and ensures the LCAP is represented and reflects its narrative (EC 41020) </w:t>
            </w:r>
          </w:p>
          <w:p w14:paraId="7D61CE9B" w14:textId="7F278ED3" w:rsidR="002416B1" w:rsidRPr="001A3A43" w:rsidRDefault="002416B1" w:rsidP="00CF150A">
            <w:pPr>
              <w:pStyle w:val="ListParagraph"/>
              <w:numPr>
                <w:ilvl w:val="0"/>
                <w:numId w:val="34"/>
              </w:numPr>
              <w:rPr>
                <w:sz w:val="20"/>
                <w:szCs w:val="20"/>
              </w:rPr>
            </w:pPr>
            <w:r w:rsidRPr="001A3A43">
              <w:rPr>
                <w:sz w:val="20"/>
                <w:szCs w:val="20"/>
              </w:rPr>
              <w:t>Maintaining appropriate reserves for economic uncertainties supported by available unrestricted fund balances; ensuring reasonable variances with a fund balance supporting sustainability</w:t>
            </w:r>
          </w:p>
          <w:p w14:paraId="7260C8D4" w14:textId="329DAE21" w:rsidR="002416B1" w:rsidRPr="001A3A43" w:rsidRDefault="002416B1" w:rsidP="00CF150A">
            <w:pPr>
              <w:pStyle w:val="ListParagraph"/>
              <w:numPr>
                <w:ilvl w:val="0"/>
                <w:numId w:val="34"/>
              </w:numPr>
              <w:rPr>
                <w:sz w:val="20"/>
                <w:szCs w:val="20"/>
              </w:rPr>
            </w:pPr>
            <w:r w:rsidRPr="001A3A43">
              <w:rPr>
                <w:sz w:val="20"/>
                <w:szCs w:val="20"/>
              </w:rPr>
              <w:t xml:space="preserve">Maintaining records of all monies received (e.g., issuing receipts), </w:t>
            </w:r>
            <w:proofErr w:type="gramStart"/>
            <w:r w:rsidRPr="001A3A43">
              <w:rPr>
                <w:sz w:val="20"/>
                <w:szCs w:val="20"/>
              </w:rPr>
              <w:t>paid</w:t>
            </w:r>
            <w:proofErr w:type="gramEnd"/>
            <w:r w:rsidRPr="001A3A43">
              <w:rPr>
                <w:sz w:val="20"/>
                <w:szCs w:val="20"/>
              </w:rPr>
              <w:t xml:space="preserve">, and </w:t>
            </w:r>
            <w:proofErr w:type="gramStart"/>
            <w:r w:rsidRPr="001A3A43">
              <w:rPr>
                <w:sz w:val="20"/>
                <w:szCs w:val="20"/>
              </w:rPr>
              <w:t>deposited</w:t>
            </w:r>
            <w:proofErr w:type="gramEnd"/>
            <w:r w:rsidRPr="001A3A43">
              <w:rPr>
                <w:sz w:val="20"/>
                <w:szCs w:val="20"/>
              </w:rPr>
              <w:t>, ensuring timely deposits; reconciling bank statements to report receipts and deposits accurately</w:t>
            </w:r>
          </w:p>
        </w:tc>
      </w:tr>
      <w:tr w:rsidR="00FD2182" w:rsidRPr="001A3A43" w14:paraId="5CE7DB8D" w14:textId="77777777" w:rsidTr="3C9F6828">
        <w:trPr>
          <w:trHeight w:val="350"/>
        </w:trPr>
        <w:tc>
          <w:tcPr>
            <w:tcW w:w="811" w:type="dxa"/>
            <w:vMerge w:val="restart"/>
            <w:shd w:val="clear" w:color="auto" w:fill="D9D9D9" w:themeFill="background1" w:themeFillShade="D9"/>
            <w:vAlign w:val="center"/>
          </w:tcPr>
          <w:p w14:paraId="16D78AB7" w14:textId="77777777" w:rsidR="00FD2182" w:rsidRPr="001A3A43" w:rsidRDefault="00FD2182" w:rsidP="002416B1">
            <w:pPr>
              <w:jc w:val="center"/>
              <w:rPr>
                <w:b/>
                <w:bCs/>
                <w:sz w:val="20"/>
                <w:szCs w:val="20"/>
              </w:rPr>
            </w:pPr>
            <w:r w:rsidRPr="001A3A43">
              <w:rPr>
                <w:b/>
                <w:bCs/>
                <w:sz w:val="20"/>
                <w:szCs w:val="20"/>
              </w:rPr>
              <w:t>F2</w:t>
            </w:r>
          </w:p>
        </w:tc>
        <w:tc>
          <w:tcPr>
            <w:tcW w:w="3150" w:type="dxa"/>
            <w:vMerge w:val="restart"/>
            <w:shd w:val="clear" w:color="auto" w:fill="D9D9D9" w:themeFill="background1" w:themeFillShade="D9"/>
            <w:vAlign w:val="center"/>
          </w:tcPr>
          <w:p w14:paraId="65F14ADF" w14:textId="1575FB1F" w:rsidR="00FD2182" w:rsidRPr="001A3A43" w:rsidRDefault="00E40B64" w:rsidP="002416B1">
            <w:pPr>
              <w:jc w:val="center"/>
              <w:rPr>
                <w:b/>
                <w:bCs/>
                <w:sz w:val="20"/>
                <w:szCs w:val="20"/>
              </w:rPr>
            </w:pPr>
            <w:r>
              <w:rPr>
                <w:b/>
                <w:bCs/>
                <w:sz w:val="20"/>
                <w:szCs w:val="20"/>
              </w:rPr>
              <w:t>FIRST</w:t>
            </w:r>
            <w:r w:rsidR="00FD2182" w:rsidRPr="001A3A43">
              <w:rPr>
                <w:b/>
                <w:bCs/>
                <w:sz w:val="20"/>
                <w:szCs w:val="20"/>
              </w:rPr>
              <w:t xml:space="preserve"> INTERIM REPORT</w:t>
            </w:r>
          </w:p>
        </w:tc>
        <w:tc>
          <w:tcPr>
            <w:tcW w:w="3329" w:type="dxa"/>
            <w:shd w:val="clear" w:color="auto" w:fill="F2F2F2" w:themeFill="background1" w:themeFillShade="F2"/>
            <w:vAlign w:val="center"/>
          </w:tcPr>
          <w:p w14:paraId="74D23648" w14:textId="77777777" w:rsidR="00FD2182" w:rsidRPr="001A3A43" w:rsidRDefault="00FD2182" w:rsidP="002416B1">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F79703A" w14:textId="77777777" w:rsidR="00FD2182" w:rsidRPr="001A3A43" w:rsidRDefault="00FD2182" w:rsidP="002416B1">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0D33584" w14:textId="77777777" w:rsidR="00FD2182" w:rsidRPr="001A3A43" w:rsidRDefault="00FD2182" w:rsidP="002416B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B350AB1" w14:textId="69AA4169" w:rsidR="00FD2182" w:rsidRPr="001A3A43" w:rsidRDefault="00FD2182" w:rsidP="002416B1">
            <w:pPr>
              <w:jc w:val="center"/>
              <w:rPr>
                <w:sz w:val="20"/>
                <w:szCs w:val="20"/>
              </w:rPr>
            </w:pPr>
            <w:r w:rsidRPr="001A3A43">
              <w:rPr>
                <w:b/>
                <w:bCs/>
                <w:sz w:val="20"/>
                <w:szCs w:val="20"/>
              </w:rPr>
              <w:t>YR  1, 4, 6</w:t>
            </w:r>
          </w:p>
        </w:tc>
      </w:tr>
      <w:tr w:rsidR="00FD2182" w:rsidRPr="001A3A43" w14:paraId="600F4749" w14:textId="77777777" w:rsidTr="3C9F6828">
        <w:trPr>
          <w:trHeight w:val="205"/>
        </w:trPr>
        <w:tc>
          <w:tcPr>
            <w:tcW w:w="811" w:type="dxa"/>
            <w:vMerge/>
            <w:vAlign w:val="center"/>
          </w:tcPr>
          <w:p w14:paraId="45DE935A" w14:textId="77777777" w:rsidR="00FD2182" w:rsidRPr="001A3A43" w:rsidRDefault="00FD2182" w:rsidP="002416B1">
            <w:pPr>
              <w:jc w:val="center"/>
              <w:rPr>
                <w:sz w:val="20"/>
                <w:szCs w:val="20"/>
              </w:rPr>
            </w:pPr>
          </w:p>
        </w:tc>
        <w:tc>
          <w:tcPr>
            <w:tcW w:w="3150" w:type="dxa"/>
            <w:vMerge/>
            <w:vAlign w:val="center"/>
          </w:tcPr>
          <w:p w14:paraId="06C7C974" w14:textId="77777777" w:rsidR="00FD2182" w:rsidRPr="001A3A43" w:rsidRDefault="00FD2182" w:rsidP="002416B1">
            <w:pPr>
              <w:jc w:val="center"/>
              <w:rPr>
                <w:sz w:val="20"/>
                <w:szCs w:val="20"/>
              </w:rPr>
            </w:pPr>
          </w:p>
        </w:tc>
        <w:tc>
          <w:tcPr>
            <w:tcW w:w="3329" w:type="dxa"/>
            <w:vAlign w:val="center"/>
          </w:tcPr>
          <w:p w14:paraId="39880DE1" w14:textId="77777777" w:rsidR="00FD2182" w:rsidRPr="001A3A43" w:rsidRDefault="00FD2182" w:rsidP="002416B1">
            <w:pPr>
              <w:jc w:val="center"/>
              <w:rPr>
                <w:sz w:val="20"/>
                <w:szCs w:val="20"/>
              </w:rPr>
            </w:pPr>
            <w:r w:rsidRPr="001A3A43">
              <w:rPr>
                <w:sz w:val="20"/>
                <w:szCs w:val="20"/>
              </w:rPr>
              <w:t>1</w:t>
            </w:r>
            <w:r w:rsidRPr="001A3A43">
              <w:rPr>
                <w:sz w:val="20"/>
                <w:szCs w:val="20"/>
                <w:vertAlign w:val="superscript"/>
              </w:rPr>
              <w:t>st</w:t>
            </w:r>
            <w:r w:rsidRPr="001A3A43">
              <w:rPr>
                <w:sz w:val="20"/>
                <w:szCs w:val="20"/>
              </w:rPr>
              <w:t xml:space="preserve"> Interim Report</w:t>
            </w:r>
          </w:p>
          <w:p w14:paraId="3389470F" w14:textId="77777777" w:rsidR="00FD2182" w:rsidRPr="001A3A43" w:rsidRDefault="00FD2182" w:rsidP="002416B1">
            <w:pPr>
              <w:jc w:val="center"/>
              <w:rPr>
                <w:sz w:val="20"/>
                <w:szCs w:val="20"/>
              </w:rPr>
            </w:pPr>
            <w:r w:rsidRPr="001A3A43">
              <w:rPr>
                <w:sz w:val="20"/>
                <w:szCs w:val="20"/>
              </w:rPr>
              <w:t>Supporting Documents</w:t>
            </w:r>
          </w:p>
        </w:tc>
        <w:tc>
          <w:tcPr>
            <w:tcW w:w="2610" w:type="dxa"/>
            <w:vAlign w:val="center"/>
          </w:tcPr>
          <w:p w14:paraId="3477C784" w14:textId="77777777" w:rsidR="00FD2182" w:rsidRPr="001A3A43" w:rsidRDefault="00FD2182" w:rsidP="002416B1">
            <w:pPr>
              <w:jc w:val="center"/>
              <w:rPr>
                <w:sz w:val="20"/>
                <w:szCs w:val="20"/>
              </w:rPr>
            </w:pPr>
            <w:r w:rsidRPr="001A3A43">
              <w:rPr>
                <w:sz w:val="20"/>
                <w:szCs w:val="20"/>
              </w:rPr>
              <w:t>--</w:t>
            </w:r>
          </w:p>
        </w:tc>
        <w:tc>
          <w:tcPr>
            <w:tcW w:w="2070" w:type="dxa"/>
            <w:vAlign w:val="center"/>
          </w:tcPr>
          <w:p w14:paraId="722DEE37" w14:textId="77777777" w:rsidR="00FD2182" w:rsidRPr="001A3A43" w:rsidRDefault="00FD2182" w:rsidP="002416B1">
            <w:pPr>
              <w:jc w:val="center"/>
              <w:rPr>
                <w:sz w:val="20"/>
                <w:szCs w:val="20"/>
              </w:rPr>
            </w:pPr>
            <w:r w:rsidRPr="001A3A43">
              <w:rPr>
                <w:sz w:val="20"/>
                <w:szCs w:val="20"/>
              </w:rPr>
              <w:t>U</w:t>
            </w:r>
          </w:p>
        </w:tc>
        <w:tc>
          <w:tcPr>
            <w:tcW w:w="1890" w:type="dxa"/>
            <w:vAlign w:val="center"/>
          </w:tcPr>
          <w:p w14:paraId="35643342" w14:textId="6230C0B0" w:rsidR="00FD2182" w:rsidRPr="001A3A43" w:rsidRDefault="00FD2182" w:rsidP="002416B1">
            <w:pPr>
              <w:jc w:val="center"/>
              <w:rPr>
                <w:sz w:val="20"/>
                <w:szCs w:val="20"/>
              </w:rPr>
            </w:pPr>
            <w:r w:rsidRPr="001A3A43">
              <w:rPr>
                <w:sz w:val="20"/>
                <w:szCs w:val="20"/>
              </w:rPr>
              <w:t>R</w:t>
            </w:r>
          </w:p>
        </w:tc>
      </w:tr>
      <w:tr w:rsidR="00FD2182" w:rsidRPr="001A3A43" w14:paraId="35B4C020" w14:textId="77777777" w:rsidTr="3C9F6828">
        <w:trPr>
          <w:trHeight w:val="377"/>
        </w:trPr>
        <w:tc>
          <w:tcPr>
            <w:tcW w:w="811" w:type="dxa"/>
            <w:vMerge/>
            <w:vAlign w:val="center"/>
          </w:tcPr>
          <w:p w14:paraId="75179DC8" w14:textId="77777777" w:rsidR="00FD2182" w:rsidRPr="001A3A43" w:rsidRDefault="00FD2182" w:rsidP="00FD2182">
            <w:pPr>
              <w:jc w:val="center"/>
              <w:rPr>
                <w:sz w:val="20"/>
                <w:szCs w:val="20"/>
              </w:rPr>
            </w:pPr>
          </w:p>
        </w:tc>
        <w:tc>
          <w:tcPr>
            <w:tcW w:w="3150" w:type="dxa"/>
            <w:vMerge/>
            <w:vAlign w:val="center"/>
          </w:tcPr>
          <w:p w14:paraId="260D0502" w14:textId="77777777" w:rsidR="00FD2182" w:rsidRPr="001A3A43" w:rsidRDefault="00FD2182" w:rsidP="00FD2182">
            <w:pPr>
              <w:jc w:val="center"/>
              <w:rPr>
                <w:sz w:val="20"/>
                <w:szCs w:val="20"/>
              </w:rPr>
            </w:pPr>
          </w:p>
        </w:tc>
        <w:tc>
          <w:tcPr>
            <w:tcW w:w="3329" w:type="dxa"/>
            <w:shd w:val="clear" w:color="auto" w:fill="F2F2F2" w:themeFill="background1" w:themeFillShade="F2"/>
            <w:vAlign w:val="center"/>
          </w:tcPr>
          <w:p w14:paraId="5C85E13C" w14:textId="6B838FB3" w:rsidR="00FD2182" w:rsidRPr="001A3A43" w:rsidRDefault="00FD2182" w:rsidP="00FD2182">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F01B74F" w14:textId="57316F41" w:rsidR="00FD2182" w:rsidRPr="001A3A43" w:rsidRDefault="00FD2182" w:rsidP="00FD218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BB40F1E" w14:textId="5FC68D0B" w:rsidR="00FD2182" w:rsidRPr="001A3A43" w:rsidRDefault="00FD2182" w:rsidP="00FD2182">
            <w:pPr>
              <w:jc w:val="center"/>
              <w:rPr>
                <w:sz w:val="20"/>
                <w:szCs w:val="20"/>
              </w:rPr>
            </w:pPr>
            <w:r w:rsidRPr="001A3A43">
              <w:rPr>
                <w:b/>
                <w:bCs/>
                <w:sz w:val="20"/>
                <w:szCs w:val="20"/>
              </w:rPr>
              <w:t>YR  2, 3, 5, 7</w:t>
            </w:r>
          </w:p>
        </w:tc>
      </w:tr>
      <w:tr w:rsidR="00FD2182" w:rsidRPr="001A3A43" w14:paraId="4F8161D8" w14:textId="77777777" w:rsidTr="3C9F6828">
        <w:trPr>
          <w:trHeight w:val="368"/>
        </w:trPr>
        <w:tc>
          <w:tcPr>
            <w:tcW w:w="811" w:type="dxa"/>
            <w:vMerge/>
            <w:vAlign w:val="center"/>
          </w:tcPr>
          <w:p w14:paraId="723B5760" w14:textId="77777777" w:rsidR="00FD2182" w:rsidRPr="001A3A43" w:rsidRDefault="00FD2182" w:rsidP="00FD2182">
            <w:pPr>
              <w:jc w:val="center"/>
              <w:rPr>
                <w:sz w:val="20"/>
                <w:szCs w:val="20"/>
              </w:rPr>
            </w:pPr>
          </w:p>
        </w:tc>
        <w:tc>
          <w:tcPr>
            <w:tcW w:w="3150" w:type="dxa"/>
            <w:vMerge/>
            <w:vAlign w:val="center"/>
          </w:tcPr>
          <w:p w14:paraId="6993F037" w14:textId="77777777" w:rsidR="00FD2182" w:rsidRPr="001A3A43" w:rsidRDefault="00FD2182" w:rsidP="00FD2182">
            <w:pPr>
              <w:jc w:val="center"/>
              <w:rPr>
                <w:sz w:val="20"/>
                <w:szCs w:val="20"/>
              </w:rPr>
            </w:pPr>
          </w:p>
        </w:tc>
        <w:tc>
          <w:tcPr>
            <w:tcW w:w="3329" w:type="dxa"/>
            <w:vAlign w:val="center"/>
          </w:tcPr>
          <w:p w14:paraId="6B734F03" w14:textId="7FC3A6E1" w:rsidR="00FD2182" w:rsidRPr="001A3A43" w:rsidRDefault="00FD2182" w:rsidP="00FD2182">
            <w:pPr>
              <w:jc w:val="center"/>
              <w:rPr>
                <w:sz w:val="20"/>
                <w:szCs w:val="20"/>
              </w:rPr>
            </w:pPr>
            <w:r w:rsidRPr="001A3A43">
              <w:rPr>
                <w:sz w:val="20"/>
                <w:szCs w:val="20"/>
              </w:rPr>
              <w:t>December 15</w:t>
            </w:r>
          </w:p>
        </w:tc>
        <w:tc>
          <w:tcPr>
            <w:tcW w:w="4680" w:type="dxa"/>
            <w:gridSpan w:val="2"/>
            <w:vAlign w:val="center"/>
          </w:tcPr>
          <w:p w14:paraId="5973B069" w14:textId="4A1380AA" w:rsidR="00FD2182" w:rsidRPr="001A3A43" w:rsidRDefault="550A080B" w:rsidP="00FD2182">
            <w:pPr>
              <w:jc w:val="center"/>
              <w:rPr>
                <w:sz w:val="20"/>
                <w:szCs w:val="20"/>
              </w:rPr>
            </w:pPr>
            <w:r w:rsidRPr="550A080B">
              <w:rPr>
                <w:sz w:val="20"/>
                <w:szCs w:val="20"/>
              </w:rPr>
              <w:t>Fiscal/Fiscal Final</w:t>
            </w:r>
          </w:p>
        </w:tc>
        <w:tc>
          <w:tcPr>
            <w:tcW w:w="1890" w:type="dxa"/>
            <w:vAlign w:val="center"/>
          </w:tcPr>
          <w:p w14:paraId="2775065A" w14:textId="5F1DBBAE" w:rsidR="00FD2182" w:rsidRPr="001A3A43" w:rsidRDefault="00FD2182" w:rsidP="00FD2182">
            <w:pPr>
              <w:jc w:val="center"/>
              <w:rPr>
                <w:sz w:val="20"/>
                <w:szCs w:val="20"/>
              </w:rPr>
            </w:pPr>
            <w:r w:rsidRPr="001A3A43">
              <w:rPr>
                <w:sz w:val="20"/>
                <w:szCs w:val="20"/>
              </w:rPr>
              <w:t>R</w:t>
            </w:r>
          </w:p>
        </w:tc>
      </w:tr>
      <w:tr w:rsidR="00FD2182" w:rsidRPr="001A3A43" w14:paraId="27218C8F" w14:textId="77777777" w:rsidTr="3C9F6828">
        <w:trPr>
          <w:trHeight w:val="2231"/>
        </w:trPr>
        <w:tc>
          <w:tcPr>
            <w:tcW w:w="13860" w:type="dxa"/>
            <w:gridSpan w:val="6"/>
            <w:vAlign w:val="center"/>
          </w:tcPr>
          <w:p w14:paraId="0B76B14E" w14:textId="3D5A6E49" w:rsidR="00FD2182" w:rsidRPr="001A3A43" w:rsidRDefault="00FD2182" w:rsidP="00FD2182">
            <w:pPr>
              <w:rPr>
                <w:b/>
                <w:bCs/>
                <w:sz w:val="20"/>
                <w:szCs w:val="20"/>
              </w:rPr>
            </w:pPr>
            <w:r w:rsidRPr="001A3A43">
              <w:rPr>
                <w:b/>
                <w:bCs/>
                <w:sz w:val="20"/>
                <w:szCs w:val="20"/>
              </w:rPr>
              <w:t>Fiscal viability includes, but is not limited to:</w:t>
            </w:r>
          </w:p>
          <w:p w14:paraId="40429239" w14:textId="662DF0AB" w:rsidR="00FD2182" w:rsidRPr="001A3A43" w:rsidRDefault="00FD2182" w:rsidP="00CF150A">
            <w:pPr>
              <w:pStyle w:val="ListParagraph"/>
              <w:numPr>
                <w:ilvl w:val="0"/>
                <w:numId w:val="34"/>
              </w:numPr>
              <w:rPr>
                <w:sz w:val="20"/>
                <w:szCs w:val="20"/>
              </w:rPr>
            </w:pPr>
            <w:r w:rsidRPr="001A3A43">
              <w:rPr>
                <w:sz w:val="20"/>
                <w:szCs w:val="20"/>
              </w:rPr>
              <w:t xml:space="preserve">Submitting its first interim financial report to the authorizer on or before December 15, maintaining a business accounting system compliant with state accounting and reporting requirements, and ensuring financials are segregated by unrestricted, restricted, and combined categories (EC 47604.33) </w:t>
            </w:r>
          </w:p>
          <w:p w14:paraId="53B38F31" w14:textId="77777777" w:rsidR="00FD2182" w:rsidRPr="001A3A43" w:rsidRDefault="00FD2182" w:rsidP="00CF150A">
            <w:pPr>
              <w:pStyle w:val="ListParagraph"/>
              <w:numPr>
                <w:ilvl w:val="0"/>
                <w:numId w:val="34"/>
              </w:numPr>
              <w:rPr>
                <w:sz w:val="20"/>
                <w:szCs w:val="20"/>
              </w:rPr>
            </w:pPr>
            <w:r w:rsidRPr="001A3A43">
              <w:rPr>
                <w:sz w:val="20"/>
                <w:szCs w:val="20"/>
              </w:rPr>
              <w:t>Preparing reasonable enrollment, ADA, and UPP projections supported by adequate documentation (e.g., historical trends or growth criteria)</w:t>
            </w:r>
          </w:p>
          <w:p w14:paraId="58AEEC64" w14:textId="4DF9E694" w:rsidR="00FD2182" w:rsidRPr="001A3A43" w:rsidRDefault="3C9F6828" w:rsidP="00CF150A">
            <w:pPr>
              <w:pStyle w:val="ListParagraph"/>
              <w:numPr>
                <w:ilvl w:val="0"/>
                <w:numId w:val="34"/>
              </w:numPr>
              <w:rPr>
                <w:sz w:val="20"/>
                <w:szCs w:val="20"/>
              </w:rPr>
            </w:pPr>
            <w:r w:rsidRPr="3C9F6828">
              <w:rPr>
                <w:sz w:val="20"/>
                <w:szCs w:val="20"/>
              </w:rPr>
              <w:t xml:space="preserve">Preparing a budget that includes all financial obligations with short- and long-term liabilities documented through loan amortization tables and agreements, and ensures the LCAP is represented and reflects its narrative (EC 41020) </w:t>
            </w:r>
          </w:p>
          <w:p w14:paraId="4D5F5DF3" w14:textId="6C438F51" w:rsidR="00FD2182" w:rsidRPr="001A3A43" w:rsidRDefault="00FD2182" w:rsidP="00CF150A">
            <w:pPr>
              <w:pStyle w:val="ListParagraph"/>
              <w:numPr>
                <w:ilvl w:val="0"/>
                <w:numId w:val="33"/>
              </w:numPr>
              <w:rPr>
                <w:sz w:val="20"/>
                <w:szCs w:val="20"/>
              </w:rPr>
            </w:pPr>
            <w:r w:rsidRPr="001A3A43">
              <w:rPr>
                <w:sz w:val="20"/>
                <w:szCs w:val="20"/>
              </w:rPr>
              <w:t>Regularly prepar</w:t>
            </w:r>
            <w:r w:rsidR="00967C9D">
              <w:rPr>
                <w:sz w:val="20"/>
                <w:szCs w:val="20"/>
              </w:rPr>
              <w:t>ing</w:t>
            </w:r>
            <w:r w:rsidRPr="001A3A43">
              <w:rPr>
                <w:sz w:val="20"/>
                <w:szCs w:val="20"/>
              </w:rPr>
              <w:t xml:space="preserve"> cash flow and three-year financial projections (current plus two subsequent years) based on reasonable assumptions, including all long-term debt obligations, with inter-loan agreements between the CMO, Charter, or financial institutions separately identified and traceable</w:t>
            </w:r>
          </w:p>
          <w:p w14:paraId="275FF408" w14:textId="16264A17" w:rsidR="00FD2182" w:rsidRPr="001A3A43" w:rsidRDefault="00FD2182" w:rsidP="00CF150A">
            <w:pPr>
              <w:pStyle w:val="ListParagraph"/>
              <w:numPr>
                <w:ilvl w:val="0"/>
                <w:numId w:val="33"/>
              </w:numPr>
              <w:rPr>
                <w:sz w:val="20"/>
                <w:szCs w:val="20"/>
              </w:rPr>
            </w:pPr>
            <w:r w:rsidRPr="001A3A43">
              <w:rPr>
                <w:sz w:val="20"/>
                <w:szCs w:val="20"/>
              </w:rPr>
              <w:t xml:space="preserve">Maintaining records of all monies received (e.g., issuing receipts), </w:t>
            </w:r>
            <w:proofErr w:type="gramStart"/>
            <w:r w:rsidRPr="001A3A43">
              <w:rPr>
                <w:sz w:val="20"/>
                <w:szCs w:val="20"/>
              </w:rPr>
              <w:t>paid</w:t>
            </w:r>
            <w:proofErr w:type="gramEnd"/>
            <w:r w:rsidRPr="001A3A43">
              <w:rPr>
                <w:sz w:val="20"/>
                <w:szCs w:val="20"/>
              </w:rPr>
              <w:t xml:space="preserve">, and </w:t>
            </w:r>
            <w:proofErr w:type="gramStart"/>
            <w:r w:rsidRPr="001A3A43">
              <w:rPr>
                <w:sz w:val="20"/>
                <w:szCs w:val="20"/>
              </w:rPr>
              <w:t>deposited</w:t>
            </w:r>
            <w:proofErr w:type="gramEnd"/>
            <w:r w:rsidRPr="001A3A43">
              <w:rPr>
                <w:sz w:val="20"/>
                <w:szCs w:val="20"/>
              </w:rPr>
              <w:t>, ensuring timely deposits; reconciling bank statements to report receipts and deposits accurately</w:t>
            </w:r>
          </w:p>
        </w:tc>
      </w:tr>
      <w:tr w:rsidR="00FD2182" w:rsidRPr="001A3A43" w14:paraId="1A1E5B91" w14:textId="77777777" w:rsidTr="3C9F6828">
        <w:trPr>
          <w:trHeight w:val="350"/>
        </w:trPr>
        <w:tc>
          <w:tcPr>
            <w:tcW w:w="811" w:type="dxa"/>
            <w:vMerge w:val="restart"/>
            <w:shd w:val="clear" w:color="auto" w:fill="D9D9D9" w:themeFill="background1" w:themeFillShade="D9"/>
            <w:vAlign w:val="center"/>
          </w:tcPr>
          <w:p w14:paraId="4D19FF86" w14:textId="77777777" w:rsidR="00FD2182" w:rsidRPr="001A3A43" w:rsidRDefault="00FD2182" w:rsidP="00FD2182">
            <w:pPr>
              <w:jc w:val="center"/>
              <w:rPr>
                <w:b/>
                <w:bCs/>
                <w:sz w:val="20"/>
                <w:szCs w:val="20"/>
              </w:rPr>
            </w:pPr>
            <w:r w:rsidRPr="001A3A43">
              <w:rPr>
                <w:b/>
                <w:bCs/>
                <w:sz w:val="20"/>
                <w:szCs w:val="20"/>
              </w:rPr>
              <w:t>F3</w:t>
            </w:r>
          </w:p>
        </w:tc>
        <w:tc>
          <w:tcPr>
            <w:tcW w:w="3150" w:type="dxa"/>
            <w:vMerge w:val="restart"/>
            <w:shd w:val="clear" w:color="auto" w:fill="D9D9D9" w:themeFill="background1" w:themeFillShade="D9"/>
            <w:vAlign w:val="center"/>
          </w:tcPr>
          <w:p w14:paraId="796C8CA5" w14:textId="6548952E" w:rsidR="00FD2182" w:rsidRPr="001A3A43" w:rsidRDefault="00470290" w:rsidP="00FD2182">
            <w:pPr>
              <w:jc w:val="center"/>
              <w:rPr>
                <w:b/>
                <w:bCs/>
                <w:sz w:val="20"/>
                <w:szCs w:val="20"/>
              </w:rPr>
            </w:pPr>
            <w:r>
              <w:rPr>
                <w:b/>
                <w:bCs/>
                <w:sz w:val="20"/>
                <w:szCs w:val="20"/>
              </w:rPr>
              <w:t xml:space="preserve">SECOND </w:t>
            </w:r>
            <w:r w:rsidR="00FD2182" w:rsidRPr="001A3A43">
              <w:rPr>
                <w:b/>
                <w:bCs/>
                <w:sz w:val="20"/>
                <w:szCs w:val="20"/>
              </w:rPr>
              <w:t>INTERIM REPORT</w:t>
            </w:r>
          </w:p>
        </w:tc>
        <w:tc>
          <w:tcPr>
            <w:tcW w:w="3329" w:type="dxa"/>
            <w:shd w:val="clear" w:color="auto" w:fill="F2F2F2" w:themeFill="background1" w:themeFillShade="F2"/>
            <w:vAlign w:val="center"/>
          </w:tcPr>
          <w:p w14:paraId="545C9565" w14:textId="77777777" w:rsidR="00FD2182" w:rsidRPr="001A3A43" w:rsidRDefault="00FD2182" w:rsidP="00FD2182">
            <w:pPr>
              <w:rPr>
                <w:sz w:val="20"/>
              </w:rPr>
            </w:pPr>
            <w:r w:rsidRPr="001A3A43">
              <w:rPr>
                <w:b/>
                <w:bCs/>
                <w:sz w:val="20"/>
                <w:szCs w:val="20"/>
              </w:rPr>
              <w:t>EVIDENCE COLLECTION</w:t>
            </w:r>
          </w:p>
        </w:tc>
        <w:tc>
          <w:tcPr>
            <w:tcW w:w="2610" w:type="dxa"/>
            <w:shd w:val="clear" w:color="auto" w:fill="F2F2F2" w:themeFill="background1" w:themeFillShade="F2"/>
            <w:vAlign w:val="center"/>
          </w:tcPr>
          <w:p w14:paraId="7EDC1C7A" w14:textId="77777777" w:rsidR="00FD2182" w:rsidRPr="001A3A43" w:rsidRDefault="00FD2182" w:rsidP="00FD2182">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D3D7DE3" w14:textId="77777777" w:rsidR="00FD2182" w:rsidRPr="001A3A43" w:rsidRDefault="00FD2182" w:rsidP="00FD2182">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077AC6B" w14:textId="1FAFDA85" w:rsidR="00FD2182" w:rsidRPr="001A3A43" w:rsidRDefault="00FD2182" w:rsidP="00FD2182">
            <w:pPr>
              <w:jc w:val="center"/>
              <w:rPr>
                <w:sz w:val="20"/>
                <w:szCs w:val="20"/>
              </w:rPr>
            </w:pPr>
            <w:r w:rsidRPr="001A3A43">
              <w:rPr>
                <w:b/>
                <w:bCs/>
                <w:sz w:val="20"/>
                <w:szCs w:val="20"/>
              </w:rPr>
              <w:t>YR  1, 4, 6</w:t>
            </w:r>
          </w:p>
        </w:tc>
      </w:tr>
      <w:tr w:rsidR="00FD2182" w:rsidRPr="001A3A43" w14:paraId="3576D751" w14:textId="77777777" w:rsidTr="3C9F6828">
        <w:trPr>
          <w:trHeight w:val="200"/>
        </w:trPr>
        <w:tc>
          <w:tcPr>
            <w:tcW w:w="811" w:type="dxa"/>
            <w:vMerge/>
            <w:vAlign w:val="center"/>
          </w:tcPr>
          <w:p w14:paraId="19AB8339" w14:textId="77777777" w:rsidR="00FD2182" w:rsidRPr="001A3A43" w:rsidRDefault="00FD2182" w:rsidP="00FD2182">
            <w:pPr>
              <w:jc w:val="center"/>
              <w:rPr>
                <w:sz w:val="20"/>
                <w:szCs w:val="20"/>
              </w:rPr>
            </w:pPr>
          </w:p>
        </w:tc>
        <w:tc>
          <w:tcPr>
            <w:tcW w:w="3150" w:type="dxa"/>
            <w:vMerge/>
            <w:vAlign w:val="center"/>
          </w:tcPr>
          <w:p w14:paraId="63D5E85D" w14:textId="77777777" w:rsidR="00FD2182" w:rsidRPr="001A3A43" w:rsidRDefault="00FD2182" w:rsidP="00FD2182">
            <w:pPr>
              <w:jc w:val="center"/>
              <w:rPr>
                <w:sz w:val="20"/>
                <w:szCs w:val="20"/>
              </w:rPr>
            </w:pPr>
          </w:p>
        </w:tc>
        <w:tc>
          <w:tcPr>
            <w:tcW w:w="3329" w:type="dxa"/>
            <w:vAlign w:val="center"/>
          </w:tcPr>
          <w:p w14:paraId="20401CA4" w14:textId="77777777" w:rsidR="00FD2182" w:rsidRPr="001A3A43" w:rsidRDefault="00FD2182" w:rsidP="00FD2182">
            <w:pPr>
              <w:jc w:val="center"/>
              <w:rPr>
                <w:sz w:val="20"/>
                <w:szCs w:val="20"/>
              </w:rPr>
            </w:pPr>
            <w:r w:rsidRPr="001A3A43">
              <w:rPr>
                <w:sz w:val="20"/>
                <w:szCs w:val="20"/>
              </w:rPr>
              <w:t>2</w:t>
            </w:r>
            <w:r w:rsidRPr="001A3A43">
              <w:rPr>
                <w:sz w:val="20"/>
                <w:szCs w:val="20"/>
                <w:vertAlign w:val="superscript"/>
              </w:rPr>
              <w:t>nd</w:t>
            </w:r>
            <w:r w:rsidRPr="001A3A43">
              <w:rPr>
                <w:sz w:val="20"/>
                <w:szCs w:val="20"/>
              </w:rPr>
              <w:t xml:space="preserve"> Interim Report </w:t>
            </w:r>
          </w:p>
          <w:p w14:paraId="569785C9" w14:textId="52D13484" w:rsidR="00FD2182" w:rsidRPr="001A3A43" w:rsidRDefault="00FD2182" w:rsidP="00FD2182">
            <w:pPr>
              <w:jc w:val="center"/>
              <w:rPr>
                <w:sz w:val="20"/>
                <w:szCs w:val="20"/>
              </w:rPr>
            </w:pPr>
            <w:r w:rsidRPr="001A3A43">
              <w:rPr>
                <w:sz w:val="20"/>
                <w:szCs w:val="20"/>
              </w:rPr>
              <w:t>Supporting Documents</w:t>
            </w:r>
          </w:p>
        </w:tc>
        <w:tc>
          <w:tcPr>
            <w:tcW w:w="2610" w:type="dxa"/>
            <w:vAlign w:val="center"/>
          </w:tcPr>
          <w:p w14:paraId="0DF4516E" w14:textId="77777777" w:rsidR="00FD2182" w:rsidRPr="001A3A43" w:rsidRDefault="00FD2182" w:rsidP="00FD2182">
            <w:pPr>
              <w:jc w:val="center"/>
              <w:rPr>
                <w:sz w:val="20"/>
                <w:szCs w:val="20"/>
              </w:rPr>
            </w:pPr>
            <w:r w:rsidRPr="001A3A43">
              <w:rPr>
                <w:sz w:val="20"/>
                <w:szCs w:val="20"/>
              </w:rPr>
              <w:t>--</w:t>
            </w:r>
          </w:p>
        </w:tc>
        <w:tc>
          <w:tcPr>
            <w:tcW w:w="2070" w:type="dxa"/>
            <w:vAlign w:val="center"/>
          </w:tcPr>
          <w:p w14:paraId="70E4A187" w14:textId="77777777" w:rsidR="00FD2182" w:rsidRPr="001A3A43" w:rsidRDefault="00FD2182" w:rsidP="00FD2182">
            <w:pPr>
              <w:jc w:val="center"/>
              <w:rPr>
                <w:sz w:val="20"/>
                <w:szCs w:val="20"/>
              </w:rPr>
            </w:pPr>
            <w:r w:rsidRPr="001A3A43">
              <w:rPr>
                <w:sz w:val="20"/>
                <w:szCs w:val="20"/>
              </w:rPr>
              <w:t>U</w:t>
            </w:r>
          </w:p>
        </w:tc>
        <w:tc>
          <w:tcPr>
            <w:tcW w:w="1890" w:type="dxa"/>
            <w:vAlign w:val="center"/>
          </w:tcPr>
          <w:p w14:paraId="73163186" w14:textId="708C43C2" w:rsidR="00FD2182" w:rsidRPr="001A3A43" w:rsidRDefault="00FD2182" w:rsidP="00FD2182">
            <w:pPr>
              <w:jc w:val="center"/>
              <w:rPr>
                <w:sz w:val="20"/>
                <w:szCs w:val="20"/>
              </w:rPr>
            </w:pPr>
            <w:r w:rsidRPr="001A3A43">
              <w:rPr>
                <w:sz w:val="20"/>
                <w:szCs w:val="20"/>
              </w:rPr>
              <w:t>R</w:t>
            </w:r>
          </w:p>
        </w:tc>
      </w:tr>
      <w:tr w:rsidR="00FD2182" w:rsidRPr="001A3A43" w14:paraId="4DA3C930" w14:textId="77777777" w:rsidTr="3C9F6828">
        <w:trPr>
          <w:trHeight w:val="377"/>
        </w:trPr>
        <w:tc>
          <w:tcPr>
            <w:tcW w:w="811" w:type="dxa"/>
            <w:vMerge/>
            <w:vAlign w:val="center"/>
          </w:tcPr>
          <w:p w14:paraId="2AE2B015" w14:textId="77777777" w:rsidR="00FD2182" w:rsidRPr="001A3A43" w:rsidRDefault="00FD2182" w:rsidP="00FD2182">
            <w:pPr>
              <w:jc w:val="center"/>
              <w:rPr>
                <w:sz w:val="20"/>
                <w:szCs w:val="20"/>
              </w:rPr>
            </w:pPr>
          </w:p>
        </w:tc>
        <w:tc>
          <w:tcPr>
            <w:tcW w:w="3150" w:type="dxa"/>
            <w:vMerge/>
            <w:vAlign w:val="center"/>
          </w:tcPr>
          <w:p w14:paraId="5589DF35" w14:textId="77777777" w:rsidR="00FD2182" w:rsidRPr="001A3A43" w:rsidRDefault="00FD2182" w:rsidP="00FD2182">
            <w:pPr>
              <w:jc w:val="center"/>
              <w:rPr>
                <w:sz w:val="20"/>
                <w:szCs w:val="20"/>
              </w:rPr>
            </w:pPr>
          </w:p>
        </w:tc>
        <w:tc>
          <w:tcPr>
            <w:tcW w:w="3329" w:type="dxa"/>
            <w:shd w:val="clear" w:color="auto" w:fill="F2F2F2" w:themeFill="background1" w:themeFillShade="F2"/>
            <w:vAlign w:val="center"/>
          </w:tcPr>
          <w:p w14:paraId="2544DC55" w14:textId="39C81843" w:rsidR="00FD2182" w:rsidRPr="001A3A43" w:rsidRDefault="00FD2182" w:rsidP="00FD2182">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92CACF1" w14:textId="1E4E7AE2" w:rsidR="00FD2182" w:rsidRPr="001A3A43" w:rsidRDefault="00FD2182" w:rsidP="00FD218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6CC108D" w14:textId="29189640" w:rsidR="00FD2182" w:rsidRPr="001A3A43" w:rsidRDefault="00FD2182" w:rsidP="00FD2182">
            <w:pPr>
              <w:jc w:val="center"/>
              <w:rPr>
                <w:sz w:val="20"/>
                <w:szCs w:val="20"/>
              </w:rPr>
            </w:pPr>
            <w:r w:rsidRPr="001A3A43">
              <w:rPr>
                <w:b/>
                <w:bCs/>
                <w:sz w:val="20"/>
                <w:szCs w:val="20"/>
              </w:rPr>
              <w:t>YR  2, 3, 5, 7</w:t>
            </w:r>
          </w:p>
        </w:tc>
      </w:tr>
      <w:tr w:rsidR="00FD2182" w:rsidRPr="001A3A43" w14:paraId="1CE0888B" w14:textId="77777777" w:rsidTr="3C9F6828">
        <w:trPr>
          <w:trHeight w:val="422"/>
        </w:trPr>
        <w:tc>
          <w:tcPr>
            <w:tcW w:w="811" w:type="dxa"/>
            <w:vMerge/>
            <w:vAlign w:val="center"/>
          </w:tcPr>
          <w:p w14:paraId="1F6A19B8" w14:textId="77777777" w:rsidR="00FD2182" w:rsidRPr="001A3A43" w:rsidRDefault="00FD2182" w:rsidP="00FD2182">
            <w:pPr>
              <w:jc w:val="center"/>
              <w:rPr>
                <w:sz w:val="20"/>
                <w:szCs w:val="20"/>
              </w:rPr>
            </w:pPr>
          </w:p>
        </w:tc>
        <w:tc>
          <w:tcPr>
            <w:tcW w:w="3150" w:type="dxa"/>
            <w:vMerge/>
            <w:vAlign w:val="center"/>
          </w:tcPr>
          <w:p w14:paraId="4469752B" w14:textId="77777777" w:rsidR="00FD2182" w:rsidRPr="001A3A43" w:rsidRDefault="00FD2182" w:rsidP="00FD2182">
            <w:pPr>
              <w:jc w:val="center"/>
              <w:rPr>
                <w:sz w:val="20"/>
                <w:szCs w:val="20"/>
              </w:rPr>
            </w:pPr>
          </w:p>
        </w:tc>
        <w:tc>
          <w:tcPr>
            <w:tcW w:w="3329" w:type="dxa"/>
            <w:vAlign w:val="center"/>
          </w:tcPr>
          <w:p w14:paraId="1CC0DDD9" w14:textId="7247C239" w:rsidR="00FD2182" w:rsidRPr="001A3A43" w:rsidRDefault="00FD2182" w:rsidP="00FD2182">
            <w:pPr>
              <w:jc w:val="center"/>
              <w:rPr>
                <w:sz w:val="20"/>
                <w:szCs w:val="20"/>
              </w:rPr>
            </w:pPr>
            <w:r w:rsidRPr="001A3A43">
              <w:rPr>
                <w:sz w:val="20"/>
                <w:szCs w:val="20"/>
              </w:rPr>
              <w:t>March 15</w:t>
            </w:r>
          </w:p>
        </w:tc>
        <w:tc>
          <w:tcPr>
            <w:tcW w:w="4680" w:type="dxa"/>
            <w:gridSpan w:val="2"/>
            <w:vAlign w:val="center"/>
          </w:tcPr>
          <w:p w14:paraId="0A022A29" w14:textId="7F0A665C" w:rsidR="00FD2182" w:rsidRPr="001A3A43" w:rsidRDefault="550A080B" w:rsidP="00FD2182">
            <w:pPr>
              <w:jc w:val="center"/>
              <w:rPr>
                <w:sz w:val="20"/>
                <w:szCs w:val="20"/>
              </w:rPr>
            </w:pPr>
            <w:r w:rsidRPr="550A080B">
              <w:rPr>
                <w:sz w:val="20"/>
                <w:szCs w:val="20"/>
              </w:rPr>
              <w:t>Fiscal/Fiscal Final</w:t>
            </w:r>
          </w:p>
        </w:tc>
        <w:tc>
          <w:tcPr>
            <w:tcW w:w="1890" w:type="dxa"/>
            <w:vAlign w:val="center"/>
          </w:tcPr>
          <w:p w14:paraId="0781E2A5" w14:textId="05F9BB85" w:rsidR="00FD2182" w:rsidRPr="001A3A43" w:rsidRDefault="00FD2182" w:rsidP="00FD2182">
            <w:pPr>
              <w:jc w:val="center"/>
              <w:rPr>
                <w:sz w:val="20"/>
                <w:szCs w:val="20"/>
              </w:rPr>
            </w:pPr>
            <w:r w:rsidRPr="001A3A43">
              <w:rPr>
                <w:sz w:val="20"/>
                <w:szCs w:val="20"/>
              </w:rPr>
              <w:t>R</w:t>
            </w:r>
          </w:p>
        </w:tc>
      </w:tr>
      <w:tr w:rsidR="00FD2182" w:rsidRPr="001A3A43" w14:paraId="1A98DE90" w14:textId="77777777" w:rsidTr="3C9F6828">
        <w:trPr>
          <w:trHeight w:val="458"/>
        </w:trPr>
        <w:tc>
          <w:tcPr>
            <w:tcW w:w="13860" w:type="dxa"/>
            <w:gridSpan w:val="6"/>
            <w:vAlign w:val="center"/>
          </w:tcPr>
          <w:p w14:paraId="6EA91EBB" w14:textId="77777777" w:rsidR="00FD2182" w:rsidRPr="001A3A43" w:rsidRDefault="00FD2182" w:rsidP="00FD2182">
            <w:pPr>
              <w:rPr>
                <w:b/>
                <w:bCs/>
                <w:sz w:val="20"/>
                <w:szCs w:val="20"/>
              </w:rPr>
            </w:pPr>
            <w:r w:rsidRPr="001A3A43">
              <w:rPr>
                <w:b/>
                <w:bCs/>
                <w:sz w:val="20"/>
                <w:szCs w:val="20"/>
              </w:rPr>
              <w:t>Fiscal viability includes, but is not limited to:</w:t>
            </w:r>
          </w:p>
          <w:p w14:paraId="3F9617C2" w14:textId="65EA437D" w:rsidR="00FD2182" w:rsidRPr="001A3A43" w:rsidRDefault="00FD2182" w:rsidP="00CF150A">
            <w:pPr>
              <w:pStyle w:val="ListParagraph"/>
              <w:numPr>
                <w:ilvl w:val="0"/>
                <w:numId w:val="34"/>
              </w:numPr>
              <w:rPr>
                <w:sz w:val="20"/>
                <w:szCs w:val="20"/>
              </w:rPr>
            </w:pPr>
            <w:r w:rsidRPr="001A3A43">
              <w:rPr>
                <w:sz w:val="20"/>
                <w:szCs w:val="20"/>
              </w:rPr>
              <w:t xml:space="preserve">Submitting its second interim financial report to the authorizer on or before March 15; maintaining a business accounting system compliant with state accounting and reporting requirements, and ensuring financials are segregated by unrestricted, restricted, and combined categories (EC 47604.33) </w:t>
            </w:r>
          </w:p>
          <w:p w14:paraId="0A231597" w14:textId="0EFB9C01" w:rsidR="00FD2182" w:rsidRPr="001A3A43" w:rsidRDefault="00FD2182" w:rsidP="00CF150A">
            <w:pPr>
              <w:pStyle w:val="ListParagraph"/>
              <w:numPr>
                <w:ilvl w:val="0"/>
                <w:numId w:val="34"/>
              </w:numPr>
              <w:rPr>
                <w:sz w:val="20"/>
                <w:szCs w:val="20"/>
              </w:rPr>
            </w:pPr>
            <w:r w:rsidRPr="001A3A43">
              <w:rPr>
                <w:sz w:val="20"/>
                <w:szCs w:val="20"/>
              </w:rPr>
              <w:t>Preparing reasonable enrollment, ADA, and UPP projections supported by adequate documentation (e.g., historical trends or growth criteria)</w:t>
            </w:r>
          </w:p>
          <w:p w14:paraId="7C1A52A0" w14:textId="2A60104B" w:rsidR="00FD2182" w:rsidRPr="001A3A43" w:rsidRDefault="00FD2182" w:rsidP="00CF150A">
            <w:pPr>
              <w:pStyle w:val="ListParagraph"/>
              <w:numPr>
                <w:ilvl w:val="0"/>
                <w:numId w:val="34"/>
              </w:numPr>
              <w:rPr>
                <w:sz w:val="20"/>
                <w:szCs w:val="20"/>
              </w:rPr>
            </w:pPr>
            <w:r w:rsidRPr="001A3A43">
              <w:rPr>
                <w:sz w:val="20"/>
                <w:szCs w:val="20"/>
              </w:rPr>
              <w:t xml:space="preserve">Preparing a budget that includes all financial obligations with short- and long-term liabilities documented through loan amortization tables and agreements, and ensures the LCAP is represented and reflects its narrative (EC 41020) </w:t>
            </w:r>
          </w:p>
          <w:p w14:paraId="06B3DD68" w14:textId="195AEB38" w:rsidR="00FD2182" w:rsidRPr="001A3A43" w:rsidRDefault="00FD2182" w:rsidP="00CF150A">
            <w:pPr>
              <w:pStyle w:val="ListParagraph"/>
              <w:numPr>
                <w:ilvl w:val="0"/>
                <w:numId w:val="35"/>
              </w:numPr>
              <w:ind w:left="344"/>
              <w:rPr>
                <w:sz w:val="20"/>
                <w:szCs w:val="20"/>
              </w:rPr>
            </w:pPr>
            <w:r w:rsidRPr="001A3A43">
              <w:rPr>
                <w:sz w:val="20"/>
                <w:szCs w:val="20"/>
              </w:rPr>
              <w:t>Preparing a budget that provides for all financial obligations, including short- and long-term liabilities and inter-loan agreements between the CMO, Charter, or financial institutions, all documented with loan amortization tables and agreements and separately identified and traceable; LCAP is represented and reflects the narrative</w:t>
            </w:r>
          </w:p>
          <w:p w14:paraId="51B8F583" w14:textId="4DE2644C" w:rsidR="00FD2182" w:rsidRPr="001A3A43" w:rsidRDefault="00FD2182" w:rsidP="00CF150A">
            <w:pPr>
              <w:pStyle w:val="ListParagraph"/>
              <w:numPr>
                <w:ilvl w:val="0"/>
                <w:numId w:val="35"/>
              </w:numPr>
              <w:ind w:left="344"/>
              <w:rPr>
                <w:sz w:val="20"/>
                <w:szCs w:val="20"/>
              </w:rPr>
            </w:pPr>
            <w:r w:rsidRPr="001A3A43">
              <w:rPr>
                <w:sz w:val="20"/>
                <w:szCs w:val="20"/>
              </w:rPr>
              <w:t xml:space="preserve">Maintaining an appropriate level of reserves for economic uncertainties, supported by available Unrestricted fund balances, with reasonable variances and a Fund Balance that supports sustainability  </w:t>
            </w:r>
          </w:p>
          <w:p w14:paraId="713BB4ED" w14:textId="012E913A" w:rsidR="00FD2182" w:rsidRPr="001A3A43" w:rsidRDefault="00FD2182" w:rsidP="00CF150A">
            <w:pPr>
              <w:pStyle w:val="ListParagraph"/>
              <w:numPr>
                <w:ilvl w:val="0"/>
                <w:numId w:val="34"/>
              </w:numPr>
              <w:rPr>
                <w:sz w:val="20"/>
                <w:szCs w:val="20"/>
              </w:rPr>
            </w:pPr>
            <w:r w:rsidRPr="001A3A43">
              <w:rPr>
                <w:sz w:val="20"/>
                <w:szCs w:val="20"/>
              </w:rPr>
              <w:t xml:space="preserve">Maintaining records of all monies received (e.g., issuing receipts), </w:t>
            </w:r>
            <w:proofErr w:type="gramStart"/>
            <w:r w:rsidRPr="001A3A43">
              <w:rPr>
                <w:sz w:val="20"/>
                <w:szCs w:val="20"/>
              </w:rPr>
              <w:t>paid</w:t>
            </w:r>
            <w:proofErr w:type="gramEnd"/>
            <w:r w:rsidRPr="001A3A43">
              <w:rPr>
                <w:sz w:val="20"/>
                <w:szCs w:val="20"/>
              </w:rPr>
              <w:t xml:space="preserve">, and </w:t>
            </w:r>
            <w:proofErr w:type="gramStart"/>
            <w:r w:rsidRPr="001A3A43">
              <w:rPr>
                <w:sz w:val="20"/>
                <w:szCs w:val="20"/>
              </w:rPr>
              <w:t>deposited</w:t>
            </w:r>
            <w:proofErr w:type="gramEnd"/>
            <w:r w:rsidRPr="001A3A43">
              <w:rPr>
                <w:sz w:val="20"/>
                <w:szCs w:val="20"/>
              </w:rPr>
              <w:t>, ensuring timely deposits; reconciling bank statements to report receipts and deposits accurately</w:t>
            </w:r>
          </w:p>
        </w:tc>
      </w:tr>
      <w:tr w:rsidR="00FD2182" w:rsidRPr="001A3A43" w14:paraId="3481874C" w14:textId="77777777" w:rsidTr="3C9F6828">
        <w:trPr>
          <w:trHeight w:val="350"/>
        </w:trPr>
        <w:tc>
          <w:tcPr>
            <w:tcW w:w="811" w:type="dxa"/>
            <w:vMerge w:val="restart"/>
            <w:shd w:val="clear" w:color="auto" w:fill="D9D9D9" w:themeFill="background1" w:themeFillShade="D9"/>
            <w:vAlign w:val="center"/>
          </w:tcPr>
          <w:p w14:paraId="759EF487" w14:textId="77777777" w:rsidR="00FD2182" w:rsidRPr="001A3A43" w:rsidRDefault="00FD2182" w:rsidP="00FD2182">
            <w:pPr>
              <w:jc w:val="center"/>
              <w:rPr>
                <w:b/>
                <w:bCs/>
                <w:sz w:val="20"/>
                <w:szCs w:val="20"/>
              </w:rPr>
            </w:pPr>
            <w:r w:rsidRPr="001A3A43">
              <w:rPr>
                <w:b/>
                <w:bCs/>
                <w:sz w:val="20"/>
                <w:szCs w:val="20"/>
              </w:rPr>
              <w:t>F4</w:t>
            </w:r>
          </w:p>
        </w:tc>
        <w:tc>
          <w:tcPr>
            <w:tcW w:w="3150" w:type="dxa"/>
            <w:vMerge w:val="restart"/>
            <w:shd w:val="clear" w:color="auto" w:fill="D9D9D9" w:themeFill="background1" w:themeFillShade="D9"/>
            <w:vAlign w:val="center"/>
          </w:tcPr>
          <w:p w14:paraId="6E17E46A" w14:textId="77777777" w:rsidR="00FD2182" w:rsidRPr="001A3A43" w:rsidRDefault="00FD2182" w:rsidP="00FD2182">
            <w:pPr>
              <w:jc w:val="center"/>
              <w:rPr>
                <w:b/>
                <w:bCs/>
                <w:sz w:val="20"/>
                <w:szCs w:val="20"/>
              </w:rPr>
            </w:pPr>
            <w:r w:rsidRPr="001A3A43">
              <w:rPr>
                <w:b/>
                <w:bCs/>
                <w:sz w:val="20"/>
                <w:szCs w:val="20"/>
              </w:rPr>
              <w:t>FINAL UNAUDITED ACTUALS</w:t>
            </w:r>
          </w:p>
        </w:tc>
        <w:tc>
          <w:tcPr>
            <w:tcW w:w="3329" w:type="dxa"/>
            <w:shd w:val="clear" w:color="auto" w:fill="F2F2F2" w:themeFill="background1" w:themeFillShade="F2"/>
            <w:vAlign w:val="center"/>
          </w:tcPr>
          <w:p w14:paraId="25A29CA3" w14:textId="77777777" w:rsidR="00FD2182" w:rsidRPr="001A3A43" w:rsidRDefault="00FD2182" w:rsidP="00FD2182">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6A5FE2DE" w14:textId="77777777" w:rsidR="00FD2182" w:rsidRPr="001A3A43" w:rsidRDefault="00FD2182" w:rsidP="00FD2182">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B8F4DB0" w14:textId="77777777" w:rsidR="00FD2182" w:rsidRPr="001A3A43" w:rsidRDefault="00FD2182" w:rsidP="00FD2182">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4163F27" w14:textId="5228EED4" w:rsidR="00FD2182" w:rsidRPr="001A3A43" w:rsidRDefault="00FD2182" w:rsidP="00FD2182">
            <w:pPr>
              <w:jc w:val="center"/>
              <w:rPr>
                <w:sz w:val="20"/>
                <w:szCs w:val="20"/>
              </w:rPr>
            </w:pPr>
            <w:r w:rsidRPr="001A3A43">
              <w:rPr>
                <w:b/>
                <w:bCs/>
                <w:sz w:val="20"/>
                <w:szCs w:val="20"/>
              </w:rPr>
              <w:t>YR  1, 4, 6</w:t>
            </w:r>
          </w:p>
        </w:tc>
      </w:tr>
      <w:tr w:rsidR="00FD2182" w:rsidRPr="001A3A43" w14:paraId="3A541BA7" w14:textId="77777777" w:rsidTr="3C9F6828">
        <w:trPr>
          <w:trHeight w:val="575"/>
        </w:trPr>
        <w:tc>
          <w:tcPr>
            <w:tcW w:w="811" w:type="dxa"/>
            <w:vMerge/>
            <w:vAlign w:val="center"/>
          </w:tcPr>
          <w:p w14:paraId="68303710" w14:textId="77777777" w:rsidR="00FD2182" w:rsidRPr="001A3A43" w:rsidRDefault="00FD2182" w:rsidP="00FD2182">
            <w:pPr>
              <w:jc w:val="center"/>
              <w:rPr>
                <w:sz w:val="20"/>
                <w:szCs w:val="20"/>
              </w:rPr>
            </w:pPr>
          </w:p>
        </w:tc>
        <w:tc>
          <w:tcPr>
            <w:tcW w:w="3150" w:type="dxa"/>
            <w:vMerge/>
            <w:vAlign w:val="center"/>
          </w:tcPr>
          <w:p w14:paraId="1CBD5375" w14:textId="77777777" w:rsidR="00FD2182" w:rsidRPr="001A3A43" w:rsidRDefault="00FD2182" w:rsidP="00FD2182">
            <w:pPr>
              <w:jc w:val="center"/>
              <w:rPr>
                <w:sz w:val="20"/>
                <w:szCs w:val="20"/>
              </w:rPr>
            </w:pPr>
          </w:p>
        </w:tc>
        <w:tc>
          <w:tcPr>
            <w:tcW w:w="3329" w:type="dxa"/>
            <w:vAlign w:val="center"/>
          </w:tcPr>
          <w:p w14:paraId="26375F89" w14:textId="67222699" w:rsidR="00FD2182" w:rsidRPr="001A3A43" w:rsidRDefault="00FD2182" w:rsidP="00FD2182">
            <w:pPr>
              <w:jc w:val="center"/>
              <w:rPr>
                <w:sz w:val="20"/>
                <w:szCs w:val="20"/>
              </w:rPr>
            </w:pPr>
            <w:r w:rsidRPr="001A3A43">
              <w:rPr>
                <w:sz w:val="20"/>
                <w:szCs w:val="20"/>
              </w:rPr>
              <w:t>Unaudited Actuals Report</w:t>
            </w:r>
          </w:p>
          <w:p w14:paraId="3558CECE" w14:textId="09520755" w:rsidR="00FD2182" w:rsidRPr="001A3A43" w:rsidRDefault="00FD2182" w:rsidP="00FD2182">
            <w:pPr>
              <w:jc w:val="center"/>
              <w:rPr>
                <w:sz w:val="20"/>
              </w:rPr>
            </w:pPr>
            <w:r w:rsidRPr="001A3A43">
              <w:rPr>
                <w:sz w:val="20"/>
                <w:szCs w:val="20"/>
              </w:rPr>
              <w:t>Supporting Documents</w:t>
            </w:r>
          </w:p>
        </w:tc>
        <w:tc>
          <w:tcPr>
            <w:tcW w:w="2610" w:type="dxa"/>
            <w:vAlign w:val="center"/>
          </w:tcPr>
          <w:p w14:paraId="2B028BFB" w14:textId="77777777" w:rsidR="00FD2182" w:rsidRPr="001A3A43" w:rsidRDefault="00FD2182" w:rsidP="00FD2182">
            <w:pPr>
              <w:jc w:val="center"/>
              <w:rPr>
                <w:b/>
                <w:bCs/>
                <w:sz w:val="20"/>
                <w:szCs w:val="20"/>
              </w:rPr>
            </w:pPr>
            <w:r w:rsidRPr="001A3A43">
              <w:rPr>
                <w:b/>
                <w:bCs/>
                <w:sz w:val="20"/>
                <w:szCs w:val="20"/>
              </w:rPr>
              <w:t>--</w:t>
            </w:r>
          </w:p>
        </w:tc>
        <w:tc>
          <w:tcPr>
            <w:tcW w:w="2070" w:type="dxa"/>
            <w:vAlign w:val="center"/>
          </w:tcPr>
          <w:p w14:paraId="1BC0D92E" w14:textId="77777777" w:rsidR="00FD2182" w:rsidRPr="001A3A43" w:rsidRDefault="00FD2182" w:rsidP="00FD2182">
            <w:pPr>
              <w:jc w:val="center"/>
              <w:rPr>
                <w:sz w:val="20"/>
                <w:szCs w:val="20"/>
              </w:rPr>
            </w:pPr>
            <w:r w:rsidRPr="001A3A43">
              <w:rPr>
                <w:sz w:val="20"/>
                <w:szCs w:val="20"/>
              </w:rPr>
              <w:t>U</w:t>
            </w:r>
          </w:p>
        </w:tc>
        <w:tc>
          <w:tcPr>
            <w:tcW w:w="1890" w:type="dxa"/>
            <w:vAlign w:val="center"/>
          </w:tcPr>
          <w:p w14:paraId="6A8CE5AD" w14:textId="763E2249" w:rsidR="00FD2182" w:rsidRPr="001A3A43" w:rsidRDefault="00FD2182" w:rsidP="00FD2182">
            <w:pPr>
              <w:jc w:val="center"/>
              <w:rPr>
                <w:sz w:val="20"/>
                <w:szCs w:val="20"/>
              </w:rPr>
            </w:pPr>
            <w:r w:rsidRPr="001A3A43">
              <w:rPr>
                <w:sz w:val="20"/>
                <w:szCs w:val="20"/>
              </w:rPr>
              <w:t>R</w:t>
            </w:r>
          </w:p>
        </w:tc>
      </w:tr>
      <w:tr w:rsidR="00FD2182" w:rsidRPr="001A3A43" w14:paraId="43F03E00" w14:textId="77777777" w:rsidTr="3C9F6828">
        <w:trPr>
          <w:trHeight w:val="350"/>
        </w:trPr>
        <w:tc>
          <w:tcPr>
            <w:tcW w:w="811" w:type="dxa"/>
            <w:vMerge/>
            <w:vAlign w:val="center"/>
          </w:tcPr>
          <w:p w14:paraId="6339B13D" w14:textId="77777777" w:rsidR="00FD2182" w:rsidRPr="001A3A43" w:rsidRDefault="00FD2182" w:rsidP="00FD2182">
            <w:pPr>
              <w:jc w:val="center"/>
              <w:rPr>
                <w:sz w:val="20"/>
                <w:szCs w:val="20"/>
              </w:rPr>
            </w:pPr>
          </w:p>
        </w:tc>
        <w:tc>
          <w:tcPr>
            <w:tcW w:w="3150" w:type="dxa"/>
            <w:vMerge/>
            <w:vAlign w:val="center"/>
          </w:tcPr>
          <w:p w14:paraId="37515BDC" w14:textId="77777777" w:rsidR="00FD2182" w:rsidRPr="001A3A43" w:rsidRDefault="00FD2182" w:rsidP="00FD2182">
            <w:pPr>
              <w:jc w:val="center"/>
              <w:rPr>
                <w:sz w:val="20"/>
                <w:szCs w:val="20"/>
              </w:rPr>
            </w:pPr>
          </w:p>
        </w:tc>
        <w:tc>
          <w:tcPr>
            <w:tcW w:w="3329" w:type="dxa"/>
            <w:shd w:val="clear" w:color="auto" w:fill="F2F2F2" w:themeFill="background1" w:themeFillShade="F2"/>
            <w:vAlign w:val="center"/>
          </w:tcPr>
          <w:p w14:paraId="473DD393" w14:textId="5849A734" w:rsidR="00FD2182" w:rsidRPr="001A3A43" w:rsidRDefault="00FD2182" w:rsidP="00FD2182">
            <w:pPr>
              <w:jc w:val="center"/>
              <w:rPr>
                <w:b/>
                <w:bCs/>
                <w:sz w:val="20"/>
                <w:szCs w:val="20"/>
              </w:rPr>
            </w:pPr>
            <w:r w:rsidRPr="001A3A43">
              <w:rPr>
                <w:b/>
                <w:bCs/>
                <w:sz w:val="20"/>
                <w:szCs w:val="20"/>
              </w:rPr>
              <w:t>DUE DATES</w:t>
            </w:r>
          </w:p>
        </w:tc>
        <w:tc>
          <w:tcPr>
            <w:tcW w:w="4680" w:type="dxa"/>
            <w:gridSpan w:val="2"/>
            <w:shd w:val="clear" w:color="auto" w:fill="F2F2F2" w:themeFill="background1" w:themeFillShade="F2"/>
            <w:vAlign w:val="center"/>
          </w:tcPr>
          <w:p w14:paraId="246E3039" w14:textId="4C4CB310" w:rsidR="00FD2182" w:rsidRPr="001A3A43" w:rsidRDefault="00FD2182" w:rsidP="00FD218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29331F4" w14:textId="10357AA2" w:rsidR="00FD2182" w:rsidRPr="001A3A43" w:rsidRDefault="00FD2182" w:rsidP="00FD2182">
            <w:pPr>
              <w:jc w:val="center"/>
              <w:rPr>
                <w:sz w:val="20"/>
                <w:szCs w:val="20"/>
              </w:rPr>
            </w:pPr>
            <w:r w:rsidRPr="001A3A43">
              <w:rPr>
                <w:b/>
                <w:bCs/>
                <w:sz w:val="20"/>
                <w:szCs w:val="20"/>
              </w:rPr>
              <w:t>YR  2, 3, 5, 7</w:t>
            </w:r>
          </w:p>
        </w:tc>
      </w:tr>
      <w:tr w:rsidR="00FD2182" w:rsidRPr="001A3A43" w14:paraId="53DB2998" w14:textId="77777777" w:rsidTr="3C9F6828">
        <w:trPr>
          <w:trHeight w:val="350"/>
        </w:trPr>
        <w:tc>
          <w:tcPr>
            <w:tcW w:w="811" w:type="dxa"/>
            <w:vMerge/>
            <w:vAlign w:val="center"/>
          </w:tcPr>
          <w:p w14:paraId="7287501A" w14:textId="77777777" w:rsidR="00FD2182" w:rsidRPr="001A3A43" w:rsidRDefault="00FD2182" w:rsidP="00FD2182">
            <w:pPr>
              <w:jc w:val="center"/>
              <w:rPr>
                <w:sz w:val="20"/>
                <w:szCs w:val="20"/>
              </w:rPr>
            </w:pPr>
          </w:p>
        </w:tc>
        <w:tc>
          <w:tcPr>
            <w:tcW w:w="3150" w:type="dxa"/>
            <w:vMerge/>
            <w:vAlign w:val="center"/>
          </w:tcPr>
          <w:p w14:paraId="4C18E7EF" w14:textId="77777777" w:rsidR="00FD2182" w:rsidRPr="001A3A43" w:rsidRDefault="00FD2182" w:rsidP="00FD2182">
            <w:pPr>
              <w:jc w:val="center"/>
              <w:rPr>
                <w:sz w:val="20"/>
                <w:szCs w:val="20"/>
              </w:rPr>
            </w:pPr>
          </w:p>
        </w:tc>
        <w:tc>
          <w:tcPr>
            <w:tcW w:w="3329" w:type="dxa"/>
            <w:vAlign w:val="center"/>
          </w:tcPr>
          <w:p w14:paraId="7286AAA4" w14:textId="6FF87ACE" w:rsidR="00FD2182" w:rsidRPr="001A3A43" w:rsidRDefault="00FD2182" w:rsidP="00FD2182">
            <w:pPr>
              <w:jc w:val="center"/>
              <w:rPr>
                <w:sz w:val="20"/>
                <w:szCs w:val="20"/>
              </w:rPr>
            </w:pPr>
            <w:r w:rsidRPr="001A3A43">
              <w:rPr>
                <w:sz w:val="20"/>
                <w:szCs w:val="20"/>
              </w:rPr>
              <w:t>September 15</w:t>
            </w:r>
          </w:p>
        </w:tc>
        <w:tc>
          <w:tcPr>
            <w:tcW w:w="4680" w:type="dxa"/>
            <w:gridSpan w:val="2"/>
            <w:vAlign w:val="center"/>
          </w:tcPr>
          <w:p w14:paraId="36D862E3" w14:textId="5F1472CA" w:rsidR="00FD2182" w:rsidRPr="001A3A43" w:rsidRDefault="550A080B" w:rsidP="00FD2182">
            <w:pPr>
              <w:jc w:val="center"/>
              <w:rPr>
                <w:sz w:val="20"/>
                <w:szCs w:val="20"/>
              </w:rPr>
            </w:pPr>
            <w:r w:rsidRPr="550A080B">
              <w:rPr>
                <w:sz w:val="20"/>
                <w:szCs w:val="20"/>
              </w:rPr>
              <w:t>Fiscal/Fiscal Final</w:t>
            </w:r>
          </w:p>
        </w:tc>
        <w:tc>
          <w:tcPr>
            <w:tcW w:w="1890" w:type="dxa"/>
            <w:vAlign w:val="center"/>
          </w:tcPr>
          <w:p w14:paraId="5D244796" w14:textId="185159FA" w:rsidR="00FD2182" w:rsidRPr="001A3A43" w:rsidRDefault="00FD2182" w:rsidP="00FD2182">
            <w:pPr>
              <w:jc w:val="center"/>
              <w:rPr>
                <w:sz w:val="20"/>
                <w:szCs w:val="20"/>
              </w:rPr>
            </w:pPr>
            <w:r w:rsidRPr="001A3A43">
              <w:rPr>
                <w:sz w:val="20"/>
                <w:szCs w:val="20"/>
              </w:rPr>
              <w:t>R</w:t>
            </w:r>
          </w:p>
        </w:tc>
      </w:tr>
      <w:tr w:rsidR="00FD2182" w:rsidRPr="001A3A43" w14:paraId="6FE88241" w14:textId="77777777" w:rsidTr="3C9F6828">
        <w:trPr>
          <w:trHeight w:val="3122"/>
        </w:trPr>
        <w:tc>
          <w:tcPr>
            <w:tcW w:w="13860" w:type="dxa"/>
            <w:gridSpan w:val="6"/>
            <w:vAlign w:val="center"/>
          </w:tcPr>
          <w:p w14:paraId="6D73B55A" w14:textId="77777777" w:rsidR="00FD2182" w:rsidRPr="001A3A43" w:rsidRDefault="00FD2182" w:rsidP="00FD2182">
            <w:pPr>
              <w:rPr>
                <w:b/>
                <w:bCs/>
                <w:sz w:val="20"/>
                <w:szCs w:val="20"/>
              </w:rPr>
            </w:pPr>
            <w:r w:rsidRPr="001A3A43">
              <w:rPr>
                <w:b/>
                <w:bCs/>
                <w:sz w:val="20"/>
                <w:szCs w:val="20"/>
              </w:rPr>
              <w:t>Fiscal viability includes, but is not limited to:</w:t>
            </w:r>
          </w:p>
          <w:p w14:paraId="7D26C7FA" w14:textId="30BBC2DE" w:rsidR="00FD2182" w:rsidRPr="001A3A43" w:rsidRDefault="00FD2182" w:rsidP="00CF150A">
            <w:pPr>
              <w:pStyle w:val="ListParagraph"/>
              <w:numPr>
                <w:ilvl w:val="0"/>
                <w:numId w:val="35"/>
              </w:numPr>
              <w:ind w:left="344"/>
              <w:rPr>
                <w:sz w:val="20"/>
                <w:szCs w:val="20"/>
              </w:rPr>
            </w:pPr>
            <w:r w:rsidRPr="001A3A43">
              <w:rPr>
                <w:sz w:val="20"/>
                <w:szCs w:val="20"/>
              </w:rPr>
              <w:t>Submitting the final, unaudited actual financial report to the authorizer on or before September 15; using a business accounting system that complies with state accounting and reporting requirements and segregates financials by unrestricted, restricted, and combined (EC 47604.33)</w:t>
            </w:r>
          </w:p>
          <w:p w14:paraId="29A8FCBD" w14:textId="77777777" w:rsidR="00FD2182" w:rsidRPr="001A3A43" w:rsidRDefault="00FD2182" w:rsidP="00CF150A">
            <w:pPr>
              <w:pStyle w:val="ListParagraph"/>
              <w:numPr>
                <w:ilvl w:val="0"/>
                <w:numId w:val="35"/>
              </w:numPr>
              <w:ind w:left="344"/>
              <w:rPr>
                <w:sz w:val="20"/>
                <w:szCs w:val="20"/>
              </w:rPr>
            </w:pPr>
            <w:r w:rsidRPr="001A3A43">
              <w:rPr>
                <w:sz w:val="20"/>
                <w:szCs w:val="20"/>
              </w:rPr>
              <w:t>Preparing reasonable enrollment, ADA, and UPP projections supported by adequate documentation (e.g., historical trends or growth criteria)</w:t>
            </w:r>
          </w:p>
          <w:p w14:paraId="0EB076B2" w14:textId="2C3EE640" w:rsidR="00FD2182" w:rsidRPr="001A3A43" w:rsidRDefault="00FD2182" w:rsidP="00CF150A">
            <w:pPr>
              <w:pStyle w:val="ListParagraph"/>
              <w:numPr>
                <w:ilvl w:val="0"/>
                <w:numId w:val="35"/>
              </w:numPr>
              <w:ind w:left="344"/>
              <w:rPr>
                <w:sz w:val="20"/>
                <w:szCs w:val="20"/>
              </w:rPr>
            </w:pPr>
            <w:r w:rsidRPr="001A3A43">
              <w:rPr>
                <w:sz w:val="20"/>
                <w:szCs w:val="20"/>
              </w:rPr>
              <w:t>Preparing a budget that provides for all financial obligations, including short- and long-term liabilities and inter-loan agreements between the CMO, Charter, or financial institutions, all documented with loan amortization tables and agreements and separately identified and traceable; LCAP is represented and reflects the narrative</w:t>
            </w:r>
          </w:p>
          <w:p w14:paraId="333D3BB4" w14:textId="44ACB06A" w:rsidR="00FD2182" w:rsidRPr="001A3A43" w:rsidRDefault="00FD2182" w:rsidP="00CF150A">
            <w:pPr>
              <w:pStyle w:val="ListParagraph"/>
              <w:numPr>
                <w:ilvl w:val="0"/>
                <w:numId w:val="35"/>
              </w:numPr>
              <w:ind w:left="344"/>
              <w:rPr>
                <w:sz w:val="20"/>
                <w:szCs w:val="20"/>
              </w:rPr>
            </w:pPr>
            <w:r w:rsidRPr="001A3A43">
              <w:rPr>
                <w:sz w:val="20"/>
                <w:szCs w:val="20"/>
              </w:rPr>
              <w:t xml:space="preserve">Regularly preparing cash flow projections and three-year financial projections (current plus two subsequent years) based on reasonable assumptions, including all long-term debt obligations </w:t>
            </w:r>
          </w:p>
          <w:p w14:paraId="43F787B6" w14:textId="2FF8BE1B" w:rsidR="00FD2182" w:rsidRPr="001A3A43" w:rsidRDefault="00FD2182" w:rsidP="00CF150A">
            <w:pPr>
              <w:pStyle w:val="ListParagraph"/>
              <w:numPr>
                <w:ilvl w:val="0"/>
                <w:numId w:val="35"/>
              </w:numPr>
              <w:ind w:left="344"/>
              <w:rPr>
                <w:sz w:val="20"/>
                <w:szCs w:val="20"/>
              </w:rPr>
            </w:pPr>
            <w:r w:rsidRPr="001A3A43">
              <w:rPr>
                <w:sz w:val="20"/>
                <w:szCs w:val="20"/>
              </w:rPr>
              <w:t xml:space="preserve">Maintaining an appropriate level of reserves for economic uncertainties, supported by available Unrestricted fund balances, with reasonable variances and a Fund Balance that supports sustainability    </w:t>
            </w:r>
          </w:p>
          <w:p w14:paraId="6AC3AD9E" w14:textId="5DE9CB62" w:rsidR="0027483E" w:rsidRPr="001A3A43" w:rsidRDefault="00FD2182" w:rsidP="00CF150A">
            <w:pPr>
              <w:pStyle w:val="ListParagraph"/>
              <w:numPr>
                <w:ilvl w:val="0"/>
                <w:numId w:val="35"/>
              </w:numPr>
              <w:ind w:left="344"/>
              <w:rPr>
                <w:sz w:val="20"/>
                <w:szCs w:val="20"/>
              </w:rPr>
            </w:pPr>
            <w:r w:rsidRPr="001A3A43">
              <w:rPr>
                <w:sz w:val="20"/>
                <w:szCs w:val="20"/>
              </w:rPr>
              <w:t xml:space="preserve">Maintaining records of all monies received (e.g., issuing receipts), </w:t>
            </w:r>
            <w:proofErr w:type="gramStart"/>
            <w:r w:rsidRPr="001A3A43">
              <w:rPr>
                <w:sz w:val="20"/>
                <w:szCs w:val="20"/>
              </w:rPr>
              <w:t>paid</w:t>
            </w:r>
            <w:proofErr w:type="gramEnd"/>
            <w:r w:rsidRPr="001A3A43">
              <w:rPr>
                <w:sz w:val="20"/>
                <w:szCs w:val="20"/>
              </w:rPr>
              <w:t xml:space="preserve">, and </w:t>
            </w:r>
            <w:proofErr w:type="gramStart"/>
            <w:r w:rsidRPr="001A3A43">
              <w:rPr>
                <w:sz w:val="20"/>
                <w:szCs w:val="20"/>
              </w:rPr>
              <w:t>deposited</w:t>
            </w:r>
            <w:proofErr w:type="gramEnd"/>
            <w:r w:rsidRPr="001A3A43">
              <w:rPr>
                <w:sz w:val="20"/>
                <w:szCs w:val="20"/>
              </w:rPr>
              <w:t>, ensuring timely deposits; reconciling bank statements to report receipts and deposits accurately</w:t>
            </w:r>
          </w:p>
        </w:tc>
      </w:tr>
      <w:tr w:rsidR="0027483E" w:rsidRPr="001A3A43" w14:paraId="6D574B00" w14:textId="77777777" w:rsidTr="3C9F6828">
        <w:trPr>
          <w:trHeight w:val="332"/>
        </w:trPr>
        <w:tc>
          <w:tcPr>
            <w:tcW w:w="811" w:type="dxa"/>
            <w:vMerge w:val="restart"/>
            <w:shd w:val="clear" w:color="auto" w:fill="D9D9D9" w:themeFill="background1" w:themeFillShade="D9"/>
            <w:vAlign w:val="center"/>
          </w:tcPr>
          <w:p w14:paraId="45D9DB1E" w14:textId="77777777" w:rsidR="0027483E" w:rsidRPr="001A3A43" w:rsidRDefault="0027483E" w:rsidP="00FD2182">
            <w:pPr>
              <w:jc w:val="center"/>
              <w:rPr>
                <w:b/>
                <w:bCs/>
                <w:sz w:val="20"/>
                <w:szCs w:val="20"/>
              </w:rPr>
            </w:pPr>
            <w:r w:rsidRPr="001A3A43">
              <w:rPr>
                <w:b/>
                <w:bCs/>
                <w:sz w:val="20"/>
                <w:szCs w:val="20"/>
              </w:rPr>
              <w:t>F5</w:t>
            </w:r>
          </w:p>
        </w:tc>
        <w:tc>
          <w:tcPr>
            <w:tcW w:w="3150" w:type="dxa"/>
            <w:vMerge w:val="restart"/>
            <w:shd w:val="clear" w:color="auto" w:fill="D9D9D9" w:themeFill="background1" w:themeFillShade="D9"/>
            <w:vAlign w:val="center"/>
          </w:tcPr>
          <w:p w14:paraId="51B7F021" w14:textId="77777777" w:rsidR="0027483E" w:rsidRPr="001A3A43" w:rsidRDefault="0027483E" w:rsidP="00FD2182">
            <w:pPr>
              <w:jc w:val="center"/>
              <w:rPr>
                <w:b/>
                <w:bCs/>
                <w:sz w:val="20"/>
                <w:szCs w:val="20"/>
              </w:rPr>
            </w:pPr>
            <w:r w:rsidRPr="001A3A43">
              <w:rPr>
                <w:b/>
                <w:bCs/>
                <w:sz w:val="20"/>
              </w:rPr>
              <w:t>ANNUAL AUDIT REPORT WITH CORRECTIONS</w:t>
            </w:r>
          </w:p>
        </w:tc>
        <w:tc>
          <w:tcPr>
            <w:tcW w:w="3329" w:type="dxa"/>
            <w:shd w:val="clear" w:color="auto" w:fill="F2F2F2" w:themeFill="background1" w:themeFillShade="F2"/>
            <w:vAlign w:val="center"/>
          </w:tcPr>
          <w:p w14:paraId="188400DA" w14:textId="77777777" w:rsidR="0027483E" w:rsidRPr="001A3A43" w:rsidRDefault="0027483E" w:rsidP="00FD2182">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B215D06" w14:textId="77777777" w:rsidR="0027483E" w:rsidRPr="001A3A43" w:rsidRDefault="0027483E" w:rsidP="00FD2182">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9FA8100" w14:textId="77777777" w:rsidR="0027483E" w:rsidRPr="001A3A43" w:rsidRDefault="0027483E" w:rsidP="00FD2182">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EFF9080" w14:textId="237F6F87" w:rsidR="0027483E" w:rsidRPr="001A3A43" w:rsidRDefault="0027483E" w:rsidP="00FD2182">
            <w:pPr>
              <w:jc w:val="center"/>
              <w:rPr>
                <w:sz w:val="20"/>
                <w:szCs w:val="20"/>
              </w:rPr>
            </w:pPr>
            <w:r w:rsidRPr="001A3A43">
              <w:rPr>
                <w:b/>
                <w:bCs/>
                <w:sz w:val="20"/>
                <w:szCs w:val="20"/>
              </w:rPr>
              <w:t>YR  1, 4, 6</w:t>
            </w:r>
          </w:p>
        </w:tc>
      </w:tr>
      <w:tr w:rsidR="0027483E" w:rsidRPr="001A3A43" w14:paraId="6B66B246" w14:textId="77777777" w:rsidTr="3C9F6828">
        <w:trPr>
          <w:trHeight w:val="350"/>
        </w:trPr>
        <w:tc>
          <w:tcPr>
            <w:tcW w:w="811" w:type="dxa"/>
            <w:vMerge/>
            <w:vAlign w:val="center"/>
          </w:tcPr>
          <w:p w14:paraId="48E52A4C" w14:textId="77777777" w:rsidR="0027483E" w:rsidRPr="001A3A43" w:rsidRDefault="0027483E" w:rsidP="00FD2182">
            <w:pPr>
              <w:jc w:val="center"/>
              <w:rPr>
                <w:sz w:val="20"/>
                <w:szCs w:val="20"/>
              </w:rPr>
            </w:pPr>
          </w:p>
        </w:tc>
        <w:tc>
          <w:tcPr>
            <w:tcW w:w="3150" w:type="dxa"/>
            <w:vMerge/>
            <w:vAlign w:val="center"/>
          </w:tcPr>
          <w:p w14:paraId="1A9483A6" w14:textId="77777777" w:rsidR="0027483E" w:rsidRPr="001A3A43" w:rsidRDefault="0027483E" w:rsidP="00FD2182">
            <w:pPr>
              <w:jc w:val="center"/>
              <w:rPr>
                <w:sz w:val="20"/>
              </w:rPr>
            </w:pPr>
          </w:p>
        </w:tc>
        <w:tc>
          <w:tcPr>
            <w:tcW w:w="3329" w:type="dxa"/>
            <w:vAlign w:val="center"/>
          </w:tcPr>
          <w:p w14:paraId="1E61BFFE" w14:textId="77777777" w:rsidR="001957E2" w:rsidRDefault="0027483E" w:rsidP="00C45C57">
            <w:pPr>
              <w:jc w:val="center"/>
              <w:rPr>
                <w:sz w:val="20"/>
                <w:szCs w:val="20"/>
              </w:rPr>
            </w:pPr>
            <w:r w:rsidRPr="001A3A43">
              <w:rPr>
                <w:sz w:val="20"/>
                <w:szCs w:val="20"/>
              </w:rPr>
              <w:t>Audit Report</w:t>
            </w:r>
          </w:p>
          <w:p w14:paraId="4BB8AF0B" w14:textId="4285B446" w:rsidR="0027483E" w:rsidRPr="001A3A43" w:rsidRDefault="0027483E" w:rsidP="00C45C57">
            <w:pPr>
              <w:jc w:val="center"/>
              <w:rPr>
                <w:sz w:val="20"/>
              </w:rPr>
            </w:pPr>
            <w:r w:rsidRPr="001A3A43">
              <w:rPr>
                <w:sz w:val="20"/>
                <w:szCs w:val="20"/>
              </w:rPr>
              <w:t>Corrective Action Plan</w:t>
            </w:r>
          </w:p>
        </w:tc>
        <w:tc>
          <w:tcPr>
            <w:tcW w:w="2610" w:type="dxa"/>
            <w:vAlign w:val="center"/>
          </w:tcPr>
          <w:p w14:paraId="07201C34" w14:textId="77777777" w:rsidR="0027483E" w:rsidRPr="001A3A43" w:rsidRDefault="0027483E" w:rsidP="00FD2182">
            <w:pPr>
              <w:jc w:val="center"/>
              <w:rPr>
                <w:sz w:val="20"/>
                <w:szCs w:val="20"/>
              </w:rPr>
            </w:pPr>
            <w:r w:rsidRPr="001A3A43">
              <w:rPr>
                <w:sz w:val="20"/>
                <w:szCs w:val="20"/>
              </w:rPr>
              <w:t>--</w:t>
            </w:r>
          </w:p>
        </w:tc>
        <w:tc>
          <w:tcPr>
            <w:tcW w:w="2070" w:type="dxa"/>
            <w:vAlign w:val="center"/>
          </w:tcPr>
          <w:p w14:paraId="75E6BD3F" w14:textId="77777777" w:rsidR="0027483E" w:rsidRPr="001A3A43" w:rsidRDefault="0027483E" w:rsidP="00FD2182">
            <w:pPr>
              <w:jc w:val="center"/>
              <w:rPr>
                <w:sz w:val="20"/>
                <w:szCs w:val="20"/>
              </w:rPr>
            </w:pPr>
            <w:r w:rsidRPr="001A3A43">
              <w:rPr>
                <w:sz w:val="20"/>
                <w:szCs w:val="20"/>
              </w:rPr>
              <w:t>U</w:t>
            </w:r>
          </w:p>
        </w:tc>
        <w:tc>
          <w:tcPr>
            <w:tcW w:w="1890" w:type="dxa"/>
            <w:vAlign w:val="center"/>
          </w:tcPr>
          <w:p w14:paraId="3329F347" w14:textId="03FE241F" w:rsidR="0027483E" w:rsidRPr="001A3A43" w:rsidRDefault="0027483E" w:rsidP="00FD2182">
            <w:pPr>
              <w:jc w:val="center"/>
              <w:rPr>
                <w:sz w:val="20"/>
                <w:szCs w:val="20"/>
              </w:rPr>
            </w:pPr>
            <w:r w:rsidRPr="001A3A43">
              <w:rPr>
                <w:sz w:val="20"/>
                <w:szCs w:val="20"/>
              </w:rPr>
              <w:t>R</w:t>
            </w:r>
          </w:p>
        </w:tc>
      </w:tr>
      <w:tr w:rsidR="0027483E" w:rsidRPr="001A3A43" w14:paraId="4CF05678" w14:textId="77777777" w:rsidTr="3C9F6828">
        <w:trPr>
          <w:trHeight w:val="332"/>
        </w:trPr>
        <w:tc>
          <w:tcPr>
            <w:tcW w:w="811" w:type="dxa"/>
            <w:vMerge/>
            <w:vAlign w:val="center"/>
          </w:tcPr>
          <w:p w14:paraId="285AFFBA" w14:textId="77777777" w:rsidR="0027483E" w:rsidRPr="001A3A43" w:rsidRDefault="0027483E" w:rsidP="0027483E">
            <w:pPr>
              <w:jc w:val="center"/>
              <w:rPr>
                <w:sz w:val="20"/>
                <w:szCs w:val="20"/>
              </w:rPr>
            </w:pPr>
          </w:p>
        </w:tc>
        <w:tc>
          <w:tcPr>
            <w:tcW w:w="3150" w:type="dxa"/>
            <w:vMerge/>
            <w:vAlign w:val="center"/>
          </w:tcPr>
          <w:p w14:paraId="46115883" w14:textId="77777777" w:rsidR="0027483E" w:rsidRPr="001A3A43" w:rsidRDefault="0027483E" w:rsidP="0027483E">
            <w:pPr>
              <w:jc w:val="center"/>
              <w:rPr>
                <w:sz w:val="20"/>
              </w:rPr>
            </w:pPr>
          </w:p>
        </w:tc>
        <w:tc>
          <w:tcPr>
            <w:tcW w:w="3329" w:type="dxa"/>
            <w:shd w:val="clear" w:color="auto" w:fill="F2F2F2" w:themeFill="background1" w:themeFillShade="F2"/>
            <w:vAlign w:val="center"/>
          </w:tcPr>
          <w:p w14:paraId="227D808B" w14:textId="7E7734F1" w:rsidR="0027483E" w:rsidRPr="001A3A43" w:rsidRDefault="0027483E" w:rsidP="0027483E">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FC0C71C" w14:textId="1BA0E3DE" w:rsidR="0027483E" w:rsidRPr="001A3A43" w:rsidRDefault="0027483E" w:rsidP="0027483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EE40714" w14:textId="1D1992A5" w:rsidR="0027483E" w:rsidRPr="001A3A43" w:rsidRDefault="0027483E" w:rsidP="0027483E">
            <w:pPr>
              <w:jc w:val="center"/>
              <w:rPr>
                <w:sz w:val="20"/>
                <w:szCs w:val="20"/>
              </w:rPr>
            </w:pPr>
            <w:r w:rsidRPr="001A3A43">
              <w:rPr>
                <w:b/>
                <w:bCs/>
                <w:sz w:val="20"/>
                <w:szCs w:val="20"/>
              </w:rPr>
              <w:t>YR  2, 3, 5, 7</w:t>
            </w:r>
          </w:p>
        </w:tc>
      </w:tr>
      <w:tr w:rsidR="0027483E" w:rsidRPr="001A3A43" w14:paraId="66082233" w14:textId="77777777" w:rsidTr="3C9F6828">
        <w:trPr>
          <w:trHeight w:val="350"/>
        </w:trPr>
        <w:tc>
          <w:tcPr>
            <w:tcW w:w="811" w:type="dxa"/>
            <w:vMerge/>
            <w:vAlign w:val="center"/>
          </w:tcPr>
          <w:p w14:paraId="3B320905" w14:textId="77777777" w:rsidR="0027483E" w:rsidRPr="001A3A43" w:rsidRDefault="0027483E" w:rsidP="0027483E">
            <w:pPr>
              <w:jc w:val="center"/>
              <w:rPr>
                <w:sz w:val="20"/>
                <w:szCs w:val="20"/>
              </w:rPr>
            </w:pPr>
          </w:p>
        </w:tc>
        <w:tc>
          <w:tcPr>
            <w:tcW w:w="3150" w:type="dxa"/>
            <w:vMerge/>
            <w:vAlign w:val="center"/>
          </w:tcPr>
          <w:p w14:paraId="0990CCFA" w14:textId="77777777" w:rsidR="0027483E" w:rsidRPr="001A3A43" w:rsidRDefault="0027483E" w:rsidP="0027483E">
            <w:pPr>
              <w:jc w:val="center"/>
              <w:rPr>
                <w:sz w:val="20"/>
              </w:rPr>
            </w:pPr>
          </w:p>
        </w:tc>
        <w:tc>
          <w:tcPr>
            <w:tcW w:w="3329" w:type="dxa"/>
            <w:vAlign w:val="center"/>
          </w:tcPr>
          <w:p w14:paraId="1314433A" w14:textId="5F6B48D3" w:rsidR="0027483E" w:rsidRPr="001A3A43" w:rsidRDefault="0027483E" w:rsidP="0027483E">
            <w:pPr>
              <w:jc w:val="center"/>
              <w:rPr>
                <w:sz w:val="20"/>
                <w:szCs w:val="20"/>
              </w:rPr>
            </w:pPr>
            <w:r w:rsidRPr="001A3A43">
              <w:rPr>
                <w:sz w:val="20"/>
                <w:szCs w:val="20"/>
              </w:rPr>
              <w:t>January 31</w:t>
            </w:r>
          </w:p>
        </w:tc>
        <w:tc>
          <w:tcPr>
            <w:tcW w:w="4680" w:type="dxa"/>
            <w:gridSpan w:val="2"/>
            <w:vAlign w:val="center"/>
          </w:tcPr>
          <w:p w14:paraId="0E12E508" w14:textId="206C8A8B" w:rsidR="0027483E" w:rsidRPr="001A3A43" w:rsidRDefault="550A080B" w:rsidP="0027483E">
            <w:pPr>
              <w:jc w:val="center"/>
              <w:rPr>
                <w:sz w:val="20"/>
                <w:szCs w:val="20"/>
              </w:rPr>
            </w:pPr>
            <w:r w:rsidRPr="550A080B">
              <w:rPr>
                <w:sz w:val="20"/>
                <w:szCs w:val="20"/>
              </w:rPr>
              <w:t>Fiscal/Fiscal Final</w:t>
            </w:r>
          </w:p>
        </w:tc>
        <w:tc>
          <w:tcPr>
            <w:tcW w:w="1890" w:type="dxa"/>
            <w:vAlign w:val="center"/>
          </w:tcPr>
          <w:p w14:paraId="5BE7C89D" w14:textId="2F1531F4" w:rsidR="0027483E" w:rsidRPr="001A3A43" w:rsidRDefault="0027483E" w:rsidP="0027483E">
            <w:pPr>
              <w:jc w:val="center"/>
              <w:rPr>
                <w:sz w:val="20"/>
                <w:szCs w:val="20"/>
              </w:rPr>
            </w:pPr>
            <w:r w:rsidRPr="001A3A43">
              <w:rPr>
                <w:sz w:val="20"/>
                <w:szCs w:val="20"/>
              </w:rPr>
              <w:t>R</w:t>
            </w:r>
          </w:p>
        </w:tc>
      </w:tr>
      <w:tr w:rsidR="0027483E" w:rsidRPr="001A3A43" w14:paraId="53F05171" w14:textId="77777777" w:rsidTr="3C9F6828">
        <w:trPr>
          <w:trHeight w:val="818"/>
        </w:trPr>
        <w:tc>
          <w:tcPr>
            <w:tcW w:w="13860" w:type="dxa"/>
            <w:gridSpan w:val="6"/>
            <w:vAlign w:val="center"/>
          </w:tcPr>
          <w:p w14:paraId="69A2FC7F" w14:textId="5D141BD8" w:rsidR="0027483E" w:rsidRPr="001A3A43" w:rsidRDefault="0027483E" w:rsidP="00CF150A">
            <w:pPr>
              <w:pStyle w:val="ListParagraph"/>
              <w:numPr>
                <w:ilvl w:val="0"/>
                <w:numId w:val="36"/>
              </w:numPr>
              <w:rPr>
                <w:sz w:val="20"/>
                <w:szCs w:val="20"/>
              </w:rPr>
            </w:pPr>
            <w:r w:rsidRPr="001A3A43">
              <w:rPr>
                <w:sz w:val="20"/>
                <w:szCs w:val="20"/>
              </w:rPr>
              <w:t>Submitting the previous year’s financial audit to the authorizer, CDE, SCO, and COE by December 15 (EC 47604.33; 47605(m)), and the governing board approving the audit by January 31</w:t>
            </w:r>
          </w:p>
          <w:p w14:paraId="3A4DC0F5" w14:textId="02EAB08B" w:rsidR="0027483E" w:rsidRPr="001A3A43" w:rsidRDefault="0027483E" w:rsidP="00CF150A">
            <w:pPr>
              <w:pStyle w:val="ListParagraph"/>
              <w:numPr>
                <w:ilvl w:val="0"/>
                <w:numId w:val="36"/>
              </w:numPr>
              <w:rPr>
                <w:sz w:val="20"/>
                <w:szCs w:val="20"/>
              </w:rPr>
            </w:pPr>
            <w:r w:rsidRPr="001A3A43">
              <w:rPr>
                <w:sz w:val="20"/>
                <w:szCs w:val="20"/>
              </w:rPr>
              <w:t>Developing and implementing corrective action plans for each audit finding and recommendation (EC 41020.3)</w:t>
            </w:r>
          </w:p>
        </w:tc>
      </w:tr>
      <w:tr w:rsidR="0027483E" w:rsidRPr="001A3A43" w14:paraId="02630AA8" w14:textId="77777777" w:rsidTr="3C9F6828">
        <w:trPr>
          <w:trHeight w:val="350"/>
        </w:trPr>
        <w:tc>
          <w:tcPr>
            <w:tcW w:w="811" w:type="dxa"/>
            <w:vMerge w:val="restart"/>
            <w:shd w:val="clear" w:color="auto" w:fill="D9D9D9" w:themeFill="background1" w:themeFillShade="D9"/>
            <w:vAlign w:val="center"/>
          </w:tcPr>
          <w:p w14:paraId="45713F1B" w14:textId="77777777" w:rsidR="0027483E" w:rsidRPr="001A3A43" w:rsidRDefault="0027483E" w:rsidP="0027483E">
            <w:pPr>
              <w:jc w:val="center"/>
              <w:rPr>
                <w:b/>
                <w:bCs/>
                <w:sz w:val="20"/>
                <w:szCs w:val="20"/>
              </w:rPr>
            </w:pPr>
            <w:r w:rsidRPr="001A3A43">
              <w:rPr>
                <w:b/>
                <w:bCs/>
                <w:sz w:val="20"/>
                <w:szCs w:val="20"/>
              </w:rPr>
              <w:t>F6</w:t>
            </w:r>
          </w:p>
        </w:tc>
        <w:tc>
          <w:tcPr>
            <w:tcW w:w="3150" w:type="dxa"/>
            <w:vMerge w:val="restart"/>
            <w:shd w:val="clear" w:color="auto" w:fill="D9D9D9" w:themeFill="background1" w:themeFillShade="D9"/>
            <w:vAlign w:val="center"/>
          </w:tcPr>
          <w:p w14:paraId="248ECD98" w14:textId="77777777" w:rsidR="0027483E" w:rsidRPr="001A3A43" w:rsidRDefault="0027483E" w:rsidP="0027483E">
            <w:pPr>
              <w:jc w:val="center"/>
              <w:rPr>
                <w:b/>
                <w:bCs/>
                <w:sz w:val="20"/>
              </w:rPr>
            </w:pPr>
            <w:r w:rsidRPr="001A3A43">
              <w:rPr>
                <w:b/>
                <w:bCs/>
                <w:sz w:val="20"/>
              </w:rPr>
              <w:t xml:space="preserve">P-1 ATTENDANCE REPORTS </w:t>
            </w:r>
          </w:p>
        </w:tc>
        <w:tc>
          <w:tcPr>
            <w:tcW w:w="3329" w:type="dxa"/>
            <w:shd w:val="clear" w:color="auto" w:fill="F2F2F2" w:themeFill="background1" w:themeFillShade="F2"/>
            <w:vAlign w:val="center"/>
          </w:tcPr>
          <w:p w14:paraId="15721172" w14:textId="77777777" w:rsidR="0027483E" w:rsidRPr="001A3A43" w:rsidRDefault="0027483E" w:rsidP="0027483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413F1FE" w14:textId="77777777" w:rsidR="0027483E" w:rsidRPr="001A3A43" w:rsidRDefault="0027483E" w:rsidP="0027483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C37843A" w14:textId="77777777" w:rsidR="0027483E" w:rsidRPr="001A3A43" w:rsidRDefault="0027483E" w:rsidP="0027483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216DE82" w14:textId="0F6367DA" w:rsidR="0027483E" w:rsidRPr="001A3A43" w:rsidRDefault="0027483E" w:rsidP="0027483E">
            <w:pPr>
              <w:jc w:val="center"/>
              <w:rPr>
                <w:sz w:val="20"/>
                <w:szCs w:val="20"/>
              </w:rPr>
            </w:pPr>
            <w:r w:rsidRPr="001A3A43">
              <w:rPr>
                <w:b/>
                <w:bCs/>
                <w:sz w:val="20"/>
                <w:szCs w:val="20"/>
              </w:rPr>
              <w:t>YR  1, 4, 6</w:t>
            </w:r>
          </w:p>
        </w:tc>
      </w:tr>
      <w:tr w:rsidR="0027483E" w:rsidRPr="001A3A43" w14:paraId="39789648" w14:textId="77777777" w:rsidTr="3C9F6828">
        <w:trPr>
          <w:trHeight w:val="422"/>
        </w:trPr>
        <w:tc>
          <w:tcPr>
            <w:tcW w:w="811" w:type="dxa"/>
            <w:vMerge/>
            <w:vAlign w:val="center"/>
          </w:tcPr>
          <w:p w14:paraId="2C9C71F3" w14:textId="77777777" w:rsidR="0027483E" w:rsidRPr="001A3A43" w:rsidRDefault="0027483E" w:rsidP="0027483E">
            <w:pPr>
              <w:jc w:val="center"/>
              <w:rPr>
                <w:sz w:val="20"/>
                <w:szCs w:val="20"/>
              </w:rPr>
            </w:pPr>
          </w:p>
        </w:tc>
        <w:tc>
          <w:tcPr>
            <w:tcW w:w="3150" w:type="dxa"/>
            <w:vMerge/>
            <w:vAlign w:val="center"/>
          </w:tcPr>
          <w:p w14:paraId="08CC437C" w14:textId="77777777" w:rsidR="0027483E" w:rsidRPr="001A3A43" w:rsidRDefault="0027483E" w:rsidP="0027483E">
            <w:pPr>
              <w:jc w:val="center"/>
              <w:rPr>
                <w:sz w:val="20"/>
              </w:rPr>
            </w:pPr>
          </w:p>
        </w:tc>
        <w:tc>
          <w:tcPr>
            <w:tcW w:w="3329" w:type="dxa"/>
            <w:vAlign w:val="center"/>
          </w:tcPr>
          <w:p w14:paraId="1F45AC1D" w14:textId="77777777" w:rsidR="0027483E" w:rsidRPr="001A3A43" w:rsidRDefault="0027483E" w:rsidP="0027483E">
            <w:pPr>
              <w:jc w:val="center"/>
              <w:rPr>
                <w:sz w:val="20"/>
                <w:szCs w:val="20"/>
              </w:rPr>
            </w:pPr>
            <w:r w:rsidRPr="001A3A43">
              <w:rPr>
                <w:sz w:val="20"/>
                <w:szCs w:val="20"/>
              </w:rPr>
              <w:t>Attendance Reports</w:t>
            </w:r>
          </w:p>
          <w:p w14:paraId="4EE893A0" w14:textId="77777777" w:rsidR="0027483E" w:rsidRPr="001A3A43" w:rsidRDefault="0027483E" w:rsidP="0027483E">
            <w:pPr>
              <w:jc w:val="center"/>
              <w:rPr>
                <w:sz w:val="20"/>
                <w:szCs w:val="20"/>
              </w:rPr>
            </w:pPr>
            <w:r w:rsidRPr="001A3A43">
              <w:rPr>
                <w:sz w:val="20"/>
                <w:szCs w:val="20"/>
              </w:rPr>
              <w:t>Backup Documentation</w:t>
            </w:r>
          </w:p>
        </w:tc>
        <w:tc>
          <w:tcPr>
            <w:tcW w:w="2610" w:type="dxa"/>
            <w:vAlign w:val="center"/>
          </w:tcPr>
          <w:p w14:paraId="4B7438B7" w14:textId="77777777" w:rsidR="0027483E" w:rsidRPr="001A3A43" w:rsidRDefault="0027483E" w:rsidP="0027483E">
            <w:pPr>
              <w:jc w:val="center"/>
              <w:rPr>
                <w:sz w:val="20"/>
                <w:szCs w:val="20"/>
              </w:rPr>
            </w:pPr>
            <w:r w:rsidRPr="001A3A43">
              <w:rPr>
                <w:sz w:val="20"/>
                <w:szCs w:val="20"/>
              </w:rPr>
              <w:t>--</w:t>
            </w:r>
          </w:p>
        </w:tc>
        <w:tc>
          <w:tcPr>
            <w:tcW w:w="2070" w:type="dxa"/>
            <w:vAlign w:val="center"/>
          </w:tcPr>
          <w:p w14:paraId="44B0AB48" w14:textId="77777777" w:rsidR="0027483E" w:rsidRPr="001A3A43" w:rsidRDefault="0027483E" w:rsidP="0027483E">
            <w:pPr>
              <w:jc w:val="center"/>
              <w:rPr>
                <w:sz w:val="20"/>
                <w:szCs w:val="20"/>
              </w:rPr>
            </w:pPr>
            <w:r w:rsidRPr="001A3A43">
              <w:rPr>
                <w:sz w:val="20"/>
                <w:szCs w:val="20"/>
              </w:rPr>
              <w:t>U</w:t>
            </w:r>
          </w:p>
        </w:tc>
        <w:tc>
          <w:tcPr>
            <w:tcW w:w="1890" w:type="dxa"/>
            <w:vAlign w:val="center"/>
          </w:tcPr>
          <w:p w14:paraId="6826F457" w14:textId="69FD20CC" w:rsidR="0027483E" w:rsidRPr="001A3A43" w:rsidRDefault="0027483E" w:rsidP="0027483E">
            <w:pPr>
              <w:jc w:val="center"/>
              <w:rPr>
                <w:sz w:val="20"/>
                <w:szCs w:val="20"/>
              </w:rPr>
            </w:pPr>
            <w:r w:rsidRPr="001A3A43">
              <w:rPr>
                <w:sz w:val="20"/>
                <w:szCs w:val="20"/>
              </w:rPr>
              <w:t>R</w:t>
            </w:r>
          </w:p>
        </w:tc>
      </w:tr>
      <w:tr w:rsidR="0027483E" w:rsidRPr="001A3A43" w14:paraId="2A9A80D5" w14:textId="77777777" w:rsidTr="3C9F6828">
        <w:trPr>
          <w:trHeight w:val="377"/>
        </w:trPr>
        <w:tc>
          <w:tcPr>
            <w:tcW w:w="811" w:type="dxa"/>
            <w:vMerge/>
            <w:vAlign w:val="center"/>
          </w:tcPr>
          <w:p w14:paraId="56D2C745" w14:textId="77777777" w:rsidR="0027483E" w:rsidRPr="001A3A43" w:rsidRDefault="0027483E" w:rsidP="0027483E">
            <w:pPr>
              <w:jc w:val="center"/>
              <w:rPr>
                <w:sz w:val="20"/>
                <w:szCs w:val="20"/>
              </w:rPr>
            </w:pPr>
          </w:p>
        </w:tc>
        <w:tc>
          <w:tcPr>
            <w:tcW w:w="3150" w:type="dxa"/>
            <w:vMerge/>
            <w:vAlign w:val="center"/>
          </w:tcPr>
          <w:p w14:paraId="6F339348" w14:textId="77777777" w:rsidR="0027483E" w:rsidRPr="001A3A43" w:rsidRDefault="0027483E" w:rsidP="0027483E">
            <w:pPr>
              <w:jc w:val="center"/>
              <w:rPr>
                <w:sz w:val="20"/>
              </w:rPr>
            </w:pPr>
          </w:p>
        </w:tc>
        <w:tc>
          <w:tcPr>
            <w:tcW w:w="3329" w:type="dxa"/>
            <w:shd w:val="clear" w:color="auto" w:fill="F2F2F2" w:themeFill="background1" w:themeFillShade="F2"/>
            <w:vAlign w:val="center"/>
          </w:tcPr>
          <w:p w14:paraId="28A61C9B" w14:textId="122FD401" w:rsidR="0027483E" w:rsidRPr="001A3A43" w:rsidRDefault="0027483E" w:rsidP="0027483E">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03B6623" w14:textId="7561636B" w:rsidR="0027483E" w:rsidRPr="001A3A43" w:rsidRDefault="0027483E" w:rsidP="0027483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1EE3601" w14:textId="342FF642" w:rsidR="0027483E" w:rsidRPr="001A3A43" w:rsidRDefault="0027483E" w:rsidP="0027483E">
            <w:pPr>
              <w:jc w:val="center"/>
              <w:rPr>
                <w:sz w:val="20"/>
                <w:szCs w:val="20"/>
              </w:rPr>
            </w:pPr>
            <w:r w:rsidRPr="001A3A43">
              <w:rPr>
                <w:b/>
                <w:bCs/>
                <w:sz w:val="20"/>
                <w:szCs w:val="20"/>
              </w:rPr>
              <w:t>YR  2, 3, 5, 7</w:t>
            </w:r>
          </w:p>
        </w:tc>
      </w:tr>
      <w:tr w:rsidR="0027483E" w:rsidRPr="001A3A43" w14:paraId="34C11BB0" w14:textId="77777777" w:rsidTr="3C9F6828">
        <w:trPr>
          <w:trHeight w:val="350"/>
        </w:trPr>
        <w:tc>
          <w:tcPr>
            <w:tcW w:w="811" w:type="dxa"/>
            <w:vMerge/>
            <w:vAlign w:val="center"/>
          </w:tcPr>
          <w:p w14:paraId="044D3544" w14:textId="77777777" w:rsidR="0027483E" w:rsidRPr="001A3A43" w:rsidRDefault="0027483E" w:rsidP="0027483E">
            <w:pPr>
              <w:jc w:val="center"/>
              <w:rPr>
                <w:sz w:val="20"/>
                <w:szCs w:val="20"/>
              </w:rPr>
            </w:pPr>
          </w:p>
        </w:tc>
        <w:tc>
          <w:tcPr>
            <w:tcW w:w="3150" w:type="dxa"/>
            <w:vMerge/>
            <w:vAlign w:val="center"/>
          </w:tcPr>
          <w:p w14:paraId="21011991" w14:textId="77777777" w:rsidR="0027483E" w:rsidRPr="001A3A43" w:rsidRDefault="0027483E" w:rsidP="0027483E">
            <w:pPr>
              <w:jc w:val="center"/>
              <w:rPr>
                <w:sz w:val="20"/>
              </w:rPr>
            </w:pPr>
          </w:p>
        </w:tc>
        <w:tc>
          <w:tcPr>
            <w:tcW w:w="3329" w:type="dxa"/>
            <w:vAlign w:val="center"/>
          </w:tcPr>
          <w:p w14:paraId="6FDB06AE" w14:textId="6AC96867" w:rsidR="0027483E" w:rsidRPr="001A3A43" w:rsidRDefault="3A466630" w:rsidP="3A466630">
            <w:pPr>
              <w:jc w:val="center"/>
              <w:rPr>
                <w:color w:val="FF0000"/>
                <w:sz w:val="20"/>
                <w:szCs w:val="20"/>
              </w:rPr>
            </w:pPr>
            <w:r w:rsidRPr="3A466630">
              <w:rPr>
                <w:color w:val="FF0000"/>
                <w:sz w:val="20"/>
                <w:szCs w:val="20"/>
              </w:rPr>
              <w:t xml:space="preserve">Mid January </w:t>
            </w:r>
          </w:p>
          <w:p w14:paraId="423E9B6E" w14:textId="685FE384" w:rsidR="0027483E" w:rsidRPr="001A3A43" w:rsidRDefault="5F7DB784" w:rsidP="0027483E">
            <w:pPr>
              <w:jc w:val="center"/>
              <w:rPr>
                <w:sz w:val="20"/>
                <w:szCs w:val="20"/>
              </w:rPr>
            </w:pPr>
            <w:r w:rsidRPr="5F7DB784">
              <w:rPr>
                <w:color w:val="FF0000"/>
                <w:sz w:val="20"/>
                <w:szCs w:val="20"/>
              </w:rPr>
              <w:t>Statutory Date Varies</w:t>
            </w:r>
          </w:p>
        </w:tc>
        <w:tc>
          <w:tcPr>
            <w:tcW w:w="4680" w:type="dxa"/>
            <w:gridSpan w:val="2"/>
            <w:vAlign w:val="center"/>
          </w:tcPr>
          <w:p w14:paraId="2DF45612" w14:textId="27BDFB00" w:rsidR="0027483E" w:rsidRPr="001A3A43" w:rsidRDefault="3C9F6828" w:rsidP="0027483E">
            <w:pPr>
              <w:jc w:val="center"/>
              <w:rPr>
                <w:sz w:val="20"/>
                <w:szCs w:val="20"/>
              </w:rPr>
            </w:pPr>
            <w:r w:rsidRPr="3C9F6828">
              <w:rPr>
                <w:sz w:val="20"/>
                <w:szCs w:val="20"/>
              </w:rPr>
              <w:t>Fiscal Attendace/Fiscal Final</w:t>
            </w:r>
          </w:p>
        </w:tc>
        <w:tc>
          <w:tcPr>
            <w:tcW w:w="1890" w:type="dxa"/>
            <w:vAlign w:val="center"/>
          </w:tcPr>
          <w:p w14:paraId="601585F6" w14:textId="1EF0E9CA" w:rsidR="0027483E" w:rsidRPr="001A3A43" w:rsidRDefault="0027483E" w:rsidP="0027483E">
            <w:pPr>
              <w:jc w:val="center"/>
              <w:rPr>
                <w:sz w:val="20"/>
                <w:szCs w:val="20"/>
              </w:rPr>
            </w:pPr>
            <w:r w:rsidRPr="001A3A43">
              <w:rPr>
                <w:sz w:val="20"/>
                <w:szCs w:val="20"/>
              </w:rPr>
              <w:t>R</w:t>
            </w:r>
          </w:p>
        </w:tc>
      </w:tr>
      <w:tr w:rsidR="0027483E" w:rsidRPr="001A3A43" w14:paraId="03F9F5BD" w14:textId="77777777" w:rsidTr="3C9F6828">
        <w:trPr>
          <w:trHeight w:val="395"/>
        </w:trPr>
        <w:tc>
          <w:tcPr>
            <w:tcW w:w="13860" w:type="dxa"/>
            <w:gridSpan w:val="6"/>
            <w:vAlign w:val="center"/>
          </w:tcPr>
          <w:p w14:paraId="622A187A" w14:textId="036E044D" w:rsidR="0027483E" w:rsidRPr="001A3A43" w:rsidRDefault="0027483E" w:rsidP="00CF150A">
            <w:pPr>
              <w:pStyle w:val="ListParagraph"/>
              <w:numPr>
                <w:ilvl w:val="0"/>
                <w:numId w:val="37"/>
              </w:numPr>
              <w:rPr>
                <w:sz w:val="20"/>
                <w:szCs w:val="20"/>
              </w:rPr>
            </w:pPr>
            <w:r w:rsidRPr="001A3A43">
              <w:rPr>
                <w:sz w:val="20"/>
              </w:rPr>
              <w:t>Submitting P-1 attendance report and backup documentation to the authorizer for the first attendance accounting period</w:t>
            </w:r>
          </w:p>
        </w:tc>
      </w:tr>
      <w:tr w:rsidR="000D7129" w:rsidRPr="001A3A43" w14:paraId="05ED1C8C" w14:textId="77777777" w:rsidTr="3C9F6828">
        <w:trPr>
          <w:trHeight w:val="395"/>
        </w:trPr>
        <w:tc>
          <w:tcPr>
            <w:tcW w:w="811" w:type="dxa"/>
            <w:vMerge w:val="restart"/>
            <w:shd w:val="clear" w:color="auto" w:fill="D9D9D9" w:themeFill="background1" w:themeFillShade="D9"/>
            <w:vAlign w:val="center"/>
          </w:tcPr>
          <w:p w14:paraId="0025DA8A" w14:textId="77777777" w:rsidR="000D7129" w:rsidRPr="001A3A43" w:rsidRDefault="000D7129" w:rsidP="00CD2328">
            <w:pPr>
              <w:jc w:val="center"/>
              <w:rPr>
                <w:b/>
                <w:bCs/>
                <w:sz w:val="20"/>
                <w:szCs w:val="20"/>
              </w:rPr>
            </w:pPr>
            <w:r w:rsidRPr="001A3A43">
              <w:rPr>
                <w:b/>
                <w:bCs/>
                <w:sz w:val="20"/>
                <w:szCs w:val="20"/>
              </w:rPr>
              <w:t>F7</w:t>
            </w:r>
          </w:p>
        </w:tc>
        <w:tc>
          <w:tcPr>
            <w:tcW w:w="3150" w:type="dxa"/>
            <w:vMerge w:val="restart"/>
            <w:shd w:val="clear" w:color="auto" w:fill="D9D9D9" w:themeFill="background1" w:themeFillShade="D9"/>
            <w:vAlign w:val="center"/>
          </w:tcPr>
          <w:p w14:paraId="473D86A5" w14:textId="0CCA9D35" w:rsidR="000D7129" w:rsidRPr="001A3A43" w:rsidRDefault="3C9F6828" w:rsidP="3C9F6828">
            <w:pPr>
              <w:jc w:val="center"/>
              <w:rPr>
                <w:b/>
                <w:bCs/>
                <w:sz w:val="20"/>
                <w:szCs w:val="20"/>
              </w:rPr>
            </w:pPr>
            <w:r w:rsidRPr="3C9F6828">
              <w:rPr>
                <w:b/>
                <w:bCs/>
                <w:sz w:val="20"/>
                <w:szCs w:val="20"/>
              </w:rPr>
              <w:t xml:space="preserve">P-2 ATTENDANCE </w:t>
            </w:r>
            <w:proofErr w:type="gramStart"/>
            <w:r w:rsidRPr="3C9F6828">
              <w:rPr>
                <w:b/>
                <w:bCs/>
                <w:sz w:val="20"/>
                <w:szCs w:val="20"/>
              </w:rPr>
              <w:t>REPORTS  &amp;</w:t>
            </w:r>
            <w:proofErr w:type="gramEnd"/>
            <w:r w:rsidRPr="3C9F6828">
              <w:rPr>
                <w:b/>
                <w:bCs/>
                <w:sz w:val="20"/>
                <w:szCs w:val="20"/>
              </w:rPr>
              <w:t xml:space="preserve"> PRIOR YEAR AMENDMENT</w:t>
            </w:r>
          </w:p>
        </w:tc>
        <w:tc>
          <w:tcPr>
            <w:tcW w:w="3329" w:type="dxa"/>
            <w:shd w:val="clear" w:color="auto" w:fill="F2F2F2" w:themeFill="background1" w:themeFillShade="F2"/>
            <w:vAlign w:val="center"/>
          </w:tcPr>
          <w:p w14:paraId="1E634FB9" w14:textId="77777777" w:rsidR="000D7129" w:rsidRPr="001A3A43" w:rsidRDefault="000D7129" w:rsidP="00CD2328">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62F61DA8" w14:textId="77777777" w:rsidR="000D7129" w:rsidRPr="001A3A43" w:rsidRDefault="000D7129" w:rsidP="00CD232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6DCB1BE" w14:textId="77777777" w:rsidR="000D7129" w:rsidRPr="001A3A43" w:rsidRDefault="000D7129" w:rsidP="00CD232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B9B753B" w14:textId="77777777" w:rsidR="000D7129" w:rsidRPr="001A3A43" w:rsidRDefault="000D7129" w:rsidP="00CD2328">
            <w:pPr>
              <w:jc w:val="center"/>
              <w:rPr>
                <w:sz w:val="20"/>
                <w:szCs w:val="20"/>
              </w:rPr>
            </w:pPr>
            <w:r w:rsidRPr="001A3A43">
              <w:rPr>
                <w:b/>
                <w:bCs/>
                <w:sz w:val="20"/>
                <w:szCs w:val="20"/>
              </w:rPr>
              <w:t>YR  1, 4, 6</w:t>
            </w:r>
          </w:p>
        </w:tc>
      </w:tr>
      <w:tr w:rsidR="000D7129" w:rsidRPr="001A3A43" w14:paraId="6E22640E" w14:textId="77777777" w:rsidTr="3C9F6828">
        <w:trPr>
          <w:trHeight w:val="190"/>
        </w:trPr>
        <w:tc>
          <w:tcPr>
            <w:tcW w:w="811" w:type="dxa"/>
            <w:vMerge/>
            <w:vAlign w:val="center"/>
          </w:tcPr>
          <w:p w14:paraId="746CDE9A" w14:textId="77777777" w:rsidR="000D7129" w:rsidRPr="001A3A43" w:rsidRDefault="000D7129" w:rsidP="00CD2328">
            <w:pPr>
              <w:jc w:val="center"/>
              <w:rPr>
                <w:sz w:val="20"/>
                <w:szCs w:val="20"/>
              </w:rPr>
            </w:pPr>
          </w:p>
        </w:tc>
        <w:tc>
          <w:tcPr>
            <w:tcW w:w="3150" w:type="dxa"/>
            <w:vMerge/>
            <w:vAlign w:val="center"/>
          </w:tcPr>
          <w:p w14:paraId="0FA4BF8C" w14:textId="77777777" w:rsidR="000D7129" w:rsidRPr="001A3A43" w:rsidRDefault="000D7129" w:rsidP="00CD2328">
            <w:pPr>
              <w:jc w:val="center"/>
              <w:rPr>
                <w:sz w:val="20"/>
              </w:rPr>
            </w:pPr>
          </w:p>
        </w:tc>
        <w:tc>
          <w:tcPr>
            <w:tcW w:w="3329" w:type="dxa"/>
            <w:vAlign w:val="center"/>
          </w:tcPr>
          <w:p w14:paraId="3E550C3E" w14:textId="77777777" w:rsidR="000D7129" w:rsidRPr="001A3A43" w:rsidRDefault="000D7129" w:rsidP="00CD2328">
            <w:pPr>
              <w:jc w:val="center"/>
              <w:rPr>
                <w:sz w:val="20"/>
                <w:szCs w:val="20"/>
              </w:rPr>
            </w:pPr>
            <w:r w:rsidRPr="001A3A43">
              <w:rPr>
                <w:sz w:val="20"/>
                <w:szCs w:val="20"/>
              </w:rPr>
              <w:t>Attendance Reports</w:t>
            </w:r>
          </w:p>
          <w:p w14:paraId="5FC36AB5" w14:textId="77777777" w:rsidR="000D7129" w:rsidRPr="001A3A43" w:rsidRDefault="000D7129" w:rsidP="00CD2328">
            <w:pPr>
              <w:jc w:val="center"/>
              <w:rPr>
                <w:sz w:val="20"/>
              </w:rPr>
            </w:pPr>
            <w:r w:rsidRPr="001A3A43">
              <w:rPr>
                <w:sz w:val="20"/>
                <w:szCs w:val="20"/>
              </w:rPr>
              <w:t>Backup Documentation</w:t>
            </w:r>
          </w:p>
        </w:tc>
        <w:tc>
          <w:tcPr>
            <w:tcW w:w="2610" w:type="dxa"/>
            <w:vAlign w:val="center"/>
          </w:tcPr>
          <w:p w14:paraId="66E186D5" w14:textId="77777777" w:rsidR="000D7129" w:rsidRPr="001A3A43" w:rsidRDefault="000D7129" w:rsidP="00CD2328">
            <w:pPr>
              <w:jc w:val="center"/>
              <w:rPr>
                <w:sz w:val="20"/>
                <w:szCs w:val="20"/>
              </w:rPr>
            </w:pPr>
            <w:r w:rsidRPr="001A3A43">
              <w:rPr>
                <w:sz w:val="20"/>
                <w:szCs w:val="20"/>
              </w:rPr>
              <w:t>--</w:t>
            </w:r>
          </w:p>
        </w:tc>
        <w:tc>
          <w:tcPr>
            <w:tcW w:w="2070" w:type="dxa"/>
            <w:vAlign w:val="center"/>
          </w:tcPr>
          <w:p w14:paraId="74FE747D" w14:textId="77777777" w:rsidR="000D7129" w:rsidRPr="001A3A43" w:rsidRDefault="000D7129" w:rsidP="00CD2328">
            <w:pPr>
              <w:jc w:val="center"/>
              <w:rPr>
                <w:sz w:val="20"/>
                <w:szCs w:val="20"/>
              </w:rPr>
            </w:pPr>
            <w:r w:rsidRPr="001A3A43">
              <w:rPr>
                <w:sz w:val="20"/>
                <w:szCs w:val="20"/>
              </w:rPr>
              <w:t>U</w:t>
            </w:r>
          </w:p>
        </w:tc>
        <w:tc>
          <w:tcPr>
            <w:tcW w:w="1890" w:type="dxa"/>
            <w:vAlign w:val="center"/>
          </w:tcPr>
          <w:p w14:paraId="60C7DAD1" w14:textId="77777777" w:rsidR="000D7129" w:rsidRPr="001A3A43" w:rsidRDefault="000D7129" w:rsidP="00CD2328">
            <w:pPr>
              <w:jc w:val="center"/>
              <w:rPr>
                <w:sz w:val="20"/>
                <w:szCs w:val="20"/>
              </w:rPr>
            </w:pPr>
            <w:r w:rsidRPr="001A3A43">
              <w:rPr>
                <w:sz w:val="20"/>
                <w:szCs w:val="20"/>
              </w:rPr>
              <w:t>R</w:t>
            </w:r>
          </w:p>
        </w:tc>
      </w:tr>
      <w:tr w:rsidR="000D7129" w:rsidRPr="001A3A43" w14:paraId="30422C1A" w14:textId="77777777" w:rsidTr="3C9F6828">
        <w:trPr>
          <w:trHeight w:val="395"/>
        </w:trPr>
        <w:tc>
          <w:tcPr>
            <w:tcW w:w="811" w:type="dxa"/>
            <w:vMerge/>
            <w:vAlign w:val="center"/>
          </w:tcPr>
          <w:p w14:paraId="38656F03" w14:textId="77777777" w:rsidR="000D7129" w:rsidRPr="001A3A43" w:rsidRDefault="000D7129" w:rsidP="00CD2328">
            <w:pPr>
              <w:jc w:val="center"/>
              <w:rPr>
                <w:sz w:val="20"/>
                <w:szCs w:val="20"/>
              </w:rPr>
            </w:pPr>
          </w:p>
        </w:tc>
        <w:tc>
          <w:tcPr>
            <w:tcW w:w="3150" w:type="dxa"/>
            <w:vMerge/>
            <w:vAlign w:val="center"/>
          </w:tcPr>
          <w:p w14:paraId="26609EBB" w14:textId="77777777" w:rsidR="000D7129" w:rsidRPr="001A3A43" w:rsidRDefault="000D7129" w:rsidP="00CD2328">
            <w:pPr>
              <w:jc w:val="center"/>
              <w:rPr>
                <w:sz w:val="20"/>
              </w:rPr>
            </w:pPr>
          </w:p>
        </w:tc>
        <w:tc>
          <w:tcPr>
            <w:tcW w:w="3329" w:type="dxa"/>
            <w:shd w:val="clear" w:color="auto" w:fill="F2F2F2" w:themeFill="background1" w:themeFillShade="F2"/>
            <w:vAlign w:val="center"/>
          </w:tcPr>
          <w:p w14:paraId="63B64133" w14:textId="77777777" w:rsidR="000D7129" w:rsidRPr="001A3A43" w:rsidRDefault="000D7129" w:rsidP="00CD2328">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61F0367D" w14:textId="77777777" w:rsidR="000D7129" w:rsidRPr="001A3A43" w:rsidRDefault="000D7129" w:rsidP="00CD232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7674801" w14:textId="77777777" w:rsidR="000D7129" w:rsidRPr="001A3A43" w:rsidRDefault="000D7129" w:rsidP="00CD2328">
            <w:pPr>
              <w:jc w:val="center"/>
              <w:rPr>
                <w:sz w:val="20"/>
                <w:szCs w:val="20"/>
              </w:rPr>
            </w:pPr>
            <w:r w:rsidRPr="001A3A43">
              <w:rPr>
                <w:b/>
                <w:bCs/>
                <w:sz w:val="20"/>
                <w:szCs w:val="20"/>
              </w:rPr>
              <w:t>YR  2, 3, 5, 7</w:t>
            </w:r>
          </w:p>
        </w:tc>
      </w:tr>
      <w:tr w:rsidR="000D7129" w:rsidRPr="001A3A43" w14:paraId="67C0F772" w14:textId="77777777" w:rsidTr="3C9F6828">
        <w:trPr>
          <w:trHeight w:val="350"/>
        </w:trPr>
        <w:tc>
          <w:tcPr>
            <w:tcW w:w="811" w:type="dxa"/>
            <w:vMerge/>
            <w:vAlign w:val="center"/>
          </w:tcPr>
          <w:p w14:paraId="75A29DD6" w14:textId="77777777" w:rsidR="000D7129" w:rsidRPr="001A3A43" w:rsidRDefault="000D7129" w:rsidP="00CD2328">
            <w:pPr>
              <w:jc w:val="center"/>
              <w:rPr>
                <w:sz w:val="20"/>
                <w:szCs w:val="20"/>
              </w:rPr>
            </w:pPr>
          </w:p>
        </w:tc>
        <w:tc>
          <w:tcPr>
            <w:tcW w:w="3150" w:type="dxa"/>
            <w:vMerge/>
            <w:vAlign w:val="center"/>
          </w:tcPr>
          <w:p w14:paraId="7A8E0403" w14:textId="77777777" w:rsidR="000D7129" w:rsidRPr="001A3A43" w:rsidRDefault="000D7129" w:rsidP="00CD2328">
            <w:pPr>
              <w:jc w:val="center"/>
              <w:rPr>
                <w:sz w:val="20"/>
              </w:rPr>
            </w:pPr>
          </w:p>
        </w:tc>
        <w:tc>
          <w:tcPr>
            <w:tcW w:w="3329" w:type="dxa"/>
            <w:vAlign w:val="center"/>
          </w:tcPr>
          <w:p w14:paraId="6FAEABF2" w14:textId="61FEDD8E" w:rsidR="000D7129" w:rsidRPr="001A3A43" w:rsidRDefault="3A466630" w:rsidP="3A466630">
            <w:pPr>
              <w:jc w:val="center"/>
              <w:rPr>
                <w:color w:val="FF0000"/>
                <w:sz w:val="20"/>
                <w:szCs w:val="20"/>
              </w:rPr>
            </w:pPr>
            <w:r w:rsidRPr="3A466630">
              <w:rPr>
                <w:color w:val="FF0000"/>
                <w:sz w:val="20"/>
                <w:szCs w:val="20"/>
              </w:rPr>
              <w:t>Late April/Eary May</w:t>
            </w:r>
          </w:p>
          <w:p w14:paraId="353CEF3C" w14:textId="021F4CEE" w:rsidR="000D7129" w:rsidRPr="001A3A43" w:rsidRDefault="3A466630" w:rsidP="3A466630">
            <w:pPr>
              <w:jc w:val="center"/>
              <w:rPr>
                <w:color w:val="FF0000"/>
                <w:sz w:val="20"/>
                <w:szCs w:val="20"/>
              </w:rPr>
            </w:pPr>
            <w:r w:rsidRPr="3A466630">
              <w:rPr>
                <w:color w:val="FF0000"/>
                <w:sz w:val="20"/>
                <w:szCs w:val="20"/>
              </w:rPr>
              <w:t>Date Varies</w:t>
            </w:r>
          </w:p>
        </w:tc>
        <w:tc>
          <w:tcPr>
            <w:tcW w:w="4680" w:type="dxa"/>
            <w:gridSpan w:val="2"/>
            <w:vAlign w:val="center"/>
          </w:tcPr>
          <w:p w14:paraId="7DB2AC48" w14:textId="42D035AB" w:rsidR="000D7129" w:rsidRPr="001A3A43" w:rsidRDefault="3C9F6828" w:rsidP="00CD2328">
            <w:pPr>
              <w:jc w:val="center"/>
              <w:rPr>
                <w:sz w:val="20"/>
                <w:szCs w:val="20"/>
              </w:rPr>
            </w:pPr>
            <w:r w:rsidRPr="3C9F6828">
              <w:rPr>
                <w:sz w:val="20"/>
                <w:szCs w:val="20"/>
              </w:rPr>
              <w:t>Fiscal Attendance/Fiscal Final</w:t>
            </w:r>
          </w:p>
        </w:tc>
        <w:tc>
          <w:tcPr>
            <w:tcW w:w="1890" w:type="dxa"/>
            <w:vAlign w:val="center"/>
          </w:tcPr>
          <w:p w14:paraId="4A883E0B" w14:textId="77777777" w:rsidR="000D7129" w:rsidRPr="001A3A43" w:rsidRDefault="000D7129" w:rsidP="00CD2328">
            <w:pPr>
              <w:jc w:val="center"/>
              <w:rPr>
                <w:sz w:val="20"/>
                <w:szCs w:val="20"/>
              </w:rPr>
            </w:pPr>
            <w:r w:rsidRPr="001A3A43">
              <w:rPr>
                <w:sz w:val="20"/>
                <w:szCs w:val="20"/>
              </w:rPr>
              <w:t>R</w:t>
            </w:r>
          </w:p>
        </w:tc>
      </w:tr>
      <w:tr w:rsidR="000D7129" w:rsidRPr="001A3A43" w14:paraId="07A761ED" w14:textId="77777777" w:rsidTr="3C9F6828">
        <w:trPr>
          <w:trHeight w:val="575"/>
        </w:trPr>
        <w:tc>
          <w:tcPr>
            <w:tcW w:w="13860" w:type="dxa"/>
            <w:gridSpan w:val="6"/>
            <w:vAlign w:val="center"/>
          </w:tcPr>
          <w:p w14:paraId="785B3214" w14:textId="77777777" w:rsidR="000D7129" w:rsidRDefault="000D7129" w:rsidP="00CF150A">
            <w:pPr>
              <w:pStyle w:val="ListParagraph"/>
              <w:numPr>
                <w:ilvl w:val="0"/>
                <w:numId w:val="37"/>
              </w:numPr>
              <w:rPr>
                <w:sz w:val="20"/>
              </w:rPr>
            </w:pPr>
            <w:r w:rsidRPr="001A3A43">
              <w:rPr>
                <w:sz w:val="20"/>
              </w:rPr>
              <w:t>Submitting the P-2 attendance report along with backup documentation to the authorizer for the second attendance accounting period</w:t>
            </w:r>
          </w:p>
          <w:p w14:paraId="218BB4E4" w14:textId="7628AD04" w:rsidR="00E979EF" w:rsidRPr="00BC7B92" w:rsidRDefault="00E979EF" w:rsidP="00CF150A">
            <w:pPr>
              <w:pStyle w:val="ListParagraph"/>
              <w:numPr>
                <w:ilvl w:val="0"/>
                <w:numId w:val="37"/>
              </w:numPr>
              <w:rPr>
                <w:sz w:val="20"/>
              </w:rPr>
            </w:pPr>
            <w:r>
              <w:rPr>
                <w:sz w:val="20"/>
              </w:rPr>
              <w:t xml:space="preserve">If prior year </w:t>
            </w:r>
            <w:r w:rsidRPr="001A3A43">
              <w:rPr>
                <w:sz w:val="20"/>
              </w:rPr>
              <w:t>P-2 amendment</w:t>
            </w:r>
            <w:r>
              <w:rPr>
                <w:sz w:val="20"/>
              </w:rPr>
              <w:t xml:space="preserve">, locate the Prior Year P-2 Amendment on the Epicenter calendar and upload within five (5) days of submission. </w:t>
            </w:r>
            <w:r w:rsidR="00115316">
              <w:rPr>
                <w:sz w:val="20"/>
              </w:rPr>
              <w:t xml:space="preserve">Amendment </w:t>
            </w:r>
            <w:r>
              <w:rPr>
                <w:sz w:val="20"/>
              </w:rPr>
              <w:t xml:space="preserve">instructions </w:t>
            </w:r>
            <w:proofErr w:type="gramStart"/>
            <w:r>
              <w:rPr>
                <w:sz w:val="20"/>
              </w:rPr>
              <w:t>are located in</w:t>
            </w:r>
            <w:proofErr w:type="gramEnd"/>
            <w:r>
              <w:rPr>
                <w:sz w:val="20"/>
              </w:rPr>
              <w:t xml:space="preserve"> P-2 </w:t>
            </w:r>
            <w:r w:rsidR="00115316">
              <w:rPr>
                <w:sz w:val="20"/>
              </w:rPr>
              <w:t>attendance for reference</w:t>
            </w:r>
          </w:p>
        </w:tc>
      </w:tr>
      <w:tr w:rsidR="00FD5B4F" w:rsidRPr="001A3A43" w14:paraId="74C7824D" w14:textId="77777777" w:rsidTr="3C9F6828">
        <w:trPr>
          <w:trHeight w:val="350"/>
        </w:trPr>
        <w:tc>
          <w:tcPr>
            <w:tcW w:w="811" w:type="dxa"/>
            <w:vMerge w:val="restart"/>
            <w:shd w:val="clear" w:color="auto" w:fill="D9D9D9" w:themeFill="background1" w:themeFillShade="D9"/>
            <w:vAlign w:val="center"/>
          </w:tcPr>
          <w:p w14:paraId="654C4544" w14:textId="5275BFCC" w:rsidR="00FD5B4F" w:rsidRPr="001A3A43" w:rsidRDefault="00FD5B4F" w:rsidP="00FD5B4F">
            <w:pPr>
              <w:jc w:val="center"/>
              <w:rPr>
                <w:b/>
                <w:bCs/>
                <w:sz w:val="20"/>
                <w:szCs w:val="20"/>
              </w:rPr>
            </w:pPr>
            <w:r w:rsidRPr="001A3A43">
              <w:rPr>
                <w:b/>
                <w:bCs/>
                <w:sz w:val="20"/>
                <w:szCs w:val="20"/>
              </w:rPr>
              <w:t>F</w:t>
            </w:r>
            <w:r w:rsidR="00115316">
              <w:rPr>
                <w:b/>
                <w:bCs/>
                <w:sz w:val="20"/>
                <w:szCs w:val="20"/>
              </w:rPr>
              <w:t>8</w:t>
            </w:r>
          </w:p>
        </w:tc>
        <w:tc>
          <w:tcPr>
            <w:tcW w:w="3150" w:type="dxa"/>
            <w:vMerge w:val="restart"/>
            <w:shd w:val="clear" w:color="auto" w:fill="D9D9D9" w:themeFill="background1" w:themeFillShade="D9"/>
            <w:vAlign w:val="center"/>
          </w:tcPr>
          <w:p w14:paraId="3A0A27E8" w14:textId="77777777" w:rsidR="00FD5B4F" w:rsidRPr="001A3A43" w:rsidRDefault="00FD5B4F" w:rsidP="00FD5B4F">
            <w:pPr>
              <w:jc w:val="center"/>
              <w:rPr>
                <w:b/>
                <w:bCs/>
                <w:sz w:val="20"/>
              </w:rPr>
            </w:pPr>
            <w:r w:rsidRPr="001A3A43">
              <w:rPr>
                <w:b/>
                <w:bCs/>
                <w:sz w:val="20"/>
              </w:rPr>
              <w:t xml:space="preserve">ANNUAL APPORTIONMENT REPORT </w:t>
            </w:r>
          </w:p>
        </w:tc>
        <w:tc>
          <w:tcPr>
            <w:tcW w:w="3329" w:type="dxa"/>
            <w:shd w:val="clear" w:color="auto" w:fill="F2F2F2" w:themeFill="background1" w:themeFillShade="F2"/>
            <w:vAlign w:val="center"/>
          </w:tcPr>
          <w:p w14:paraId="32A9BFD5" w14:textId="77777777" w:rsidR="00FD5B4F" w:rsidRPr="001A3A43" w:rsidRDefault="00FD5B4F" w:rsidP="00FD5B4F">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5310BF9" w14:textId="77777777" w:rsidR="00FD5B4F" w:rsidRPr="001A3A43" w:rsidRDefault="00FD5B4F" w:rsidP="00FD5B4F">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5A50EC6" w14:textId="77777777" w:rsidR="00FD5B4F" w:rsidRPr="001A3A43" w:rsidRDefault="00FD5B4F" w:rsidP="00FD5B4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254A841" w14:textId="3F290798" w:rsidR="00FD5B4F" w:rsidRPr="001A3A43" w:rsidRDefault="00FD5B4F" w:rsidP="00FD5B4F">
            <w:pPr>
              <w:jc w:val="center"/>
              <w:rPr>
                <w:sz w:val="20"/>
                <w:szCs w:val="20"/>
              </w:rPr>
            </w:pPr>
            <w:r w:rsidRPr="001A3A43">
              <w:rPr>
                <w:b/>
                <w:bCs/>
                <w:sz w:val="20"/>
                <w:szCs w:val="20"/>
              </w:rPr>
              <w:t>YR  1, 4, 6</w:t>
            </w:r>
          </w:p>
        </w:tc>
      </w:tr>
      <w:tr w:rsidR="00FD5B4F" w:rsidRPr="001A3A43" w14:paraId="53F2DFAC" w14:textId="77777777" w:rsidTr="3C9F6828">
        <w:trPr>
          <w:trHeight w:val="200"/>
        </w:trPr>
        <w:tc>
          <w:tcPr>
            <w:tcW w:w="811" w:type="dxa"/>
            <w:vMerge/>
            <w:vAlign w:val="center"/>
          </w:tcPr>
          <w:p w14:paraId="24DEC91F" w14:textId="77777777" w:rsidR="00FD5B4F" w:rsidRPr="001A3A43" w:rsidRDefault="00FD5B4F" w:rsidP="00FD5B4F">
            <w:pPr>
              <w:jc w:val="center"/>
              <w:rPr>
                <w:sz w:val="20"/>
                <w:szCs w:val="20"/>
              </w:rPr>
            </w:pPr>
          </w:p>
        </w:tc>
        <w:tc>
          <w:tcPr>
            <w:tcW w:w="3150" w:type="dxa"/>
            <w:vMerge/>
            <w:vAlign w:val="center"/>
          </w:tcPr>
          <w:p w14:paraId="11D67B90" w14:textId="77777777" w:rsidR="00FD5B4F" w:rsidRPr="001A3A43" w:rsidRDefault="00FD5B4F" w:rsidP="00FD5B4F">
            <w:pPr>
              <w:jc w:val="center"/>
              <w:rPr>
                <w:sz w:val="20"/>
              </w:rPr>
            </w:pPr>
          </w:p>
        </w:tc>
        <w:tc>
          <w:tcPr>
            <w:tcW w:w="3329" w:type="dxa"/>
            <w:vAlign w:val="center"/>
          </w:tcPr>
          <w:p w14:paraId="6C4EF9DC" w14:textId="77777777" w:rsidR="00FD5B4F" w:rsidRPr="001A3A43" w:rsidRDefault="00FD5B4F" w:rsidP="00FD5B4F">
            <w:pPr>
              <w:jc w:val="center"/>
              <w:rPr>
                <w:sz w:val="20"/>
                <w:szCs w:val="20"/>
              </w:rPr>
            </w:pPr>
            <w:r w:rsidRPr="001A3A43">
              <w:rPr>
                <w:sz w:val="20"/>
                <w:szCs w:val="20"/>
              </w:rPr>
              <w:t>Attendance Reports</w:t>
            </w:r>
          </w:p>
          <w:p w14:paraId="2CD44FC1" w14:textId="77777777" w:rsidR="00FD5B4F" w:rsidRPr="001A3A43" w:rsidRDefault="00FD5B4F" w:rsidP="00FD5B4F">
            <w:pPr>
              <w:jc w:val="center"/>
              <w:rPr>
                <w:sz w:val="20"/>
              </w:rPr>
            </w:pPr>
            <w:r w:rsidRPr="001A3A43">
              <w:rPr>
                <w:sz w:val="20"/>
                <w:szCs w:val="20"/>
              </w:rPr>
              <w:t>Backup Documentation</w:t>
            </w:r>
          </w:p>
        </w:tc>
        <w:tc>
          <w:tcPr>
            <w:tcW w:w="2610" w:type="dxa"/>
            <w:vAlign w:val="center"/>
          </w:tcPr>
          <w:p w14:paraId="68046911" w14:textId="77777777" w:rsidR="00FD5B4F" w:rsidRPr="001A3A43" w:rsidRDefault="00FD5B4F" w:rsidP="00FD5B4F">
            <w:pPr>
              <w:jc w:val="center"/>
              <w:rPr>
                <w:sz w:val="20"/>
                <w:szCs w:val="20"/>
              </w:rPr>
            </w:pPr>
            <w:r w:rsidRPr="001A3A43">
              <w:rPr>
                <w:sz w:val="20"/>
                <w:szCs w:val="20"/>
              </w:rPr>
              <w:t>--</w:t>
            </w:r>
          </w:p>
        </w:tc>
        <w:tc>
          <w:tcPr>
            <w:tcW w:w="2070" w:type="dxa"/>
            <w:vAlign w:val="center"/>
          </w:tcPr>
          <w:p w14:paraId="0C3F95BC" w14:textId="77777777" w:rsidR="00FD5B4F" w:rsidRPr="001A3A43" w:rsidRDefault="00FD5B4F" w:rsidP="00FD5B4F">
            <w:pPr>
              <w:jc w:val="center"/>
              <w:rPr>
                <w:sz w:val="20"/>
                <w:szCs w:val="20"/>
              </w:rPr>
            </w:pPr>
            <w:r w:rsidRPr="001A3A43">
              <w:rPr>
                <w:sz w:val="20"/>
                <w:szCs w:val="20"/>
              </w:rPr>
              <w:t>U</w:t>
            </w:r>
          </w:p>
        </w:tc>
        <w:tc>
          <w:tcPr>
            <w:tcW w:w="1890" w:type="dxa"/>
            <w:vAlign w:val="center"/>
          </w:tcPr>
          <w:p w14:paraId="42ABCD61" w14:textId="19B7D1FA" w:rsidR="00FD5B4F" w:rsidRPr="001A3A43" w:rsidRDefault="00FD5B4F" w:rsidP="00FD5B4F">
            <w:pPr>
              <w:jc w:val="center"/>
              <w:rPr>
                <w:sz w:val="20"/>
                <w:szCs w:val="20"/>
              </w:rPr>
            </w:pPr>
            <w:r w:rsidRPr="001A3A43">
              <w:rPr>
                <w:sz w:val="20"/>
                <w:szCs w:val="20"/>
              </w:rPr>
              <w:t>R</w:t>
            </w:r>
          </w:p>
        </w:tc>
      </w:tr>
      <w:tr w:rsidR="00FD5B4F" w:rsidRPr="001A3A43" w14:paraId="55975B29" w14:textId="77777777" w:rsidTr="3C9F6828">
        <w:trPr>
          <w:trHeight w:val="350"/>
        </w:trPr>
        <w:tc>
          <w:tcPr>
            <w:tcW w:w="811" w:type="dxa"/>
            <w:vMerge/>
            <w:vAlign w:val="center"/>
          </w:tcPr>
          <w:p w14:paraId="2AF80882" w14:textId="77777777" w:rsidR="00FD5B4F" w:rsidRPr="001A3A43" w:rsidRDefault="00FD5B4F" w:rsidP="00FD5B4F">
            <w:pPr>
              <w:jc w:val="center"/>
              <w:rPr>
                <w:sz w:val="20"/>
                <w:szCs w:val="20"/>
              </w:rPr>
            </w:pPr>
          </w:p>
        </w:tc>
        <w:tc>
          <w:tcPr>
            <w:tcW w:w="3150" w:type="dxa"/>
            <w:vMerge/>
            <w:vAlign w:val="center"/>
          </w:tcPr>
          <w:p w14:paraId="086B23F8" w14:textId="77777777" w:rsidR="00FD5B4F" w:rsidRPr="001A3A43" w:rsidRDefault="00FD5B4F" w:rsidP="00FD5B4F">
            <w:pPr>
              <w:jc w:val="center"/>
              <w:rPr>
                <w:sz w:val="20"/>
              </w:rPr>
            </w:pPr>
          </w:p>
        </w:tc>
        <w:tc>
          <w:tcPr>
            <w:tcW w:w="3329" w:type="dxa"/>
            <w:shd w:val="clear" w:color="auto" w:fill="F2F2F2" w:themeFill="background1" w:themeFillShade="F2"/>
            <w:vAlign w:val="center"/>
          </w:tcPr>
          <w:p w14:paraId="114F922D" w14:textId="64397DF0" w:rsidR="00FD5B4F" w:rsidRPr="001A3A43" w:rsidRDefault="00FD5B4F" w:rsidP="00FD5B4F">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820C102" w14:textId="36897A1D" w:rsidR="00FD5B4F" w:rsidRPr="001A3A43" w:rsidRDefault="00FD5B4F" w:rsidP="00FD5B4F">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E386C15" w14:textId="531E856C" w:rsidR="00FD5B4F" w:rsidRPr="001A3A43" w:rsidRDefault="00FD5B4F" w:rsidP="00FD5B4F">
            <w:pPr>
              <w:jc w:val="center"/>
              <w:rPr>
                <w:sz w:val="20"/>
                <w:szCs w:val="20"/>
              </w:rPr>
            </w:pPr>
            <w:r w:rsidRPr="001A3A43">
              <w:rPr>
                <w:b/>
                <w:bCs/>
                <w:sz w:val="20"/>
                <w:szCs w:val="20"/>
              </w:rPr>
              <w:t>YR  2, 3, 5, 7</w:t>
            </w:r>
          </w:p>
        </w:tc>
      </w:tr>
      <w:tr w:rsidR="00FD5B4F" w:rsidRPr="001A3A43" w14:paraId="68AB7938" w14:textId="77777777" w:rsidTr="3C9F6828">
        <w:trPr>
          <w:trHeight w:val="350"/>
        </w:trPr>
        <w:tc>
          <w:tcPr>
            <w:tcW w:w="811" w:type="dxa"/>
            <w:vMerge/>
            <w:vAlign w:val="center"/>
          </w:tcPr>
          <w:p w14:paraId="2A9125B6" w14:textId="77777777" w:rsidR="00FD5B4F" w:rsidRPr="001A3A43" w:rsidRDefault="00FD5B4F" w:rsidP="00FD5B4F">
            <w:pPr>
              <w:jc w:val="center"/>
              <w:rPr>
                <w:sz w:val="20"/>
                <w:szCs w:val="20"/>
              </w:rPr>
            </w:pPr>
          </w:p>
        </w:tc>
        <w:tc>
          <w:tcPr>
            <w:tcW w:w="3150" w:type="dxa"/>
            <w:vMerge/>
            <w:vAlign w:val="center"/>
          </w:tcPr>
          <w:p w14:paraId="1D608D96" w14:textId="77777777" w:rsidR="00FD5B4F" w:rsidRPr="001A3A43" w:rsidRDefault="00FD5B4F" w:rsidP="00FD5B4F">
            <w:pPr>
              <w:jc w:val="center"/>
              <w:rPr>
                <w:sz w:val="20"/>
              </w:rPr>
            </w:pPr>
          </w:p>
        </w:tc>
        <w:tc>
          <w:tcPr>
            <w:tcW w:w="3329" w:type="dxa"/>
            <w:vAlign w:val="center"/>
          </w:tcPr>
          <w:p w14:paraId="1C247E7F" w14:textId="34207C8D" w:rsidR="00FD5B4F" w:rsidRPr="001A3A43" w:rsidRDefault="00FD5B4F" w:rsidP="00FD5B4F">
            <w:pPr>
              <w:jc w:val="center"/>
              <w:rPr>
                <w:sz w:val="20"/>
                <w:szCs w:val="20"/>
              </w:rPr>
            </w:pPr>
            <w:r w:rsidRPr="001A3A43">
              <w:rPr>
                <w:sz w:val="20"/>
                <w:szCs w:val="20"/>
              </w:rPr>
              <w:t>July 15</w:t>
            </w:r>
          </w:p>
        </w:tc>
        <w:tc>
          <w:tcPr>
            <w:tcW w:w="4680" w:type="dxa"/>
            <w:gridSpan w:val="2"/>
            <w:vAlign w:val="center"/>
          </w:tcPr>
          <w:p w14:paraId="3BD45F43" w14:textId="2775DFD3" w:rsidR="00FD5B4F" w:rsidRPr="001A3A43" w:rsidRDefault="550A080B" w:rsidP="00FD5B4F">
            <w:pPr>
              <w:jc w:val="center"/>
              <w:rPr>
                <w:sz w:val="20"/>
                <w:szCs w:val="20"/>
              </w:rPr>
            </w:pPr>
            <w:r w:rsidRPr="550A080B">
              <w:rPr>
                <w:sz w:val="20"/>
                <w:szCs w:val="20"/>
              </w:rPr>
              <w:t>Fiscal/Fiscal Final</w:t>
            </w:r>
          </w:p>
        </w:tc>
        <w:tc>
          <w:tcPr>
            <w:tcW w:w="1890" w:type="dxa"/>
            <w:vAlign w:val="center"/>
          </w:tcPr>
          <w:p w14:paraId="7BC25107" w14:textId="4BFF26B8" w:rsidR="00FD5B4F" w:rsidRPr="001A3A43" w:rsidRDefault="00FD5B4F" w:rsidP="00FD5B4F">
            <w:pPr>
              <w:jc w:val="center"/>
              <w:rPr>
                <w:sz w:val="20"/>
                <w:szCs w:val="20"/>
              </w:rPr>
            </w:pPr>
            <w:r w:rsidRPr="001A3A43">
              <w:rPr>
                <w:sz w:val="20"/>
                <w:szCs w:val="20"/>
              </w:rPr>
              <w:t>R</w:t>
            </w:r>
          </w:p>
        </w:tc>
      </w:tr>
      <w:tr w:rsidR="00FD5B4F" w:rsidRPr="001A3A43" w14:paraId="501DF754" w14:textId="77777777" w:rsidTr="3C9F6828">
        <w:trPr>
          <w:trHeight w:val="413"/>
        </w:trPr>
        <w:tc>
          <w:tcPr>
            <w:tcW w:w="13860" w:type="dxa"/>
            <w:gridSpan w:val="6"/>
            <w:vAlign w:val="center"/>
          </w:tcPr>
          <w:p w14:paraId="277BB6BB" w14:textId="72D03B7C" w:rsidR="00FD5B4F" w:rsidRPr="001A3A43" w:rsidRDefault="00FD5B4F" w:rsidP="00CF150A">
            <w:pPr>
              <w:pStyle w:val="ListParagraph"/>
              <w:numPr>
                <w:ilvl w:val="0"/>
                <w:numId w:val="38"/>
              </w:numPr>
              <w:rPr>
                <w:sz w:val="20"/>
                <w:szCs w:val="20"/>
              </w:rPr>
            </w:pPr>
            <w:r w:rsidRPr="001A3A43">
              <w:rPr>
                <w:sz w:val="20"/>
              </w:rPr>
              <w:t xml:space="preserve">Submitting the </w:t>
            </w:r>
            <w:r w:rsidRPr="001A3A43">
              <w:rPr>
                <w:i/>
                <w:iCs/>
                <w:sz w:val="20"/>
              </w:rPr>
              <w:t>Annual Apportionment Attendance Report</w:t>
            </w:r>
            <w:r w:rsidRPr="001A3A43">
              <w:rPr>
                <w:sz w:val="20"/>
              </w:rPr>
              <w:t xml:space="preserve"> and any supporting documentation to the authorizer</w:t>
            </w:r>
          </w:p>
        </w:tc>
      </w:tr>
    </w:tbl>
    <w:tbl>
      <w:tblPr>
        <w:tblStyle w:val="TableGrid"/>
        <w:tblW w:w="13860" w:type="dxa"/>
        <w:tblInd w:w="-455" w:type="dxa"/>
        <w:tblBorders>
          <w:bottom w:val="none" w:sz="0" w:space="0" w:color="auto"/>
        </w:tblBorders>
        <w:tblLook w:val="04A0" w:firstRow="1" w:lastRow="0" w:firstColumn="1" w:lastColumn="0" w:noHBand="0" w:noVBand="1"/>
      </w:tblPr>
      <w:tblGrid>
        <w:gridCol w:w="810"/>
        <w:gridCol w:w="3150"/>
        <w:gridCol w:w="3330"/>
        <w:gridCol w:w="2610"/>
        <w:gridCol w:w="2070"/>
        <w:gridCol w:w="1890"/>
      </w:tblGrid>
      <w:tr w:rsidR="00CA372F" w:rsidRPr="001A3A43" w14:paraId="2E52C687" w14:textId="77777777" w:rsidTr="33858757">
        <w:trPr>
          <w:trHeight w:val="350"/>
        </w:trPr>
        <w:tc>
          <w:tcPr>
            <w:tcW w:w="13860" w:type="dxa"/>
            <w:gridSpan w:val="6"/>
            <w:shd w:val="clear" w:color="auto" w:fill="DAE9F7" w:themeFill="text2" w:themeFillTint="1A"/>
            <w:vAlign w:val="center"/>
          </w:tcPr>
          <w:p w14:paraId="35EF09AB" w14:textId="60268124" w:rsidR="00CA372F" w:rsidRPr="001A3A43" w:rsidRDefault="00CA372F" w:rsidP="00CA372F">
            <w:pPr>
              <w:rPr>
                <w:b/>
                <w:bCs/>
                <w:sz w:val="20"/>
                <w:szCs w:val="20"/>
              </w:rPr>
            </w:pPr>
            <w:r w:rsidRPr="000C75FB">
              <w:rPr>
                <w:b/>
                <w:bCs/>
                <w:sz w:val="24"/>
                <w:szCs w:val="24"/>
              </w:rPr>
              <w:t>GENERAL ITEMS</w:t>
            </w:r>
          </w:p>
        </w:tc>
      </w:tr>
      <w:tr w:rsidR="00FD5B4F" w:rsidRPr="001A3A43" w14:paraId="164F3A37" w14:textId="77777777" w:rsidTr="33858757">
        <w:trPr>
          <w:trHeight w:val="350"/>
        </w:trPr>
        <w:tc>
          <w:tcPr>
            <w:tcW w:w="810" w:type="dxa"/>
            <w:vMerge w:val="restart"/>
            <w:shd w:val="clear" w:color="auto" w:fill="D9D9D9" w:themeFill="background1" w:themeFillShade="D9"/>
            <w:vAlign w:val="center"/>
          </w:tcPr>
          <w:p w14:paraId="7AFC669D" w14:textId="284E3FE6" w:rsidR="00FD5B4F" w:rsidRPr="001A3A43" w:rsidRDefault="00FD5B4F" w:rsidP="00DC7929">
            <w:pPr>
              <w:jc w:val="center"/>
              <w:rPr>
                <w:b/>
                <w:bCs/>
                <w:sz w:val="20"/>
                <w:szCs w:val="20"/>
              </w:rPr>
            </w:pPr>
            <w:r w:rsidRPr="001A3A43">
              <w:rPr>
                <w:b/>
                <w:bCs/>
                <w:sz w:val="20"/>
                <w:szCs w:val="20"/>
              </w:rPr>
              <w:t>F9</w:t>
            </w:r>
          </w:p>
        </w:tc>
        <w:tc>
          <w:tcPr>
            <w:tcW w:w="3150" w:type="dxa"/>
            <w:vMerge w:val="restart"/>
            <w:shd w:val="clear" w:color="auto" w:fill="D9D9D9" w:themeFill="background1" w:themeFillShade="D9"/>
            <w:vAlign w:val="center"/>
          </w:tcPr>
          <w:p w14:paraId="3FF97C10" w14:textId="439A1C1F" w:rsidR="00FD5B4F" w:rsidRPr="001A3A43" w:rsidRDefault="00FD5B4F" w:rsidP="00DC7929">
            <w:pPr>
              <w:jc w:val="center"/>
              <w:rPr>
                <w:b/>
                <w:bCs/>
                <w:sz w:val="20"/>
                <w:szCs w:val="20"/>
              </w:rPr>
            </w:pPr>
            <w:r w:rsidRPr="001A3A43">
              <w:rPr>
                <w:b/>
                <w:bCs/>
                <w:sz w:val="20"/>
                <w:szCs w:val="20"/>
              </w:rPr>
              <w:t>AUTHORIZER REQUIRED ACTIONS: FISCAL</w:t>
            </w:r>
          </w:p>
        </w:tc>
        <w:tc>
          <w:tcPr>
            <w:tcW w:w="3330" w:type="dxa"/>
            <w:shd w:val="clear" w:color="auto" w:fill="F2F2F2" w:themeFill="background1" w:themeFillShade="F2"/>
            <w:vAlign w:val="center"/>
          </w:tcPr>
          <w:p w14:paraId="6119425C" w14:textId="77777777" w:rsidR="00FD5B4F" w:rsidRPr="001A3A43" w:rsidRDefault="00FD5B4F" w:rsidP="00DC7929">
            <w:pPr>
              <w:jc w:val="center"/>
              <w:rPr>
                <w:b/>
                <w:bCs/>
                <w:sz w:val="20"/>
                <w:szCs w:val="20"/>
              </w:rPr>
            </w:pPr>
            <w:r w:rsidRPr="001A3A43">
              <w:rPr>
                <w:b/>
                <w:bCs/>
                <w:sz w:val="20"/>
                <w:szCs w:val="20"/>
              </w:rPr>
              <w:t>EVIDENCE COLLECTION</w:t>
            </w:r>
          </w:p>
        </w:tc>
        <w:tc>
          <w:tcPr>
            <w:tcW w:w="2610" w:type="dxa"/>
            <w:shd w:val="clear" w:color="auto" w:fill="F2F2F2" w:themeFill="background1" w:themeFillShade="F2"/>
            <w:vAlign w:val="center"/>
          </w:tcPr>
          <w:p w14:paraId="2113A761" w14:textId="77777777" w:rsidR="00FD5B4F" w:rsidRPr="001A3A43" w:rsidRDefault="00FD5B4F" w:rsidP="00DC792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A08F38E" w14:textId="77777777" w:rsidR="00FD5B4F" w:rsidRPr="001A3A43" w:rsidRDefault="00FD5B4F" w:rsidP="00DC792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DE2F148" w14:textId="326E7CD2" w:rsidR="00FD5B4F" w:rsidRPr="001A3A43" w:rsidRDefault="00FD5B4F" w:rsidP="00DC7929">
            <w:pPr>
              <w:jc w:val="center"/>
              <w:rPr>
                <w:sz w:val="20"/>
                <w:szCs w:val="20"/>
              </w:rPr>
            </w:pPr>
            <w:r w:rsidRPr="001A3A43">
              <w:rPr>
                <w:b/>
                <w:bCs/>
                <w:sz w:val="20"/>
                <w:szCs w:val="20"/>
              </w:rPr>
              <w:t>YR  1, 4, 6</w:t>
            </w:r>
          </w:p>
        </w:tc>
      </w:tr>
      <w:tr w:rsidR="00FD5B4F" w:rsidRPr="001A3A43" w14:paraId="65793CEE" w14:textId="77777777" w:rsidTr="33858757">
        <w:trPr>
          <w:trHeight w:val="165"/>
        </w:trPr>
        <w:tc>
          <w:tcPr>
            <w:tcW w:w="810" w:type="dxa"/>
            <w:vMerge/>
            <w:vAlign w:val="center"/>
          </w:tcPr>
          <w:p w14:paraId="78790866" w14:textId="77777777" w:rsidR="00FD5B4F" w:rsidRPr="001A3A43" w:rsidRDefault="00FD5B4F" w:rsidP="00CD2328">
            <w:pPr>
              <w:jc w:val="center"/>
              <w:rPr>
                <w:sz w:val="20"/>
                <w:szCs w:val="20"/>
              </w:rPr>
            </w:pPr>
          </w:p>
        </w:tc>
        <w:tc>
          <w:tcPr>
            <w:tcW w:w="3150" w:type="dxa"/>
            <w:vMerge/>
            <w:vAlign w:val="center"/>
          </w:tcPr>
          <w:p w14:paraId="564428A4" w14:textId="77777777" w:rsidR="00FD5B4F" w:rsidRPr="001A3A43" w:rsidRDefault="00FD5B4F" w:rsidP="00CD2328">
            <w:pPr>
              <w:jc w:val="center"/>
              <w:rPr>
                <w:b/>
                <w:bCs/>
                <w:sz w:val="20"/>
                <w:szCs w:val="20"/>
              </w:rPr>
            </w:pPr>
          </w:p>
        </w:tc>
        <w:tc>
          <w:tcPr>
            <w:tcW w:w="3330" w:type="dxa"/>
            <w:vAlign w:val="center"/>
          </w:tcPr>
          <w:p w14:paraId="0FD7F186" w14:textId="77777777" w:rsidR="00FD5B4F" w:rsidRPr="001A3A43" w:rsidRDefault="00FD5B4F" w:rsidP="00CD2328">
            <w:pPr>
              <w:jc w:val="center"/>
              <w:rPr>
                <w:sz w:val="20"/>
                <w:szCs w:val="20"/>
              </w:rPr>
            </w:pPr>
            <w:r w:rsidRPr="001A3A43">
              <w:rPr>
                <w:sz w:val="20"/>
                <w:szCs w:val="20"/>
              </w:rPr>
              <w:t>School Crafted Responses Aligned with Annual Report</w:t>
            </w:r>
          </w:p>
        </w:tc>
        <w:tc>
          <w:tcPr>
            <w:tcW w:w="2610" w:type="dxa"/>
            <w:vAlign w:val="center"/>
          </w:tcPr>
          <w:p w14:paraId="6A596244" w14:textId="77777777" w:rsidR="00FD5B4F" w:rsidRPr="001A3A43" w:rsidRDefault="00FD5B4F" w:rsidP="00CD2328">
            <w:pPr>
              <w:jc w:val="center"/>
              <w:rPr>
                <w:sz w:val="20"/>
                <w:szCs w:val="20"/>
              </w:rPr>
            </w:pPr>
            <w:r w:rsidRPr="001A3A43">
              <w:rPr>
                <w:sz w:val="20"/>
                <w:szCs w:val="20"/>
              </w:rPr>
              <w:t>Compare Against Annual Report</w:t>
            </w:r>
          </w:p>
        </w:tc>
        <w:tc>
          <w:tcPr>
            <w:tcW w:w="2070" w:type="dxa"/>
            <w:vAlign w:val="center"/>
          </w:tcPr>
          <w:p w14:paraId="021BBA93" w14:textId="77777777" w:rsidR="00FD5B4F" w:rsidRPr="001A3A43" w:rsidRDefault="00FD5B4F" w:rsidP="00CD2328">
            <w:pPr>
              <w:jc w:val="center"/>
              <w:rPr>
                <w:sz w:val="20"/>
                <w:szCs w:val="20"/>
              </w:rPr>
            </w:pPr>
            <w:r w:rsidRPr="001A3A43">
              <w:rPr>
                <w:sz w:val="20"/>
                <w:szCs w:val="20"/>
              </w:rPr>
              <w:t>U</w:t>
            </w:r>
          </w:p>
        </w:tc>
        <w:tc>
          <w:tcPr>
            <w:tcW w:w="1890" w:type="dxa"/>
            <w:vAlign w:val="center"/>
          </w:tcPr>
          <w:p w14:paraId="0595F8DF" w14:textId="5712C24C" w:rsidR="00FD5B4F" w:rsidRPr="001A3A43" w:rsidRDefault="00FD5B4F" w:rsidP="00CD2328">
            <w:pPr>
              <w:jc w:val="center"/>
              <w:rPr>
                <w:sz w:val="20"/>
                <w:szCs w:val="20"/>
              </w:rPr>
            </w:pPr>
            <w:r w:rsidRPr="001A3A43">
              <w:rPr>
                <w:sz w:val="20"/>
                <w:szCs w:val="20"/>
              </w:rPr>
              <w:t>Varies</w:t>
            </w:r>
          </w:p>
        </w:tc>
      </w:tr>
      <w:tr w:rsidR="00FD5B4F" w:rsidRPr="001A3A43" w14:paraId="114FF68F" w14:textId="77777777" w:rsidTr="33858757">
        <w:trPr>
          <w:trHeight w:val="332"/>
        </w:trPr>
        <w:tc>
          <w:tcPr>
            <w:tcW w:w="810" w:type="dxa"/>
            <w:vMerge/>
            <w:vAlign w:val="center"/>
          </w:tcPr>
          <w:p w14:paraId="77235FF5" w14:textId="77777777" w:rsidR="00FD5B4F" w:rsidRPr="001A3A43" w:rsidRDefault="00FD5B4F" w:rsidP="00FD5B4F">
            <w:pPr>
              <w:jc w:val="center"/>
              <w:rPr>
                <w:sz w:val="20"/>
                <w:szCs w:val="20"/>
              </w:rPr>
            </w:pPr>
          </w:p>
        </w:tc>
        <w:tc>
          <w:tcPr>
            <w:tcW w:w="3150" w:type="dxa"/>
            <w:vMerge/>
            <w:vAlign w:val="center"/>
          </w:tcPr>
          <w:p w14:paraId="2325309E" w14:textId="77777777" w:rsidR="00FD5B4F" w:rsidRPr="001A3A43" w:rsidRDefault="00FD5B4F" w:rsidP="00FD5B4F">
            <w:pPr>
              <w:jc w:val="center"/>
              <w:rPr>
                <w:b/>
                <w:bCs/>
                <w:sz w:val="20"/>
                <w:szCs w:val="20"/>
              </w:rPr>
            </w:pPr>
          </w:p>
        </w:tc>
        <w:tc>
          <w:tcPr>
            <w:tcW w:w="3330" w:type="dxa"/>
            <w:shd w:val="clear" w:color="auto" w:fill="F2F2F2" w:themeFill="background1" w:themeFillShade="F2"/>
            <w:vAlign w:val="center"/>
          </w:tcPr>
          <w:p w14:paraId="64C6E58D" w14:textId="77777777" w:rsidR="00FD5B4F" w:rsidRPr="001A3A43" w:rsidRDefault="00FD5B4F" w:rsidP="00FD5B4F">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92E1692" w14:textId="183B55AA" w:rsidR="00FD5B4F" w:rsidRPr="001A3A43" w:rsidRDefault="00FD5B4F" w:rsidP="00FD5B4F">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617276B" w14:textId="2234E2C4" w:rsidR="00FD5B4F" w:rsidRPr="001A3A43" w:rsidRDefault="00FD5B4F" w:rsidP="00FD5B4F">
            <w:pPr>
              <w:jc w:val="center"/>
              <w:rPr>
                <w:sz w:val="20"/>
                <w:szCs w:val="20"/>
              </w:rPr>
            </w:pPr>
            <w:r w:rsidRPr="001A3A43">
              <w:rPr>
                <w:b/>
                <w:bCs/>
                <w:sz w:val="20"/>
                <w:szCs w:val="20"/>
              </w:rPr>
              <w:t>YR  2, 3, 5, 7</w:t>
            </w:r>
          </w:p>
        </w:tc>
      </w:tr>
      <w:tr w:rsidR="00FD5B4F" w:rsidRPr="001A3A43" w14:paraId="4319946E" w14:textId="77777777" w:rsidTr="33858757">
        <w:trPr>
          <w:trHeight w:val="350"/>
        </w:trPr>
        <w:tc>
          <w:tcPr>
            <w:tcW w:w="810" w:type="dxa"/>
            <w:vMerge/>
            <w:vAlign w:val="center"/>
          </w:tcPr>
          <w:p w14:paraId="43B298C0" w14:textId="77777777" w:rsidR="00FD5B4F" w:rsidRPr="001A3A43" w:rsidRDefault="00FD5B4F" w:rsidP="00FD5B4F">
            <w:pPr>
              <w:jc w:val="center"/>
              <w:rPr>
                <w:sz w:val="20"/>
                <w:szCs w:val="20"/>
              </w:rPr>
            </w:pPr>
          </w:p>
        </w:tc>
        <w:tc>
          <w:tcPr>
            <w:tcW w:w="3150" w:type="dxa"/>
            <w:vMerge/>
            <w:vAlign w:val="center"/>
          </w:tcPr>
          <w:p w14:paraId="359ADE8F" w14:textId="77777777" w:rsidR="00FD5B4F" w:rsidRPr="001A3A43" w:rsidRDefault="00FD5B4F" w:rsidP="00FD5B4F">
            <w:pPr>
              <w:jc w:val="center"/>
              <w:rPr>
                <w:b/>
                <w:bCs/>
                <w:sz w:val="20"/>
                <w:szCs w:val="20"/>
              </w:rPr>
            </w:pPr>
          </w:p>
        </w:tc>
        <w:tc>
          <w:tcPr>
            <w:tcW w:w="3330" w:type="dxa"/>
            <w:vAlign w:val="center"/>
          </w:tcPr>
          <w:p w14:paraId="74450DC2" w14:textId="4DC3187F" w:rsidR="00FD5B4F" w:rsidRPr="001A3A43" w:rsidRDefault="33858757" w:rsidP="33858757">
            <w:pPr>
              <w:jc w:val="center"/>
              <w:rPr>
                <w:sz w:val="20"/>
                <w:szCs w:val="20"/>
              </w:rPr>
            </w:pPr>
            <w:r w:rsidRPr="33858757">
              <w:rPr>
                <w:sz w:val="20"/>
                <w:szCs w:val="20"/>
              </w:rPr>
              <w:t>October 31</w:t>
            </w:r>
          </w:p>
          <w:p w14:paraId="1158E181" w14:textId="1AC9EE36" w:rsidR="00FD5B4F" w:rsidRPr="001A3A43" w:rsidRDefault="33858757" w:rsidP="33858757">
            <w:pPr>
              <w:jc w:val="center"/>
              <w:rPr>
                <w:color w:val="FF0000"/>
                <w:sz w:val="20"/>
                <w:szCs w:val="20"/>
              </w:rPr>
            </w:pPr>
            <w:r w:rsidRPr="33858757">
              <w:rPr>
                <w:color w:val="FF0000"/>
                <w:sz w:val="20"/>
                <w:szCs w:val="20"/>
              </w:rPr>
              <w:t>Not Assigned to All Schools</w:t>
            </w:r>
          </w:p>
        </w:tc>
        <w:tc>
          <w:tcPr>
            <w:tcW w:w="4680" w:type="dxa"/>
            <w:gridSpan w:val="2"/>
            <w:vAlign w:val="center"/>
          </w:tcPr>
          <w:p w14:paraId="52CF8C68" w14:textId="6E29F3F4" w:rsidR="00FD5B4F" w:rsidRPr="001A3A43" w:rsidRDefault="550A080B" w:rsidP="00FD5B4F">
            <w:pPr>
              <w:jc w:val="center"/>
              <w:rPr>
                <w:sz w:val="20"/>
                <w:szCs w:val="20"/>
              </w:rPr>
            </w:pPr>
            <w:r w:rsidRPr="550A080B">
              <w:rPr>
                <w:sz w:val="20"/>
                <w:szCs w:val="20"/>
              </w:rPr>
              <w:t>Fiscal/Fiscal Final</w:t>
            </w:r>
          </w:p>
        </w:tc>
        <w:tc>
          <w:tcPr>
            <w:tcW w:w="1890" w:type="dxa"/>
            <w:vAlign w:val="center"/>
          </w:tcPr>
          <w:p w14:paraId="60D0BE18" w14:textId="5EAB8D6A" w:rsidR="00FD5B4F" w:rsidRPr="001A3A43" w:rsidRDefault="00FD5B4F" w:rsidP="00FD5B4F">
            <w:pPr>
              <w:jc w:val="center"/>
              <w:rPr>
                <w:sz w:val="20"/>
                <w:szCs w:val="20"/>
              </w:rPr>
            </w:pPr>
            <w:r w:rsidRPr="001A3A43">
              <w:rPr>
                <w:sz w:val="20"/>
                <w:szCs w:val="20"/>
              </w:rPr>
              <w:t>Varies</w:t>
            </w:r>
          </w:p>
        </w:tc>
      </w:tr>
      <w:tr w:rsidR="00FD5B4F" w:rsidRPr="001A3A43" w14:paraId="4ED8A77A" w14:textId="77777777" w:rsidTr="33858757">
        <w:trPr>
          <w:trHeight w:val="575"/>
        </w:trPr>
        <w:tc>
          <w:tcPr>
            <w:tcW w:w="13860" w:type="dxa"/>
            <w:gridSpan w:val="6"/>
            <w:vAlign w:val="center"/>
          </w:tcPr>
          <w:p w14:paraId="47602783" w14:textId="659B709F" w:rsidR="00FD5B4F" w:rsidRPr="001A3A43" w:rsidRDefault="00FD5B4F" w:rsidP="00CF150A">
            <w:pPr>
              <w:pStyle w:val="ListParagraph"/>
              <w:numPr>
                <w:ilvl w:val="0"/>
                <w:numId w:val="26"/>
              </w:numPr>
              <w:rPr>
                <w:sz w:val="20"/>
                <w:szCs w:val="20"/>
              </w:rPr>
            </w:pPr>
            <w:r w:rsidRPr="001A3A43">
              <w:rPr>
                <w:sz w:val="20"/>
                <w:szCs w:val="20"/>
              </w:rPr>
              <w:t xml:space="preserve">Crafting responses to each required fiscal </w:t>
            </w:r>
            <w:proofErr w:type="gramStart"/>
            <w:r w:rsidRPr="001A3A43">
              <w:rPr>
                <w:sz w:val="20"/>
                <w:szCs w:val="20"/>
              </w:rPr>
              <w:t>action when</w:t>
            </w:r>
            <w:proofErr w:type="gramEnd"/>
            <w:r w:rsidRPr="001A3A43">
              <w:rPr>
                <w:sz w:val="20"/>
                <w:szCs w:val="20"/>
              </w:rPr>
              <w:t xml:space="preserve"> documented in the </w:t>
            </w:r>
            <w:r w:rsidRPr="001A3A43">
              <w:rPr>
                <w:i/>
                <w:iCs/>
                <w:sz w:val="20"/>
                <w:szCs w:val="20"/>
              </w:rPr>
              <w:t xml:space="preserve">Annual Performance Progress Report’s </w:t>
            </w:r>
            <w:r w:rsidRPr="001A3A43">
              <w:rPr>
                <w:sz w:val="20"/>
                <w:szCs w:val="20"/>
              </w:rPr>
              <w:t>required fiscal actions section</w:t>
            </w:r>
            <w:r w:rsidR="00BE7E81">
              <w:rPr>
                <w:sz w:val="20"/>
                <w:szCs w:val="20"/>
              </w:rPr>
              <w:t>,</w:t>
            </w:r>
            <w:r w:rsidRPr="001A3A43">
              <w:rPr>
                <w:sz w:val="20"/>
                <w:szCs w:val="20"/>
              </w:rPr>
              <w:t xml:space="preserve"> listed in the </w:t>
            </w:r>
            <w:r w:rsidRPr="001A3A43">
              <w:rPr>
                <w:i/>
                <w:iCs/>
                <w:sz w:val="20"/>
                <w:szCs w:val="20"/>
              </w:rPr>
              <w:t xml:space="preserve">Executive Summary, </w:t>
            </w:r>
            <w:r w:rsidRPr="001A3A43">
              <w:rPr>
                <w:sz w:val="20"/>
                <w:szCs w:val="20"/>
              </w:rPr>
              <w:t>and uploading those responses with supporting documentation</w:t>
            </w:r>
          </w:p>
        </w:tc>
      </w:tr>
    </w:tbl>
    <w:tbl>
      <w:tblPr>
        <w:tblStyle w:val="TableGrid"/>
        <w:tblW w:w="17025" w:type="dxa"/>
        <w:tblInd w:w="-455" w:type="dxa"/>
        <w:tblBorders>
          <w:bottom w:val="none" w:sz="0" w:space="0" w:color="auto"/>
        </w:tblBorders>
        <w:tblLayout w:type="fixed"/>
        <w:tblLook w:val="04A0" w:firstRow="1" w:lastRow="0" w:firstColumn="1" w:lastColumn="0" w:noHBand="0" w:noVBand="1"/>
      </w:tblPr>
      <w:tblGrid>
        <w:gridCol w:w="795"/>
        <w:gridCol w:w="15"/>
        <w:gridCol w:w="3150"/>
        <w:gridCol w:w="3330"/>
        <w:gridCol w:w="2610"/>
        <w:gridCol w:w="2070"/>
        <w:gridCol w:w="1890"/>
        <w:gridCol w:w="3165"/>
      </w:tblGrid>
      <w:tr w:rsidR="00047004" w:rsidRPr="001A3A43" w14:paraId="10F44F13" w14:textId="77777777" w:rsidTr="00960A1E">
        <w:trPr>
          <w:gridAfter w:val="1"/>
          <w:wAfter w:w="3165" w:type="dxa"/>
          <w:trHeight w:val="300"/>
        </w:trPr>
        <w:tc>
          <w:tcPr>
            <w:tcW w:w="9900" w:type="dxa"/>
            <w:gridSpan w:val="5"/>
            <w:shd w:val="clear" w:color="auto" w:fill="A5C9EB" w:themeFill="text2" w:themeFillTint="40"/>
            <w:vAlign w:val="center"/>
          </w:tcPr>
          <w:p w14:paraId="06B010C6" w14:textId="5CBBC10D" w:rsidR="00115657" w:rsidRPr="001A3A43" w:rsidRDefault="00115657" w:rsidP="005013A9">
            <w:pPr>
              <w:jc w:val="center"/>
              <w:rPr>
                <w:b/>
                <w:bCs/>
              </w:rPr>
            </w:pPr>
            <w:r w:rsidRPr="001A3A43">
              <w:rPr>
                <w:b/>
                <w:bCs/>
                <w:sz w:val="32"/>
                <w:szCs w:val="32"/>
              </w:rPr>
              <w:t xml:space="preserve">Is the </w:t>
            </w:r>
            <w:r w:rsidR="00B4213F" w:rsidRPr="001A3A43">
              <w:rPr>
                <w:b/>
                <w:bCs/>
                <w:sz w:val="32"/>
                <w:szCs w:val="32"/>
              </w:rPr>
              <w:t>Charter school</w:t>
            </w:r>
            <w:r w:rsidRPr="001A3A43">
              <w:rPr>
                <w:b/>
                <w:bCs/>
                <w:sz w:val="32"/>
                <w:szCs w:val="32"/>
              </w:rPr>
              <w:t xml:space="preserve"> governed and operating effectively?</w:t>
            </w:r>
          </w:p>
        </w:tc>
        <w:tc>
          <w:tcPr>
            <w:tcW w:w="2070" w:type="dxa"/>
            <w:shd w:val="clear" w:color="auto" w:fill="A5C9EB" w:themeFill="text2" w:themeFillTint="40"/>
            <w:vAlign w:val="center"/>
          </w:tcPr>
          <w:p w14:paraId="2B802105" w14:textId="77777777" w:rsidR="00115657" w:rsidRPr="001A3A43" w:rsidRDefault="00115657" w:rsidP="005013A9">
            <w:pPr>
              <w:jc w:val="center"/>
            </w:pPr>
            <w:r w:rsidRPr="001A3A43">
              <w:rPr>
                <w:b/>
                <w:bCs/>
              </w:rPr>
              <w:t>A=</w:t>
            </w:r>
            <w:r w:rsidRPr="001A3A43">
              <w:t xml:space="preserve"> Authorizer </w:t>
            </w:r>
          </w:p>
          <w:p w14:paraId="6D7F9348" w14:textId="77777777" w:rsidR="00115657" w:rsidRPr="001A3A43" w:rsidRDefault="00115657" w:rsidP="005013A9">
            <w:pPr>
              <w:jc w:val="center"/>
            </w:pPr>
            <w:r w:rsidRPr="001A3A43">
              <w:rPr>
                <w:b/>
                <w:bCs/>
              </w:rPr>
              <w:t xml:space="preserve">C= </w:t>
            </w:r>
            <w:r w:rsidRPr="001A3A43">
              <w:t>Certification</w:t>
            </w:r>
          </w:p>
          <w:p w14:paraId="52422286" w14:textId="77777777" w:rsidR="00115657" w:rsidRPr="001A3A43" w:rsidRDefault="00115657" w:rsidP="005013A9">
            <w:pPr>
              <w:jc w:val="center"/>
            </w:pPr>
            <w:r w:rsidRPr="001A3A43">
              <w:rPr>
                <w:b/>
                <w:bCs/>
              </w:rPr>
              <w:t>U=</w:t>
            </w:r>
            <w:r w:rsidRPr="001A3A43">
              <w:t xml:space="preserve"> Upload</w:t>
            </w:r>
          </w:p>
          <w:p w14:paraId="4E3341C6" w14:textId="77777777" w:rsidR="00115657" w:rsidRPr="001A3A43" w:rsidRDefault="00115657" w:rsidP="005013A9">
            <w:pPr>
              <w:jc w:val="center"/>
            </w:pPr>
            <w:r w:rsidRPr="001A3A43">
              <w:rPr>
                <w:b/>
                <w:bCs/>
              </w:rPr>
              <w:t xml:space="preserve">S= </w:t>
            </w:r>
            <w:r w:rsidRPr="001A3A43">
              <w:t>Site Visit</w:t>
            </w:r>
          </w:p>
        </w:tc>
        <w:tc>
          <w:tcPr>
            <w:tcW w:w="1890" w:type="dxa"/>
            <w:shd w:val="clear" w:color="auto" w:fill="A5C9EB" w:themeFill="text2" w:themeFillTint="40"/>
            <w:vAlign w:val="center"/>
          </w:tcPr>
          <w:p w14:paraId="1F6F33A1" w14:textId="77777777" w:rsidR="00115657" w:rsidRPr="001A3A43" w:rsidRDefault="00115657" w:rsidP="005013A9">
            <w:pPr>
              <w:jc w:val="center"/>
            </w:pPr>
            <w:r w:rsidRPr="001A3A43">
              <w:rPr>
                <w:b/>
                <w:bCs/>
              </w:rPr>
              <w:t xml:space="preserve">R = </w:t>
            </w:r>
            <w:r w:rsidRPr="001A3A43">
              <w:t>Required</w:t>
            </w:r>
          </w:p>
          <w:p w14:paraId="081C7425" w14:textId="77777777" w:rsidR="00115657" w:rsidRPr="001A3A43" w:rsidRDefault="00115657" w:rsidP="005013A9">
            <w:pPr>
              <w:jc w:val="center"/>
            </w:pPr>
            <w:r w:rsidRPr="001A3A43">
              <w:rPr>
                <w:b/>
                <w:bCs/>
              </w:rPr>
              <w:t xml:space="preserve">V = </w:t>
            </w:r>
            <w:r w:rsidRPr="001A3A43">
              <w:t>Verification</w:t>
            </w:r>
          </w:p>
          <w:p w14:paraId="46A05BF3" w14:textId="77777777" w:rsidR="00115657" w:rsidRPr="001A3A43" w:rsidRDefault="00115657" w:rsidP="005013A9">
            <w:pPr>
              <w:jc w:val="center"/>
            </w:pPr>
            <w:r w:rsidRPr="001A3A43">
              <w:rPr>
                <w:b/>
                <w:bCs/>
              </w:rPr>
              <w:t>F =</w:t>
            </w:r>
            <w:r w:rsidRPr="001A3A43">
              <w:t xml:space="preserve"> Follow Up</w:t>
            </w:r>
          </w:p>
        </w:tc>
      </w:tr>
      <w:tr w:rsidR="00047004" w:rsidRPr="001A3A43" w14:paraId="7C628F9D" w14:textId="77777777" w:rsidTr="00960A1E">
        <w:trPr>
          <w:gridAfter w:val="1"/>
          <w:wAfter w:w="3165" w:type="dxa"/>
          <w:trHeight w:val="440"/>
        </w:trPr>
        <w:tc>
          <w:tcPr>
            <w:tcW w:w="13860" w:type="dxa"/>
            <w:gridSpan w:val="7"/>
            <w:shd w:val="clear" w:color="auto" w:fill="DAE9F7" w:themeFill="text2" w:themeFillTint="1A"/>
            <w:vAlign w:val="center"/>
          </w:tcPr>
          <w:p w14:paraId="7E7C29F5" w14:textId="3053BD6F" w:rsidR="00BE3EB0" w:rsidRPr="001A3A43" w:rsidRDefault="00033720" w:rsidP="005013A9">
            <w:pPr>
              <w:rPr>
                <w:b/>
                <w:bCs/>
                <w:sz w:val="24"/>
                <w:szCs w:val="24"/>
              </w:rPr>
            </w:pPr>
            <w:r w:rsidRPr="001A3A43">
              <w:rPr>
                <w:b/>
                <w:bCs/>
                <w:sz w:val="24"/>
                <w:szCs w:val="24"/>
              </w:rPr>
              <w:t>STUDENT SERVICES</w:t>
            </w:r>
          </w:p>
        </w:tc>
      </w:tr>
      <w:tr w:rsidR="00AE6DF4" w:rsidRPr="001A3A43" w14:paraId="7014FAE3" w14:textId="77777777" w:rsidTr="00960A1E">
        <w:trPr>
          <w:gridAfter w:val="1"/>
          <w:wAfter w:w="3165" w:type="dxa"/>
          <w:trHeight w:val="377"/>
        </w:trPr>
        <w:tc>
          <w:tcPr>
            <w:tcW w:w="795" w:type="dxa"/>
            <w:vMerge w:val="restart"/>
            <w:shd w:val="clear" w:color="auto" w:fill="D9D9D9" w:themeFill="background1" w:themeFillShade="D9"/>
            <w:vAlign w:val="center"/>
          </w:tcPr>
          <w:p w14:paraId="52B3D7C7" w14:textId="3B77F0B2" w:rsidR="00AE6DF4" w:rsidRPr="001A3A43" w:rsidRDefault="00AE6DF4" w:rsidP="00DC7929">
            <w:pPr>
              <w:jc w:val="center"/>
              <w:rPr>
                <w:b/>
                <w:bCs/>
                <w:sz w:val="20"/>
                <w:szCs w:val="20"/>
              </w:rPr>
            </w:pPr>
            <w:r w:rsidRPr="001A3A43">
              <w:rPr>
                <w:b/>
                <w:bCs/>
                <w:sz w:val="20"/>
                <w:szCs w:val="20"/>
              </w:rPr>
              <w:t>GO1</w:t>
            </w:r>
          </w:p>
        </w:tc>
        <w:tc>
          <w:tcPr>
            <w:tcW w:w="3165" w:type="dxa"/>
            <w:gridSpan w:val="2"/>
            <w:vMerge w:val="restart"/>
            <w:shd w:val="clear" w:color="auto" w:fill="D9D9D9" w:themeFill="background1" w:themeFillShade="D9"/>
            <w:vAlign w:val="center"/>
          </w:tcPr>
          <w:p w14:paraId="040CEA5B" w14:textId="07555C32" w:rsidR="00AE6DF4" w:rsidRPr="008A1897" w:rsidRDefault="00AE6DF4" w:rsidP="00DC7929">
            <w:pPr>
              <w:jc w:val="center"/>
              <w:rPr>
                <w:b/>
                <w:bCs/>
                <w:sz w:val="20"/>
                <w:szCs w:val="20"/>
              </w:rPr>
            </w:pPr>
            <w:r w:rsidRPr="008A1897">
              <w:rPr>
                <w:b/>
                <w:bCs/>
                <w:sz w:val="20"/>
                <w:szCs w:val="20"/>
              </w:rPr>
              <w:t>STUDENT DISCIPLINE POLICIES AND PROCEDURES</w:t>
            </w:r>
          </w:p>
        </w:tc>
        <w:tc>
          <w:tcPr>
            <w:tcW w:w="3330" w:type="dxa"/>
            <w:shd w:val="clear" w:color="auto" w:fill="F2F2F2" w:themeFill="background1" w:themeFillShade="F2"/>
            <w:vAlign w:val="center"/>
          </w:tcPr>
          <w:p w14:paraId="79DA0685" w14:textId="6B1D1FD5" w:rsidR="00AE6DF4" w:rsidRPr="001A3A43" w:rsidRDefault="00AE6DF4" w:rsidP="00DC7929">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09314DFF" w14:textId="575B1E3F" w:rsidR="00AE6DF4" w:rsidRPr="001A3A43" w:rsidRDefault="00AE6DF4" w:rsidP="00DC792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389EBE1" w14:textId="5DA43811" w:rsidR="00AE6DF4" w:rsidRPr="001A3A43" w:rsidRDefault="00AE6DF4" w:rsidP="00DC792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395ACDB" w14:textId="5508DFD8" w:rsidR="00AE6DF4" w:rsidRPr="001A3A43" w:rsidRDefault="00AE6DF4" w:rsidP="00DC7929">
            <w:pPr>
              <w:jc w:val="center"/>
              <w:rPr>
                <w:sz w:val="20"/>
                <w:szCs w:val="20"/>
              </w:rPr>
            </w:pPr>
            <w:r w:rsidRPr="001A3A43">
              <w:rPr>
                <w:b/>
                <w:bCs/>
                <w:sz w:val="20"/>
                <w:szCs w:val="20"/>
              </w:rPr>
              <w:t>YR  1, 4, 6</w:t>
            </w:r>
          </w:p>
        </w:tc>
      </w:tr>
      <w:tr w:rsidR="00AE6DF4" w:rsidRPr="001A3A43" w14:paraId="677456A8" w14:textId="77777777" w:rsidTr="00960A1E">
        <w:trPr>
          <w:gridAfter w:val="1"/>
          <w:wAfter w:w="3165" w:type="dxa"/>
          <w:trHeight w:val="325"/>
        </w:trPr>
        <w:tc>
          <w:tcPr>
            <w:tcW w:w="795" w:type="dxa"/>
            <w:vMerge/>
            <w:vAlign w:val="center"/>
          </w:tcPr>
          <w:p w14:paraId="22A99C2F" w14:textId="77777777" w:rsidR="00AE6DF4" w:rsidRPr="001A3A43" w:rsidRDefault="00AE6DF4" w:rsidP="003F5646">
            <w:pPr>
              <w:jc w:val="center"/>
              <w:rPr>
                <w:b/>
                <w:bCs/>
                <w:sz w:val="20"/>
                <w:szCs w:val="20"/>
              </w:rPr>
            </w:pPr>
          </w:p>
        </w:tc>
        <w:tc>
          <w:tcPr>
            <w:tcW w:w="3165" w:type="dxa"/>
            <w:gridSpan w:val="2"/>
            <w:vMerge/>
            <w:vAlign w:val="center"/>
          </w:tcPr>
          <w:p w14:paraId="5FD97410" w14:textId="77777777" w:rsidR="00AE6DF4" w:rsidRPr="008A1897" w:rsidRDefault="00AE6DF4" w:rsidP="003F5646">
            <w:pPr>
              <w:jc w:val="center"/>
              <w:rPr>
                <w:b/>
                <w:bCs/>
                <w:sz w:val="20"/>
                <w:szCs w:val="20"/>
              </w:rPr>
            </w:pPr>
          </w:p>
        </w:tc>
        <w:tc>
          <w:tcPr>
            <w:tcW w:w="3330" w:type="dxa"/>
            <w:vAlign w:val="center"/>
          </w:tcPr>
          <w:p w14:paraId="78430573" w14:textId="77777777" w:rsidR="00AE6DF4" w:rsidRPr="001A3A43" w:rsidRDefault="00AE6DF4" w:rsidP="003F5646">
            <w:pPr>
              <w:jc w:val="center"/>
              <w:rPr>
                <w:sz w:val="20"/>
                <w:szCs w:val="20"/>
              </w:rPr>
            </w:pPr>
            <w:r w:rsidRPr="001A3A43">
              <w:rPr>
                <w:sz w:val="20"/>
                <w:szCs w:val="20"/>
              </w:rPr>
              <w:t xml:space="preserve">Discipline Policies </w:t>
            </w:r>
          </w:p>
          <w:p w14:paraId="3E34F41B" w14:textId="77777777" w:rsidR="00AE6DF4" w:rsidRPr="001A3A43" w:rsidRDefault="00AE6DF4" w:rsidP="003F5646">
            <w:pPr>
              <w:jc w:val="center"/>
              <w:rPr>
                <w:sz w:val="20"/>
                <w:szCs w:val="20"/>
              </w:rPr>
            </w:pPr>
            <w:r w:rsidRPr="001A3A43">
              <w:rPr>
                <w:sz w:val="20"/>
                <w:szCs w:val="20"/>
              </w:rPr>
              <w:t xml:space="preserve">and Procedures, </w:t>
            </w:r>
          </w:p>
          <w:p w14:paraId="4333FC07" w14:textId="7627244B" w:rsidR="00AE6DF4" w:rsidRPr="001A3A43" w:rsidRDefault="00AE6DF4" w:rsidP="003F5646">
            <w:pPr>
              <w:jc w:val="center"/>
              <w:rPr>
                <w:sz w:val="20"/>
                <w:szCs w:val="20"/>
              </w:rPr>
            </w:pPr>
            <w:r w:rsidRPr="001A3A43">
              <w:rPr>
                <w:sz w:val="20"/>
                <w:szCs w:val="20"/>
              </w:rPr>
              <w:t>Including S</w:t>
            </w:r>
            <w:r w:rsidR="00207E5B" w:rsidRPr="001A3A43">
              <w:rPr>
                <w:sz w:val="20"/>
                <w:szCs w:val="20"/>
              </w:rPr>
              <w:t>WD</w:t>
            </w:r>
          </w:p>
        </w:tc>
        <w:tc>
          <w:tcPr>
            <w:tcW w:w="2610" w:type="dxa"/>
            <w:vAlign w:val="center"/>
          </w:tcPr>
          <w:p w14:paraId="34468479" w14:textId="71D535B1" w:rsidR="00AE6DF4" w:rsidRPr="001A3A43" w:rsidRDefault="00AE6DF4" w:rsidP="003F5646">
            <w:pPr>
              <w:jc w:val="center"/>
              <w:rPr>
                <w:sz w:val="20"/>
                <w:szCs w:val="20"/>
              </w:rPr>
            </w:pPr>
            <w:r w:rsidRPr="001A3A43">
              <w:rPr>
                <w:sz w:val="20"/>
                <w:szCs w:val="20"/>
              </w:rPr>
              <w:t>--</w:t>
            </w:r>
          </w:p>
        </w:tc>
        <w:tc>
          <w:tcPr>
            <w:tcW w:w="2070" w:type="dxa"/>
            <w:vAlign w:val="center"/>
          </w:tcPr>
          <w:p w14:paraId="1054D6B3" w14:textId="60A1BD9B" w:rsidR="00AE6DF4" w:rsidRPr="001A3A43" w:rsidRDefault="00AE6DF4" w:rsidP="003F5646">
            <w:pPr>
              <w:jc w:val="center"/>
              <w:rPr>
                <w:sz w:val="20"/>
                <w:szCs w:val="20"/>
              </w:rPr>
            </w:pPr>
            <w:r w:rsidRPr="001A3A43">
              <w:rPr>
                <w:sz w:val="20"/>
                <w:szCs w:val="20"/>
              </w:rPr>
              <w:t>U</w:t>
            </w:r>
          </w:p>
        </w:tc>
        <w:tc>
          <w:tcPr>
            <w:tcW w:w="1890" w:type="dxa"/>
            <w:vAlign w:val="center"/>
          </w:tcPr>
          <w:p w14:paraId="749DDEAC" w14:textId="07AC0B79" w:rsidR="00AE6DF4" w:rsidRPr="001A3A43" w:rsidRDefault="00AE6DF4" w:rsidP="003F5646">
            <w:pPr>
              <w:jc w:val="center"/>
              <w:rPr>
                <w:sz w:val="20"/>
                <w:szCs w:val="20"/>
              </w:rPr>
            </w:pPr>
            <w:r w:rsidRPr="001A3A43">
              <w:rPr>
                <w:sz w:val="20"/>
                <w:szCs w:val="20"/>
              </w:rPr>
              <w:t>R</w:t>
            </w:r>
          </w:p>
        </w:tc>
      </w:tr>
      <w:tr w:rsidR="00AE6DF4" w:rsidRPr="001A3A43" w14:paraId="06432FF4" w14:textId="77777777" w:rsidTr="00960A1E">
        <w:trPr>
          <w:gridAfter w:val="1"/>
          <w:wAfter w:w="3165" w:type="dxa"/>
          <w:trHeight w:val="395"/>
        </w:trPr>
        <w:tc>
          <w:tcPr>
            <w:tcW w:w="795" w:type="dxa"/>
            <w:vMerge/>
            <w:vAlign w:val="center"/>
          </w:tcPr>
          <w:p w14:paraId="098938E4" w14:textId="77777777" w:rsidR="00AE6DF4" w:rsidRPr="001A3A43" w:rsidRDefault="00AE6DF4" w:rsidP="003F5646">
            <w:pPr>
              <w:jc w:val="center"/>
              <w:rPr>
                <w:b/>
                <w:bCs/>
                <w:sz w:val="20"/>
                <w:szCs w:val="20"/>
              </w:rPr>
            </w:pPr>
          </w:p>
        </w:tc>
        <w:tc>
          <w:tcPr>
            <w:tcW w:w="3165" w:type="dxa"/>
            <w:gridSpan w:val="2"/>
            <w:vMerge/>
            <w:vAlign w:val="center"/>
          </w:tcPr>
          <w:p w14:paraId="70582C7D" w14:textId="77777777" w:rsidR="00AE6DF4" w:rsidRPr="008A1897" w:rsidRDefault="00AE6DF4" w:rsidP="003F5646">
            <w:pPr>
              <w:jc w:val="center"/>
              <w:rPr>
                <w:b/>
                <w:bCs/>
                <w:sz w:val="20"/>
                <w:szCs w:val="20"/>
              </w:rPr>
            </w:pPr>
          </w:p>
        </w:tc>
        <w:tc>
          <w:tcPr>
            <w:tcW w:w="3330" w:type="dxa"/>
            <w:shd w:val="clear" w:color="auto" w:fill="F2F2F2" w:themeFill="background1" w:themeFillShade="F2"/>
            <w:vAlign w:val="center"/>
          </w:tcPr>
          <w:p w14:paraId="01AFA7F2" w14:textId="32D0BC2C" w:rsidR="00AE6DF4" w:rsidRPr="001A3A43" w:rsidRDefault="00AE6DF4" w:rsidP="003F5646">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D3D0B8D" w14:textId="4980B2BB" w:rsidR="00AE6DF4" w:rsidRPr="001A3A43" w:rsidRDefault="00AE6DF4" w:rsidP="003F5646">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C73EC75" w14:textId="3CC38C48" w:rsidR="00AE6DF4" w:rsidRPr="001A3A43" w:rsidRDefault="00AE6DF4" w:rsidP="003F5646">
            <w:pPr>
              <w:jc w:val="center"/>
              <w:rPr>
                <w:sz w:val="20"/>
                <w:szCs w:val="20"/>
              </w:rPr>
            </w:pPr>
            <w:r w:rsidRPr="001A3A43">
              <w:rPr>
                <w:b/>
                <w:bCs/>
                <w:sz w:val="20"/>
                <w:szCs w:val="20"/>
              </w:rPr>
              <w:t>YR  2, 3, 5, 7</w:t>
            </w:r>
          </w:p>
        </w:tc>
      </w:tr>
      <w:tr w:rsidR="00AE6DF4" w:rsidRPr="001A3A43" w14:paraId="27DF25D9" w14:textId="77777777" w:rsidTr="00960A1E">
        <w:trPr>
          <w:gridAfter w:val="1"/>
          <w:wAfter w:w="3165" w:type="dxa"/>
          <w:trHeight w:val="325"/>
        </w:trPr>
        <w:tc>
          <w:tcPr>
            <w:tcW w:w="795" w:type="dxa"/>
            <w:vMerge/>
            <w:vAlign w:val="center"/>
          </w:tcPr>
          <w:p w14:paraId="5A936966" w14:textId="77777777" w:rsidR="00AE6DF4" w:rsidRPr="001A3A43" w:rsidRDefault="00AE6DF4" w:rsidP="003F5646">
            <w:pPr>
              <w:jc w:val="center"/>
              <w:rPr>
                <w:b/>
                <w:bCs/>
                <w:sz w:val="20"/>
                <w:szCs w:val="20"/>
              </w:rPr>
            </w:pPr>
          </w:p>
        </w:tc>
        <w:tc>
          <w:tcPr>
            <w:tcW w:w="3165" w:type="dxa"/>
            <w:gridSpan w:val="2"/>
            <w:vMerge/>
            <w:vAlign w:val="center"/>
          </w:tcPr>
          <w:p w14:paraId="643F4C03" w14:textId="77777777" w:rsidR="00AE6DF4" w:rsidRPr="008A1897" w:rsidRDefault="00AE6DF4" w:rsidP="003F5646">
            <w:pPr>
              <w:jc w:val="center"/>
              <w:rPr>
                <w:b/>
                <w:bCs/>
                <w:sz w:val="20"/>
                <w:szCs w:val="20"/>
              </w:rPr>
            </w:pPr>
          </w:p>
        </w:tc>
        <w:tc>
          <w:tcPr>
            <w:tcW w:w="3330" w:type="dxa"/>
            <w:vAlign w:val="center"/>
          </w:tcPr>
          <w:p w14:paraId="6B5406BF" w14:textId="56CB6FBA" w:rsidR="00AE6DF4" w:rsidRPr="001A3A43" w:rsidRDefault="286F7BF5" w:rsidP="003F5646">
            <w:pPr>
              <w:jc w:val="center"/>
              <w:rPr>
                <w:sz w:val="20"/>
                <w:szCs w:val="20"/>
              </w:rPr>
            </w:pPr>
            <w:r w:rsidRPr="286F7BF5">
              <w:rPr>
                <w:color w:val="EE0000"/>
                <w:sz w:val="20"/>
                <w:szCs w:val="20"/>
              </w:rPr>
              <w:t>January 20</w:t>
            </w:r>
          </w:p>
        </w:tc>
        <w:tc>
          <w:tcPr>
            <w:tcW w:w="4680" w:type="dxa"/>
            <w:gridSpan w:val="2"/>
            <w:vAlign w:val="center"/>
          </w:tcPr>
          <w:p w14:paraId="6EB8C639" w14:textId="1B4E6574" w:rsidR="00AE6DF4" w:rsidRPr="001A3A43" w:rsidRDefault="00BC474F" w:rsidP="003F5646">
            <w:pPr>
              <w:jc w:val="center"/>
              <w:rPr>
                <w:sz w:val="20"/>
                <w:szCs w:val="20"/>
              </w:rPr>
            </w:pPr>
            <w:r w:rsidRPr="001A3A43">
              <w:rPr>
                <w:sz w:val="20"/>
                <w:szCs w:val="20"/>
              </w:rPr>
              <w:t>Student Services</w:t>
            </w:r>
            <w:r w:rsidR="00207E5B" w:rsidRPr="001A3A43">
              <w:rPr>
                <w:sz w:val="20"/>
                <w:szCs w:val="20"/>
              </w:rPr>
              <w:t>/</w:t>
            </w:r>
            <w:proofErr w:type="spellStart"/>
            <w:r w:rsidR="00207E5B" w:rsidRPr="001A3A43">
              <w:rPr>
                <w:sz w:val="20"/>
                <w:szCs w:val="20"/>
              </w:rPr>
              <w:t>SpEd</w:t>
            </w:r>
            <w:proofErr w:type="spellEnd"/>
          </w:p>
        </w:tc>
        <w:tc>
          <w:tcPr>
            <w:tcW w:w="1890" w:type="dxa"/>
            <w:vAlign w:val="center"/>
          </w:tcPr>
          <w:p w14:paraId="355C1003" w14:textId="34E98A7C" w:rsidR="00AE6DF4" w:rsidRPr="001A3A43" w:rsidRDefault="00AE6DF4" w:rsidP="003F5646">
            <w:pPr>
              <w:jc w:val="center"/>
              <w:rPr>
                <w:sz w:val="20"/>
                <w:szCs w:val="20"/>
              </w:rPr>
            </w:pPr>
            <w:r w:rsidRPr="001A3A43">
              <w:rPr>
                <w:sz w:val="20"/>
                <w:szCs w:val="20"/>
              </w:rPr>
              <w:t>V</w:t>
            </w:r>
          </w:p>
        </w:tc>
      </w:tr>
      <w:tr w:rsidR="00611E47" w:rsidRPr="001A3A43" w14:paraId="27B97A9F" w14:textId="77777777" w:rsidTr="00960A1E">
        <w:trPr>
          <w:gridAfter w:val="1"/>
          <w:wAfter w:w="3165" w:type="dxa"/>
          <w:trHeight w:val="2582"/>
        </w:trPr>
        <w:tc>
          <w:tcPr>
            <w:tcW w:w="13860" w:type="dxa"/>
            <w:gridSpan w:val="7"/>
            <w:vAlign w:val="center"/>
          </w:tcPr>
          <w:p w14:paraId="0340493A" w14:textId="77777777" w:rsidR="00611E47" w:rsidRPr="008A1897" w:rsidRDefault="00611E47" w:rsidP="003F5646">
            <w:pPr>
              <w:rPr>
                <w:b/>
                <w:bCs/>
                <w:sz w:val="20"/>
                <w:szCs w:val="20"/>
              </w:rPr>
            </w:pPr>
            <w:r w:rsidRPr="008A1897">
              <w:rPr>
                <w:b/>
                <w:bCs/>
                <w:sz w:val="20"/>
                <w:szCs w:val="20"/>
              </w:rPr>
              <w:t>The Charter board adopts and updates discipline policies and procedures consistent with the terms of the approved Charter and Education Code, which include but are not limited to:</w:t>
            </w:r>
          </w:p>
          <w:p w14:paraId="2B52F4E9" w14:textId="7625EDDA" w:rsidR="00611E47" w:rsidRPr="008A1897" w:rsidRDefault="002901DA" w:rsidP="00CF150A">
            <w:pPr>
              <w:pStyle w:val="ListParagraph"/>
              <w:numPr>
                <w:ilvl w:val="0"/>
                <w:numId w:val="4"/>
              </w:numPr>
              <w:rPr>
                <w:sz w:val="20"/>
                <w:szCs w:val="20"/>
              </w:rPr>
            </w:pPr>
            <w:r w:rsidRPr="008A1897">
              <w:rPr>
                <w:sz w:val="20"/>
                <w:szCs w:val="20"/>
              </w:rPr>
              <w:t xml:space="preserve">Preventing student harassment and </w:t>
            </w:r>
            <w:r w:rsidR="10FCB561" w:rsidRPr="008A1897">
              <w:rPr>
                <w:sz w:val="20"/>
                <w:szCs w:val="20"/>
              </w:rPr>
              <w:t>acts of bullying, including cyberbullying</w:t>
            </w:r>
            <w:r w:rsidR="00602360" w:rsidRPr="008A1897">
              <w:rPr>
                <w:sz w:val="20"/>
                <w:szCs w:val="20"/>
              </w:rPr>
              <w:t xml:space="preserve"> (</w:t>
            </w:r>
            <w:r w:rsidR="10FCB561" w:rsidRPr="008A1897">
              <w:rPr>
                <w:sz w:val="20"/>
                <w:szCs w:val="20"/>
              </w:rPr>
              <w:t>EC 234.4</w:t>
            </w:r>
            <w:r w:rsidR="00602360" w:rsidRPr="008A1897">
              <w:rPr>
                <w:sz w:val="20"/>
                <w:szCs w:val="20"/>
              </w:rPr>
              <w:t>)</w:t>
            </w:r>
          </w:p>
          <w:p w14:paraId="15DD6368" w14:textId="2822BB68" w:rsidR="00611E47" w:rsidRPr="008A1897" w:rsidRDefault="00E97340" w:rsidP="00CF150A">
            <w:pPr>
              <w:pStyle w:val="ListParagraph"/>
              <w:numPr>
                <w:ilvl w:val="0"/>
                <w:numId w:val="4"/>
              </w:numPr>
              <w:jc w:val="both"/>
              <w:rPr>
                <w:sz w:val="20"/>
                <w:szCs w:val="20"/>
              </w:rPr>
            </w:pPr>
            <w:r w:rsidRPr="008A1897">
              <w:rPr>
                <w:sz w:val="20"/>
                <w:szCs w:val="20"/>
              </w:rPr>
              <w:t xml:space="preserve">Providing </w:t>
            </w:r>
            <w:r w:rsidR="58D9F02E" w:rsidRPr="008A1897">
              <w:rPr>
                <w:sz w:val="20"/>
                <w:szCs w:val="20"/>
              </w:rPr>
              <w:t>homework assignments upon request by the parent/guardian</w:t>
            </w:r>
            <w:r w:rsidRPr="008A1897">
              <w:rPr>
                <w:sz w:val="20"/>
                <w:szCs w:val="20"/>
              </w:rPr>
              <w:t xml:space="preserve"> when students are suspended for two or more school days </w:t>
            </w:r>
            <w:r w:rsidR="00602360" w:rsidRPr="008A1897">
              <w:rPr>
                <w:sz w:val="20"/>
                <w:szCs w:val="20"/>
              </w:rPr>
              <w:t>(</w:t>
            </w:r>
            <w:r w:rsidR="58D9F02E" w:rsidRPr="008A1897">
              <w:rPr>
                <w:sz w:val="20"/>
                <w:szCs w:val="20"/>
              </w:rPr>
              <w:t>EC 47606.2</w:t>
            </w:r>
            <w:r w:rsidR="00602360" w:rsidRPr="008A1897">
              <w:rPr>
                <w:sz w:val="20"/>
                <w:szCs w:val="20"/>
              </w:rPr>
              <w:t>)</w:t>
            </w:r>
          </w:p>
          <w:p w14:paraId="43BE3724" w14:textId="593B4BF3" w:rsidR="00611E47" w:rsidRPr="008A1897" w:rsidRDefault="58D9F02E" w:rsidP="00CF150A">
            <w:pPr>
              <w:pStyle w:val="ListParagraph"/>
              <w:numPr>
                <w:ilvl w:val="0"/>
                <w:numId w:val="4"/>
              </w:numPr>
              <w:jc w:val="both"/>
              <w:rPr>
                <w:sz w:val="20"/>
                <w:szCs w:val="20"/>
              </w:rPr>
            </w:pPr>
            <w:r w:rsidRPr="008A1897">
              <w:rPr>
                <w:sz w:val="20"/>
                <w:szCs w:val="20"/>
              </w:rPr>
              <w:t xml:space="preserve"> </w:t>
            </w:r>
            <w:r w:rsidR="007372D7" w:rsidRPr="008A1897">
              <w:rPr>
                <w:sz w:val="20"/>
                <w:szCs w:val="20"/>
              </w:rPr>
              <w:t>P</w:t>
            </w:r>
            <w:r w:rsidRPr="008A1897">
              <w:rPr>
                <w:sz w:val="20"/>
                <w:szCs w:val="20"/>
              </w:rPr>
              <w:t>rohibit</w:t>
            </w:r>
            <w:r w:rsidR="00E97340" w:rsidRPr="008A1897">
              <w:rPr>
                <w:sz w:val="20"/>
                <w:szCs w:val="20"/>
              </w:rPr>
              <w:t xml:space="preserve">ing </w:t>
            </w:r>
            <w:r w:rsidRPr="008A1897">
              <w:rPr>
                <w:sz w:val="20"/>
                <w:szCs w:val="20"/>
              </w:rPr>
              <w:t>suspension or recommendations for expulsion of students in applicable grades for disrupting school activities or willful defiance</w:t>
            </w:r>
            <w:r w:rsidR="00602360" w:rsidRPr="008A1897">
              <w:rPr>
                <w:sz w:val="20"/>
                <w:szCs w:val="20"/>
              </w:rPr>
              <w:t xml:space="preserve"> (</w:t>
            </w:r>
            <w:r w:rsidRPr="008A1897">
              <w:rPr>
                <w:sz w:val="20"/>
                <w:szCs w:val="20"/>
              </w:rPr>
              <w:t>EC 48901.</w:t>
            </w:r>
            <w:r w:rsidR="00602360" w:rsidRPr="008A1897">
              <w:rPr>
                <w:sz w:val="20"/>
                <w:szCs w:val="20"/>
              </w:rPr>
              <w:t>1)</w:t>
            </w:r>
          </w:p>
          <w:p w14:paraId="3A1E026D" w14:textId="0CA9A63C" w:rsidR="00D41D8D" w:rsidRPr="00D41D8D" w:rsidRDefault="002A7D1E" w:rsidP="00CF150A">
            <w:pPr>
              <w:pStyle w:val="ListParagraph"/>
              <w:numPr>
                <w:ilvl w:val="0"/>
                <w:numId w:val="4"/>
              </w:numPr>
              <w:rPr>
                <w:color w:val="EE0000"/>
                <w:sz w:val="20"/>
                <w:szCs w:val="20"/>
              </w:rPr>
            </w:pPr>
            <w:r w:rsidRPr="008A1897">
              <w:rPr>
                <w:color w:val="EE0000"/>
                <w:sz w:val="20"/>
                <w:szCs w:val="20"/>
              </w:rPr>
              <w:t xml:space="preserve">Including </w:t>
            </w:r>
            <w:r w:rsidR="002B4CD6" w:rsidRPr="008A1897">
              <w:rPr>
                <w:color w:val="EE0000"/>
                <w:sz w:val="20"/>
                <w:szCs w:val="20"/>
              </w:rPr>
              <w:t>the parent/guardian or educational rights holder, the foster child’s educational rights holder, attorney, county social worker, and, if applicable, the Indian child’s tribal social worker</w:t>
            </w:r>
            <w:r w:rsidRPr="008A1897">
              <w:rPr>
                <w:color w:val="EE0000"/>
                <w:sz w:val="20"/>
                <w:szCs w:val="20"/>
              </w:rPr>
              <w:t xml:space="preserve"> in the notice and rights documentation</w:t>
            </w:r>
            <w:r w:rsidR="00D41D8D">
              <w:rPr>
                <w:color w:val="EE0000"/>
                <w:sz w:val="20"/>
                <w:szCs w:val="20"/>
              </w:rPr>
              <w:t xml:space="preserve"> </w:t>
            </w:r>
            <w:r w:rsidR="00D41D8D" w:rsidRPr="00E670FB">
              <w:rPr>
                <w:color w:val="EE0000"/>
                <w:sz w:val="20"/>
                <w:szCs w:val="20"/>
              </w:rPr>
              <w:t>(E</w:t>
            </w:r>
            <w:r w:rsidR="00E670FB">
              <w:rPr>
                <w:color w:val="EE0000"/>
                <w:sz w:val="20"/>
                <w:szCs w:val="20"/>
              </w:rPr>
              <w:t>C</w:t>
            </w:r>
            <w:r w:rsidR="00D41D8D" w:rsidRPr="00E670FB">
              <w:rPr>
                <w:color w:val="EE0000"/>
                <w:sz w:val="20"/>
                <w:szCs w:val="20"/>
              </w:rPr>
              <w:t xml:space="preserve"> §§ 47605(c)(5)(J)(iv); 47606.2, 48901.1, 48916, 48916.1, 48926)</w:t>
            </w:r>
          </w:p>
          <w:p w14:paraId="2AC7B999" w14:textId="2A863023" w:rsidR="004741EE" w:rsidRPr="008A1897" w:rsidRDefault="00241610" w:rsidP="00CF150A">
            <w:pPr>
              <w:pStyle w:val="ListParagraph"/>
              <w:numPr>
                <w:ilvl w:val="0"/>
                <w:numId w:val="4"/>
              </w:numPr>
              <w:rPr>
                <w:color w:val="EE0000"/>
                <w:sz w:val="20"/>
                <w:szCs w:val="20"/>
              </w:rPr>
            </w:pPr>
            <w:r w:rsidRPr="008A1897">
              <w:rPr>
                <w:color w:val="EE0000"/>
                <w:sz w:val="20"/>
                <w:szCs w:val="20"/>
              </w:rPr>
              <w:t>C</w:t>
            </w:r>
            <w:r w:rsidR="008E3638" w:rsidRPr="008A1897">
              <w:rPr>
                <w:color w:val="EE0000"/>
                <w:sz w:val="20"/>
                <w:szCs w:val="20"/>
              </w:rPr>
              <w:t>omply</w:t>
            </w:r>
            <w:r w:rsidR="002A7D1E" w:rsidRPr="008A1897">
              <w:rPr>
                <w:color w:val="EE0000"/>
                <w:sz w:val="20"/>
                <w:szCs w:val="20"/>
              </w:rPr>
              <w:t>ing</w:t>
            </w:r>
            <w:r w:rsidR="1FD911E3" w:rsidRPr="008A1897">
              <w:rPr>
                <w:color w:val="EE0000"/>
                <w:sz w:val="20"/>
                <w:szCs w:val="20"/>
              </w:rPr>
              <w:t xml:space="preserve"> with due process requirements and all requirements for disciplining students with disabilities</w:t>
            </w:r>
            <w:r w:rsidR="0078315B" w:rsidRPr="008A1897">
              <w:rPr>
                <w:color w:val="EE0000"/>
                <w:sz w:val="20"/>
                <w:szCs w:val="20"/>
              </w:rPr>
              <w:t xml:space="preserve"> </w:t>
            </w:r>
            <w:r w:rsidR="00602360" w:rsidRPr="008A1897">
              <w:rPr>
                <w:color w:val="EE0000"/>
                <w:sz w:val="20"/>
                <w:szCs w:val="20"/>
              </w:rPr>
              <w:t>(</w:t>
            </w:r>
            <w:r w:rsidR="1FD911E3" w:rsidRPr="008A1897">
              <w:rPr>
                <w:color w:val="EE0000"/>
                <w:sz w:val="20"/>
                <w:szCs w:val="20"/>
              </w:rPr>
              <w:t>EC 47605(c)(5)(J)</w:t>
            </w:r>
            <w:r w:rsidR="004105EE" w:rsidRPr="008A1897">
              <w:rPr>
                <w:color w:val="EE0000"/>
                <w:sz w:val="20"/>
                <w:szCs w:val="20"/>
              </w:rPr>
              <w:t>;</w:t>
            </w:r>
            <w:r w:rsidR="00235B8B" w:rsidRPr="008A1897">
              <w:rPr>
                <w:color w:val="EE0000"/>
                <w:sz w:val="20"/>
                <w:szCs w:val="20"/>
              </w:rPr>
              <w:t xml:space="preserve"> 47606.2, 48901.1,48916, 48916.1, 48926</w:t>
            </w:r>
            <w:r w:rsidR="00602360" w:rsidRPr="008A1897">
              <w:rPr>
                <w:color w:val="EE0000"/>
                <w:sz w:val="20"/>
                <w:szCs w:val="20"/>
              </w:rPr>
              <w:t>)</w:t>
            </w:r>
            <w:r w:rsidR="00D766F8">
              <w:rPr>
                <w:color w:val="EE0000"/>
                <w:sz w:val="20"/>
                <w:szCs w:val="20"/>
              </w:rPr>
              <w:t xml:space="preserve">  </w:t>
            </w:r>
          </w:p>
          <w:p w14:paraId="69C703F1" w14:textId="3E754694" w:rsidR="00611E47" w:rsidRPr="008A1897" w:rsidRDefault="10FCB561" w:rsidP="00CF150A">
            <w:pPr>
              <w:pStyle w:val="ListParagraph"/>
              <w:numPr>
                <w:ilvl w:val="0"/>
                <w:numId w:val="4"/>
              </w:numPr>
              <w:rPr>
                <w:sz w:val="20"/>
                <w:szCs w:val="20"/>
              </w:rPr>
            </w:pPr>
            <w:r w:rsidRPr="008A1897">
              <w:rPr>
                <w:sz w:val="20"/>
                <w:szCs w:val="20"/>
              </w:rPr>
              <w:t>Not restricting student recess time unless there is an immediate threat to safety</w:t>
            </w:r>
            <w:r w:rsidR="00602360" w:rsidRPr="008A1897">
              <w:rPr>
                <w:sz w:val="20"/>
                <w:szCs w:val="20"/>
              </w:rPr>
              <w:t xml:space="preserve"> (</w:t>
            </w:r>
            <w:r w:rsidRPr="008A1897">
              <w:rPr>
                <w:sz w:val="20"/>
                <w:szCs w:val="20"/>
              </w:rPr>
              <w:t>EC 49056</w:t>
            </w:r>
            <w:r w:rsidR="00602360" w:rsidRPr="008A1897">
              <w:rPr>
                <w:sz w:val="20"/>
                <w:szCs w:val="20"/>
              </w:rPr>
              <w:t>)</w:t>
            </w:r>
          </w:p>
          <w:p w14:paraId="5010988F" w14:textId="27EBD73B" w:rsidR="00611E47" w:rsidRPr="008A1897" w:rsidRDefault="10FCB561" w:rsidP="00CF150A">
            <w:pPr>
              <w:pStyle w:val="ListParagraph"/>
              <w:numPr>
                <w:ilvl w:val="0"/>
                <w:numId w:val="4"/>
              </w:numPr>
              <w:rPr>
                <w:sz w:val="20"/>
                <w:szCs w:val="20"/>
              </w:rPr>
            </w:pPr>
            <w:r w:rsidRPr="008A1897">
              <w:rPr>
                <w:sz w:val="20"/>
                <w:szCs w:val="20"/>
              </w:rPr>
              <w:t>Confirm</w:t>
            </w:r>
            <w:r w:rsidR="00E97340" w:rsidRPr="008A1897">
              <w:rPr>
                <w:sz w:val="20"/>
                <w:szCs w:val="20"/>
              </w:rPr>
              <w:t>ing</w:t>
            </w:r>
            <w:r w:rsidRPr="008A1897">
              <w:rPr>
                <w:sz w:val="20"/>
                <w:szCs w:val="20"/>
              </w:rPr>
              <w:t xml:space="preserve"> that students will not be suspended for using substances if they are disclosed when seeking assistance or services</w:t>
            </w:r>
            <w:r w:rsidR="002D5617" w:rsidRPr="008A1897">
              <w:rPr>
                <w:sz w:val="20"/>
                <w:szCs w:val="20"/>
              </w:rPr>
              <w:t xml:space="preserve"> </w:t>
            </w:r>
            <w:r w:rsidR="00602360" w:rsidRPr="008A1897">
              <w:rPr>
                <w:sz w:val="20"/>
                <w:szCs w:val="20"/>
              </w:rPr>
              <w:t>(</w:t>
            </w:r>
            <w:r w:rsidRPr="008A1897">
              <w:rPr>
                <w:sz w:val="20"/>
                <w:szCs w:val="20"/>
              </w:rPr>
              <w:t>EC 48901.1</w:t>
            </w:r>
            <w:r w:rsidR="00602360" w:rsidRPr="008A1897">
              <w:rPr>
                <w:sz w:val="20"/>
                <w:szCs w:val="20"/>
              </w:rPr>
              <w:t>)</w:t>
            </w:r>
          </w:p>
        </w:tc>
      </w:tr>
      <w:tr w:rsidR="00705E4A" w:rsidRPr="001A3A43" w14:paraId="71C58744" w14:textId="77777777" w:rsidTr="00960A1E">
        <w:trPr>
          <w:gridAfter w:val="1"/>
          <w:wAfter w:w="3165" w:type="dxa"/>
          <w:trHeight w:val="350"/>
        </w:trPr>
        <w:tc>
          <w:tcPr>
            <w:tcW w:w="795" w:type="dxa"/>
            <w:vMerge w:val="restart"/>
            <w:shd w:val="clear" w:color="auto" w:fill="D9D9D9" w:themeFill="background1" w:themeFillShade="D9"/>
            <w:vAlign w:val="center"/>
          </w:tcPr>
          <w:p w14:paraId="634A69AE" w14:textId="23930659" w:rsidR="00705E4A" w:rsidRPr="001A3A43" w:rsidRDefault="00705E4A" w:rsidP="00DC7929">
            <w:pPr>
              <w:jc w:val="center"/>
              <w:rPr>
                <w:b/>
                <w:bCs/>
                <w:sz w:val="20"/>
                <w:szCs w:val="20"/>
              </w:rPr>
            </w:pPr>
            <w:r w:rsidRPr="001A3A43">
              <w:rPr>
                <w:b/>
                <w:bCs/>
                <w:sz w:val="20"/>
                <w:szCs w:val="20"/>
              </w:rPr>
              <w:t>GO2</w:t>
            </w:r>
          </w:p>
        </w:tc>
        <w:tc>
          <w:tcPr>
            <w:tcW w:w="3165" w:type="dxa"/>
            <w:gridSpan w:val="2"/>
            <w:vMerge w:val="restart"/>
            <w:shd w:val="clear" w:color="auto" w:fill="D9D9D9" w:themeFill="background1" w:themeFillShade="D9"/>
            <w:vAlign w:val="center"/>
          </w:tcPr>
          <w:p w14:paraId="6B193BE2" w14:textId="7AB9873E" w:rsidR="00705E4A" w:rsidRPr="008A1897" w:rsidRDefault="00705E4A" w:rsidP="00DC7929">
            <w:pPr>
              <w:jc w:val="center"/>
              <w:rPr>
                <w:b/>
                <w:bCs/>
                <w:sz w:val="20"/>
                <w:szCs w:val="20"/>
              </w:rPr>
            </w:pPr>
            <w:r w:rsidRPr="008A1897">
              <w:rPr>
                <w:b/>
                <w:bCs/>
                <w:sz w:val="20"/>
                <w:szCs w:val="20"/>
              </w:rPr>
              <w:t>SPECIAL POPULATIONS CERTIFICATION*</w:t>
            </w:r>
          </w:p>
        </w:tc>
        <w:tc>
          <w:tcPr>
            <w:tcW w:w="3330" w:type="dxa"/>
            <w:shd w:val="clear" w:color="auto" w:fill="F2F2F2" w:themeFill="background1" w:themeFillShade="F2"/>
            <w:vAlign w:val="center"/>
          </w:tcPr>
          <w:p w14:paraId="5ACF5C0E" w14:textId="5C030A86" w:rsidR="00705E4A" w:rsidRPr="001A3A43" w:rsidRDefault="00705E4A" w:rsidP="00DC7929">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562DD351" w14:textId="7BB7ADF6" w:rsidR="00705E4A" w:rsidRPr="001A3A43" w:rsidRDefault="00705E4A" w:rsidP="00DC792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710B859" w14:textId="5099BD2A" w:rsidR="00705E4A" w:rsidRPr="001A3A43" w:rsidRDefault="00705E4A" w:rsidP="00DC792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F9E94F7" w14:textId="1A68CF6E" w:rsidR="00705E4A" w:rsidRPr="001A3A43" w:rsidRDefault="00705E4A" w:rsidP="00DC7929">
            <w:pPr>
              <w:jc w:val="center"/>
              <w:rPr>
                <w:sz w:val="20"/>
                <w:szCs w:val="20"/>
              </w:rPr>
            </w:pPr>
            <w:r w:rsidRPr="001A3A43">
              <w:rPr>
                <w:b/>
                <w:bCs/>
                <w:sz w:val="20"/>
                <w:szCs w:val="20"/>
              </w:rPr>
              <w:t>YR  1, 4, 6</w:t>
            </w:r>
          </w:p>
        </w:tc>
      </w:tr>
      <w:tr w:rsidR="00705E4A" w:rsidRPr="001A3A43" w14:paraId="3C6B81F7" w14:textId="77777777" w:rsidTr="00960A1E">
        <w:trPr>
          <w:gridAfter w:val="1"/>
          <w:wAfter w:w="3165" w:type="dxa"/>
          <w:trHeight w:val="395"/>
        </w:trPr>
        <w:tc>
          <w:tcPr>
            <w:tcW w:w="795" w:type="dxa"/>
            <w:vMerge/>
            <w:vAlign w:val="center"/>
          </w:tcPr>
          <w:p w14:paraId="6C9CAF35" w14:textId="77777777" w:rsidR="00705E4A" w:rsidRPr="001A3A43" w:rsidRDefault="00705E4A" w:rsidP="00B8207F">
            <w:pPr>
              <w:jc w:val="center"/>
              <w:rPr>
                <w:b/>
                <w:bCs/>
                <w:sz w:val="20"/>
                <w:szCs w:val="20"/>
              </w:rPr>
            </w:pPr>
          </w:p>
        </w:tc>
        <w:tc>
          <w:tcPr>
            <w:tcW w:w="3165" w:type="dxa"/>
            <w:gridSpan w:val="2"/>
            <w:vMerge/>
            <w:vAlign w:val="center"/>
          </w:tcPr>
          <w:p w14:paraId="51FA7505" w14:textId="77777777" w:rsidR="00705E4A" w:rsidRPr="008A1897" w:rsidRDefault="00705E4A" w:rsidP="00B8207F">
            <w:pPr>
              <w:jc w:val="center"/>
              <w:rPr>
                <w:b/>
                <w:bCs/>
                <w:sz w:val="20"/>
                <w:szCs w:val="20"/>
              </w:rPr>
            </w:pPr>
          </w:p>
        </w:tc>
        <w:tc>
          <w:tcPr>
            <w:tcW w:w="3330" w:type="dxa"/>
            <w:vAlign w:val="center"/>
          </w:tcPr>
          <w:p w14:paraId="7356C12F" w14:textId="591C673F" w:rsidR="00705E4A" w:rsidRPr="001A3A43" w:rsidRDefault="00705E4A" w:rsidP="00B8207F">
            <w:pPr>
              <w:jc w:val="center"/>
              <w:rPr>
                <w:sz w:val="20"/>
                <w:szCs w:val="20"/>
              </w:rPr>
            </w:pPr>
            <w:r w:rsidRPr="001A3A43">
              <w:rPr>
                <w:sz w:val="20"/>
                <w:szCs w:val="20"/>
              </w:rPr>
              <w:t>Certification</w:t>
            </w:r>
          </w:p>
        </w:tc>
        <w:tc>
          <w:tcPr>
            <w:tcW w:w="2610" w:type="dxa"/>
            <w:vAlign w:val="center"/>
          </w:tcPr>
          <w:p w14:paraId="106828E5" w14:textId="24DEAEF7" w:rsidR="00705E4A" w:rsidRPr="001A3A43" w:rsidRDefault="00705E4A" w:rsidP="00B8207F">
            <w:pPr>
              <w:jc w:val="center"/>
              <w:rPr>
                <w:sz w:val="20"/>
                <w:szCs w:val="20"/>
              </w:rPr>
            </w:pPr>
            <w:r w:rsidRPr="001A3A43">
              <w:rPr>
                <w:sz w:val="20"/>
                <w:szCs w:val="20"/>
              </w:rPr>
              <w:t>Website Review</w:t>
            </w:r>
          </w:p>
        </w:tc>
        <w:tc>
          <w:tcPr>
            <w:tcW w:w="2070" w:type="dxa"/>
            <w:vAlign w:val="center"/>
          </w:tcPr>
          <w:p w14:paraId="06F59823" w14:textId="03AC50E2" w:rsidR="00705E4A" w:rsidRPr="001A3A43" w:rsidRDefault="00705E4A" w:rsidP="00B8207F">
            <w:pPr>
              <w:jc w:val="center"/>
              <w:rPr>
                <w:sz w:val="20"/>
                <w:szCs w:val="20"/>
              </w:rPr>
            </w:pPr>
            <w:r w:rsidRPr="001A3A43">
              <w:rPr>
                <w:sz w:val="20"/>
                <w:szCs w:val="20"/>
              </w:rPr>
              <w:t>C, S, A</w:t>
            </w:r>
          </w:p>
        </w:tc>
        <w:tc>
          <w:tcPr>
            <w:tcW w:w="1890" w:type="dxa"/>
            <w:vAlign w:val="center"/>
          </w:tcPr>
          <w:p w14:paraId="48248768" w14:textId="48D697B9" w:rsidR="00705E4A" w:rsidRPr="001A3A43" w:rsidRDefault="00705E4A" w:rsidP="00B8207F">
            <w:pPr>
              <w:jc w:val="center"/>
              <w:rPr>
                <w:sz w:val="20"/>
                <w:szCs w:val="20"/>
              </w:rPr>
            </w:pPr>
            <w:r w:rsidRPr="001A3A43">
              <w:rPr>
                <w:sz w:val="20"/>
                <w:szCs w:val="20"/>
              </w:rPr>
              <w:t>R</w:t>
            </w:r>
          </w:p>
        </w:tc>
      </w:tr>
      <w:tr w:rsidR="00705E4A" w:rsidRPr="001A3A43" w14:paraId="16633965" w14:textId="77777777" w:rsidTr="00960A1E">
        <w:trPr>
          <w:gridAfter w:val="1"/>
          <w:wAfter w:w="3165" w:type="dxa"/>
          <w:trHeight w:val="350"/>
        </w:trPr>
        <w:tc>
          <w:tcPr>
            <w:tcW w:w="795" w:type="dxa"/>
            <w:vMerge/>
            <w:vAlign w:val="center"/>
          </w:tcPr>
          <w:p w14:paraId="4BE44514" w14:textId="77777777" w:rsidR="00705E4A" w:rsidRPr="001A3A43" w:rsidRDefault="00705E4A" w:rsidP="00705E4A">
            <w:pPr>
              <w:jc w:val="center"/>
              <w:rPr>
                <w:b/>
                <w:bCs/>
                <w:sz w:val="20"/>
                <w:szCs w:val="20"/>
              </w:rPr>
            </w:pPr>
          </w:p>
        </w:tc>
        <w:tc>
          <w:tcPr>
            <w:tcW w:w="3165" w:type="dxa"/>
            <w:gridSpan w:val="2"/>
            <w:vMerge/>
            <w:vAlign w:val="center"/>
          </w:tcPr>
          <w:p w14:paraId="0F3ADCC5" w14:textId="77777777" w:rsidR="00705E4A" w:rsidRPr="008A1897" w:rsidRDefault="00705E4A" w:rsidP="00705E4A">
            <w:pPr>
              <w:jc w:val="center"/>
              <w:rPr>
                <w:b/>
                <w:bCs/>
                <w:sz w:val="20"/>
                <w:szCs w:val="20"/>
              </w:rPr>
            </w:pPr>
          </w:p>
        </w:tc>
        <w:tc>
          <w:tcPr>
            <w:tcW w:w="3330" w:type="dxa"/>
            <w:shd w:val="clear" w:color="auto" w:fill="F2F2F2" w:themeFill="background1" w:themeFillShade="F2"/>
            <w:vAlign w:val="center"/>
          </w:tcPr>
          <w:p w14:paraId="60343680" w14:textId="569FBAEA" w:rsidR="00705E4A" w:rsidRPr="001A3A43" w:rsidRDefault="00705E4A" w:rsidP="00705E4A">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66A220A" w14:textId="70081054" w:rsidR="00705E4A" w:rsidRPr="001A3A43" w:rsidRDefault="00705E4A" w:rsidP="00705E4A">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D11FEA7" w14:textId="0337EB21" w:rsidR="00705E4A" w:rsidRPr="001A3A43" w:rsidRDefault="00705E4A" w:rsidP="00705E4A">
            <w:pPr>
              <w:jc w:val="center"/>
              <w:rPr>
                <w:sz w:val="20"/>
                <w:szCs w:val="20"/>
              </w:rPr>
            </w:pPr>
            <w:r w:rsidRPr="001A3A43">
              <w:rPr>
                <w:b/>
                <w:bCs/>
                <w:sz w:val="20"/>
                <w:szCs w:val="20"/>
              </w:rPr>
              <w:t>YR  2, 3, 5, 7</w:t>
            </w:r>
          </w:p>
        </w:tc>
      </w:tr>
      <w:tr w:rsidR="00705E4A" w:rsidRPr="001A3A43" w14:paraId="3B5397A7" w14:textId="77777777" w:rsidTr="00960A1E">
        <w:trPr>
          <w:gridAfter w:val="1"/>
          <w:wAfter w:w="3165" w:type="dxa"/>
          <w:trHeight w:val="350"/>
        </w:trPr>
        <w:tc>
          <w:tcPr>
            <w:tcW w:w="795" w:type="dxa"/>
            <w:vMerge/>
            <w:vAlign w:val="center"/>
          </w:tcPr>
          <w:p w14:paraId="779D85C5" w14:textId="77777777" w:rsidR="00705E4A" w:rsidRPr="001A3A43" w:rsidRDefault="00705E4A" w:rsidP="00705E4A">
            <w:pPr>
              <w:jc w:val="center"/>
              <w:rPr>
                <w:b/>
                <w:bCs/>
                <w:sz w:val="20"/>
                <w:szCs w:val="20"/>
              </w:rPr>
            </w:pPr>
          </w:p>
        </w:tc>
        <w:tc>
          <w:tcPr>
            <w:tcW w:w="3165" w:type="dxa"/>
            <w:gridSpan w:val="2"/>
            <w:vMerge/>
            <w:vAlign w:val="center"/>
          </w:tcPr>
          <w:p w14:paraId="7121CB9A" w14:textId="77777777" w:rsidR="00705E4A" w:rsidRPr="008A1897" w:rsidRDefault="00705E4A" w:rsidP="00705E4A">
            <w:pPr>
              <w:jc w:val="center"/>
              <w:rPr>
                <w:b/>
                <w:bCs/>
                <w:sz w:val="20"/>
                <w:szCs w:val="20"/>
              </w:rPr>
            </w:pPr>
          </w:p>
        </w:tc>
        <w:tc>
          <w:tcPr>
            <w:tcW w:w="3330" w:type="dxa"/>
            <w:vAlign w:val="center"/>
          </w:tcPr>
          <w:p w14:paraId="388CC8A9" w14:textId="5F244ACA" w:rsidR="00705E4A" w:rsidRPr="001A3A43" w:rsidRDefault="568B3FAC" w:rsidP="00705E4A">
            <w:pPr>
              <w:jc w:val="center"/>
              <w:rPr>
                <w:sz w:val="20"/>
                <w:szCs w:val="20"/>
              </w:rPr>
            </w:pPr>
            <w:r w:rsidRPr="568B3FAC">
              <w:rPr>
                <w:color w:val="EE0000"/>
                <w:sz w:val="20"/>
                <w:szCs w:val="20"/>
              </w:rPr>
              <w:t>November 10</w:t>
            </w:r>
          </w:p>
        </w:tc>
        <w:tc>
          <w:tcPr>
            <w:tcW w:w="4680" w:type="dxa"/>
            <w:gridSpan w:val="2"/>
            <w:vAlign w:val="center"/>
          </w:tcPr>
          <w:p w14:paraId="2D245AE4" w14:textId="5A1A4BAB" w:rsidR="00705E4A" w:rsidRPr="001A3A43" w:rsidRDefault="00BC474F" w:rsidP="00705E4A">
            <w:pPr>
              <w:jc w:val="center"/>
              <w:rPr>
                <w:sz w:val="20"/>
                <w:szCs w:val="20"/>
              </w:rPr>
            </w:pPr>
            <w:r w:rsidRPr="001A3A43">
              <w:rPr>
                <w:sz w:val="20"/>
                <w:szCs w:val="20"/>
              </w:rPr>
              <w:t>Student Services</w:t>
            </w:r>
            <w:r w:rsidR="00705E4A" w:rsidRPr="001A3A43">
              <w:rPr>
                <w:sz w:val="20"/>
                <w:szCs w:val="20"/>
              </w:rPr>
              <w:t>/</w:t>
            </w:r>
            <w:proofErr w:type="spellStart"/>
            <w:r w:rsidR="00705E4A" w:rsidRPr="001A3A43">
              <w:rPr>
                <w:sz w:val="20"/>
                <w:szCs w:val="20"/>
              </w:rPr>
              <w:t>SpEd</w:t>
            </w:r>
            <w:proofErr w:type="spellEnd"/>
          </w:p>
        </w:tc>
        <w:tc>
          <w:tcPr>
            <w:tcW w:w="1890" w:type="dxa"/>
            <w:vAlign w:val="center"/>
          </w:tcPr>
          <w:p w14:paraId="5F578343" w14:textId="0EBEC6CC" w:rsidR="00705E4A" w:rsidRPr="001A3A43" w:rsidRDefault="00705E4A" w:rsidP="00705E4A">
            <w:pPr>
              <w:jc w:val="center"/>
              <w:rPr>
                <w:sz w:val="20"/>
                <w:szCs w:val="20"/>
              </w:rPr>
            </w:pPr>
            <w:r w:rsidRPr="001A3A43">
              <w:rPr>
                <w:sz w:val="20"/>
                <w:szCs w:val="20"/>
              </w:rPr>
              <w:t>R</w:t>
            </w:r>
          </w:p>
        </w:tc>
      </w:tr>
      <w:tr w:rsidR="00705E4A" w:rsidRPr="001A3A43" w14:paraId="4CC40AD2" w14:textId="77777777" w:rsidTr="00960A1E">
        <w:trPr>
          <w:gridAfter w:val="1"/>
          <w:wAfter w:w="3165" w:type="dxa"/>
          <w:trHeight w:val="1385"/>
        </w:trPr>
        <w:tc>
          <w:tcPr>
            <w:tcW w:w="13860" w:type="dxa"/>
            <w:gridSpan w:val="7"/>
            <w:vAlign w:val="center"/>
          </w:tcPr>
          <w:p w14:paraId="41553721" w14:textId="77777777" w:rsidR="00705E4A" w:rsidRPr="008A1897" w:rsidRDefault="00705E4A" w:rsidP="00705E4A">
            <w:pPr>
              <w:rPr>
                <w:b/>
                <w:bCs/>
                <w:sz w:val="20"/>
                <w:szCs w:val="20"/>
              </w:rPr>
            </w:pPr>
            <w:r w:rsidRPr="008A1897">
              <w:rPr>
                <w:b/>
                <w:bCs/>
                <w:sz w:val="20"/>
                <w:szCs w:val="20"/>
              </w:rPr>
              <w:t xml:space="preserve">The Charter school certifies compliance with special population requirements in the Education Code, which include, but are not limited to:  </w:t>
            </w:r>
          </w:p>
          <w:p w14:paraId="2D5B5508" w14:textId="0711BA09" w:rsidR="00705E4A" w:rsidRPr="008A1897" w:rsidRDefault="00705E4A" w:rsidP="00CF150A">
            <w:pPr>
              <w:pStyle w:val="ListParagraph"/>
              <w:numPr>
                <w:ilvl w:val="0"/>
                <w:numId w:val="5"/>
              </w:numPr>
              <w:rPr>
                <w:sz w:val="20"/>
                <w:szCs w:val="20"/>
              </w:rPr>
            </w:pPr>
            <w:r w:rsidRPr="008A1897">
              <w:rPr>
                <w:sz w:val="20"/>
                <w:szCs w:val="20"/>
              </w:rPr>
              <w:t>Identifying all homeless students and unaccompanied youth enrolled, ensuring the school liaison conducts outreach, coordinates with organizations, and provides referrals, and posting contact information for liaisons and educational rights and resources on the website (EC 48850; EC 48852.6)</w:t>
            </w:r>
          </w:p>
          <w:p w14:paraId="5155344B" w14:textId="4E1A905C" w:rsidR="00705E4A" w:rsidRPr="008A1897" w:rsidRDefault="00705E4A" w:rsidP="00CF150A">
            <w:pPr>
              <w:pStyle w:val="ListParagraph"/>
              <w:numPr>
                <w:ilvl w:val="0"/>
                <w:numId w:val="5"/>
              </w:numPr>
              <w:rPr>
                <w:sz w:val="20"/>
                <w:szCs w:val="20"/>
              </w:rPr>
            </w:pPr>
            <w:r w:rsidRPr="008A1897">
              <w:rPr>
                <w:sz w:val="20"/>
                <w:szCs w:val="20"/>
              </w:rPr>
              <w:t>Ensuring that all required IEP team members attend IEP meetings (EC 56341) and that students with IEPs do not participate in independent study unless their IEPs provide for that placement (EC 51745(c); 51749.5(a)(7))</w:t>
            </w:r>
          </w:p>
        </w:tc>
      </w:tr>
      <w:tr w:rsidR="00705E4A" w:rsidRPr="001A3A43" w14:paraId="17B4460D" w14:textId="77777777" w:rsidTr="00960A1E">
        <w:trPr>
          <w:gridAfter w:val="1"/>
          <w:wAfter w:w="3165" w:type="dxa"/>
          <w:trHeight w:val="350"/>
        </w:trPr>
        <w:tc>
          <w:tcPr>
            <w:tcW w:w="795" w:type="dxa"/>
            <w:vMerge w:val="restart"/>
            <w:shd w:val="clear" w:color="auto" w:fill="D9D9D9" w:themeFill="background1" w:themeFillShade="D9"/>
            <w:vAlign w:val="center"/>
          </w:tcPr>
          <w:p w14:paraId="0D1C4545" w14:textId="113E283E" w:rsidR="00705E4A" w:rsidRPr="001A3A43" w:rsidRDefault="00705E4A" w:rsidP="00705E4A">
            <w:pPr>
              <w:jc w:val="center"/>
              <w:rPr>
                <w:b/>
                <w:bCs/>
                <w:sz w:val="20"/>
                <w:szCs w:val="20"/>
              </w:rPr>
            </w:pPr>
            <w:r w:rsidRPr="001A3A43">
              <w:rPr>
                <w:b/>
                <w:bCs/>
                <w:sz w:val="20"/>
                <w:szCs w:val="20"/>
              </w:rPr>
              <w:t>GO3</w:t>
            </w:r>
          </w:p>
        </w:tc>
        <w:tc>
          <w:tcPr>
            <w:tcW w:w="3165" w:type="dxa"/>
            <w:gridSpan w:val="2"/>
            <w:vMerge w:val="restart"/>
            <w:shd w:val="clear" w:color="auto" w:fill="D9D9D9" w:themeFill="background1" w:themeFillShade="D9"/>
            <w:vAlign w:val="center"/>
          </w:tcPr>
          <w:p w14:paraId="6A493BA5" w14:textId="133C7659" w:rsidR="00705E4A" w:rsidRPr="008A1897" w:rsidRDefault="00705E4A" w:rsidP="00705E4A">
            <w:pPr>
              <w:jc w:val="center"/>
              <w:rPr>
                <w:b/>
                <w:bCs/>
                <w:sz w:val="20"/>
                <w:szCs w:val="20"/>
              </w:rPr>
            </w:pPr>
            <w:r w:rsidRPr="008A1897">
              <w:rPr>
                <w:b/>
                <w:bCs/>
                <w:sz w:val="20"/>
                <w:szCs w:val="20"/>
              </w:rPr>
              <w:t>HOMELESS POLICIES AND PROCEDURES</w:t>
            </w:r>
          </w:p>
        </w:tc>
        <w:tc>
          <w:tcPr>
            <w:tcW w:w="3330" w:type="dxa"/>
            <w:shd w:val="clear" w:color="auto" w:fill="F2F2F2" w:themeFill="background1" w:themeFillShade="F2"/>
            <w:vAlign w:val="center"/>
          </w:tcPr>
          <w:p w14:paraId="0379C285" w14:textId="11E764E5" w:rsidR="00705E4A" w:rsidRPr="001A3A43" w:rsidRDefault="00705E4A" w:rsidP="00705E4A">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16821956" w14:textId="75165717" w:rsidR="00705E4A" w:rsidRPr="001A3A43" w:rsidRDefault="00705E4A" w:rsidP="00705E4A">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812BD67" w14:textId="75180C82" w:rsidR="00705E4A" w:rsidRPr="001A3A43" w:rsidRDefault="00705E4A" w:rsidP="00705E4A">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475D68A" w14:textId="3C94F05D" w:rsidR="00705E4A" w:rsidRPr="001A3A43" w:rsidRDefault="00705E4A" w:rsidP="00705E4A">
            <w:pPr>
              <w:jc w:val="center"/>
              <w:rPr>
                <w:sz w:val="20"/>
                <w:szCs w:val="20"/>
              </w:rPr>
            </w:pPr>
            <w:r w:rsidRPr="001A3A43">
              <w:rPr>
                <w:b/>
                <w:bCs/>
                <w:sz w:val="20"/>
                <w:szCs w:val="20"/>
              </w:rPr>
              <w:t>YR  1, 4, 6</w:t>
            </w:r>
          </w:p>
        </w:tc>
      </w:tr>
      <w:tr w:rsidR="00705E4A" w:rsidRPr="001A3A43" w14:paraId="698FC969" w14:textId="77777777" w:rsidTr="00960A1E">
        <w:trPr>
          <w:gridAfter w:val="1"/>
          <w:wAfter w:w="3165" w:type="dxa"/>
          <w:trHeight w:val="395"/>
        </w:trPr>
        <w:tc>
          <w:tcPr>
            <w:tcW w:w="795" w:type="dxa"/>
            <w:vMerge/>
            <w:vAlign w:val="center"/>
          </w:tcPr>
          <w:p w14:paraId="646BB3C6" w14:textId="77777777" w:rsidR="00705E4A" w:rsidRPr="001A3A43" w:rsidRDefault="00705E4A" w:rsidP="00705E4A">
            <w:pPr>
              <w:jc w:val="center"/>
              <w:rPr>
                <w:b/>
                <w:bCs/>
                <w:sz w:val="20"/>
                <w:szCs w:val="20"/>
              </w:rPr>
            </w:pPr>
          </w:p>
        </w:tc>
        <w:tc>
          <w:tcPr>
            <w:tcW w:w="3165" w:type="dxa"/>
            <w:gridSpan w:val="2"/>
            <w:vMerge/>
            <w:vAlign w:val="center"/>
          </w:tcPr>
          <w:p w14:paraId="12DCAFFD" w14:textId="77777777" w:rsidR="00705E4A" w:rsidRPr="001A3A43" w:rsidRDefault="00705E4A" w:rsidP="00705E4A">
            <w:pPr>
              <w:rPr>
                <w:b/>
                <w:bCs/>
                <w:sz w:val="20"/>
                <w:szCs w:val="20"/>
              </w:rPr>
            </w:pPr>
          </w:p>
        </w:tc>
        <w:tc>
          <w:tcPr>
            <w:tcW w:w="3330" w:type="dxa"/>
            <w:vAlign w:val="center"/>
          </w:tcPr>
          <w:p w14:paraId="35B49BE8" w14:textId="1D392C73" w:rsidR="00705E4A" w:rsidRPr="001A3A43" w:rsidRDefault="00705E4A" w:rsidP="00705E4A">
            <w:pPr>
              <w:jc w:val="center"/>
              <w:rPr>
                <w:sz w:val="20"/>
                <w:szCs w:val="20"/>
              </w:rPr>
            </w:pPr>
            <w:r w:rsidRPr="001A3A43">
              <w:rPr>
                <w:sz w:val="20"/>
                <w:szCs w:val="20"/>
              </w:rPr>
              <w:t>Homeless Policies and Procedures</w:t>
            </w:r>
          </w:p>
        </w:tc>
        <w:tc>
          <w:tcPr>
            <w:tcW w:w="2610" w:type="dxa"/>
            <w:vAlign w:val="center"/>
          </w:tcPr>
          <w:p w14:paraId="37583675" w14:textId="41E1486F" w:rsidR="00705E4A" w:rsidRPr="001A3A43" w:rsidRDefault="00705E4A" w:rsidP="00705E4A">
            <w:pPr>
              <w:jc w:val="center"/>
              <w:rPr>
                <w:sz w:val="20"/>
                <w:szCs w:val="20"/>
              </w:rPr>
            </w:pPr>
            <w:r w:rsidRPr="001A3A43">
              <w:rPr>
                <w:sz w:val="20"/>
                <w:szCs w:val="20"/>
              </w:rPr>
              <w:t>--</w:t>
            </w:r>
          </w:p>
        </w:tc>
        <w:tc>
          <w:tcPr>
            <w:tcW w:w="2070" w:type="dxa"/>
            <w:vAlign w:val="center"/>
          </w:tcPr>
          <w:p w14:paraId="4E2DED29" w14:textId="63C17717" w:rsidR="00705E4A" w:rsidRPr="001A3A43" w:rsidRDefault="00705E4A" w:rsidP="00705E4A">
            <w:pPr>
              <w:jc w:val="center"/>
              <w:rPr>
                <w:sz w:val="20"/>
                <w:szCs w:val="20"/>
              </w:rPr>
            </w:pPr>
            <w:r w:rsidRPr="001A3A43">
              <w:rPr>
                <w:sz w:val="20"/>
                <w:szCs w:val="20"/>
              </w:rPr>
              <w:t>U</w:t>
            </w:r>
          </w:p>
        </w:tc>
        <w:tc>
          <w:tcPr>
            <w:tcW w:w="1890" w:type="dxa"/>
            <w:vAlign w:val="center"/>
          </w:tcPr>
          <w:p w14:paraId="6171E5F5" w14:textId="0E166C48" w:rsidR="00705E4A" w:rsidRPr="001A3A43" w:rsidRDefault="00705E4A" w:rsidP="00705E4A">
            <w:pPr>
              <w:jc w:val="center"/>
              <w:rPr>
                <w:sz w:val="20"/>
                <w:szCs w:val="20"/>
              </w:rPr>
            </w:pPr>
            <w:r w:rsidRPr="001A3A43">
              <w:rPr>
                <w:sz w:val="20"/>
                <w:szCs w:val="20"/>
              </w:rPr>
              <w:t>R</w:t>
            </w:r>
          </w:p>
        </w:tc>
      </w:tr>
      <w:tr w:rsidR="00705E4A" w:rsidRPr="001A3A43" w14:paraId="38E1C3C3" w14:textId="77777777" w:rsidTr="00960A1E">
        <w:trPr>
          <w:gridAfter w:val="1"/>
          <w:wAfter w:w="3165" w:type="dxa"/>
          <w:trHeight w:val="350"/>
        </w:trPr>
        <w:tc>
          <w:tcPr>
            <w:tcW w:w="795" w:type="dxa"/>
            <w:vMerge/>
            <w:vAlign w:val="center"/>
          </w:tcPr>
          <w:p w14:paraId="420E1B00" w14:textId="77777777" w:rsidR="00705E4A" w:rsidRPr="001A3A43" w:rsidRDefault="00705E4A" w:rsidP="00705E4A">
            <w:pPr>
              <w:jc w:val="center"/>
              <w:rPr>
                <w:b/>
                <w:bCs/>
                <w:sz w:val="20"/>
                <w:szCs w:val="20"/>
              </w:rPr>
            </w:pPr>
          </w:p>
        </w:tc>
        <w:tc>
          <w:tcPr>
            <w:tcW w:w="3165" w:type="dxa"/>
            <w:gridSpan w:val="2"/>
            <w:vMerge/>
            <w:vAlign w:val="center"/>
          </w:tcPr>
          <w:p w14:paraId="322EAFE2" w14:textId="77777777" w:rsidR="00705E4A" w:rsidRPr="001A3A43" w:rsidRDefault="00705E4A" w:rsidP="00705E4A">
            <w:pPr>
              <w:rPr>
                <w:b/>
                <w:bCs/>
                <w:sz w:val="20"/>
                <w:szCs w:val="20"/>
              </w:rPr>
            </w:pPr>
          </w:p>
        </w:tc>
        <w:tc>
          <w:tcPr>
            <w:tcW w:w="3330" w:type="dxa"/>
            <w:shd w:val="clear" w:color="auto" w:fill="F2F2F2" w:themeFill="background1" w:themeFillShade="F2"/>
            <w:vAlign w:val="center"/>
          </w:tcPr>
          <w:p w14:paraId="441E459F" w14:textId="4EC73A19" w:rsidR="00705E4A" w:rsidRPr="001A3A43" w:rsidRDefault="00705E4A" w:rsidP="00705E4A">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3838F2DC" w14:textId="214BA08E" w:rsidR="00705E4A" w:rsidRPr="001A3A43" w:rsidRDefault="00705E4A" w:rsidP="00705E4A">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53AB942" w14:textId="36745386" w:rsidR="00705E4A" w:rsidRPr="001A3A43" w:rsidRDefault="00705E4A" w:rsidP="00705E4A">
            <w:pPr>
              <w:jc w:val="center"/>
              <w:rPr>
                <w:sz w:val="20"/>
                <w:szCs w:val="20"/>
              </w:rPr>
            </w:pPr>
            <w:r w:rsidRPr="001A3A43">
              <w:rPr>
                <w:b/>
                <w:bCs/>
                <w:sz w:val="20"/>
                <w:szCs w:val="20"/>
              </w:rPr>
              <w:t>YR  2, 3, 5, 7</w:t>
            </w:r>
          </w:p>
        </w:tc>
      </w:tr>
      <w:tr w:rsidR="00705E4A" w:rsidRPr="001A3A43" w14:paraId="4ECCF8B3" w14:textId="77777777" w:rsidTr="00960A1E">
        <w:trPr>
          <w:gridAfter w:val="1"/>
          <w:wAfter w:w="3165" w:type="dxa"/>
          <w:trHeight w:val="440"/>
        </w:trPr>
        <w:tc>
          <w:tcPr>
            <w:tcW w:w="795" w:type="dxa"/>
            <w:vMerge/>
            <w:vAlign w:val="center"/>
          </w:tcPr>
          <w:p w14:paraId="481FDED0" w14:textId="77777777" w:rsidR="00705E4A" w:rsidRPr="001A3A43" w:rsidRDefault="00705E4A" w:rsidP="00705E4A">
            <w:pPr>
              <w:jc w:val="center"/>
              <w:rPr>
                <w:b/>
                <w:bCs/>
                <w:sz w:val="20"/>
                <w:szCs w:val="20"/>
              </w:rPr>
            </w:pPr>
          </w:p>
        </w:tc>
        <w:tc>
          <w:tcPr>
            <w:tcW w:w="3165" w:type="dxa"/>
            <w:gridSpan w:val="2"/>
            <w:vMerge/>
            <w:vAlign w:val="center"/>
          </w:tcPr>
          <w:p w14:paraId="09B3BCA3" w14:textId="77777777" w:rsidR="00705E4A" w:rsidRPr="001A3A43" w:rsidRDefault="00705E4A" w:rsidP="00705E4A">
            <w:pPr>
              <w:rPr>
                <w:b/>
                <w:bCs/>
                <w:sz w:val="20"/>
                <w:szCs w:val="20"/>
              </w:rPr>
            </w:pPr>
          </w:p>
        </w:tc>
        <w:tc>
          <w:tcPr>
            <w:tcW w:w="3330" w:type="dxa"/>
            <w:vAlign w:val="center"/>
          </w:tcPr>
          <w:p w14:paraId="4F588258" w14:textId="0F4E962E" w:rsidR="00705E4A" w:rsidRPr="001A3A43" w:rsidRDefault="286F7BF5" w:rsidP="00705E4A">
            <w:pPr>
              <w:jc w:val="center"/>
              <w:rPr>
                <w:sz w:val="20"/>
                <w:szCs w:val="20"/>
              </w:rPr>
            </w:pPr>
            <w:r w:rsidRPr="286F7BF5">
              <w:rPr>
                <w:color w:val="EE0000"/>
                <w:sz w:val="20"/>
                <w:szCs w:val="20"/>
              </w:rPr>
              <w:t>January 20</w:t>
            </w:r>
          </w:p>
        </w:tc>
        <w:tc>
          <w:tcPr>
            <w:tcW w:w="4680" w:type="dxa"/>
            <w:gridSpan w:val="2"/>
            <w:vAlign w:val="center"/>
          </w:tcPr>
          <w:p w14:paraId="750D1B3F" w14:textId="022A76DB" w:rsidR="00705E4A" w:rsidRPr="001A3A43" w:rsidRDefault="550A080B" w:rsidP="550A080B">
            <w:pPr>
              <w:jc w:val="center"/>
              <w:rPr>
                <w:sz w:val="20"/>
                <w:szCs w:val="20"/>
              </w:rPr>
            </w:pPr>
            <w:r w:rsidRPr="550A080B">
              <w:rPr>
                <w:sz w:val="20"/>
                <w:szCs w:val="20"/>
              </w:rPr>
              <w:t>Student Services/ Final Reviewer (Not Fiscal)</w:t>
            </w:r>
          </w:p>
        </w:tc>
        <w:tc>
          <w:tcPr>
            <w:tcW w:w="1890" w:type="dxa"/>
            <w:vAlign w:val="center"/>
          </w:tcPr>
          <w:p w14:paraId="7D7363EA" w14:textId="27B4FA3F" w:rsidR="00705E4A" w:rsidRPr="001A3A43" w:rsidRDefault="00705E4A" w:rsidP="00705E4A">
            <w:pPr>
              <w:jc w:val="center"/>
              <w:rPr>
                <w:sz w:val="20"/>
                <w:szCs w:val="20"/>
              </w:rPr>
            </w:pPr>
            <w:r w:rsidRPr="001A3A43">
              <w:rPr>
                <w:sz w:val="20"/>
                <w:szCs w:val="20"/>
              </w:rPr>
              <w:t>V</w:t>
            </w:r>
          </w:p>
        </w:tc>
      </w:tr>
      <w:tr w:rsidR="00705E4A" w:rsidRPr="001A3A43" w14:paraId="30A0987A" w14:textId="77777777" w:rsidTr="00960A1E">
        <w:trPr>
          <w:gridAfter w:val="1"/>
          <w:wAfter w:w="3165" w:type="dxa"/>
          <w:trHeight w:val="485"/>
        </w:trPr>
        <w:tc>
          <w:tcPr>
            <w:tcW w:w="13860" w:type="dxa"/>
            <w:gridSpan w:val="7"/>
            <w:vAlign w:val="center"/>
          </w:tcPr>
          <w:p w14:paraId="1B4E946B" w14:textId="35CDD5CA" w:rsidR="00705E4A" w:rsidRPr="001A3A43" w:rsidRDefault="00705E4A" w:rsidP="00CF150A">
            <w:pPr>
              <w:pStyle w:val="ListParagraph"/>
              <w:numPr>
                <w:ilvl w:val="0"/>
                <w:numId w:val="25"/>
              </w:numPr>
              <w:rPr>
                <w:sz w:val="20"/>
                <w:szCs w:val="20"/>
              </w:rPr>
            </w:pPr>
            <w:r w:rsidRPr="001A3A43">
              <w:rPr>
                <w:sz w:val="20"/>
                <w:szCs w:val="20"/>
              </w:rPr>
              <w:t xml:space="preserve">Adopting and updating homeless education policies and procedures at least every three years using CDE resources </w:t>
            </w:r>
          </w:p>
        </w:tc>
      </w:tr>
      <w:tr w:rsidR="00615283" w:rsidRPr="001A3A43" w14:paraId="4E1F9D1E" w14:textId="77777777" w:rsidTr="00960A1E">
        <w:trPr>
          <w:gridAfter w:val="1"/>
          <w:wAfter w:w="3165" w:type="dxa"/>
          <w:trHeight w:val="350"/>
        </w:trPr>
        <w:tc>
          <w:tcPr>
            <w:tcW w:w="795" w:type="dxa"/>
            <w:vMerge w:val="restart"/>
            <w:shd w:val="clear" w:color="auto" w:fill="D9D9D9" w:themeFill="background1" w:themeFillShade="D9"/>
            <w:vAlign w:val="center"/>
          </w:tcPr>
          <w:p w14:paraId="704B012E" w14:textId="7E917773" w:rsidR="00615283" w:rsidRPr="001A3A43" w:rsidRDefault="00615283" w:rsidP="00705E4A">
            <w:pPr>
              <w:jc w:val="center"/>
              <w:rPr>
                <w:b/>
                <w:bCs/>
                <w:sz w:val="20"/>
                <w:szCs w:val="20"/>
              </w:rPr>
            </w:pPr>
            <w:r w:rsidRPr="001A3A43">
              <w:rPr>
                <w:b/>
                <w:bCs/>
                <w:sz w:val="20"/>
                <w:szCs w:val="20"/>
              </w:rPr>
              <w:t>GO4</w:t>
            </w:r>
          </w:p>
        </w:tc>
        <w:tc>
          <w:tcPr>
            <w:tcW w:w="3165" w:type="dxa"/>
            <w:gridSpan w:val="2"/>
            <w:vMerge w:val="restart"/>
            <w:shd w:val="clear" w:color="auto" w:fill="D9D9D9" w:themeFill="background1" w:themeFillShade="D9"/>
            <w:vAlign w:val="center"/>
          </w:tcPr>
          <w:p w14:paraId="1D6483A0" w14:textId="3A864431" w:rsidR="00615283" w:rsidRPr="001A3A43" w:rsidRDefault="00615283" w:rsidP="00705E4A">
            <w:pPr>
              <w:jc w:val="center"/>
              <w:rPr>
                <w:b/>
                <w:bCs/>
                <w:sz w:val="20"/>
                <w:szCs w:val="20"/>
              </w:rPr>
            </w:pPr>
            <w:r w:rsidRPr="001A3A43">
              <w:rPr>
                <w:b/>
                <w:bCs/>
                <w:sz w:val="20"/>
                <w:szCs w:val="20"/>
              </w:rPr>
              <w:t>ADMISSION AND DISENROLLMENT POLICIES AND PROCEDURES*</w:t>
            </w:r>
          </w:p>
        </w:tc>
        <w:tc>
          <w:tcPr>
            <w:tcW w:w="3330" w:type="dxa"/>
            <w:shd w:val="clear" w:color="auto" w:fill="F2F2F2" w:themeFill="background1" w:themeFillShade="F2"/>
            <w:vAlign w:val="center"/>
          </w:tcPr>
          <w:p w14:paraId="264AEAF3" w14:textId="3A3A6619" w:rsidR="00615283" w:rsidRPr="001A3A43" w:rsidRDefault="00615283" w:rsidP="00705E4A">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7308089A" w14:textId="6D6BA63F" w:rsidR="00615283" w:rsidRPr="001A3A43" w:rsidRDefault="00615283" w:rsidP="00705E4A">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63EE05A" w14:textId="55D59E92" w:rsidR="00615283" w:rsidRPr="001A3A43" w:rsidRDefault="00615283" w:rsidP="00705E4A">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BBF1F46" w14:textId="416AC4D9" w:rsidR="00615283" w:rsidRPr="001A3A43" w:rsidRDefault="00615283" w:rsidP="00705E4A">
            <w:pPr>
              <w:jc w:val="center"/>
              <w:rPr>
                <w:sz w:val="20"/>
                <w:szCs w:val="20"/>
              </w:rPr>
            </w:pPr>
            <w:r w:rsidRPr="001A3A43">
              <w:rPr>
                <w:b/>
                <w:bCs/>
                <w:sz w:val="20"/>
                <w:szCs w:val="20"/>
              </w:rPr>
              <w:t>YR  1, 4, 6</w:t>
            </w:r>
          </w:p>
        </w:tc>
      </w:tr>
      <w:tr w:rsidR="00615283" w:rsidRPr="001A3A43" w14:paraId="292F9625" w14:textId="77777777" w:rsidTr="00960A1E">
        <w:trPr>
          <w:gridAfter w:val="1"/>
          <w:wAfter w:w="3165" w:type="dxa"/>
          <w:trHeight w:val="340"/>
        </w:trPr>
        <w:tc>
          <w:tcPr>
            <w:tcW w:w="795" w:type="dxa"/>
            <w:vMerge/>
            <w:vAlign w:val="center"/>
          </w:tcPr>
          <w:p w14:paraId="41D372A9" w14:textId="77777777" w:rsidR="00615283" w:rsidRPr="001A3A43" w:rsidRDefault="00615283" w:rsidP="00705E4A">
            <w:pPr>
              <w:jc w:val="center"/>
              <w:rPr>
                <w:sz w:val="20"/>
                <w:szCs w:val="20"/>
              </w:rPr>
            </w:pPr>
          </w:p>
        </w:tc>
        <w:tc>
          <w:tcPr>
            <w:tcW w:w="3165" w:type="dxa"/>
            <w:gridSpan w:val="2"/>
            <w:vMerge/>
            <w:vAlign w:val="center"/>
          </w:tcPr>
          <w:p w14:paraId="67E295F5" w14:textId="77777777" w:rsidR="00615283" w:rsidRPr="001A3A43" w:rsidRDefault="00615283" w:rsidP="00705E4A">
            <w:pPr>
              <w:jc w:val="center"/>
              <w:rPr>
                <w:b/>
                <w:bCs/>
                <w:sz w:val="20"/>
                <w:szCs w:val="20"/>
              </w:rPr>
            </w:pPr>
          </w:p>
        </w:tc>
        <w:tc>
          <w:tcPr>
            <w:tcW w:w="3330" w:type="dxa"/>
            <w:vAlign w:val="center"/>
          </w:tcPr>
          <w:p w14:paraId="4E7EAEEC" w14:textId="77777777" w:rsidR="00615283" w:rsidRPr="001A3A43" w:rsidRDefault="00615283" w:rsidP="00705E4A">
            <w:pPr>
              <w:jc w:val="center"/>
              <w:rPr>
                <w:sz w:val="20"/>
                <w:szCs w:val="20"/>
              </w:rPr>
            </w:pPr>
            <w:r w:rsidRPr="001A3A43">
              <w:rPr>
                <w:sz w:val="20"/>
                <w:szCs w:val="20"/>
              </w:rPr>
              <w:t>Charter</w:t>
            </w:r>
          </w:p>
          <w:p w14:paraId="6D0980FA" w14:textId="77777777" w:rsidR="00615283" w:rsidRPr="001A3A43" w:rsidRDefault="00615283" w:rsidP="00705E4A">
            <w:pPr>
              <w:jc w:val="center"/>
              <w:rPr>
                <w:sz w:val="20"/>
                <w:szCs w:val="20"/>
              </w:rPr>
            </w:pPr>
            <w:r w:rsidRPr="001A3A43">
              <w:rPr>
                <w:sz w:val="20"/>
                <w:szCs w:val="20"/>
              </w:rPr>
              <w:t>Lottery/Admissions/</w:t>
            </w:r>
          </w:p>
          <w:p w14:paraId="5F89ECDD" w14:textId="20A5F095" w:rsidR="00615283" w:rsidRPr="001A3A43" w:rsidRDefault="00615283" w:rsidP="00705E4A">
            <w:pPr>
              <w:jc w:val="center"/>
              <w:rPr>
                <w:sz w:val="20"/>
                <w:szCs w:val="20"/>
              </w:rPr>
            </w:pPr>
            <w:r w:rsidRPr="001A3A43">
              <w:rPr>
                <w:sz w:val="20"/>
                <w:szCs w:val="20"/>
              </w:rPr>
              <w:t>Disenrollment Policies, Procedures, and Forms</w:t>
            </w:r>
          </w:p>
        </w:tc>
        <w:tc>
          <w:tcPr>
            <w:tcW w:w="2610" w:type="dxa"/>
            <w:vAlign w:val="center"/>
          </w:tcPr>
          <w:p w14:paraId="7A9FCCAA" w14:textId="3F6C0D77" w:rsidR="00615283" w:rsidRPr="001A3A43" w:rsidRDefault="00615283" w:rsidP="00705E4A">
            <w:pPr>
              <w:jc w:val="center"/>
              <w:rPr>
                <w:sz w:val="20"/>
                <w:szCs w:val="20"/>
              </w:rPr>
            </w:pPr>
            <w:r w:rsidRPr="001A3A43">
              <w:rPr>
                <w:sz w:val="20"/>
                <w:szCs w:val="20"/>
              </w:rPr>
              <w:t xml:space="preserve"> UPC/Charter Complaints</w:t>
            </w:r>
          </w:p>
        </w:tc>
        <w:tc>
          <w:tcPr>
            <w:tcW w:w="2070" w:type="dxa"/>
            <w:vAlign w:val="center"/>
          </w:tcPr>
          <w:p w14:paraId="5F7B8ED7" w14:textId="2F1D5CF3" w:rsidR="00615283" w:rsidRPr="001A3A43" w:rsidRDefault="00615283" w:rsidP="00705E4A">
            <w:pPr>
              <w:jc w:val="center"/>
              <w:rPr>
                <w:sz w:val="20"/>
                <w:szCs w:val="20"/>
              </w:rPr>
            </w:pPr>
            <w:r w:rsidRPr="001A3A43">
              <w:rPr>
                <w:sz w:val="20"/>
                <w:szCs w:val="20"/>
              </w:rPr>
              <w:t>U, A</w:t>
            </w:r>
          </w:p>
        </w:tc>
        <w:tc>
          <w:tcPr>
            <w:tcW w:w="1890" w:type="dxa"/>
            <w:vAlign w:val="center"/>
          </w:tcPr>
          <w:p w14:paraId="4FFC9D69" w14:textId="06C7393F" w:rsidR="00615283" w:rsidRPr="001A3A43" w:rsidRDefault="00615283" w:rsidP="00705E4A">
            <w:pPr>
              <w:jc w:val="center"/>
              <w:rPr>
                <w:sz w:val="20"/>
                <w:szCs w:val="20"/>
              </w:rPr>
            </w:pPr>
            <w:r w:rsidRPr="001A3A43">
              <w:rPr>
                <w:sz w:val="20"/>
                <w:szCs w:val="20"/>
              </w:rPr>
              <w:t>R</w:t>
            </w:r>
          </w:p>
        </w:tc>
      </w:tr>
      <w:tr w:rsidR="00615283" w:rsidRPr="001A3A43" w14:paraId="650C0E28" w14:textId="77777777" w:rsidTr="00960A1E">
        <w:trPr>
          <w:gridAfter w:val="1"/>
          <w:wAfter w:w="3165" w:type="dxa"/>
          <w:trHeight w:val="350"/>
        </w:trPr>
        <w:tc>
          <w:tcPr>
            <w:tcW w:w="795" w:type="dxa"/>
            <w:vMerge/>
            <w:vAlign w:val="center"/>
          </w:tcPr>
          <w:p w14:paraId="726238C9" w14:textId="77777777" w:rsidR="00615283" w:rsidRPr="001A3A43" w:rsidRDefault="00615283" w:rsidP="00615283">
            <w:pPr>
              <w:jc w:val="center"/>
              <w:rPr>
                <w:sz w:val="20"/>
                <w:szCs w:val="20"/>
              </w:rPr>
            </w:pPr>
          </w:p>
        </w:tc>
        <w:tc>
          <w:tcPr>
            <w:tcW w:w="3165" w:type="dxa"/>
            <w:gridSpan w:val="2"/>
            <w:vMerge/>
            <w:vAlign w:val="center"/>
          </w:tcPr>
          <w:p w14:paraId="3D2969BC" w14:textId="77777777" w:rsidR="00615283" w:rsidRPr="001A3A43" w:rsidRDefault="00615283" w:rsidP="00615283">
            <w:pPr>
              <w:jc w:val="center"/>
              <w:rPr>
                <w:b/>
                <w:bCs/>
                <w:sz w:val="20"/>
                <w:szCs w:val="20"/>
              </w:rPr>
            </w:pPr>
          </w:p>
        </w:tc>
        <w:tc>
          <w:tcPr>
            <w:tcW w:w="3330" w:type="dxa"/>
            <w:shd w:val="clear" w:color="auto" w:fill="F2F2F2" w:themeFill="background1" w:themeFillShade="F2"/>
            <w:vAlign w:val="center"/>
          </w:tcPr>
          <w:p w14:paraId="78CA2EBB" w14:textId="4C0CAB25" w:rsidR="00615283" w:rsidRPr="001A3A43" w:rsidRDefault="00615283" w:rsidP="00615283">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9BA1D41" w14:textId="60C6A31E" w:rsidR="00615283" w:rsidRPr="001A3A43" w:rsidRDefault="00615283" w:rsidP="00615283">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D54B0B5" w14:textId="416DD6EE" w:rsidR="00615283" w:rsidRPr="001A3A43" w:rsidRDefault="00615283" w:rsidP="00615283">
            <w:pPr>
              <w:jc w:val="center"/>
              <w:rPr>
                <w:sz w:val="20"/>
                <w:szCs w:val="20"/>
              </w:rPr>
            </w:pPr>
            <w:r w:rsidRPr="001A3A43">
              <w:rPr>
                <w:b/>
                <w:bCs/>
                <w:sz w:val="20"/>
                <w:szCs w:val="20"/>
              </w:rPr>
              <w:t>YR  2, 3, 5, 7</w:t>
            </w:r>
          </w:p>
        </w:tc>
      </w:tr>
      <w:tr w:rsidR="00615283" w:rsidRPr="001A3A43" w14:paraId="6B8BCEDA" w14:textId="77777777" w:rsidTr="00960A1E">
        <w:trPr>
          <w:gridAfter w:val="1"/>
          <w:wAfter w:w="3165" w:type="dxa"/>
          <w:trHeight w:val="350"/>
        </w:trPr>
        <w:tc>
          <w:tcPr>
            <w:tcW w:w="795" w:type="dxa"/>
            <w:vMerge/>
            <w:vAlign w:val="center"/>
          </w:tcPr>
          <w:p w14:paraId="1A87FEDB" w14:textId="77777777" w:rsidR="00615283" w:rsidRPr="001A3A43" w:rsidRDefault="00615283" w:rsidP="00615283">
            <w:pPr>
              <w:jc w:val="center"/>
              <w:rPr>
                <w:sz w:val="20"/>
                <w:szCs w:val="20"/>
              </w:rPr>
            </w:pPr>
          </w:p>
        </w:tc>
        <w:tc>
          <w:tcPr>
            <w:tcW w:w="3165" w:type="dxa"/>
            <w:gridSpan w:val="2"/>
            <w:vMerge/>
            <w:vAlign w:val="center"/>
          </w:tcPr>
          <w:p w14:paraId="6E48E7BB" w14:textId="77777777" w:rsidR="00615283" w:rsidRPr="001A3A43" w:rsidRDefault="00615283" w:rsidP="00615283">
            <w:pPr>
              <w:jc w:val="center"/>
              <w:rPr>
                <w:b/>
                <w:bCs/>
                <w:sz w:val="20"/>
                <w:szCs w:val="20"/>
              </w:rPr>
            </w:pPr>
          </w:p>
        </w:tc>
        <w:tc>
          <w:tcPr>
            <w:tcW w:w="3330" w:type="dxa"/>
            <w:vAlign w:val="center"/>
          </w:tcPr>
          <w:p w14:paraId="7DEED868" w14:textId="5A9DB1D1" w:rsidR="00615283" w:rsidRPr="001A3A43" w:rsidRDefault="00615283" w:rsidP="00615283">
            <w:pPr>
              <w:jc w:val="center"/>
              <w:rPr>
                <w:sz w:val="20"/>
                <w:szCs w:val="20"/>
              </w:rPr>
            </w:pPr>
            <w:r w:rsidRPr="001A3A43">
              <w:rPr>
                <w:sz w:val="20"/>
                <w:szCs w:val="20"/>
              </w:rPr>
              <w:t>January 30</w:t>
            </w:r>
          </w:p>
        </w:tc>
        <w:tc>
          <w:tcPr>
            <w:tcW w:w="4680" w:type="dxa"/>
            <w:gridSpan w:val="2"/>
            <w:vAlign w:val="center"/>
          </w:tcPr>
          <w:p w14:paraId="0FD21862" w14:textId="21FF13B5" w:rsidR="00615283" w:rsidRPr="001A3A43" w:rsidRDefault="550A080B" w:rsidP="550A080B">
            <w:pPr>
              <w:jc w:val="center"/>
              <w:rPr>
                <w:sz w:val="20"/>
                <w:szCs w:val="20"/>
              </w:rPr>
            </w:pPr>
            <w:r w:rsidRPr="550A080B">
              <w:rPr>
                <w:sz w:val="20"/>
                <w:szCs w:val="20"/>
              </w:rPr>
              <w:t>Student Services/ Final Reviewer (Not Fiscal)</w:t>
            </w:r>
          </w:p>
        </w:tc>
        <w:tc>
          <w:tcPr>
            <w:tcW w:w="1890" w:type="dxa"/>
            <w:vAlign w:val="center"/>
          </w:tcPr>
          <w:p w14:paraId="77895B98" w14:textId="5D23EA3D" w:rsidR="00615283" w:rsidRPr="001A3A43" w:rsidRDefault="00615283" w:rsidP="00615283">
            <w:pPr>
              <w:jc w:val="center"/>
              <w:rPr>
                <w:sz w:val="20"/>
                <w:szCs w:val="20"/>
              </w:rPr>
            </w:pPr>
            <w:r w:rsidRPr="001A3A43">
              <w:rPr>
                <w:sz w:val="20"/>
                <w:szCs w:val="20"/>
              </w:rPr>
              <w:t>R</w:t>
            </w:r>
          </w:p>
        </w:tc>
      </w:tr>
      <w:tr w:rsidR="00615283" w:rsidRPr="001A3A43" w14:paraId="478BBE51" w14:textId="77777777" w:rsidTr="00960A1E">
        <w:trPr>
          <w:gridAfter w:val="1"/>
          <w:wAfter w:w="3165" w:type="dxa"/>
          <w:trHeight w:val="3095"/>
        </w:trPr>
        <w:tc>
          <w:tcPr>
            <w:tcW w:w="13860" w:type="dxa"/>
            <w:gridSpan w:val="7"/>
            <w:vAlign w:val="center"/>
          </w:tcPr>
          <w:p w14:paraId="48A26C9D" w14:textId="7987A4C2" w:rsidR="00615283" w:rsidRPr="001A3A43" w:rsidRDefault="00615283" w:rsidP="00615283">
            <w:pPr>
              <w:rPr>
                <w:b/>
                <w:bCs/>
                <w:sz w:val="20"/>
                <w:szCs w:val="20"/>
              </w:rPr>
            </w:pPr>
            <w:r w:rsidRPr="001A3A43">
              <w:rPr>
                <w:b/>
                <w:bCs/>
                <w:sz w:val="20"/>
                <w:szCs w:val="20"/>
              </w:rPr>
              <w:t>The Charter board adopts and updates admission and disenrollment policies and procedures consistent with the terms of the approved Charter and Education Code, which include but are not limited to:</w:t>
            </w:r>
          </w:p>
          <w:p w14:paraId="4F205636" w14:textId="333987D1" w:rsidR="00615283" w:rsidRPr="001A3A43" w:rsidRDefault="00615283" w:rsidP="00CF150A">
            <w:pPr>
              <w:pStyle w:val="ListParagraph"/>
              <w:numPr>
                <w:ilvl w:val="0"/>
                <w:numId w:val="6"/>
              </w:numPr>
              <w:rPr>
                <w:sz w:val="20"/>
                <w:szCs w:val="20"/>
              </w:rPr>
            </w:pPr>
            <w:r w:rsidRPr="001A3A43">
              <w:rPr>
                <w:sz w:val="20"/>
                <w:szCs w:val="20"/>
              </w:rPr>
              <w:t>Not discriminating against any pupil based on characteristics listed in EC 220 and complying with assurances in the approved Charter and EC 47605(e) that enrollment preferences do not limit access for pupils with disabilities, low-achieving pupils, English Learners, neglected or delinquent pupils, homeless pupils, economically disadvantaged pupils, or based on nationality, race, ethnicity, or sexual orientation</w:t>
            </w:r>
          </w:p>
          <w:p w14:paraId="2698482F" w14:textId="2F9D4EAE" w:rsidR="00615283" w:rsidRPr="001A3A43" w:rsidRDefault="00615283" w:rsidP="00CF150A">
            <w:pPr>
              <w:pStyle w:val="ListParagraph"/>
              <w:numPr>
                <w:ilvl w:val="0"/>
                <w:numId w:val="6"/>
              </w:numPr>
              <w:rPr>
                <w:sz w:val="20"/>
                <w:szCs w:val="20"/>
              </w:rPr>
            </w:pPr>
            <w:r w:rsidRPr="001A3A43">
              <w:rPr>
                <w:sz w:val="20"/>
                <w:szCs w:val="20"/>
              </w:rPr>
              <w:t>Admitting all California students wishing to attend, subject to capacity determined by available space, staff, and policy, using the same admissions process for students with and without an IEP, not charging tuition, and using a public random drawing when demand exceeds capacity, with the lottery system determining enrollment according to the process described in the approved Charter; students not initially enrolled may enroll if capacity allows (EC 47605(e))</w:t>
            </w:r>
          </w:p>
          <w:p w14:paraId="3B160280" w14:textId="40E03E68" w:rsidR="00615283" w:rsidRPr="001A3A43" w:rsidRDefault="00615283" w:rsidP="00CF150A">
            <w:pPr>
              <w:pStyle w:val="ListParagraph"/>
              <w:numPr>
                <w:ilvl w:val="0"/>
                <w:numId w:val="6"/>
              </w:numPr>
              <w:rPr>
                <w:sz w:val="20"/>
                <w:szCs w:val="20"/>
              </w:rPr>
            </w:pPr>
            <w:r w:rsidRPr="001A3A43">
              <w:rPr>
                <w:sz w:val="20"/>
                <w:szCs w:val="20"/>
              </w:rPr>
              <w:t>Maintaining enrollment forms in compliance with applicable laws, including EC 234.7, which prohibits collecting immigration status, Social Security numbers, unless legally required, and health care coverage options and assistance information</w:t>
            </w:r>
          </w:p>
          <w:p w14:paraId="0D82B731" w14:textId="0580D80E" w:rsidR="00615283" w:rsidRPr="001A3A43" w:rsidRDefault="00615283" w:rsidP="00CF150A">
            <w:pPr>
              <w:pStyle w:val="ListParagraph"/>
              <w:numPr>
                <w:ilvl w:val="0"/>
                <w:numId w:val="6"/>
              </w:numPr>
              <w:rPr>
                <w:sz w:val="20"/>
                <w:szCs w:val="20"/>
              </w:rPr>
            </w:pPr>
            <w:r w:rsidRPr="001A3A43">
              <w:rPr>
                <w:sz w:val="20"/>
                <w:szCs w:val="20"/>
              </w:rPr>
              <w:t>Maintaining clear procedures for disenrolling students and providing notification to the student’s district of residence (EC 47605(</w:t>
            </w:r>
            <w:r w:rsidR="00D05F8E">
              <w:rPr>
                <w:sz w:val="20"/>
                <w:szCs w:val="20"/>
              </w:rPr>
              <w:t>e</w:t>
            </w:r>
            <w:r w:rsidRPr="001A3A43">
              <w:rPr>
                <w:sz w:val="20"/>
                <w:szCs w:val="20"/>
              </w:rPr>
              <w:t>))</w:t>
            </w:r>
          </w:p>
          <w:p w14:paraId="53824487" w14:textId="06D85D5F" w:rsidR="00615283" w:rsidRPr="001A3A43" w:rsidRDefault="00615283" w:rsidP="00CF150A">
            <w:pPr>
              <w:pStyle w:val="Normal0"/>
              <w:numPr>
                <w:ilvl w:val="0"/>
                <w:numId w:val="6"/>
              </w:numPr>
              <w:rPr>
                <w:sz w:val="20"/>
              </w:rPr>
            </w:pPr>
            <w:r w:rsidRPr="001A3A43">
              <w:rPr>
                <w:rFonts w:asciiTheme="minorHAnsi" w:hAnsiTheme="minorHAnsi"/>
                <w:color w:val="EE0000"/>
                <w:sz w:val="20"/>
              </w:rPr>
              <w:t>Ensuring that school officials/employees are aware of who can sign a caregiver’s authorization affidavit to enroll minors in school and consent to school-related medical care (Family Code 6550)</w:t>
            </w:r>
          </w:p>
        </w:tc>
      </w:tr>
      <w:tr w:rsidR="00E065C7" w:rsidRPr="001A3A43" w14:paraId="1F2C79FC" w14:textId="77777777" w:rsidTr="00960A1E">
        <w:trPr>
          <w:gridAfter w:val="1"/>
          <w:wAfter w:w="3165" w:type="dxa"/>
          <w:trHeight w:val="350"/>
        </w:trPr>
        <w:tc>
          <w:tcPr>
            <w:tcW w:w="795" w:type="dxa"/>
            <w:vMerge w:val="restart"/>
            <w:shd w:val="clear" w:color="auto" w:fill="D9D9D9" w:themeFill="background1" w:themeFillShade="D9"/>
            <w:vAlign w:val="center"/>
          </w:tcPr>
          <w:p w14:paraId="6D893F8F" w14:textId="0898529C" w:rsidR="00E065C7" w:rsidRPr="001A3A43" w:rsidRDefault="00E065C7" w:rsidP="00615283">
            <w:pPr>
              <w:jc w:val="center"/>
              <w:rPr>
                <w:b/>
                <w:bCs/>
                <w:sz w:val="20"/>
                <w:szCs w:val="20"/>
              </w:rPr>
            </w:pPr>
            <w:r w:rsidRPr="001A3A43">
              <w:rPr>
                <w:b/>
                <w:bCs/>
                <w:sz w:val="20"/>
                <w:szCs w:val="20"/>
              </w:rPr>
              <w:t>GO5</w:t>
            </w:r>
          </w:p>
        </w:tc>
        <w:tc>
          <w:tcPr>
            <w:tcW w:w="3165" w:type="dxa"/>
            <w:gridSpan w:val="2"/>
            <w:vMerge w:val="restart"/>
            <w:shd w:val="clear" w:color="auto" w:fill="D9D9D9" w:themeFill="background1" w:themeFillShade="D9"/>
            <w:vAlign w:val="center"/>
          </w:tcPr>
          <w:p w14:paraId="29E3E16D" w14:textId="4BF2F094" w:rsidR="00E065C7" w:rsidRPr="001A3A43" w:rsidRDefault="00E065C7" w:rsidP="00615283">
            <w:pPr>
              <w:jc w:val="center"/>
              <w:rPr>
                <w:b/>
                <w:bCs/>
                <w:sz w:val="20"/>
                <w:szCs w:val="20"/>
              </w:rPr>
            </w:pPr>
            <w:r w:rsidRPr="001A3A43">
              <w:rPr>
                <w:b/>
                <w:bCs/>
                <w:sz w:val="20"/>
                <w:szCs w:val="20"/>
              </w:rPr>
              <w:t>SUFFICIENT STAFFING CERTIFICATION*</w:t>
            </w:r>
          </w:p>
        </w:tc>
        <w:tc>
          <w:tcPr>
            <w:tcW w:w="3330" w:type="dxa"/>
            <w:shd w:val="clear" w:color="auto" w:fill="F2F2F2" w:themeFill="background1" w:themeFillShade="F2"/>
            <w:vAlign w:val="center"/>
          </w:tcPr>
          <w:p w14:paraId="2B4E615E" w14:textId="0FED8CC6" w:rsidR="00E065C7" w:rsidRPr="001A3A43" w:rsidRDefault="00E065C7" w:rsidP="00615283">
            <w:pPr>
              <w:jc w:val="center"/>
              <w:rPr>
                <w:b/>
                <w:bCs/>
                <w:sz w:val="20"/>
                <w:szCs w:val="20"/>
              </w:rPr>
            </w:pPr>
            <w:r w:rsidRPr="001A3A43">
              <w:rPr>
                <w:b/>
                <w:bCs/>
                <w:sz w:val="20"/>
                <w:szCs w:val="20"/>
              </w:rPr>
              <w:t>EVIDENCE COLLECTION</w:t>
            </w:r>
          </w:p>
        </w:tc>
        <w:tc>
          <w:tcPr>
            <w:tcW w:w="2610" w:type="dxa"/>
            <w:shd w:val="clear" w:color="auto" w:fill="F2F2F2" w:themeFill="background1" w:themeFillShade="F2"/>
            <w:vAlign w:val="center"/>
          </w:tcPr>
          <w:p w14:paraId="264BE09A" w14:textId="1A378DEC" w:rsidR="00E065C7" w:rsidRPr="001A3A43" w:rsidRDefault="00E065C7" w:rsidP="00615283">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7F42ACB" w14:textId="604C4650" w:rsidR="00E065C7" w:rsidRPr="001A3A43" w:rsidRDefault="00E065C7" w:rsidP="00615283">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7D96D9BF" w14:textId="2084918A" w:rsidR="00E065C7" w:rsidRPr="001A3A43" w:rsidRDefault="00E065C7" w:rsidP="00615283">
            <w:pPr>
              <w:jc w:val="center"/>
              <w:rPr>
                <w:sz w:val="20"/>
                <w:szCs w:val="20"/>
              </w:rPr>
            </w:pPr>
            <w:r w:rsidRPr="001A3A43">
              <w:rPr>
                <w:b/>
                <w:bCs/>
                <w:sz w:val="20"/>
                <w:szCs w:val="20"/>
              </w:rPr>
              <w:t>YR  1, 4, 6</w:t>
            </w:r>
          </w:p>
        </w:tc>
      </w:tr>
      <w:tr w:rsidR="00E065C7" w:rsidRPr="001A3A43" w14:paraId="23CA25FE" w14:textId="77777777" w:rsidTr="00960A1E">
        <w:trPr>
          <w:gridAfter w:val="1"/>
          <w:wAfter w:w="3165" w:type="dxa"/>
          <w:trHeight w:val="175"/>
        </w:trPr>
        <w:tc>
          <w:tcPr>
            <w:tcW w:w="795" w:type="dxa"/>
            <w:vMerge/>
            <w:vAlign w:val="center"/>
          </w:tcPr>
          <w:p w14:paraId="10FEE175" w14:textId="77777777" w:rsidR="00E065C7" w:rsidRPr="001A3A43" w:rsidRDefault="00E065C7" w:rsidP="00615283">
            <w:pPr>
              <w:jc w:val="center"/>
              <w:rPr>
                <w:b/>
                <w:bCs/>
                <w:sz w:val="20"/>
                <w:szCs w:val="20"/>
              </w:rPr>
            </w:pPr>
          </w:p>
        </w:tc>
        <w:tc>
          <w:tcPr>
            <w:tcW w:w="3165" w:type="dxa"/>
            <w:gridSpan w:val="2"/>
            <w:vMerge/>
            <w:vAlign w:val="center"/>
          </w:tcPr>
          <w:p w14:paraId="1D1C0891" w14:textId="77777777" w:rsidR="00E065C7" w:rsidRPr="001A3A43" w:rsidRDefault="00E065C7" w:rsidP="00615283">
            <w:pPr>
              <w:jc w:val="center"/>
              <w:rPr>
                <w:b/>
                <w:bCs/>
                <w:sz w:val="20"/>
                <w:szCs w:val="20"/>
              </w:rPr>
            </w:pPr>
          </w:p>
        </w:tc>
        <w:tc>
          <w:tcPr>
            <w:tcW w:w="3330" w:type="dxa"/>
            <w:vAlign w:val="center"/>
          </w:tcPr>
          <w:p w14:paraId="73690A9C" w14:textId="31B1CDB4" w:rsidR="00E065C7" w:rsidRPr="001A3A43" w:rsidRDefault="00E065C7" w:rsidP="00615283">
            <w:pPr>
              <w:jc w:val="center"/>
              <w:rPr>
                <w:sz w:val="20"/>
                <w:szCs w:val="20"/>
              </w:rPr>
            </w:pPr>
            <w:r w:rsidRPr="001A3A43">
              <w:rPr>
                <w:sz w:val="20"/>
                <w:szCs w:val="20"/>
              </w:rPr>
              <w:t>Certification</w:t>
            </w:r>
          </w:p>
        </w:tc>
        <w:tc>
          <w:tcPr>
            <w:tcW w:w="2610" w:type="dxa"/>
            <w:vAlign w:val="center"/>
          </w:tcPr>
          <w:p w14:paraId="2DB0BAA5" w14:textId="53415A95" w:rsidR="00E065C7" w:rsidRPr="001A3A43" w:rsidRDefault="00E065C7" w:rsidP="00615283">
            <w:pPr>
              <w:jc w:val="center"/>
              <w:rPr>
                <w:sz w:val="20"/>
                <w:szCs w:val="20"/>
              </w:rPr>
            </w:pPr>
            <w:r w:rsidRPr="001A3A43">
              <w:rPr>
                <w:sz w:val="20"/>
                <w:szCs w:val="20"/>
              </w:rPr>
              <w:t xml:space="preserve">Personnel </w:t>
            </w:r>
            <w:r w:rsidR="00842081" w:rsidRPr="001A3A43">
              <w:rPr>
                <w:sz w:val="20"/>
                <w:szCs w:val="20"/>
              </w:rPr>
              <w:t>R</w:t>
            </w:r>
            <w:r w:rsidRPr="001A3A43">
              <w:rPr>
                <w:sz w:val="20"/>
                <w:szCs w:val="20"/>
              </w:rPr>
              <w:t>ecords</w:t>
            </w:r>
          </w:p>
          <w:p w14:paraId="57816BF4" w14:textId="05A30ADB" w:rsidR="00E065C7" w:rsidRPr="001A3A43" w:rsidRDefault="00E065C7" w:rsidP="00615283">
            <w:pPr>
              <w:jc w:val="center"/>
              <w:rPr>
                <w:sz w:val="20"/>
                <w:szCs w:val="20"/>
              </w:rPr>
            </w:pPr>
            <w:r w:rsidRPr="001A3A43">
              <w:rPr>
                <w:sz w:val="20"/>
                <w:szCs w:val="20"/>
              </w:rPr>
              <w:t>Site Visits</w:t>
            </w:r>
          </w:p>
        </w:tc>
        <w:tc>
          <w:tcPr>
            <w:tcW w:w="2070" w:type="dxa"/>
            <w:vAlign w:val="center"/>
          </w:tcPr>
          <w:p w14:paraId="1B176235" w14:textId="72673904" w:rsidR="00E065C7" w:rsidRPr="001A3A43" w:rsidRDefault="00E065C7" w:rsidP="00615283">
            <w:pPr>
              <w:jc w:val="center"/>
              <w:rPr>
                <w:sz w:val="20"/>
                <w:szCs w:val="20"/>
              </w:rPr>
            </w:pPr>
            <w:r w:rsidRPr="001A3A43">
              <w:rPr>
                <w:sz w:val="20"/>
                <w:szCs w:val="20"/>
              </w:rPr>
              <w:t>C, S, A</w:t>
            </w:r>
          </w:p>
        </w:tc>
        <w:tc>
          <w:tcPr>
            <w:tcW w:w="1890" w:type="dxa"/>
            <w:vAlign w:val="center"/>
          </w:tcPr>
          <w:p w14:paraId="2CE68D5E" w14:textId="2859919F" w:rsidR="00E065C7" w:rsidRPr="001A3A43" w:rsidRDefault="00E065C7" w:rsidP="00615283">
            <w:pPr>
              <w:jc w:val="center"/>
              <w:rPr>
                <w:sz w:val="20"/>
                <w:szCs w:val="20"/>
              </w:rPr>
            </w:pPr>
            <w:r w:rsidRPr="001A3A43">
              <w:rPr>
                <w:sz w:val="20"/>
                <w:szCs w:val="20"/>
              </w:rPr>
              <w:t>R</w:t>
            </w:r>
          </w:p>
        </w:tc>
      </w:tr>
      <w:tr w:rsidR="00E065C7" w:rsidRPr="001A3A43" w14:paraId="42E55687" w14:textId="77777777" w:rsidTr="00960A1E">
        <w:trPr>
          <w:gridAfter w:val="1"/>
          <w:wAfter w:w="3165" w:type="dxa"/>
          <w:trHeight w:val="368"/>
        </w:trPr>
        <w:tc>
          <w:tcPr>
            <w:tcW w:w="795" w:type="dxa"/>
            <w:vMerge/>
            <w:vAlign w:val="center"/>
          </w:tcPr>
          <w:p w14:paraId="3F41F3A1" w14:textId="77777777" w:rsidR="00E065C7" w:rsidRPr="001A3A43" w:rsidRDefault="00E065C7" w:rsidP="00E065C7">
            <w:pPr>
              <w:jc w:val="center"/>
              <w:rPr>
                <w:b/>
                <w:bCs/>
                <w:sz w:val="20"/>
                <w:szCs w:val="20"/>
              </w:rPr>
            </w:pPr>
          </w:p>
        </w:tc>
        <w:tc>
          <w:tcPr>
            <w:tcW w:w="3165" w:type="dxa"/>
            <w:gridSpan w:val="2"/>
            <w:vMerge/>
            <w:vAlign w:val="center"/>
          </w:tcPr>
          <w:p w14:paraId="602C381C" w14:textId="77777777" w:rsidR="00E065C7" w:rsidRPr="001A3A43" w:rsidRDefault="00E065C7" w:rsidP="00E065C7">
            <w:pPr>
              <w:jc w:val="center"/>
              <w:rPr>
                <w:b/>
                <w:bCs/>
                <w:sz w:val="20"/>
                <w:szCs w:val="20"/>
              </w:rPr>
            </w:pPr>
          </w:p>
        </w:tc>
        <w:tc>
          <w:tcPr>
            <w:tcW w:w="3330" w:type="dxa"/>
            <w:shd w:val="clear" w:color="auto" w:fill="F2F2F2" w:themeFill="background1" w:themeFillShade="F2"/>
            <w:vAlign w:val="center"/>
          </w:tcPr>
          <w:p w14:paraId="1B717519" w14:textId="1D0E9105" w:rsidR="00E065C7" w:rsidRPr="001A3A43" w:rsidRDefault="00E065C7" w:rsidP="00E065C7">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CA5994C" w14:textId="77394986" w:rsidR="00E065C7" w:rsidRPr="001A3A43" w:rsidRDefault="00E065C7" w:rsidP="00E065C7">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843FA47" w14:textId="2D3F3F99" w:rsidR="00E065C7" w:rsidRPr="001A3A43" w:rsidRDefault="00E065C7" w:rsidP="00E065C7">
            <w:pPr>
              <w:jc w:val="center"/>
              <w:rPr>
                <w:sz w:val="20"/>
                <w:szCs w:val="20"/>
              </w:rPr>
            </w:pPr>
            <w:r w:rsidRPr="001A3A43">
              <w:rPr>
                <w:b/>
                <w:bCs/>
                <w:sz w:val="20"/>
                <w:szCs w:val="20"/>
              </w:rPr>
              <w:t>YR  2, 3, 5, 7</w:t>
            </w:r>
          </w:p>
        </w:tc>
      </w:tr>
      <w:tr w:rsidR="00E065C7" w:rsidRPr="001A3A43" w14:paraId="528D619D" w14:textId="77777777" w:rsidTr="00960A1E">
        <w:trPr>
          <w:gridAfter w:val="1"/>
          <w:wAfter w:w="3165" w:type="dxa"/>
          <w:trHeight w:val="350"/>
        </w:trPr>
        <w:tc>
          <w:tcPr>
            <w:tcW w:w="795" w:type="dxa"/>
            <w:vMerge/>
            <w:vAlign w:val="center"/>
          </w:tcPr>
          <w:p w14:paraId="73353F9F" w14:textId="77777777" w:rsidR="00E065C7" w:rsidRPr="001A3A43" w:rsidRDefault="00E065C7" w:rsidP="00E065C7">
            <w:pPr>
              <w:jc w:val="center"/>
              <w:rPr>
                <w:b/>
                <w:bCs/>
                <w:sz w:val="20"/>
                <w:szCs w:val="20"/>
              </w:rPr>
            </w:pPr>
          </w:p>
        </w:tc>
        <w:tc>
          <w:tcPr>
            <w:tcW w:w="3165" w:type="dxa"/>
            <w:gridSpan w:val="2"/>
            <w:vMerge/>
            <w:vAlign w:val="center"/>
          </w:tcPr>
          <w:p w14:paraId="5CD6BB02" w14:textId="77777777" w:rsidR="00E065C7" w:rsidRPr="001A3A43" w:rsidRDefault="00E065C7" w:rsidP="00E065C7">
            <w:pPr>
              <w:jc w:val="center"/>
              <w:rPr>
                <w:b/>
                <w:bCs/>
                <w:sz w:val="20"/>
                <w:szCs w:val="20"/>
              </w:rPr>
            </w:pPr>
          </w:p>
        </w:tc>
        <w:tc>
          <w:tcPr>
            <w:tcW w:w="3330" w:type="dxa"/>
            <w:vAlign w:val="center"/>
          </w:tcPr>
          <w:p w14:paraId="34D12C7F" w14:textId="4A8F6F5A" w:rsidR="00E065C7" w:rsidRPr="001A3A43" w:rsidRDefault="568B3FAC" w:rsidP="00E065C7">
            <w:pPr>
              <w:jc w:val="center"/>
              <w:rPr>
                <w:sz w:val="20"/>
                <w:szCs w:val="20"/>
              </w:rPr>
            </w:pPr>
            <w:r w:rsidRPr="568B3FAC">
              <w:rPr>
                <w:color w:val="EE0000"/>
                <w:sz w:val="20"/>
                <w:szCs w:val="20"/>
              </w:rPr>
              <w:t>November 10</w:t>
            </w:r>
          </w:p>
        </w:tc>
        <w:tc>
          <w:tcPr>
            <w:tcW w:w="4680" w:type="dxa"/>
            <w:gridSpan w:val="2"/>
            <w:vAlign w:val="center"/>
          </w:tcPr>
          <w:p w14:paraId="67441B43" w14:textId="1AE73BA8" w:rsidR="00E065C7" w:rsidRPr="001A3A43" w:rsidRDefault="00D45B10" w:rsidP="00E065C7">
            <w:pPr>
              <w:jc w:val="center"/>
              <w:rPr>
                <w:sz w:val="20"/>
                <w:szCs w:val="20"/>
              </w:rPr>
            </w:pPr>
            <w:r w:rsidRPr="001A3A43">
              <w:rPr>
                <w:sz w:val="20"/>
                <w:szCs w:val="20"/>
              </w:rPr>
              <w:t>Student Services</w:t>
            </w:r>
            <w:r w:rsidR="00E065C7" w:rsidRPr="001A3A43">
              <w:rPr>
                <w:sz w:val="20"/>
                <w:szCs w:val="20"/>
              </w:rPr>
              <w:t>/</w:t>
            </w:r>
            <w:proofErr w:type="spellStart"/>
            <w:r w:rsidR="007C7CC1" w:rsidRPr="001A3A43">
              <w:rPr>
                <w:sz w:val="20"/>
                <w:szCs w:val="20"/>
              </w:rPr>
              <w:t>SpEd</w:t>
            </w:r>
            <w:proofErr w:type="spellEnd"/>
          </w:p>
        </w:tc>
        <w:tc>
          <w:tcPr>
            <w:tcW w:w="1890" w:type="dxa"/>
            <w:vAlign w:val="center"/>
          </w:tcPr>
          <w:p w14:paraId="5D95AFFD" w14:textId="53A4129C" w:rsidR="00E065C7" w:rsidRPr="001A3A43" w:rsidRDefault="00E065C7" w:rsidP="00E065C7">
            <w:pPr>
              <w:jc w:val="center"/>
              <w:rPr>
                <w:sz w:val="20"/>
                <w:szCs w:val="20"/>
              </w:rPr>
            </w:pPr>
            <w:r w:rsidRPr="001A3A43">
              <w:rPr>
                <w:sz w:val="20"/>
                <w:szCs w:val="20"/>
              </w:rPr>
              <w:t>R</w:t>
            </w:r>
          </w:p>
        </w:tc>
      </w:tr>
      <w:tr w:rsidR="00E065C7" w:rsidRPr="001A3A43" w14:paraId="3152FFDB" w14:textId="77777777" w:rsidTr="00960A1E">
        <w:trPr>
          <w:gridAfter w:val="1"/>
          <w:wAfter w:w="3165" w:type="dxa"/>
          <w:trHeight w:val="602"/>
        </w:trPr>
        <w:tc>
          <w:tcPr>
            <w:tcW w:w="13860" w:type="dxa"/>
            <w:gridSpan w:val="7"/>
          </w:tcPr>
          <w:p w14:paraId="49D158FA" w14:textId="1ADD3866" w:rsidR="00E065C7" w:rsidRPr="001A3A43" w:rsidRDefault="00E065C7" w:rsidP="00E065C7">
            <w:pPr>
              <w:rPr>
                <w:b/>
                <w:bCs/>
                <w:sz w:val="20"/>
                <w:szCs w:val="20"/>
              </w:rPr>
            </w:pPr>
            <w:r w:rsidRPr="001A3A43">
              <w:rPr>
                <w:b/>
                <w:bCs/>
                <w:sz w:val="20"/>
                <w:szCs w:val="20"/>
              </w:rPr>
              <w:t>The Charter school staffing is sufficient to:</w:t>
            </w:r>
          </w:p>
          <w:p w14:paraId="3B6F2108" w14:textId="0EC39B61" w:rsidR="00E065C7" w:rsidRPr="001A3A43" w:rsidRDefault="00E065C7" w:rsidP="00CF150A">
            <w:pPr>
              <w:pStyle w:val="ListParagraph"/>
              <w:numPr>
                <w:ilvl w:val="0"/>
                <w:numId w:val="6"/>
              </w:numPr>
              <w:rPr>
                <w:sz w:val="20"/>
                <w:szCs w:val="20"/>
              </w:rPr>
            </w:pPr>
            <w:r w:rsidRPr="001A3A43">
              <w:rPr>
                <w:sz w:val="20"/>
                <w:szCs w:val="20"/>
              </w:rPr>
              <w:t>Maintaining sufficient staffing to carry out the educational program and comply with the terms of the approved Charter</w:t>
            </w:r>
          </w:p>
        </w:tc>
      </w:tr>
      <w:tr w:rsidR="007C7CC1" w:rsidRPr="001A3A43" w14:paraId="6C8AFA1A" w14:textId="77777777" w:rsidTr="00960A1E">
        <w:trPr>
          <w:gridAfter w:val="1"/>
          <w:wAfter w:w="3165" w:type="dxa"/>
          <w:trHeight w:val="350"/>
        </w:trPr>
        <w:tc>
          <w:tcPr>
            <w:tcW w:w="795" w:type="dxa"/>
            <w:vMerge w:val="restart"/>
            <w:shd w:val="clear" w:color="auto" w:fill="D9D9D9" w:themeFill="background1" w:themeFillShade="D9"/>
            <w:vAlign w:val="center"/>
          </w:tcPr>
          <w:p w14:paraId="32C903C6" w14:textId="7634DF6B" w:rsidR="007C7CC1" w:rsidRPr="001A3A43" w:rsidRDefault="007C7CC1" w:rsidP="00E065C7">
            <w:pPr>
              <w:jc w:val="center"/>
              <w:rPr>
                <w:b/>
                <w:bCs/>
                <w:sz w:val="20"/>
                <w:szCs w:val="20"/>
              </w:rPr>
            </w:pPr>
            <w:r w:rsidRPr="001A3A43">
              <w:rPr>
                <w:b/>
                <w:bCs/>
                <w:sz w:val="20"/>
                <w:szCs w:val="20"/>
              </w:rPr>
              <w:t>GO6</w:t>
            </w:r>
          </w:p>
        </w:tc>
        <w:tc>
          <w:tcPr>
            <w:tcW w:w="3165" w:type="dxa"/>
            <w:gridSpan w:val="2"/>
            <w:vMerge w:val="restart"/>
            <w:shd w:val="clear" w:color="auto" w:fill="D9D9D9" w:themeFill="background1" w:themeFillShade="D9"/>
            <w:vAlign w:val="center"/>
          </w:tcPr>
          <w:p w14:paraId="4CBB6ADE" w14:textId="4204435E" w:rsidR="007C7CC1" w:rsidRPr="001A3A43" w:rsidRDefault="007C7CC1" w:rsidP="00E065C7">
            <w:pPr>
              <w:jc w:val="center"/>
              <w:rPr>
                <w:b/>
                <w:bCs/>
                <w:sz w:val="20"/>
                <w:szCs w:val="20"/>
              </w:rPr>
            </w:pPr>
            <w:r w:rsidRPr="001A3A43">
              <w:rPr>
                <w:b/>
                <w:bCs/>
                <w:sz w:val="20"/>
                <w:szCs w:val="20"/>
              </w:rPr>
              <w:t>PARENT/STUDENT HANDBOOK &amp; NOTIFICATIONS*</w:t>
            </w:r>
          </w:p>
        </w:tc>
        <w:tc>
          <w:tcPr>
            <w:tcW w:w="3330" w:type="dxa"/>
            <w:shd w:val="clear" w:color="auto" w:fill="F2F2F2" w:themeFill="background1" w:themeFillShade="F2"/>
            <w:vAlign w:val="center"/>
          </w:tcPr>
          <w:p w14:paraId="7BB3D382" w14:textId="0318EE5E" w:rsidR="007C7CC1" w:rsidRPr="001A3A43" w:rsidRDefault="007C7CC1" w:rsidP="00E065C7">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079CB77D" w14:textId="6E7D3B93" w:rsidR="007C7CC1" w:rsidRPr="001A3A43" w:rsidRDefault="007C7CC1" w:rsidP="00E065C7">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2237EBC3" w14:textId="556375C8" w:rsidR="007C7CC1" w:rsidRPr="001A3A43" w:rsidRDefault="007C7CC1" w:rsidP="00E065C7">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FA51E5F" w14:textId="7CD1C6FD" w:rsidR="007C7CC1" w:rsidRPr="001A3A43" w:rsidRDefault="007C7CC1" w:rsidP="00E065C7">
            <w:pPr>
              <w:jc w:val="center"/>
              <w:rPr>
                <w:sz w:val="20"/>
                <w:szCs w:val="20"/>
              </w:rPr>
            </w:pPr>
            <w:r w:rsidRPr="001A3A43">
              <w:rPr>
                <w:b/>
                <w:bCs/>
                <w:sz w:val="20"/>
                <w:szCs w:val="20"/>
              </w:rPr>
              <w:t>YR  1, 4, 6</w:t>
            </w:r>
          </w:p>
        </w:tc>
      </w:tr>
      <w:tr w:rsidR="007C7CC1" w:rsidRPr="001A3A43" w14:paraId="12C3E527" w14:textId="77777777" w:rsidTr="00960A1E">
        <w:trPr>
          <w:gridAfter w:val="1"/>
          <w:wAfter w:w="3165" w:type="dxa"/>
          <w:trHeight w:val="295"/>
        </w:trPr>
        <w:tc>
          <w:tcPr>
            <w:tcW w:w="795" w:type="dxa"/>
            <w:vMerge/>
            <w:vAlign w:val="center"/>
          </w:tcPr>
          <w:p w14:paraId="70C38DD3" w14:textId="77777777" w:rsidR="007C7CC1" w:rsidRPr="001A3A43" w:rsidRDefault="007C7CC1" w:rsidP="00E065C7">
            <w:pPr>
              <w:jc w:val="center"/>
              <w:rPr>
                <w:sz w:val="20"/>
                <w:szCs w:val="20"/>
              </w:rPr>
            </w:pPr>
          </w:p>
        </w:tc>
        <w:tc>
          <w:tcPr>
            <w:tcW w:w="3165" w:type="dxa"/>
            <w:gridSpan w:val="2"/>
            <w:vMerge/>
            <w:vAlign w:val="center"/>
          </w:tcPr>
          <w:p w14:paraId="1924CA38" w14:textId="77777777" w:rsidR="007C7CC1" w:rsidRPr="001A3A43" w:rsidRDefault="007C7CC1" w:rsidP="00E065C7">
            <w:pPr>
              <w:jc w:val="center"/>
              <w:rPr>
                <w:b/>
                <w:bCs/>
                <w:sz w:val="20"/>
                <w:szCs w:val="20"/>
              </w:rPr>
            </w:pPr>
          </w:p>
        </w:tc>
        <w:tc>
          <w:tcPr>
            <w:tcW w:w="3330" w:type="dxa"/>
            <w:vAlign w:val="center"/>
          </w:tcPr>
          <w:p w14:paraId="095CD513" w14:textId="77777777" w:rsidR="007C7CC1" w:rsidRPr="001A3A43" w:rsidRDefault="007C7CC1" w:rsidP="00E065C7">
            <w:pPr>
              <w:jc w:val="center"/>
              <w:rPr>
                <w:sz w:val="20"/>
                <w:szCs w:val="20"/>
              </w:rPr>
            </w:pPr>
            <w:r w:rsidRPr="001A3A43">
              <w:rPr>
                <w:sz w:val="20"/>
                <w:szCs w:val="20"/>
              </w:rPr>
              <w:t>Parent/Student Handbook/</w:t>
            </w:r>
          </w:p>
          <w:p w14:paraId="110A222B" w14:textId="466AC6E3" w:rsidR="007C7CC1" w:rsidRPr="001A3A43" w:rsidRDefault="007C7CC1" w:rsidP="00E065C7">
            <w:pPr>
              <w:jc w:val="center"/>
              <w:rPr>
                <w:sz w:val="20"/>
                <w:szCs w:val="20"/>
              </w:rPr>
            </w:pPr>
            <w:r w:rsidRPr="001A3A43">
              <w:rPr>
                <w:sz w:val="20"/>
                <w:szCs w:val="20"/>
              </w:rPr>
              <w:t xml:space="preserve">Notifications </w:t>
            </w:r>
          </w:p>
          <w:p w14:paraId="1FD436C5" w14:textId="34C309F5" w:rsidR="007C7CC1" w:rsidRPr="001A3A43" w:rsidRDefault="007C7CC1" w:rsidP="00E065C7">
            <w:pPr>
              <w:jc w:val="center"/>
              <w:rPr>
                <w:sz w:val="20"/>
                <w:szCs w:val="20"/>
              </w:rPr>
            </w:pPr>
            <w:r w:rsidRPr="001A3A43">
              <w:rPr>
                <w:sz w:val="20"/>
                <w:szCs w:val="20"/>
              </w:rPr>
              <w:t>Other Annual Doc Distribution</w:t>
            </w:r>
          </w:p>
        </w:tc>
        <w:tc>
          <w:tcPr>
            <w:tcW w:w="2610" w:type="dxa"/>
            <w:vAlign w:val="center"/>
          </w:tcPr>
          <w:p w14:paraId="336E95D8" w14:textId="4AA24BFC" w:rsidR="007C7CC1" w:rsidRPr="001A3A43" w:rsidRDefault="007C7CC1" w:rsidP="00E065C7">
            <w:pPr>
              <w:jc w:val="center"/>
              <w:rPr>
                <w:sz w:val="20"/>
                <w:szCs w:val="20"/>
              </w:rPr>
            </w:pPr>
            <w:r w:rsidRPr="001A3A43">
              <w:rPr>
                <w:sz w:val="20"/>
                <w:szCs w:val="20"/>
              </w:rPr>
              <w:t>--</w:t>
            </w:r>
          </w:p>
        </w:tc>
        <w:tc>
          <w:tcPr>
            <w:tcW w:w="2070" w:type="dxa"/>
            <w:vAlign w:val="center"/>
          </w:tcPr>
          <w:p w14:paraId="34774E98" w14:textId="59FA760D" w:rsidR="007C7CC1" w:rsidRPr="001A3A43" w:rsidRDefault="007C7CC1" w:rsidP="00E065C7">
            <w:pPr>
              <w:jc w:val="center"/>
              <w:rPr>
                <w:sz w:val="20"/>
                <w:szCs w:val="20"/>
              </w:rPr>
            </w:pPr>
            <w:r w:rsidRPr="001A3A43">
              <w:rPr>
                <w:sz w:val="20"/>
                <w:szCs w:val="20"/>
              </w:rPr>
              <w:t>U</w:t>
            </w:r>
          </w:p>
        </w:tc>
        <w:tc>
          <w:tcPr>
            <w:tcW w:w="1890" w:type="dxa"/>
            <w:vAlign w:val="center"/>
          </w:tcPr>
          <w:p w14:paraId="3814D88A" w14:textId="0FE357C1" w:rsidR="007C7CC1" w:rsidRPr="001A3A43" w:rsidRDefault="007C7CC1" w:rsidP="00E065C7">
            <w:pPr>
              <w:jc w:val="center"/>
              <w:rPr>
                <w:sz w:val="20"/>
                <w:szCs w:val="20"/>
              </w:rPr>
            </w:pPr>
            <w:r w:rsidRPr="001A3A43">
              <w:rPr>
                <w:sz w:val="20"/>
                <w:szCs w:val="20"/>
              </w:rPr>
              <w:t>R</w:t>
            </w:r>
          </w:p>
        </w:tc>
      </w:tr>
      <w:tr w:rsidR="007C7CC1" w:rsidRPr="001A3A43" w14:paraId="6296A571" w14:textId="77777777" w:rsidTr="00960A1E">
        <w:trPr>
          <w:gridAfter w:val="1"/>
          <w:wAfter w:w="3165" w:type="dxa"/>
          <w:trHeight w:val="305"/>
        </w:trPr>
        <w:tc>
          <w:tcPr>
            <w:tcW w:w="795" w:type="dxa"/>
            <w:vMerge/>
            <w:vAlign w:val="center"/>
          </w:tcPr>
          <w:p w14:paraId="53E13F7F" w14:textId="77777777" w:rsidR="007C7CC1" w:rsidRPr="001A3A43" w:rsidRDefault="007C7CC1" w:rsidP="007C7CC1">
            <w:pPr>
              <w:jc w:val="center"/>
              <w:rPr>
                <w:sz w:val="20"/>
                <w:szCs w:val="20"/>
              </w:rPr>
            </w:pPr>
          </w:p>
        </w:tc>
        <w:tc>
          <w:tcPr>
            <w:tcW w:w="3165" w:type="dxa"/>
            <w:gridSpan w:val="2"/>
            <w:vMerge/>
            <w:vAlign w:val="center"/>
          </w:tcPr>
          <w:p w14:paraId="034DCDF9" w14:textId="77777777" w:rsidR="007C7CC1" w:rsidRPr="001A3A43" w:rsidRDefault="007C7CC1" w:rsidP="007C7CC1">
            <w:pPr>
              <w:jc w:val="center"/>
              <w:rPr>
                <w:b/>
                <w:bCs/>
                <w:sz w:val="20"/>
                <w:szCs w:val="20"/>
              </w:rPr>
            </w:pPr>
          </w:p>
        </w:tc>
        <w:tc>
          <w:tcPr>
            <w:tcW w:w="3330" w:type="dxa"/>
            <w:shd w:val="clear" w:color="auto" w:fill="F2F2F2" w:themeFill="background1" w:themeFillShade="F2"/>
            <w:vAlign w:val="center"/>
          </w:tcPr>
          <w:p w14:paraId="5AE36CF9" w14:textId="52DE39D8" w:rsidR="007C7CC1" w:rsidRPr="001A3A43" w:rsidRDefault="007C7CC1" w:rsidP="007C7CC1">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66913D1" w14:textId="34A29BDD" w:rsidR="007C7CC1" w:rsidRPr="001A3A43" w:rsidRDefault="007C7CC1" w:rsidP="007C7CC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34F41A9" w14:textId="7C67A9AD" w:rsidR="007C7CC1" w:rsidRPr="001A3A43" w:rsidRDefault="007C7CC1" w:rsidP="007C7CC1">
            <w:pPr>
              <w:jc w:val="center"/>
              <w:rPr>
                <w:sz w:val="20"/>
                <w:szCs w:val="20"/>
              </w:rPr>
            </w:pPr>
            <w:r w:rsidRPr="001A3A43">
              <w:rPr>
                <w:b/>
                <w:bCs/>
                <w:sz w:val="20"/>
                <w:szCs w:val="20"/>
              </w:rPr>
              <w:t>YR  2, 3, 5, 7</w:t>
            </w:r>
          </w:p>
        </w:tc>
      </w:tr>
      <w:tr w:rsidR="007C7CC1" w:rsidRPr="001A3A43" w14:paraId="0231D56E" w14:textId="77777777" w:rsidTr="00960A1E">
        <w:trPr>
          <w:gridAfter w:val="1"/>
          <w:wAfter w:w="3165" w:type="dxa"/>
          <w:trHeight w:val="350"/>
        </w:trPr>
        <w:tc>
          <w:tcPr>
            <w:tcW w:w="795" w:type="dxa"/>
            <w:vMerge/>
            <w:vAlign w:val="center"/>
          </w:tcPr>
          <w:p w14:paraId="4855D0F8" w14:textId="77777777" w:rsidR="007C7CC1" w:rsidRPr="001A3A43" w:rsidRDefault="007C7CC1" w:rsidP="007C7CC1">
            <w:pPr>
              <w:jc w:val="center"/>
              <w:rPr>
                <w:sz w:val="20"/>
                <w:szCs w:val="20"/>
              </w:rPr>
            </w:pPr>
          </w:p>
        </w:tc>
        <w:tc>
          <w:tcPr>
            <w:tcW w:w="3165" w:type="dxa"/>
            <w:gridSpan w:val="2"/>
            <w:vMerge/>
            <w:vAlign w:val="center"/>
          </w:tcPr>
          <w:p w14:paraId="1F3E89AC" w14:textId="77777777" w:rsidR="007C7CC1" w:rsidRPr="001A3A43" w:rsidRDefault="007C7CC1" w:rsidP="007C7CC1">
            <w:pPr>
              <w:jc w:val="center"/>
              <w:rPr>
                <w:b/>
                <w:bCs/>
                <w:sz w:val="20"/>
                <w:szCs w:val="20"/>
              </w:rPr>
            </w:pPr>
          </w:p>
        </w:tc>
        <w:tc>
          <w:tcPr>
            <w:tcW w:w="3330" w:type="dxa"/>
            <w:vAlign w:val="center"/>
          </w:tcPr>
          <w:p w14:paraId="3D343B37" w14:textId="1940EF44" w:rsidR="007C7CC1" w:rsidRPr="001A3A43" w:rsidRDefault="595FF4A0" w:rsidP="595FF4A0">
            <w:pPr>
              <w:jc w:val="center"/>
            </w:pPr>
            <w:r w:rsidRPr="595FF4A0">
              <w:rPr>
                <w:color w:val="EE0000"/>
                <w:sz w:val="20"/>
                <w:szCs w:val="20"/>
              </w:rPr>
              <w:t>August 30</w:t>
            </w:r>
          </w:p>
        </w:tc>
        <w:tc>
          <w:tcPr>
            <w:tcW w:w="4680" w:type="dxa"/>
            <w:gridSpan w:val="2"/>
            <w:vAlign w:val="center"/>
          </w:tcPr>
          <w:p w14:paraId="341EEB7D" w14:textId="51DA919F" w:rsidR="007C7CC1" w:rsidRPr="001A3A43" w:rsidRDefault="550A080B" w:rsidP="550A080B">
            <w:pPr>
              <w:jc w:val="center"/>
              <w:rPr>
                <w:sz w:val="20"/>
                <w:szCs w:val="20"/>
              </w:rPr>
            </w:pPr>
            <w:r w:rsidRPr="550A080B">
              <w:rPr>
                <w:sz w:val="20"/>
                <w:szCs w:val="20"/>
              </w:rPr>
              <w:t>Student Services/ Final Reviewer (Not Fiscal)</w:t>
            </w:r>
          </w:p>
        </w:tc>
        <w:tc>
          <w:tcPr>
            <w:tcW w:w="1890" w:type="dxa"/>
            <w:vAlign w:val="center"/>
          </w:tcPr>
          <w:p w14:paraId="3BA69F16" w14:textId="2FE54C82" w:rsidR="007C7CC1" w:rsidRPr="001A3A43" w:rsidRDefault="007C7CC1" w:rsidP="007C7CC1">
            <w:pPr>
              <w:jc w:val="center"/>
              <w:rPr>
                <w:sz w:val="20"/>
                <w:szCs w:val="20"/>
              </w:rPr>
            </w:pPr>
            <w:r w:rsidRPr="001A3A43">
              <w:rPr>
                <w:sz w:val="20"/>
                <w:szCs w:val="20"/>
              </w:rPr>
              <w:t>R</w:t>
            </w:r>
          </w:p>
        </w:tc>
      </w:tr>
      <w:tr w:rsidR="007C7CC1" w:rsidRPr="001A3A43" w14:paraId="707E006D" w14:textId="77777777" w:rsidTr="00960A1E">
        <w:trPr>
          <w:gridAfter w:val="1"/>
          <w:wAfter w:w="3165" w:type="dxa"/>
          <w:trHeight w:val="4580"/>
        </w:trPr>
        <w:tc>
          <w:tcPr>
            <w:tcW w:w="13860" w:type="dxa"/>
            <w:gridSpan w:val="7"/>
            <w:vAlign w:val="center"/>
          </w:tcPr>
          <w:p w14:paraId="1EA774E0" w14:textId="77777777" w:rsidR="007C7CC1" w:rsidRPr="001A3A43" w:rsidRDefault="007C7CC1" w:rsidP="007C7CC1">
            <w:pPr>
              <w:rPr>
                <w:b/>
                <w:bCs/>
                <w:sz w:val="20"/>
                <w:szCs w:val="20"/>
              </w:rPr>
            </w:pPr>
            <w:r w:rsidRPr="001A3A43">
              <w:rPr>
                <w:b/>
                <w:bCs/>
                <w:sz w:val="20"/>
                <w:szCs w:val="20"/>
              </w:rPr>
              <w:t xml:space="preserve">The Charter school annually distributes a board-adopted handbook/ required notifications to parents, guardians, and students for all grade levels, including but not limited to: </w:t>
            </w:r>
          </w:p>
          <w:p w14:paraId="193B658E" w14:textId="77777777" w:rsidR="007C7CC1" w:rsidRPr="001A3A43" w:rsidRDefault="007C7CC1" w:rsidP="007C7CC1">
            <w:pPr>
              <w:rPr>
                <w:sz w:val="16"/>
                <w:szCs w:val="16"/>
              </w:rPr>
            </w:pPr>
          </w:p>
          <w:p w14:paraId="16B3CA8F" w14:textId="77777777" w:rsidR="007C7CC1" w:rsidRPr="001A3A43" w:rsidRDefault="007C7CC1" w:rsidP="007C7CC1">
            <w:pPr>
              <w:rPr>
                <w:b/>
                <w:bCs/>
                <w:sz w:val="20"/>
                <w:szCs w:val="20"/>
              </w:rPr>
            </w:pPr>
            <w:r w:rsidRPr="001A3A43">
              <w:rPr>
                <w:b/>
                <w:bCs/>
                <w:sz w:val="20"/>
                <w:szCs w:val="20"/>
              </w:rPr>
              <w:t xml:space="preserve">ALL GRADE LEVELS </w:t>
            </w:r>
          </w:p>
          <w:p w14:paraId="4B1A273F" w14:textId="4D2E9E45" w:rsidR="007C7CC1" w:rsidRPr="001A3A43" w:rsidRDefault="007C7CC1" w:rsidP="00CF150A">
            <w:pPr>
              <w:pStyle w:val="ListParagraph"/>
              <w:numPr>
                <w:ilvl w:val="0"/>
                <w:numId w:val="7"/>
              </w:numPr>
              <w:rPr>
                <w:color w:val="EE0000"/>
                <w:sz w:val="20"/>
                <w:szCs w:val="20"/>
              </w:rPr>
            </w:pPr>
            <w:r w:rsidRPr="001A3A43">
              <w:rPr>
                <w:color w:val="EE0000"/>
                <w:sz w:val="20"/>
                <w:szCs w:val="20"/>
              </w:rPr>
              <w:t xml:space="preserve">Notifying parents/guardians annually about discrimination protections and a dedicated website for antisemitism </w:t>
            </w:r>
            <w:r w:rsidR="00172C83" w:rsidRPr="001A3A43">
              <w:rPr>
                <w:color w:val="EE0000"/>
                <w:sz w:val="20"/>
                <w:szCs w:val="20"/>
              </w:rPr>
              <w:t>prevention (</w:t>
            </w:r>
            <w:r w:rsidRPr="001A3A43">
              <w:rPr>
                <w:color w:val="EE0000"/>
                <w:sz w:val="20"/>
                <w:szCs w:val="20"/>
              </w:rPr>
              <w:t>EC 224)</w:t>
            </w:r>
          </w:p>
          <w:p w14:paraId="0A6E9EDA" w14:textId="47EEBACE" w:rsidR="007C7CC1" w:rsidRPr="001A3A43" w:rsidRDefault="007C7CC1" w:rsidP="00CF150A">
            <w:pPr>
              <w:pStyle w:val="ListParagraph"/>
              <w:numPr>
                <w:ilvl w:val="0"/>
                <w:numId w:val="7"/>
              </w:numPr>
              <w:rPr>
                <w:sz w:val="20"/>
                <w:szCs w:val="20"/>
              </w:rPr>
            </w:pPr>
            <w:r w:rsidRPr="001A3A43">
              <w:rPr>
                <w:sz w:val="20"/>
                <w:szCs w:val="20"/>
              </w:rPr>
              <w:t>Informing parents/guardians at the start of the first semester/quarter about California’s child access prevention laws and safe firearm storage laws based on the latest model language from the CDE (EC 48986(c); EC 49392)</w:t>
            </w:r>
          </w:p>
          <w:p w14:paraId="759F9A70" w14:textId="1C247AAF" w:rsidR="007C7CC1" w:rsidRPr="001A3A43" w:rsidRDefault="007C7CC1" w:rsidP="00CF150A">
            <w:pPr>
              <w:pStyle w:val="ListParagraph"/>
              <w:numPr>
                <w:ilvl w:val="0"/>
                <w:numId w:val="7"/>
              </w:numPr>
              <w:rPr>
                <w:sz w:val="20"/>
                <w:szCs w:val="20"/>
              </w:rPr>
            </w:pPr>
            <w:r w:rsidRPr="001A3A43">
              <w:rPr>
                <w:sz w:val="20"/>
                <w:szCs w:val="20"/>
              </w:rPr>
              <w:t xml:space="preserve">Notifying parents/guardians at least twice each year how to initiate access to available student mental health services on campus or in the </w:t>
            </w:r>
            <w:r w:rsidR="002C587D" w:rsidRPr="001A3A43">
              <w:rPr>
                <w:sz w:val="20"/>
                <w:szCs w:val="20"/>
              </w:rPr>
              <w:t>community (</w:t>
            </w:r>
            <w:r w:rsidRPr="001A3A43">
              <w:rPr>
                <w:sz w:val="20"/>
                <w:szCs w:val="20"/>
              </w:rPr>
              <w:t>EC 49428)</w:t>
            </w:r>
          </w:p>
          <w:p w14:paraId="71825EE3" w14:textId="301CAA69" w:rsidR="007C7CC1" w:rsidRPr="001A3A43" w:rsidRDefault="007C7CC1" w:rsidP="00CF150A">
            <w:pPr>
              <w:pStyle w:val="ListParagraph"/>
              <w:numPr>
                <w:ilvl w:val="0"/>
                <w:numId w:val="7"/>
              </w:numPr>
              <w:rPr>
                <w:sz w:val="20"/>
                <w:szCs w:val="20"/>
              </w:rPr>
            </w:pPr>
            <w:r w:rsidRPr="001A3A43">
              <w:rPr>
                <w:sz w:val="20"/>
                <w:szCs w:val="20"/>
              </w:rPr>
              <w:t xml:space="preserve">Providing the CDE Type 1 Diabetes informational materials to parents/ guardians either when a student is first enrolled in elementary school or with other required notices at the start of the first </w:t>
            </w:r>
            <w:proofErr w:type="gramStart"/>
            <w:r w:rsidRPr="001A3A43">
              <w:rPr>
                <w:sz w:val="20"/>
                <w:szCs w:val="20"/>
              </w:rPr>
              <w:t>semester  (</w:t>
            </w:r>
            <w:proofErr w:type="gramEnd"/>
            <w:r w:rsidRPr="001A3A43">
              <w:rPr>
                <w:sz w:val="20"/>
                <w:szCs w:val="20"/>
              </w:rPr>
              <w:t>EC 49452.6)</w:t>
            </w:r>
          </w:p>
          <w:p w14:paraId="317F146A" w14:textId="77777777" w:rsidR="007C7CC1" w:rsidRPr="001A3A43" w:rsidRDefault="007C7CC1" w:rsidP="007C7CC1">
            <w:pPr>
              <w:rPr>
                <w:sz w:val="16"/>
                <w:szCs w:val="18"/>
              </w:rPr>
            </w:pPr>
          </w:p>
          <w:p w14:paraId="733EFA5A" w14:textId="77777777" w:rsidR="007C7CC1" w:rsidRPr="001A3A43" w:rsidRDefault="007C7CC1" w:rsidP="007C7CC1">
            <w:pPr>
              <w:rPr>
                <w:b/>
                <w:bCs/>
                <w:sz w:val="20"/>
              </w:rPr>
            </w:pPr>
            <w:r w:rsidRPr="001A3A43">
              <w:rPr>
                <w:b/>
                <w:bCs/>
                <w:sz w:val="20"/>
              </w:rPr>
              <w:t>GRADES 9-12</w:t>
            </w:r>
          </w:p>
          <w:p w14:paraId="52173259" w14:textId="75D2EF42" w:rsidR="007C7CC1" w:rsidRPr="001A3A43" w:rsidRDefault="007C7CC1" w:rsidP="00CF150A">
            <w:pPr>
              <w:pStyle w:val="ListParagraph"/>
              <w:numPr>
                <w:ilvl w:val="0"/>
                <w:numId w:val="7"/>
              </w:numPr>
              <w:rPr>
                <w:sz w:val="20"/>
              </w:rPr>
            </w:pPr>
            <w:r w:rsidRPr="001A3A43">
              <w:rPr>
                <w:sz w:val="20"/>
              </w:rPr>
              <w:t>Informing parents/guardians about course transferability to other public high schools and eligibility for college entrance (EC 47605(c)(5)(A))</w:t>
            </w:r>
          </w:p>
          <w:p w14:paraId="3C3574DC" w14:textId="4CA660EE" w:rsidR="007C7CC1" w:rsidRPr="001A3A43" w:rsidRDefault="007C7CC1" w:rsidP="00CF150A">
            <w:pPr>
              <w:pStyle w:val="ListParagraph"/>
              <w:numPr>
                <w:ilvl w:val="0"/>
                <w:numId w:val="7"/>
              </w:numPr>
              <w:rPr>
                <w:sz w:val="20"/>
                <w:szCs w:val="20"/>
              </w:rPr>
            </w:pPr>
            <w:r w:rsidRPr="001A3A43">
              <w:rPr>
                <w:sz w:val="20"/>
                <w:szCs w:val="20"/>
              </w:rPr>
              <w:t xml:space="preserve">Notifying students in foster care, homeless students, former juvenile court students, and students from military or migrant families of their exemption rights from local graduation requirements, as well as the option for a fifth high school year, after consulting with an education rights </w:t>
            </w:r>
            <w:r w:rsidR="002C587D" w:rsidRPr="001A3A43">
              <w:rPr>
                <w:sz w:val="20"/>
                <w:szCs w:val="20"/>
              </w:rPr>
              <w:t>holder (</w:t>
            </w:r>
            <w:r w:rsidRPr="001A3A43">
              <w:rPr>
                <w:sz w:val="20"/>
                <w:szCs w:val="20"/>
              </w:rPr>
              <w:t>EC 51225.1; EC 51225.2)</w:t>
            </w:r>
          </w:p>
          <w:p w14:paraId="69D0EC9E" w14:textId="77777777" w:rsidR="007C7CC1" w:rsidRPr="001A3A43" w:rsidRDefault="007C7CC1" w:rsidP="007C7CC1">
            <w:pPr>
              <w:rPr>
                <w:sz w:val="16"/>
                <w:szCs w:val="16"/>
              </w:rPr>
            </w:pPr>
          </w:p>
          <w:p w14:paraId="0F125B4B" w14:textId="77777777" w:rsidR="007C7CC1" w:rsidRPr="001A3A43" w:rsidRDefault="007C7CC1" w:rsidP="007C7CC1">
            <w:pPr>
              <w:rPr>
                <w:b/>
                <w:bCs/>
                <w:sz w:val="20"/>
              </w:rPr>
            </w:pPr>
            <w:r w:rsidRPr="001A3A43">
              <w:rPr>
                <w:b/>
                <w:bCs/>
                <w:sz w:val="20"/>
              </w:rPr>
              <w:t>GRADE 11</w:t>
            </w:r>
          </w:p>
          <w:p w14:paraId="39D30BF1" w14:textId="07DCAFCE" w:rsidR="007C7CC1" w:rsidRPr="001A3A43" w:rsidRDefault="007C7CC1" w:rsidP="00CF150A">
            <w:pPr>
              <w:pStyle w:val="ListParagraph"/>
              <w:numPr>
                <w:ilvl w:val="0"/>
                <w:numId w:val="7"/>
              </w:numPr>
              <w:rPr>
                <w:sz w:val="20"/>
                <w:szCs w:val="20"/>
              </w:rPr>
            </w:pPr>
            <w:r w:rsidRPr="001A3A43">
              <w:rPr>
                <w:sz w:val="20"/>
                <w:szCs w:val="20"/>
              </w:rPr>
              <w:t>Informing parents/guardians that the student will be a Cal Grant applicant unless they opt out by January 1 and ensuring the notice details when GPAs will first be sent to the Student Aid Commission and the October 1 submission deadline (EC 69415(d)(1); EC 69405 et seq.)</w:t>
            </w:r>
          </w:p>
        </w:tc>
      </w:tr>
      <w:tr w:rsidR="00ED3980" w:rsidRPr="001A3A43" w14:paraId="0E9C6E60" w14:textId="77777777" w:rsidTr="00960A1E">
        <w:trPr>
          <w:gridAfter w:val="1"/>
          <w:wAfter w:w="3165" w:type="dxa"/>
          <w:trHeight w:val="350"/>
        </w:trPr>
        <w:tc>
          <w:tcPr>
            <w:tcW w:w="795" w:type="dxa"/>
            <w:vMerge w:val="restart"/>
            <w:shd w:val="clear" w:color="auto" w:fill="D9D9D9" w:themeFill="background1" w:themeFillShade="D9"/>
            <w:vAlign w:val="center"/>
          </w:tcPr>
          <w:p w14:paraId="67553349" w14:textId="3F5C5F84" w:rsidR="00ED3980" w:rsidRPr="001A3A43" w:rsidRDefault="00ED3980" w:rsidP="007C7CC1">
            <w:pPr>
              <w:jc w:val="center"/>
              <w:rPr>
                <w:b/>
                <w:bCs/>
                <w:sz w:val="20"/>
                <w:szCs w:val="20"/>
              </w:rPr>
            </w:pPr>
            <w:r w:rsidRPr="001A3A43">
              <w:rPr>
                <w:b/>
                <w:bCs/>
                <w:sz w:val="20"/>
                <w:szCs w:val="20"/>
              </w:rPr>
              <w:t>GO7</w:t>
            </w:r>
          </w:p>
        </w:tc>
        <w:tc>
          <w:tcPr>
            <w:tcW w:w="3165" w:type="dxa"/>
            <w:gridSpan w:val="2"/>
            <w:vMerge w:val="restart"/>
            <w:shd w:val="clear" w:color="auto" w:fill="D9D9D9" w:themeFill="background1" w:themeFillShade="D9"/>
            <w:vAlign w:val="center"/>
          </w:tcPr>
          <w:p w14:paraId="153D8EEF" w14:textId="2563A54B" w:rsidR="00ED3980" w:rsidRPr="001A3A43" w:rsidRDefault="00ED3980" w:rsidP="007C7CC1">
            <w:pPr>
              <w:jc w:val="center"/>
              <w:rPr>
                <w:b/>
                <w:bCs/>
                <w:sz w:val="20"/>
              </w:rPr>
            </w:pPr>
            <w:r w:rsidRPr="001A3A43">
              <w:rPr>
                <w:b/>
                <w:bCs/>
                <w:sz w:val="20"/>
              </w:rPr>
              <w:t>STUDENT RECORDS CERTIFICATION*</w:t>
            </w:r>
          </w:p>
        </w:tc>
        <w:tc>
          <w:tcPr>
            <w:tcW w:w="3330" w:type="dxa"/>
            <w:shd w:val="clear" w:color="auto" w:fill="F2F2F2" w:themeFill="background1" w:themeFillShade="F2"/>
            <w:vAlign w:val="center"/>
          </w:tcPr>
          <w:p w14:paraId="75A12DC7" w14:textId="027787EA" w:rsidR="00ED3980" w:rsidRPr="001A3A43" w:rsidRDefault="00ED3980" w:rsidP="007C7CC1">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43662C05" w14:textId="3EA5C658" w:rsidR="00ED3980" w:rsidRPr="001A3A43" w:rsidRDefault="00ED3980" w:rsidP="007C7CC1">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1B3980E" w14:textId="78B6E97F" w:rsidR="00ED3980" w:rsidRPr="001A3A43" w:rsidRDefault="00ED3980" w:rsidP="007C7CC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A775248" w14:textId="53CC2384" w:rsidR="00ED3980" w:rsidRPr="001A3A43" w:rsidRDefault="00ED3980" w:rsidP="007C7CC1">
            <w:pPr>
              <w:jc w:val="center"/>
              <w:rPr>
                <w:sz w:val="20"/>
                <w:szCs w:val="20"/>
              </w:rPr>
            </w:pPr>
            <w:r w:rsidRPr="001A3A43">
              <w:rPr>
                <w:b/>
                <w:bCs/>
                <w:sz w:val="20"/>
                <w:szCs w:val="20"/>
              </w:rPr>
              <w:t>YR  1, 4, 6</w:t>
            </w:r>
          </w:p>
        </w:tc>
      </w:tr>
      <w:tr w:rsidR="00ED3980" w:rsidRPr="001A3A43" w14:paraId="6F0D7278" w14:textId="77777777" w:rsidTr="00960A1E">
        <w:trPr>
          <w:gridAfter w:val="1"/>
          <w:wAfter w:w="3165" w:type="dxa"/>
          <w:trHeight w:val="395"/>
        </w:trPr>
        <w:tc>
          <w:tcPr>
            <w:tcW w:w="795" w:type="dxa"/>
            <w:vMerge/>
            <w:vAlign w:val="center"/>
          </w:tcPr>
          <w:p w14:paraId="4583270E" w14:textId="77777777" w:rsidR="00ED3980" w:rsidRPr="001A3A43" w:rsidRDefault="00ED3980" w:rsidP="007C7CC1">
            <w:pPr>
              <w:jc w:val="center"/>
              <w:rPr>
                <w:sz w:val="20"/>
                <w:szCs w:val="20"/>
              </w:rPr>
            </w:pPr>
          </w:p>
        </w:tc>
        <w:tc>
          <w:tcPr>
            <w:tcW w:w="3165" w:type="dxa"/>
            <w:gridSpan w:val="2"/>
            <w:vMerge/>
            <w:vAlign w:val="center"/>
          </w:tcPr>
          <w:p w14:paraId="537E24D1" w14:textId="77777777" w:rsidR="00ED3980" w:rsidRPr="001A3A43" w:rsidRDefault="00ED3980" w:rsidP="007C7CC1">
            <w:pPr>
              <w:jc w:val="center"/>
              <w:rPr>
                <w:sz w:val="20"/>
              </w:rPr>
            </w:pPr>
          </w:p>
        </w:tc>
        <w:tc>
          <w:tcPr>
            <w:tcW w:w="3330" w:type="dxa"/>
            <w:vAlign w:val="center"/>
          </w:tcPr>
          <w:p w14:paraId="295752E0" w14:textId="06354F81" w:rsidR="00ED3980" w:rsidRPr="001A3A43" w:rsidRDefault="00ED3980" w:rsidP="007C7CC1">
            <w:pPr>
              <w:jc w:val="center"/>
              <w:rPr>
                <w:sz w:val="20"/>
              </w:rPr>
            </w:pPr>
            <w:r w:rsidRPr="001A3A43">
              <w:rPr>
                <w:sz w:val="20"/>
                <w:szCs w:val="20"/>
              </w:rPr>
              <w:t>Certification</w:t>
            </w:r>
          </w:p>
        </w:tc>
        <w:tc>
          <w:tcPr>
            <w:tcW w:w="2610" w:type="dxa"/>
            <w:vAlign w:val="center"/>
          </w:tcPr>
          <w:p w14:paraId="161312E6" w14:textId="63885D20" w:rsidR="00ED3980" w:rsidRPr="001A3A43" w:rsidRDefault="00ED3980" w:rsidP="007C7CC1">
            <w:pPr>
              <w:jc w:val="center"/>
              <w:rPr>
                <w:sz w:val="20"/>
                <w:szCs w:val="20"/>
              </w:rPr>
            </w:pPr>
            <w:r w:rsidRPr="001A3A43">
              <w:rPr>
                <w:sz w:val="20"/>
                <w:szCs w:val="20"/>
              </w:rPr>
              <w:t>Site Visit Doc Review</w:t>
            </w:r>
          </w:p>
        </w:tc>
        <w:tc>
          <w:tcPr>
            <w:tcW w:w="2070" w:type="dxa"/>
            <w:vAlign w:val="center"/>
          </w:tcPr>
          <w:p w14:paraId="74C8CBE1" w14:textId="6EC76019" w:rsidR="00ED3980" w:rsidRPr="001A3A43" w:rsidRDefault="00ED3980" w:rsidP="007C7CC1">
            <w:pPr>
              <w:jc w:val="center"/>
              <w:rPr>
                <w:sz w:val="20"/>
                <w:szCs w:val="20"/>
              </w:rPr>
            </w:pPr>
            <w:r w:rsidRPr="001A3A43">
              <w:rPr>
                <w:sz w:val="20"/>
                <w:szCs w:val="20"/>
              </w:rPr>
              <w:t>C, S</w:t>
            </w:r>
          </w:p>
        </w:tc>
        <w:tc>
          <w:tcPr>
            <w:tcW w:w="1890" w:type="dxa"/>
            <w:vAlign w:val="center"/>
          </w:tcPr>
          <w:p w14:paraId="4FEDC0E2" w14:textId="1C7F286A" w:rsidR="00ED3980" w:rsidRPr="001A3A43" w:rsidRDefault="00ED3980" w:rsidP="007C7CC1">
            <w:pPr>
              <w:jc w:val="center"/>
              <w:rPr>
                <w:sz w:val="20"/>
                <w:szCs w:val="20"/>
              </w:rPr>
            </w:pPr>
            <w:r w:rsidRPr="001A3A43">
              <w:rPr>
                <w:sz w:val="20"/>
                <w:szCs w:val="20"/>
              </w:rPr>
              <w:t>R</w:t>
            </w:r>
          </w:p>
        </w:tc>
      </w:tr>
      <w:tr w:rsidR="00ED3980" w:rsidRPr="001A3A43" w14:paraId="3659E834" w14:textId="77777777" w:rsidTr="00960A1E">
        <w:trPr>
          <w:gridAfter w:val="1"/>
          <w:wAfter w:w="3165" w:type="dxa"/>
          <w:trHeight w:val="350"/>
        </w:trPr>
        <w:tc>
          <w:tcPr>
            <w:tcW w:w="795" w:type="dxa"/>
            <w:vMerge/>
            <w:vAlign w:val="center"/>
          </w:tcPr>
          <w:p w14:paraId="09C9175A" w14:textId="77777777" w:rsidR="00ED3980" w:rsidRPr="001A3A43" w:rsidRDefault="00ED3980" w:rsidP="00ED3980">
            <w:pPr>
              <w:jc w:val="center"/>
              <w:rPr>
                <w:sz w:val="20"/>
                <w:szCs w:val="20"/>
              </w:rPr>
            </w:pPr>
          </w:p>
        </w:tc>
        <w:tc>
          <w:tcPr>
            <w:tcW w:w="3165" w:type="dxa"/>
            <w:gridSpan w:val="2"/>
            <w:vMerge/>
            <w:vAlign w:val="center"/>
          </w:tcPr>
          <w:p w14:paraId="029197FD" w14:textId="77777777" w:rsidR="00ED3980" w:rsidRPr="001A3A43" w:rsidRDefault="00ED3980" w:rsidP="00ED3980">
            <w:pPr>
              <w:jc w:val="center"/>
              <w:rPr>
                <w:sz w:val="20"/>
              </w:rPr>
            </w:pPr>
          </w:p>
        </w:tc>
        <w:tc>
          <w:tcPr>
            <w:tcW w:w="3330" w:type="dxa"/>
            <w:shd w:val="clear" w:color="auto" w:fill="F2F2F2" w:themeFill="background1" w:themeFillShade="F2"/>
            <w:vAlign w:val="center"/>
          </w:tcPr>
          <w:p w14:paraId="2680728B" w14:textId="325DE2D2" w:rsidR="00ED3980" w:rsidRPr="001A3A43" w:rsidRDefault="00ED3980" w:rsidP="00ED3980">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0FCFD24" w14:textId="7D0E6625" w:rsidR="00ED3980" w:rsidRPr="001A3A43" w:rsidRDefault="00ED3980" w:rsidP="00ED3980">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EF5CA2C" w14:textId="52A6D70F" w:rsidR="00ED3980" w:rsidRPr="001A3A43" w:rsidRDefault="00ED3980" w:rsidP="00ED3980">
            <w:pPr>
              <w:jc w:val="center"/>
              <w:rPr>
                <w:sz w:val="20"/>
                <w:szCs w:val="20"/>
              </w:rPr>
            </w:pPr>
            <w:r w:rsidRPr="001A3A43">
              <w:rPr>
                <w:b/>
                <w:bCs/>
                <w:sz w:val="20"/>
                <w:szCs w:val="20"/>
              </w:rPr>
              <w:t>YR  2, 3, 5, 7</w:t>
            </w:r>
          </w:p>
        </w:tc>
      </w:tr>
      <w:tr w:rsidR="00ED3980" w:rsidRPr="001A3A43" w14:paraId="4661DA0E" w14:textId="77777777" w:rsidTr="00960A1E">
        <w:trPr>
          <w:gridAfter w:val="1"/>
          <w:wAfter w:w="3165" w:type="dxa"/>
          <w:trHeight w:val="350"/>
        </w:trPr>
        <w:tc>
          <w:tcPr>
            <w:tcW w:w="795" w:type="dxa"/>
            <w:vMerge/>
            <w:vAlign w:val="center"/>
          </w:tcPr>
          <w:p w14:paraId="322DF439" w14:textId="77777777" w:rsidR="00ED3980" w:rsidRPr="001A3A43" w:rsidRDefault="00ED3980" w:rsidP="00ED3980">
            <w:pPr>
              <w:jc w:val="center"/>
              <w:rPr>
                <w:sz w:val="20"/>
                <w:szCs w:val="20"/>
              </w:rPr>
            </w:pPr>
          </w:p>
        </w:tc>
        <w:tc>
          <w:tcPr>
            <w:tcW w:w="3165" w:type="dxa"/>
            <w:gridSpan w:val="2"/>
            <w:vMerge/>
            <w:vAlign w:val="center"/>
          </w:tcPr>
          <w:p w14:paraId="27FF06AD" w14:textId="77777777" w:rsidR="00ED3980" w:rsidRPr="001A3A43" w:rsidRDefault="00ED3980" w:rsidP="00ED3980">
            <w:pPr>
              <w:jc w:val="center"/>
              <w:rPr>
                <w:sz w:val="20"/>
              </w:rPr>
            </w:pPr>
          </w:p>
        </w:tc>
        <w:tc>
          <w:tcPr>
            <w:tcW w:w="3330" w:type="dxa"/>
            <w:vAlign w:val="center"/>
          </w:tcPr>
          <w:p w14:paraId="7DAFD7C3" w14:textId="6EC59F75" w:rsidR="00ED3980" w:rsidRPr="001A3A43" w:rsidRDefault="568B3FAC" w:rsidP="568B3FAC">
            <w:pPr>
              <w:jc w:val="center"/>
              <w:rPr>
                <w:color w:val="FF0000"/>
                <w:sz w:val="20"/>
                <w:szCs w:val="20"/>
              </w:rPr>
            </w:pPr>
            <w:r w:rsidRPr="568B3FAC">
              <w:rPr>
                <w:color w:val="FF0000"/>
                <w:sz w:val="20"/>
                <w:szCs w:val="20"/>
              </w:rPr>
              <w:t>November 10</w:t>
            </w:r>
          </w:p>
        </w:tc>
        <w:tc>
          <w:tcPr>
            <w:tcW w:w="4680" w:type="dxa"/>
            <w:gridSpan w:val="2"/>
            <w:vAlign w:val="center"/>
          </w:tcPr>
          <w:p w14:paraId="25C5F144" w14:textId="1E900FBD" w:rsidR="00ED3980" w:rsidRPr="001A3A43" w:rsidRDefault="00842081" w:rsidP="00ED3980">
            <w:pPr>
              <w:jc w:val="center"/>
              <w:rPr>
                <w:sz w:val="20"/>
                <w:szCs w:val="20"/>
              </w:rPr>
            </w:pPr>
            <w:r w:rsidRPr="001A3A43">
              <w:rPr>
                <w:sz w:val="20"/>
                <w:szCs w:val="20"/>
              </w:rPr>
              <w:t>Student Services</w:t>
            </w:r>
            <w:r w:rsidR="00ED3980" w:rsidRPr="001A3A43">
              <w:rPr>
                <w:sz w:val="20"/>
                <w:szCs w:val="20"/>
              </w:rPr>
              <w:t>/</w:t>
            </w:r>
            <w:proofErr w:type="spellStart"/>
            <w:r w:rsidR="0052121A" w:rsidRPr="001A3A43">
              <w:rPr>
                <w:sz w:val="20"/>
                <w:szCs w:val="20"/>
              </w:rPr>
              <w:t>SpEd</w:t>
            </w:r>
            <w:proofErr w:type="spellEnd"/>
          </w:p>
        </w:tc>
        <w:tc>
          <w:tcPr>
            <w:tcW w:w="1890" w:type="dxa"/>
            <w:vAlign w:val="center"/>
          </w:tcPr>
          <w:p w14:paraId="77E925F3" w14:textId="641B9604" w:rsidR="00ED3980" w:rsidRPr="001A3A43" w:rsidRDefault="00ED3980" w:rsidP="00ED3980">
            <w:pPr>
              <w:jc w:val="center"/>
              <w:rPr>
                <w:sz w:val="20"/>
                <w:szCs w:val="20"/>
              </w:rPr>
            </w:pPr>
            <w:r w:rsidRPr="001A3A43">
              <w:rPr>
                <w:sz w:val="20"/>
                <w:szCs w:val="20"/>
              </w:rPr>
              <w:t>V</w:t>
            </w:r>
          </w:p>
        </w:tc>
      </w:tr>
      <w:tr w:rsidR="007C7CC1" w:rsidRPr="001A3A43" w14:paraId="58DB4032" w14:textId="77777777" w:rsidTr="00960A1E">
        <w:trPr>
          <w:gridAfter w:val="1"/>
          <w:wAfter w:w="3165" w:type="dxa"/>
          <w:trHeight w:val="818"/>
        </w:trPr>
        <w:tc>
          <w:tcPr>
            <w:tcW w:w="13860" w:type="dxa"/>
            <w:gridSpan w:val="7"/>
            <w:vAlign w:val="center"/>
          </w:tcPr>
          <w:p w14:paraId="098F5636" w14:textId="2E1B5B50" w:rsidR="007C7CC1" w:rsidRPr="001A3A43" w:rsidRDefault="007C7CC1" w:rsidP="00CF150A">
            <w:pPr>
              <w:pStyle w:val="ListParagraph"/>
              <w:numPr>
                <w:ilvl w:val="0"/>
                <w:numId w:val="8"/>
              </w:numPr>
              <w:rPr>
                <w:sz w:val="20"/>
                <w:szCs w:val="20"/>
              </w:rPr>
            </w:pPr>
            <w:r w:rsidRPr="001A3A43">
              <w:rPr>
                <w:sz w:val="20"/>
                <w:szCs w:val="20"/>
              </w:rPr>
              <w:t>Maintaining comprehensive records regarding its students and keeping them in confidential and secure locations (EC 56515)</w:t>
            </w:r>
          </w:p>
          <w:p w14:paraId="596D802E" w14:textId="3BA5960C" w:rsidR="007C7CC1" w:rsidRPr="001A3A43" w:rsidRDefault="007C7CC1" w:rsidP="00CF150A">
            <w:pPr>
              <w:pStyle w:val="ListParagraph"/>
              <w:numPr>
                <w:ilvl w:val="0"/>
                <w:numId w:val="8"/>
              </w:numPr>
              <w:rPr>
                <w:sz w:val="20"/>
                <w:szCs w:val="20"/>
              </w:rPr>
            </w:pPr>
            <w:r w:rsidRPr="001A3A43">
              <w:rPr>
                <w:sz w:val="20"/>
                <w:szCs w:val="20"/>
              </w:rPr>
              <w:t xml:space="preserve">When requested by a former student, updates the student’s legal name or gender in the record when government-issued documentation demonstrates the change, and reissues specified documents conferred upon or issued to the student with the updated legal name or </w:t>
            </w:r>
            <w:r w:rsidR="002C587D" w:rsidRPr="001A3A43">
              <w:rPr>
                <w:sz w:val="20"/>
                <w:szCs w:val="20"/>
              </w:rPr>
              <w:t>gender (</w:t>
            </w:r>
            <w:r w:rsidRPr="001A3A43">
              <w:rPr>
                <w:sz w:val="20"/>
                <w:szCs w:val="20"/>
              </w:rPr>
              <w:t>EC 49062.5)</w:t>
            </w:r>
          </w:p>
        </w:tc>
      </w:tr>
      <w:tr w:rsidR="0052121A" w:rsidRPr="001A3A43" w14:paraId="7C1B16CF" w14:textId="77777777" w:rsidTr="00960A1E">
        <w:trPr>
          <w:gridAfter w:val="1"/>
          <w:wAfter w:w="3165" w:type="dxa"/>
          <w:trHeight w:val="395"/>
        </w:trPr>
        <w:tc>
          <w:tcPr>
            <w:tcW w:w="795" w:type="dxa"/>
            <w:vMerge w:val="restart"/>
            <w:shd w:val="clear" w:color="auto" w:fill="D9D9D9" w:themeFill="background1" w:themeFillShade="D9"/>
            <w:vAlign w:val="center"/>
          </w:tcPr>
          <w:p w14:paraId="3518C5A5" w14:textId="3972F810" w:rsidR="0052121A" w:rsidRPr="001A3A43" w:rsidRDefault="0052121A" w:rsidP="007C7CC1">
            <w:pPr>
              <w:jc w:val="center"/>
              <w:rPr>
                <w:b/>
                <w:bCs/>
                <w:sz w:val="20"/>
                <w:szCs w:val="20"/>
              </w:rPr>
            </w:pPr>
            <w:r w:rsidRPr="001A3A43">
              <w:rPr>
                <w:b/>
                <w:bCs/>
                <w:sz w:val="20"/>
                <w:szCs w:val="20"/>
              </w:rPr>
              <w:t>GO8</w:t>
            </w:r>
          </w:p>
        </w:tc>
        <w:tc>
          <w:tcPr>
            <w:tcW w:w="3165" w:type="dxa"/>
            <w:gridSpan w:val="2"/>
            <w:vMerge w:val="restart"/>
            <w:shd w:val="clear" w:color="auto" w:fill="D9D9D9" w:themeFill="background1" w:themeFillShade="D9"/>
            <w:vAlign w:val="center"/>
          </w:tcPr>
          <w:p w14:paraId="0030A236" w14:textId="46A39056" w:rsidR="0052121A" w:rsidRPr="001A3A43" w:rsidRDefault="0052121A" w:rsidP="007C7CC1">
            <w:pPr>
              <w:jc w:val="center"/>
              <w:rPr>
                <w:b/>
                <w:bCs/>
                <w:sz w:val="20"/>
              </w:rPr>
            </w:pPr>
            <w:r w:rsidRPr="001A3A43">
              <w:rPr>
                <w:b/>
                <w:bCs/>
                <w:sz w:val="20"/>
              </w:rPr>
              <w:t>STUDENT RECORDS POLICY AND PROCEDURES</w:t>
            </w:r>
          </w:p>
        </w:tc>
        <w:tc>
          <w:tcPr>
            <w:tcW w:w="3330" w:type="dxa"/>
            <w:shd w:val="clear" w:color="auto" w:fill="F2F2F2" w:themeFill="background1" w:themeFillShade="F2"/>
            <w:vAlign w:val="center"/>
          </w:tcPr>
          <w:p w14:paraId="64CBAD2F" w14:textId="6E1C5FBA" w:rsidR="0052121A" w:rsidRPr="001A3A43" w:rsidRDefault="0052121A" w:rsidP="007C7CC1">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74BFCD6C" w14:textId="519142ED" w:rsidR="0052121A" w:rsidRPr="001A3A43" w:rsidRDefault="0052121A" w:rsidP="007C7CC1">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D389F4B" w14:textId="4CC16EB7" w:rsidR="0052121A" w:rsidRPr="001A3A43" w:rsidRDefault="0052121A" w:rsidP="007C7CC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9AFE619" w14:textId="719E1BEA" w:rsidR="0052121A" w:rsidRPr="001A3A43" w:rsidRDefault="0052121A" w:rsidP="007C7CC1">
            <w:pPr>
              <w:jc w:val="center"/>
              <w:rPr>
                <w:sz w:val="20"/>
                <w:szCs w:val="20"/>
              </w:rPr>
            </w:pPr>
            <w:r w:rsidRPr="001A3A43">
              <w:rPr>
                <w:b/>
                <w:bCs/>
                <w:sz w:val="20"/>
                <w:szCs w:val="20"/>
              </w:rPr>
              <w:t>YR  1, 4, 6</w:t>
            </w:r>
          </w:p>
        </w:tc>
      </w:tr>
      <w:tr w:rsidR="0052121A" w:rsidRPr="001A3A43" w14:paraId="68044015" w14:textId="77777777" w:rsidTr="00960A1E">
        <w:trPr>
          <w:gridAfter w:val="1"/>
          <w:wAfter w:w="3165" w:type="dxa"/>
          <w:trHeight w:val="359"/>
        </w:trPr>
        <w:tc>
          <w:tcPr>
            <w:tcW w:w="795" w:type="dxa"/>
            <w:vMerge/>
            <w:vAlign w:val="center"/>
          </w:tcPr>
          <w:p w14:paraId="6F53E644" w14:textId="77777777" w:rsidR="0052121A" w:rsidRPr="001A3A43" w:rsidRDefault="0052121A" w:rsidP="007C7CC1">
            <w:pPr>
              <w:jc w:val="center"/>
              <w:rPr>
                <w:b/>
                <w:bCs/>
                <w:sz w:val="20"/>
                <w:szCs w:val="20"/>
              </w:rPr>
            </w:pPr>
          </w:p>
        </w:tc>
        <w:tc>
          <w:tcPr>
            <w:tcW w:w="3165" w:type="dxa"/>
            <w:gridSpan w:val="2"/>
            <w:vMerge/>
            <w:vAlign w:val="center"/>
          </w:tcPr>
          <w:p w14:paraId="00B5A4D6" w14:textId="77777777" w:rsidR="0052121A" w:rsidRPr="001A3A43" w:rsidRDefault="0052121A" w:rsidP="007C7CC1">
            <w:pPr>
              <w:rPr>
                <w:b/>
                <w:bCs/>
                <w:sz w:val="20"/>
              </w:rPr>
            </w:pPr>
          </w:p>
        </w:tc>
        <w:tc>
          <w:tcPr>
            <w:tcW w:w="3330" w:type="dxa"/>
            <w:vAlign w:val="center"/>
          </w:tcPr>
          <w:p w14:paraId="53814908" w14:textId="3C217DFF" w:rsidR="0052121A" w:rsidRPr="001A3A43" w:rsidRDefault="0052121A" w:rsidP="007C7CC1">
            <w:pPr>
              <w:jc w:val="center"/>
              <w:rPr>
                <w:sz w:val="20"/>
                <w:szCs w:val="20"/>
              </w:rPr>
            </w:pPr>
            <w:r w:rsidRPr="001A3A43">
              <w:rPr>
                <w:sz w:val="20"/>
                <w:szCs w:val="20"/>
              </w:rPr>
              <w:t>Student Records Policy</w:t>
            </w:r>
          </w:p>
        </w:tc>
        <w:tc>
          <w:tcPr>
            <w:tcW w:w="2610" w:type="dxa"/>
            <w:vAlign w:val="center"/>
          </w:tcPr>
          <w:p w14:paraId="21DBA6F4" w14:textId="6BEB8011" w:rsidR="0052121A" w:rsidRPr="001A3A43" w:rsidRDefault="0052121A" w:rsidP="007C7CC1">
            <w:pPr>
              <w:jc w:val="center"/>
              <w:rPr>
                <w:sz w:val="20"/>
                <w:szCs w:val="20"/>
              </w:rPr>
            </w:pPr>
            <w:r w:rsidRPr="001A3A43">
              <w:rPr>
                <w:sz w:val="20"/>
                <w:szCs w:val="20"/>
              </w:rPr>
              <w:t>--</w:t>
            </w:r>
          </w:p>
        </w:tc>
        <w:tc>
          <w:tcPr>
            <w:tcW w:w="2070" w:type="dxa"/>
            <w:vAlign w:val="center"/>
          </w:tcPr>
          <w:p w14:paraId="02A0A4ED" w14:textId="449D039D" w:rsidR="0052121A" w:rsidRPr="001A3A43" w:rsidRDefault="0052121A" w:rsidP="007C7CC1">
            <w:pPr>
              <w:jc w:val="center"/>
              <w:rPr>
                <w:sz w:val="20"/>
                <w:szCs w:val="20"/>
              </w:rPr>
            </w:pPr>
            <w:r w:rsidRPr="001A3A43">
              <w:rPr>
                <w:sz w:val="20"/>
                <w:szCs w:val="20"/>
              </w:rPr>
              <w:t>U</w:t>
            </w:r>
          </w:p>
        </w:tc>
        <w:tc>
          <w:tcPr>
            <w:tcW w:w="1890" w:type="dxa"/>
            <w:vAlign w:val="center"/>
          </w:tcPr>
          <w:p w14:paraId="2B333EFD" w14:textId="4002BB64" w:rsidR="0052121A" w:rsidRPr="001A3A43" w:rsidRDefault="0052121A" w:rsidP="007C7CC1">
            <w:pPr>
              <w:jc w:val="center"/>
              <w:rPr>
                <w:sz w:val="20"/>
                <w:szCs w:val="20"/>
              </w:rPr>
            </w:pPr>
            <w:r w:rsidRPr="001A3A43">
              <w:rPr>
                <w:sz w:val="20"/>
                <w:szCs w:val="20"/>
              </w:rPr>
              <w:t>R</w:t>
            </w:r>
          </w:p>
        </w:tc>
      </w:tr>
      <w:tr w:rsidR="0052121A" w:rsidRPr="001A3A43" w14:paraId="1BC553D7" w14:textId="77777777" w:rsidTr="00960A1E">
        <w:trPr>
          <w:gridAfter w:val="1"/>
          <w:wAfter w:w="3165" w:type="dxa"/>
          <w:trHeight w:val="145"/>
        </w:trPr>
        <w:tc>
          <w:tcPr>
            <w:tcW w:w="795" w:type="dxa"/>
            <w:vMerge/>
            <w:vAlign w:val="center"/>
          </w:tcPr>
          <w:p w14:paraId="51C84C8A" w14:textId="77777777" w:rsidR="0052121A" w:rsidRPr="001A3A43" w:rsidRDefault="0052121A" w:rsidP="0052121A">
            <w:pPr>
              <w:jc w:val="center"/>
              <w:rPr>
                <w:b/>
                <w:bCs/>
                <w:sz w:val="20"/>
                <w:szCs w:val="20"/>
              </w:rPr>
            </w:pPr>
          </w:p>
        </w:tc>
        <w:tc>
          <w:tcPr>
            <w:tcW w:w="3165" w:type="dxa"/>
            <w:gridSpan w:val="2"/>
            <w:vMerge/>
            <w:vAlign w:val="center"/>
          </w:tcPr>
          <w:p w14:paraId="0C2D203B" w14:textId="77777777" w:rsidR="0052121A" w:rsidRPr="001A3A43" w:rsidRDefault="0052121A" w:rsidP="0052121A">
            <w:pPr>
              <w:rPr>
                <w:b/>
                <w:bCs/>
                <w:sz w:val="20"/>
              </w:rPr>
            </w:pPr>
          </w:p>
        </w:tc>
        <w:tc>
          <w:tcPr>
            <w:tcW w:w="3330" w:type="dxa"/>
            <w:shd w:val="clear" w:color="auto" w:fill="F2F2F2" w:themeFill="background1" w:themeFillShade="F2"/>
            <w:vAlign w:val="center"/>
          </w:tcPr>
          <w:p w14:paraId="3A3A1F99" w14:textId="56D3537A" w:rsidR="0052121A" w:rsidRPr="001A3A43" w:rsidRDefault="0052121A" w:rsidP="0052121A">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47CCD54" w14:textId="47AD27C0" w:rsidR="0052121A" w:rsidRPr="001A3A43" w:rsidRDefault="0052121A" w:rsidP="0052121A">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1D60D34" w14:textId="4B9400CC" w:rsidR="0052121A" w:rsidRPr="001A3A43" w:rsidRDefault="0052121A" w:rsidP="0052121A">
            <w:pPr>
              <w:jc w:val="center"/>
              <w:rPr>
                <w:sz w:val="20"/>
                <w:szCs w:val="20"/>
              </w:rPr>
            </w:pPr>
            <w:r w:rsidRPr="001A3A43">
              <w:rPr>
                <w:b/>
                <w:bCs/>
                <w:sz w:val="20"/>
                <w:szCs w:val="20"/>
              </w:rPr>
              <w:t>YR  2, 3, 5, 7</w:t>
            </w:r>
          </w:p>
        </w:tc>
      </w:tr>
      <w:tr w:rsidR="0052121A" w:rsidRPr="001A3A43" w14:paraId="5FC3449F" w14:textId="77777777" w:rsidTr="00960A1E">
        <w:trPr>
          <w:gridAfter w:val="1"/>
          <w:wAfter w:w="3165" w:type="dxa"/>
          <w:trHeight w:val="350"/>
        </w:trPr>
        <w:tc>
          <w:tcPr>
            <w:tcW w:w="795" w:type="dxa"/>
            <w:vMerge/>
            <w:vAlign w:val="center"/>
          </w:tcPr>
          <w:p w14:paraId="7C2E31AC" w14:textId="77777777" w:rsidR="0052121A" w:rsidRPr="001A3A43" w:rsidRDefault="0052121A" w:rsidP="0052121A">
            <w:pPr>
              <w:jc w:val="center"/>
              <w:rPr>
                <w:b/>
                <w:bCs/>
                <w:sz w:val="20"/>
                <w:szCs w:val="20"/>
              </w:rPr>
            </w:pPr>
          </w:p>
        </w:tc>
        <w:tc>
          <w:tcPr>
            <w:tcW w:w="3165" w:type="dxa"/>
            <w:gridSpan w:val="2"/>
            <w:vMerge/>
            <w:vAlign w:val="center"/>
          </w:tcPr>
          <w:p w14:paraId="13349A22" w14:textId="77777777" w:rsidR="0052121A" w:rsidRPr="001A3A43" w:rsidRDefault="0052121A" w:rsidP="0052121A">
            <w:pPr>
              <w:rPr>
                <w:b/>
                <w:bCs/>
                <w:sz w:val="20"/>
              </w:rPr>
            </w:pPr>
          </w:p>
        </w:tc>
        <w:tc>
          <w:tcPr>
            <w:tcW w:w="3330" w:type="dxa"/>
            <w:vAlign w:val="center"/>
          </w:tcPr>
          <w:p w14:paraId="6409CD8F" w14:textId="3CA8C313" w:rsidR="0052121A" w:rsidRPr="001A3A43" w:rsidRDefault="3395FC3A" w:rsidP="3395FC3A">
            <w:pPr>
              <w:jc w:val="center"/>
              <w:rPr>
                <w:color w:val="EE0000"/>
                <w:sz w:val="20"/>
                <w:szCs w:val="20"/>
              </w:rPr>
            </w:pPr>
            <w:r w:rsidRPr="3395FC3A">
              <w:rPr>
                <w:color w:val="EE0000"/>
                <w:sz w:val="20"/>
                <w:szCs w:val="20"/>
              </w:rPr>
              <w:t>February 20</w:t>
            </w:r>
          </w:p>
        </w:tc>
        <w:tc>
          <w:tcPr>
            <w:tcW w:w="4680" w:type="dxa"/>
            <w:gridSpan w:val="2"/>
            <w:vAlign w:val="center"/>
          </w:tcPr>
          <w:p w14:paraId="4D8EF95E" w14:textId="4EF9B9B2" w:rsidR="0052121A" w:rsidRPr="001A3A43" w:rsidRDefault="00842081" w:rsidP="0052121A">
            <w:pPr>
              <w:jc w:val="center"/>
              <w:rPr>
                <w:sz w:val="20"/>
                <w:szCs w:val="20"/>
              </w:rPr>
            </w:pPr>
            <w:r w:rsidRPr="001A3A43">
              <w:rPr>
                <w:sz w:val="20"/>
                <w:szCs w:val="20"/>
              </w:rPr>
              <w:t>Student Services</w:t>
            </w:r>
            <w:r w:rsidR="0052121A" w:rsidRPr="001A3A43">
              <w:rPr>
                <w:sz w:val="20"/>
                <w:szCs w:val="20"/>
              </w:rPr>
              <w:t>/</w:t>
            </w:r>
            <w:proofErr w:type="spellStart"/>
            <w:r w:rsidR="0052121A" w:rsidRPr="001A3A43">
              <w:rPr>
                <w:sz w:val="20"/>
                <w:szCs w:val="20"/>
              </w:rPr>
              <w:t>SpEd</w:t>
            </w:r>
            <w:proofErr w:type="spellEnd"/>
          </w:p>
        </w:tc>
        <w:tc>
          <w:tcPr>
            <w:tcW w:w="1890" w:type="dxa"/>
            <w:vAlign w:val="center"/>
          </w:tcPr>
          <w:p w14:paraId="2C194044" w14:textId="18D415B3" w:rsidR="0052121A" w:rsidRPr="001A3A43" w:rsidRDefault="0052121A" w:rsidP="0052121A">
            <w:pPr>
              <w:jc w:val="center"/>
              <w:rPr>
                <w:sz w:val="20"/>
                <w:szCs w:val="20"/>
              </w:rPr>
            </w:pPr>
            <w:r w:rsidRPr="001A3A43">
              <w:rPr>
                <w:sz w:val="20"/>
                <w:szCs w:val="20"/>
              </w:rPr>
              <w:t>V</w:t>
            </w:r>
          </w:p>
        </w:tc>
      </w:tr>
      <w:tr w:rsidR="0052121A" w:rsidRPr="001A3A43" w14:paraId="41A7C592" w14:textId="77777777" w:rsidTr="00960A1E">
        <w:trPr>
          <w:gridAfter w:val="1"/>
          <w:wAfter w:w="3165" w:type="dxa"/>
          <w:trHeight w:val="1277"/>
        </w:trPr>
        <w:tc>
          <w:tcPr>
            <w:tcW w:w="13860" w:type="dxa"/>
            <w:gridSpan w:val="7"/>
            <w:vAlign w:val="center"/>
          </w:tcPr>
          <w:p w14:paraId="2B98179B" w14:textId="370246CA" w:rsidR="0052121A" w:rsidRPr="001A3A43" w:rsidRDefault="0052121A" w:rsidP="0052121A">
            <w:pPr>
              <w:rPr>
                <w:b/>
                <w:bCs/>
                <w:sz w:val="20"/>
              </w:rPr>
            </w:pPr>
            <w:r w:rsidRPr="001A3A43">
              <w:rPr>
                <w:b/>
                <w:bCs/>
                <w:sz w:val="20"/>
              </w:rPr>
              <w:t xml:space="preserve">The Charter board adopts and updates student records policies/procedures that include, but are not limited to, the following legal requirements: </w:t>
            </w:r>
          </w:p>
          <w:p w14:paraId="7DAAA08F" w14:textId="3C1C194C" w:rsidR="0052121A" w:rsidRPr="001A3A43" w:rsidRDefault="0052121A" w:rsidP="00CF150A">
            <w:pPr>
              <w:pStyle w:val="ListParagraph"/>
              <w:numPr>
                <w:ilvl w:val="0"/>
                <w:numId w:val="8"/>
              </w:numPr>
              <w:rPr>
                <w:sz w:val="20"/>
              </w:rPr>
            </w:pPr>
            <w:r w:rsidRPr="001A3A43">
              <w:rPr>
                <w:sz w:val="20"/>
              </w:rPr>
              <w:t>Maintaining a log for parents to review student files.</w:t>
            </w:r>
          </w:p>
          <w:p w14:paraId="4268B8A1" w14:textId="1D8F17D6" w:rsidR="0052121A" w:rsidRPr="001A3A43" w:rsidRDefault="0052121A" w:rsidP="00CF150A">
            <w:pPr>
              <w:pStyle w:val="ListParagraph"/>
              <w:numPr>
                <w:ilvl w:val="0"/>
                <w:numId w:val="8"/>
              </w:numPr>
              <w:rPr>
                <w:sz w:val="20"/>
                <w:szCs w:val="20"/>
              </w:rPr>
            </w:pPr>
            <w:r w:rsidRPr="001A3A43">
              <w:rPr>
                <w:sz w:val="20"/>
                <w:szCs w:val="20"/>
              </w:rPr>
              <w:t>Managing the release of student information in compliance with EC 49075 and including Family Educational Rights and Privacy Act language (EC 49063; 20 U.S.C. 1232; 34 C.F.R. Part 99).</w:t>
            </w:r>
          </w:p>
          <w:p w14:paraId="3401BC76" w14:textId="5A3C0977" w:rsidR="0052121A" w:rsidRPr="001A3A43" w:rsidRDefault="0052121A" w:rsidP="00CF150A">
            <w:pPr>
              <w:pStyle w:val="ListParagraph"/>
              <w:numPr>
                <w:ilvl w:val="0"/>
                <w:numId w:val="8"/>
              </w:numPr>
              <w:rPr>
                <w:sz w:val="20"/>
                <w:szCs w:val="20"/>
              </w:rPr>
            </w:pPr>
            <w:r w:rsidRPr="001A3A43">
              <w:rPr>
                <w:sz w:val="20"/>
              </w:rPr>
              <w:t>Providing teachers with reasonable access to special education records</w:t>
            </w:r>
          </w:p>
        </w:tc>
      </w:tr>
      <w:tr w:rsidR="00FF6E1F" w:rsidRPr="001A3A43" w14:paraId="4F7DD325" w14:textId="77777777" w:rsidTr="00960A1E">
        <w:trPr>
          <w:gridAfter w:val="1"/>
          <w:wAfter w:w="3165" w:type="dxa"/>
          <w:trHeight w:val="413"/>
        </w:trPr>
        <w:tc>
          <w:tcPr>
            <w:tcW w:w="795" w:type="dxa"/>
            <w:vMerge w:val="restart"/>
            <w:shd w:val="clear" w:color="auto" w:fill="D9D9D9" w:themeFill="background1" w:themeFillShade="D9"/>
            <w:vAlign w:val="center"/>
          </w:tcPr>
          <w:p w14:paraId="44E0FFD0" w14:textId="3D3CE8D7" w:rsidR="00FF6E1F" w:rsidRPr="001A3A43" w:rsidRDefault="00FF6E1F" w:rsidP="0052121A">
            <w:pPr>
              <w:jc w:val="center"/>
              <w:rPr>
                <w:b/>
                <w:bCs/>
                <w:sz w:val="20"/>
                <w:szCs w:val="20"/>
              </w:rPr>
            </w:pPr>
            <w:r w:rsidRPr="001A3A43">
              <w:rPr>
                <w:b/>
                <w:bCs/>
                <w:sz w:val="20"/>
                <w:szCs w:val="20"/>
              </w:rPr>
              <w:t>GO9</w:t>
            </w:r>
          </w:p>
        </w:tc>
        <w:tc>
          <w:tcPr>
            <w:tcW w:w="3165" w:type="dxa"/>
            <w:gridSpan w:val="2"/>
            <w:vMerge w:val="restart"/>
            <w:shd w:val="clear" w:color="auto" w:fill="D9D9D9" w:themeFill="background1" w:themeFillShade="D9"/>
            <w:vAlign w:val="center"/>
          </w:tcPr>
          <w:p w14:paraId="73C094BA" w14:textId="7AC8E3D1" w:rsidR="00FF6E1F" w:rsidRPr="001A3A43" w:rsidRDefault="00FF6E1F" w:rsidP="0052121A">
            <w:pPr>
              <w:jc w:val="center"/>
              <w:rPr>
                <w:b/>
                <w:bCs/>
                <w:sz w:val="20"/>
              </w:rPr>
            </w:pPr>
            <w:r w:rsidRPr="001A3A43">
              <w:rPr>
                <w:b/>
                <w:bCs/>
                <w:sz w:val="20"/>
              </w:rPr>
              <w:t>STUDENT SERVICES CERTIFICATION*</w:t>
            </w:r>
          </w:p>
        </w:tc>
        <w:tc>
          <w:tcPr>
            <w:tcW w:w="3330" w:type="dxa"/>
            <w:shd w:val="clear" w:color="auto" w:fill="F2F2F2" w:themeFill="background1" w:themeFillShade="F2"/>
            <w:vAlign w:val="center"/>
          </w:tcPr>
          <w:p w14:paraId="3E169696" w14:textId="78A8B71A" w:rsidR="00FF6E1F" w:rsidRPr="001A3A43" w:rsidRDefault="00FF6E1F" w:rsidP="0052121A">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039BCB71" w14:textId="7B85673D" w:rsidR="00FF6E1F" w:rsidRPr="001A3A43" w:rsidRDefault="00FF6E1F" w:rsidP="0052121A">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AD86474" w14:textId="47D686AC" w:rsidR="00FF6E1F" w:rsidRPr="001A3A43" w:rsidRDefault="00FF6E1F" w:rsidP="0052121A">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D2CEC9B" w14:textId="23D64322" w:rsidR="00FF6E1F" w:rsidRPr="001A3A43" w:rsidRDefault="00FF6E1F" w:rsidP="0052121A">
            <w:pPr>
              <w:jc w:val="center"/>
              <w:rPr>
                <w:sz w:val="20"/>
                <w:szCs w:val="20"/>
              </w:rPr>
            </w:pPr>
            <w:r w:rsidRPr="001A3A43">
              <w:rPr>
                <w:b/>
                <w:bCs/>
                <w:sz w:val="20"/>
                <w:szCs w:val="20"/>
              </w:rPr>
              <w:t>YR  1, 4, 6</w:t>
            </w:r>
          </w:p>
        </w:tc>
      </w:tr>
      <w:tr w:rsidR="00FF6E1F" w:rsidRPr="001A3A43" w14:paraId="7C85C3C0" w14:textId="77777777" w:rsidTr="00960A1E">
        <w:trPr>
          <w:gridAfter w:val="1"/>
          <w:wAfter w:w="3165" w:type="dxa"/>
          <w:trHeight w:val="305"/>
        </w:trPr>
        <w:tc>
          <w:tcPr>
            <w:tcW w:w="795" w:type="dxa"/>
            <w:vMerge/>
            <w:vAlign w:val="center"/>
          </w:tcPr>
          <w:p w14:paraId="117F3516" w14:textId="77777777" w:rsidR="00FF6E1F" w:rsidRPr="001A3A43" w:rsidRDefault="00FF6E1F" w:rsidP="0052121A">
            <w:pPr>
              <w:jc w:val="center"/>
              <w:rPr>
                <w:sz w:val="20"/>
                <w:szCs w:val="20"/>
              </w:rPr>
            </w:pPr>
          </w:p>
        </w:tc>
        <w:tc>
          <w:tcPr>
            <w:tcW w:w="3165" w:type="dxa"/>
            <w:gridSpan w:val="2"/>
            <w:vMerge/>
            <w:vAlign w:val="center"/>
          </w:tcPr>
          <w:p w14:paraId="58244A6F" w14:textId="77777777" w:rsidR="00FF6E1F" w:rsidRPr="001A3A43" w:rsidRDefault="00FF6E1F" w:rsidP="0052121A">
            <w:pPr>
              <w:jc w:val="center"/>
              <w:rPr>
                <w:b/>
                <w:bCs/>
                <w:sz w:val="20"/>
              </w:rPr>
            </w:pPr>
          </w:p>
        </w:tc>
        <w:tc>
          <w:tcPr>
            <w:tcW w:w="3330" w:type="dxa"/>
            <w:vAlign w:val="center"/>
          </w:tcPr>
          <w:p w14:paraId="03485C12" w14:textId="60B3E6C2" w:rsidR="00FF6E1F" w:rsidRPr="001A3A43" w:rsidRDefault="00FF6E1F" w:rsidP="0052121A">
            <w:pPr>
              <w:jc w:val="center"/>
              <w:rPr>
                <w:sz w:val="20"/>
              </w:rPr>
            </w:pPr>
            <w:r w:rsidRPr="001A3A43">
              <w:rPr>
                <w:sz w:val="20"/>
                <w:szCs w:val="20"/>
              </w:rPr>
              <w:t>Certification</w:t>
            </w:r>
          </w:p>
        </w:tc>
        <w:tc>
          <w:tcPr>
            <w:tcW w:w="2610" w:type="dxa"/>
            <w:vAlign w:val="center"/>
          </w:tcPr>
          <w:p w14:paraId="0A00C68E" w14:textId="52322889" w:rsidR="00FF6E1F" w:rsidRPr="001A3A43" w:rsidRDefault="00FF6E1F" w:rsidP="0052121A">
            <w:pPr>
              <w:jc w:val="center"/>
              <w:rPr>
                <w:sz w:val="20"/>
                <w:szCs w:val="20"/>
              </w:rPr>
            </w:pPr>
            <w:r w:rsidRPr="001A3A43">
              <w:rPr>
                <w:sz w:val="20"/>
                <w:szCs w:val="20"/>
              </w:rPr>
              <w:t>--</w:t>
            </w:r>
          </w:p>
        </w:tc>
        <w:tc>
          <w:tcPr>
            <w:tcW w:w="2070" w:type="dxa"/>
            <w:vAlign w:val="center"/>
          </w:tcPr>
          <w:p w14:paraId="5ACDE8EA" w14:textId="521515E0" w:rsidR="00FF6E1F" w:rsidRPr="001A3A43" w:rsidRDefault="00FF6E1F" w:rsidP="0052121A">
            <w:pPr>
              <w:jc w:val="center"/>
              <w:rPr>
                <w:sz w:val="20"/>
                <w:szCs w:val="20"/>
              </w:rPr>
            </w:pPr>
            <w:r w:rsidRPr="001A3A43">
              <w:rPr>
                <w:sz w:val="20"/>
                <w:szCs w:val="20"/>
              </w:rPr>
              <w:t>C</w:t>
            </w:r>
          </w:p>
        </w:tc>
        <w:tc>
          <w:tcPr>
            <w:tcW w:w="1890" w:type="dxa"/>
            <w:vAlign w:val="center"/>
          </w:tcPr>
          <w:p w14:paraId="0066A2F2" w14:textId="5DE5C98B" w:rsidR="00FF6E1F" w:rsidRPr="001A3A43" w:rsidRDefault="00FF6E1F" w:rsidP="0052121A">
            <w:pPr>
              <w:jc w:val="center"/>
              <w:rPr>
                <w:sz w:val="20"/>
                <w:szCs w:val="20"/>
              </w:rPr>
            </w:pPr>
            <w:r w:rsidRPr="001A3A43">
              <w:rPr>
                <w:sz w:val="20"/>
                <w:szCs w:val="20"/>
              </w:rPr>
              <w:t>R</w:t>
            </w:r>
          </w:p>
        </w:tc>
      </w:tr>
      <w:tr w:rsidR="00FD414C" w:rsidRPr="001A3A43" w14:paraId="4812F6B4" w14:textId="77777777" w:rsidTr="00960A1E">
        <w:trPr>
          <w:gridAfter w:val="1"/>
          <w:wAfter w:w="3165" w:type="dxa"/>
          <w:trHeight w:val="305"/>
        </w:trPr>
        <w:tc>
          <w:tcPr>
            <w:tcW w:w="795" w:type="dxa"/>
            <w:vMerge/>
            <w:vAlign w:val="center"/>
          </w:tcPr>
          <w:p w14:paraId="7AFE7B40" w14:textId="77777777" w:rsidR="00FD414C" w:rsidRPr="001A3A43" w:rsidRDefault="00FD414C" w:rsidP="00FD414C">
            <w:pPr>
              <w:jc w:val="center"/>
              <w:rPr>
                <w:sz w:val="20"/>
                <w:szCs w:val="20"/>
              </w:rPr>
            </w:pPr>
          </w:p>
        </w:tc>
        <w:tc>
          <w:tcPr>
            <w:tcW w:w="3165" w:type="dxa"/>
            <w:gridSpan w:val="2"/>
            <w:vMerge/>
            <w:vAlign w:val="center"/>
          </w:tcPr>
          <w:p w14:paraId="0FCB4CD3" w14:textId="77777777" w:rsidR="00FD414C" w:rsidRPr="001A3A43" w:rsidRDefault="00FD414C" w:rsidP="00FD414C">
            <w:pPr>
              <w:jc w:val="center"/>
              <w:rPr>
                <w:b/>
                <w:bCs/>
                <w:sz w:val="20"/>
              </w:rPr>
            </w:pPr>
          </w:p>
        </w:tc>
        <w:tc>
          <w:tcPr>
            <w:tcW w:w="3330" w:type="dxa"/>
            <w:shd w:val="clear" w:color="auto" w:fill="F2F2F2" w:themeFill="background1" w:themeFillShade="F2"/>
            <w:vAlign w:val="center"/>
          </w:tcPr>
          <w:p w14:paraId="054EF6D3" w14:textId="04364A36" w:rsidR="00FD414C" w:rsidRPr="001A3A43" w:rsidRDefault="00FD414C" w:rsidP="00FD414C">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E22DD1B" w14:textId="51D2A709" w:rsidR="00FD414C" w:rsidRPr="001A3A43" w:rsidRDefault="00FD414C" w:rsidP="00FD414C">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5159572" w14:textId="6F991F61" w:rsidR="00FD414C" w:rsidRPr="001A3A43" w:rsidRDefault="00FD414C" w:rsidP="00FD414C">
            <w:pPr>
              <w:jc w:val="center"/>
              <w:rPr>
                <w:sz w:val="20"/>
                <w:szCs w:val="20"/>
              </w:rPr>
            </w:pPr>
            <w:r w:rsidRPr="001A3A43">
              <w:rPr>
                <w:b/>
                <w:bCs/>
                <w:sz w:val="20"/>
                <w:szCs w:val="20"/>
              </w:rPr>
              <w:t>YR  2, 3, 5, 7</w:t>
            </w:r>
          </w:p>
        </w:tc>
      </w:tr>
      <w:tr w:rsidR="00FD414C" w:rsidRPr="001A3A43" w14:paraId="23DBD37C" w14:textId="77777777" w:rsidTr="00960A1E">
        <w:trPr>
          <w:gridAfter w:val="1"/>
          <w:wAfter w:w="3165" w:type="dxa"/>
          <w:trHeight w:val="350"/>
        </w:trPr>
        <w:tc>
          <w:tcPr>
            <w:tcW w:w="795" w:type="dxa"/>
            <w:vMerge/>
            <w:vAlign w:val="center"/>
          </w:tcPr>
          <w:p w14:paraId="1A8F2B63" w14:textId="77777777" w:rsidR="00FD414C" w:rsidRPr="001A3A43" w:rsidRDefault="00FD414C" w:rsidP="00FD414C">
            <w:pPr>
              <w:jc w:val="center"/>
              <w:rPr>
                <w:sz w:val="20"/>
                <w:szCs w:val="20"/>
              </w:rPr>
            </w:pPr>
          </w:p>
        </w:tc>
        <w:tc>
          <w:tcPr>
            <w:tcW w:w="3165" w:type="dxa"/>
            <w:gridSpan w:val="2"/>
            <w:vMerge/>
            <w:vAlign w:val="center"/>
          </w:tcPr>
          <w:p w14:paraId="01804032" w14:textId="77777777" w:rsidR="00FD414C" w:rsidRPr="001A3A43" w:rsidRDefault="00FD414C" w:rsidP="00FD414C">
            <w:pPr>
              <w:jc w:val="center"/>
              <w:rPr>
                <w:b/>
                <w:bCs/>
                <w:sz w:val="20"/>
              </w:rPr>
            </w:pPr>
          </w:p>
        </w:tc>
        <w:tc>
          <w:tcPr>
            <w:tcW w:w="3330" w:type="dxa"/>
            <w:vAlign w:val="center"/>
          </w:tcPr>
          <w:p w14:paraId="302B7FBA" w14:textId="21EA713F" w:rsidR="00FD414C" w:rsidRPr="001A3A43" w:rsidRDefault="3395FC3A" w:rsidP="00FD414C">
            <w:pPr>
              <w:jc w:val="center"/>
              <w:rPr>
                <w:sz w:val="20"/>
                <w:szCs w:val="20"/>
              </w:rPr>
            </w:pPr>
            <w:r w:rsidRPr="3395FC3A">
              <w:rPr>
                <w:color w:val="EE0000"/>
                <w:sz w:val="20"/>
                <w:szCs w:val="20"/>
              </w:rPr>
              <w:t>February 20</w:t>
            </w:r>
          </w:p>
        </w:tc>
        <w:tc>
          <w:tcPr>
            <w:tcW w:w="4680" w:type="dxa"/>
            <w:gridSpan w:val="2"/>
            <w:vAlign w:val="center"/>
          </w:tcPr>
          <w:p w14:paraId="33E8A996" w14:textId="317A6DE3" w:rsidR="00FD414C" w:rsidRPr="001A3A43" w:rsidRDefault="00842081" w:rsidP="00FD414C">
            <w:pPr>
              <w:jc w:val="center"/>
              <w:rPr>
                <w:sz w:val="20"/>
                <w:szCs w:val="20"/>
              </w:rPr>
            </w:pPr>
            <w:r w:rsidRPr="001A3A43">
              <w:rPr>
                <w:sz w:val="20"/>
                <w:szCs w:val="20"/>
              </w:rPr>
              <w:t>Student Services/</w:t>
            </w:r>
            <w:proofErr w:type="spellStart"/>
            <w:r w:rsidRPr="001A3A43">
              <w:rPr>
                <w:sz w:val="20"/>
                <w:szCs w:val="20"/>
              </w:rPr>
              <w:t>SpEd</w:t>
            </w:r>
            <w:proofErr w:type="spellEnd"/>
          </w:p>
        </w:tc>
        <w:tc>
          <w:tcPr>
            <w:tcW w:w="1890" w:type="dxa"/>
            <w:vAlign w:val="center"/>
          </w:tcPr>
          <w:p w14:paraId="525BB92D" w14:textId="51DCD576" w:rsidR="00FD414C" w:rsidRPr="001A3A43" w:rsidRDefault="00FD414C" w:rsidP="00FD414C">
            <w:pPr>
              <w:jc w:val="center"/>
              <w:rPr>
                <w:sz w:val="20"/>
                <w:szCs w:val="20"/>
              </w:rPr>
            </w:pPr>
            <w:r w:rsidRPr="001A3A43">
              <w:rPr>
                <w:sz w:val="20"/>
                <w:szCs w:val="20"/>
              </w:rPr>
              <w:t>V</w:t>
            </w:r>
          </w:p>
        </w:tc>
      </w:tr>
      <w:tr w:rsidR="00FD414C" w:rsidRPr="001A3A43" w14:paraId="33E650AF" w14:textId="77777777" w:rsidTr="00960A1E">
        <w:trPr>
          <w:gridAfter w:val="1"/>
          <w:wAfter w:w="3165" w:type="dxa"/>
          <w:trHeight w:val="3311"/>
        </w:trPr>
        <w:tc>
          <w:tcPr>
            <w:tcW w:w="13860" w:type="dxa"/>
            <w:gridSpan w:val="7"/>
            <w:vAlign w:val="center"/>
          </w:tcPr>
          <w:p w14:paraId="2CE8849D" w14:textId="77777777" w:rsidR="00FD414C" w:rsidRPr="001A3A43" w:rsidRDefault="00FD414C" w:rsidP="00FD414C">
            <w:pPr>
              <w:rPr>
                <w:b/>
                <w:bCs/>
                <w:sz w:val="20"/>
              </w:rPr>
            </w:pPr>
            <w:r w:rsidRPr="001A3A43">
              <w:rPr>
                <w:b/>
                <w:bCs/>
                <w:sz w:val="20"/>
              </w:rPr>
              <w:t xml:space="preserve">As applicable to the program and the grade levels served, the Charter school certifies compliance with the following: </w:t>
            </w:r>
          </w:p>
          <w:p w14:paraId="67C8E84C" w14:textId="7A4CDCA5" w:rsidR="00FD414C" w:rsidRPr="001A3A43" w:rsidRDefault="00FD414C" w:rsidP="00CF150A">
            <w:pPr>
              <w:pStyle w:val="ListParagraph"/>
              <w:numPr>
                <w:ilvl w:val="0"/>
                <w:numId w:val="9"/>
              </w:numPr>
              <w:ind w:left="344"/>
              <w:rPr>
                <w:sz w:val="20"/>
                <w:szCs w:val="20"/>
              </w:rPr>
            </w:pPr>
            <w:r w:rsidRPr="001A3A43">
              <w:rPr>
                <w:sz w:val="20"/>
                <w:szCs w:val="20"/>
              </w:rPr>
              <w:t xml:space="preserve">Scheduling recess for a minimum of 30 minutes on full-day days and 15 minutes on early-release days </w:t>
            </w:r>
            <w:r w:rsidR="005731DA">
              <w:rPr>
                <w:sz w:val="20"/>
                <w:szCs w:val="20"/>
              </w:rPr>
              <w:t>(</w:t>
            </w:r>
            <w:r w:rsidRPr="001A3A43">
              <w:rPr>
                <w:sz w:val="20"/>
                <w:szCs w:val="20"/>
              </w:rPr>
              <w:t>EC 49056</w:t>
            </w:r>
            <w:r w:rsidR="005731DA">
              <w:rPr>
                <w:sz w:val="20"/>
                <w:szCs w:val="20"/>
              </w:rPr>
              <w:t>)</w:t>
            </w:r>
          </w:p>
          <w:p w14:paraId="26C2695B" w14:textId="71B99F66" w:rsidR="00FD414C" w:rsidRPr="001A3A43" w:rsidRDefault="00FD414C" w:rsidP="00CF150A">
            <w:pPr>
              <w:pStyle w:val="ListParagraph"/>
              <w:numPr>
                <w:ilvl w:val="0"/>
                <w:numId w:val="9"/>
              </w:numPr>
              <w:ind w:left="344"/>
              <w:rPr>
                <w:sz w:val="20"/>
                <w:szCs w:val="20"/>
              </w:rPr>
            </w:pPr>
            <w:r w:rsidRPr="001A3A43">
              <w:rPr>
                <w:sz w:val="20"/>
                <w:szCs w:val="20"/>
              </w:rPr>
              <w:t>Ensuring all 12th-grade students either (1) complete and submit the FAFSA, or (2) if exempt from paying nonresident tuition, completing and submitting the Student Aid Commission form for the California Dream Act, unless the student opts out per EC 51225.7(c) or is deemed exempt by the Charter school per EC 51225.7(d), and following specific opt out procedures, posting online the number of opt outs and FAFSA completions</w:t>
            </w:r>
            <w:r w:rsidRPr="001A3A43">
              <w:rPr>
                <w:rStyle w:val="CommentReference"/>
              </w:rPr>
              <w:t xml:space="preserve"> </w:t>
            </w:r>
            <w:r w:rsidR="005731DA">
              <w:rPr>
                <w:rStyle w:val="CommentReference"/>
              </w:rPr>
              <w:t>(</w:t>
            </w:r>
            <w:r w:rsidRPr="001A3A43">
              <w:rPr>
                <w:sz w:val="20"/>
                <w:szCs w:val="20"/>
              </w:rPr>
              <w:t>EC 51225.7</w:t>
            </w:r>
            <w:r w:rsidR="00D55BCA">
              <w:rPr>
                <w:sz w:val="20"/>
                <w:szCs w:val="20"/>
              </w:rPr>
              <w:t>)</w:t>
            </w:r>
          </w:p>
          <w:p w14:paraId="72BA081D" w14:textId="78332E6F" w:rsidR="00FD414C" w:rsidRPr="001A3A43" w:rsidRDefault="00FD414C" w:rsidP="00CF150A">
            <w:pPr>
              <w:pStyle w:val="ListParagraph"/>
              <w:numPr>
                <w:ilvl w:val="0"/>
                <w:numId w:val="9"/>
              </w:numPr>
              <w:ind w:left="344"/>
              <w:rPr>
                <w:sz w:val="20"/>
                <w:szCs w:val="20"/>
              </w:rPr>
            </w:pPr>
            <w:r w:rsidRPr="001A3A43">
              <w:rPr>
                <w:sz w:val="20"/>
                <w:szCs w:val="20"/>
              </w:rPr>
              <w:t>Notifying the school district of residence of the pupil’s last known address within 30 days if a pupil is expelled or leaves the Charter school without graduating or completing the school year for any reason</w:t>
            </w:r>
            <w:r w:rsidR="00D55BCA">
              <w:rPr>
                <w:sz w:val="20"/>
                <w:szCs w:val="20"/>
              </w:rPr>
              <w:t xml:space="preserve"> (</w:t>
            </w:r>
            <w:r w:rsidRPr="001A3A43">
              <w:rPr>
                <w:sz w:val="20"/>
                <w:szCs w:val="20"/>
              </w:rPr>
              <w:t>EC 47605(e)</w:t>
            </w:r>
            <w:r w:rsidR="00D55BCA">
              <w:rPr>
                <w:sz w:val="20"/>
                <w:szCs w:val="20"/>
              </w:rPr>
              <w:t>)</w:t>
            </w:r>
          </w:p>
          <w:p w14:paraId="1CDE9E16" w14:textId="00F70D8D" w:rsidR="00FD414C" w:rsidRPr="001A3A43" w:rsidRDefault="00FD414C" w:rsidP="00CF150A">
            <w:pPr>
              <w:pStyle w:val="ListParagraph"/>
              <w:numPr>
                <w:ilvl w:val="0"/>
                <w:numId w:val="9"/>
              </w:numPr>
              <w:ind w:left="344"/>
              <w:rPr>
                <w:sz w:val="20"/>
                <w:szCs w:val="20"/>
              </w:rPr>
            </w:pPr>
            <w:r w:rsidRPr="001A3A43">
              <w:rPr>
                <w:sz w:val="20"/>
                <w:szCs w:val="20"/>
              </w:rPr>
              <w:t xml:space="preserve">Remaining nonsectarian in all operations </w:t>
            </w:r>
            <w:r w:rsidR="00D55BCA">
              <w:rPr>
                <w:sz w:val="20"/>
                <w:szCs w:val="20"/>
              </w:rPr>
              <w:t>(</w:t>
            </w:r>
            <w:r w:rsidRPr="001A3A43">
              <w:rPr>
                <w:sz w:val="20"/>
                <w:szCs w:val="20"/>
              </w:rPr>
              <w:t>EC 47605(e)(1)</w:t>
            </w:r>
            <w:r w:rsidR="00D55BCA">
              <w:rPr>
                <w:sz w:val="20"/>
                <w:szCs w:val="20"/>
              </w:rPr>
              <w:t>)</w:t>
            </w:r>
          </w:p>
          <w:p w14:paraId="0DA45772" w14:textId="56F9C2BC" w:rsidR="00FD414C" w:rsidRPr="001A3A43" w:rsidRDefault="00FD414C" w:rsidP="00CF150A">
            <w:pPr>
              <w:pStyle w:val="ListParagraph"/>
              <w:numPr>
                <w:ilvl w:val="0"/>
                <w:numId w:val="9"/>
              </w:numPr>
              <w:ind w:left="344"/>
              <w:rPr>
                <w:sz w:val="20"/>
                <w:szCs w:val="20"/>
              </w:rPr>
            </w:pPr>
            <w:r w:rsidRPr="001A3A43">
              <w:rPr>
                <w:sz w:val="20"/>
                <w:szCs w:val="20"/>
              </w:rPr>
              <w:t>If receiving ELOP funding, offering/providing access to all unduplicated pupils</w:t>
            </w:r>
            <w:r w:rsidR="00D55BCA">
              <w:rPr>
                <w:sz w:val="20"/>
                <w:szCs w:val="20"/>
              </w:rPr>
              <w:t xml:space="preserve"> (</w:t>
            </w:r>
            <w:r w:rsidRPr="001A3A43">
              <w:rPr>
                <w:sz w:val="20"/>
                <w:szCs w:val="20"/>
              </w:rPr>
              <w:t>EC 46120</w:t>
            </w:r>
            <w:r w:rsidR="00D55BCA">
              <w:rPr>
                <w:sz w:val="20"/>
                <w:szCs w:val="20"/>
              </w:rPr>
              <w:t>)</w:t>
            </w:r>
          </w:p>
          <w:p w14:paraId="48B99298" w14:textId="4B28F531" w:rsidR="00FD414C" w:rsidRPr="001A3A43" w:rsidRDefault="002A7D1E" w:rsidP="00CF150A">
            <w:pPr>
              <w:pStyle w:val="ListParagraph"/>
              <w:numPr>
                <w:ilvl w:val="0"/>
                <w:numId w:val="9"/>
              </w:numPr>
              <w:ind w:left="344"/>
              <w:rPr>
                <w:sz w:val="20"/>
                <w:szCs w:val="20"/>
              </w:rPr>
            </w:pPr>
            <w:r>
              <w:rPr>
                <w:sz w:val="20"/>
                <w:szCs w:val="20"/>
              </w:rPr>
              <w:t>Offering</w:t>
            </w:r>
            <w:r w:rsidR="00FD414C" w:rsidRPr="001A3A43">
              <w:rPr>
                <w:sz w:val="20"/>
                <w:szCs w:val="20"/>
              </w:rPr>
              <w:t xml:space="preserve"> transitional kindergarten (‘TK’) and </w:t>
            </w:r>
            <w:r>
              <w:rPr>
                <w:sz w:val="20"/>
                <w:szCs w:val="20"/>
              </w:rPr>
              <w:t>ensuring</w:t>
            </w:r>
            <w:r w:rsidR="00FD414C" w:rsidRPr="001A3A43">
              <w:rPr>
                <w:sz w:val="20"/>
                <w:szCs w:val="20"/>
              </w:rPr>
              <w:t xml:space="preserve"> compliance with TK implementation dates and enrollment and ratio requirements</w:t>
            </w:r>
            <w:r>
              <w:rPr>
                <w:sz w:val="20"/>
                <w:szCs w:val="20"/>
              </w:rPr>
              <w:t>, as applicable</w:t>
            </w:r>
            <w:r w:rsidR="00FD414C" w:rsidRPr="001A3A43">
              <w:rPr>
                <w:sz w:val="20"/>
                <w:szCs w:val="20"/>
              </w:rPr>
              <w:t xml:space="preserve"> </w:t>
            </w:r>
            <w:r w:rsidR="00D55BCA">
              <w:rPr>
                <w:sz w:val="20"/>
                <w:szCs w:val="20"/>
              </w:rPr>
              <w:t>(</w:t>
            </w:r>
            <w:r w:rsidR="00FD414C" w:rsidRPr="001A3A43">
              <w:rPr>
                <w:sz w:val="20"/>
                <w:szCs w:val="20"/>
              </w:rPr>
              <w:t>EC 48000(c)</w:t>
            </w:r>
            <w:r w:rsidR="00D55BCA">
              <w:rPr>
                <w:sz w:val="20"/>
                <w:szCs w:val="20"/>
              </w:rPr>
              <w:t>)</w:t>
            </w:r>
          </w:p>
          <w:p w14:paraId="3E53AAAD" w14:textId="29AADBCF" w:rsidR="00FD414C" w:rsidRPr="001A3A43" w:rsidRDefault="00FD414C" w:rsidP="00CF150A">
            <w:pPr>
              <w:pStyle w:val="ListParagraph"/>
              <w:numPr>
                <w:ilvl w:val="0"/>
                <w:numId w:val="9"/>
              </w:numPr>
              <w:ind w:left="344"/>
              <w:rPr>
                <w:color w:val="EE0000"/>
                <w:sz w:val="20"/>
              </w:rPr>
            </w:pPr>
            <w:r w:rsidRPr="001A3A43">
              <w:rPr>
                <w:color w:val="EE0000"/>
                <w:sz w:val="20"/>
              </w:rPr>
              <w:t xml:space="preserve">Ensuring workload is distributed equally among charter school resource specialists, and if recommending a non-public school (NPS) as an appropriate placement for a student, ensuring compliance with additional oversight evaluation policies and procedures, specifically for out-of-state NPS (in-person annual visit, confidential interview using CDE form, and quarterly unmonitored phone calls) </w:t>
            </w:r>
            <w:r w:rsidR="00B71953">
              <w:rPr>
                <w:color w:val="EE0000"/>
                <w:sz w:val="20"/>
              </w:rPr>
              <w:t>(</w:t>
            </w:r>
            <w:r w:rsidRPr="001A3A43">
              <w:rPr>
                <w:color w:val="EE0000"/>
                <w:sz w:val="20"/>
              </w:rPr>
              <w:t>EC 56362)</w:t>
            </w:r>
          </w:p>
          <w:p w14:paraId="74563C0F" w14:textId="2A5A2CF9" w:rsidR="00FD414C" w:rsidRPr="001A3A43" w:rsidRDefault="00FD414C" w:rsidP="00CF150A">
            <w:pPr>
              <w:pStyle w:val="ListParagraph"/>
              <w:numPr>
                <w:ilvl w:val="0"/>
                <w:numId w:val="9"/>
              </w:numPr>
              <w:ind w:left="344"/>
              <w:rPr>
                <w:color w:val="EE0000"/>
                <w:sz w:val="20"/>
                <w:szCs w:val="20"/>
              </w:rPr>
            </w:pPr>
            <w:r w:rsidRPr="001A3A43">
              <w:rPr>
                <w:color w:val="EE0000"/>
                <w:sz w:val="20"/>
              </w:rPr>
              <w:t>Ensuring records and processes for active-duty military students align with EC 48204.3</w:t>
            </w:r>
          </w:p>
          <w:p w14:paraId="5B12F71B" w14:textId="77777777" w:rsidR="00FD414C" w:rsidRDefault="00FD414C" w:rsidP="00CF150A">
            <w:pPr>
              <w:pStyle w:val="ListParagraph"/>
              <w:numPr>
                <w:ilvl w:val="0"/>
                <w:numId w:val="9"/>
              </w:numPr>
              <w:ind w:left="344"/>
              <w:rPr>
                <w:sz w:val="20"/>
                <w:szCs w:val="20"/>
              </w:rPr>
            </w:pPr>
            <w:r w:rsidRPr="001A3A43">
              <w:rPr>
                <w:sz w:val="20"/>
                <w:szCs w:val="20"/>
              </w:rPr>
              <w:t xml:space="preserve">Providing notice </w:t>
            </w:r>
            <w:proofErr w:type="gramStart"/>
            <w:r w:rsidRPr="001A3A43">
              <w:rPr>
                <w:sz w:val="20"/>
                <w:szCs w:val="20"/>
              </w:rPr>
              <w:t>to</w:t>
            </w:r>
            <w:proofErr w:type="gramEnd"/>
            <w:r w:rsidRPr="001A3A43">
              <w:rPr>
                <w:sz w:val="20"/>
                <w:szCs w:val="20"/>
              </w:rPr>
              <w:t xml:space="preserve"> each apprenticeship program in the same county as the charter school of the planned date/time and location of the fair, if planning to hold a career or college fair, provides</w:t>
            </w:r>
            <w:r w:rsidR="00B71953">
              <w:rPr>
                <w:sz w:val="20"/>
                <w:szCs w:val="20"/>
              </w:rPr>
              <w:t xml:space="preserve"> (</w:t>
            </w:r>
            <w:r w:rsidRPr="001A3A43">
              <w:rPr>
                <w:sz w:val="20"/>
                <w:szCs w:val="20"/>
              </w:rPr>
              <w:t>Labor Code 3074.2</w:t>
            </w:r>
            <w:r w:rsidR="00B71953">
              <w:rPr>
                <w:sz w:val="20"/>
                <w:szCs w:val="20"/>
              </w:rPr>
              <w:t>)</w:t>
            </w:r>
          </w:p>
          <w:p w14:paraId="00EA3455" w14:textId="019EA6A5" w:rsidR="00C52E75" w:rsidRPr="001A3A43" w:rsidRDefault="00C52E75" w:rsidP="00CF150A">
            <w:pPr>
              <w:pStyle w:val="ListParagraph"/>
              <w:numPr>
                <w:ilvl w:val="0"/>
                <w:numId w:val="9"/>
              </w:numPr>
              <w:ind w:left="344"/>
              <w:rPr>
                <w:sz w:val="20"/>
                <w:szCs w:val="20"/>
              </w:rPr>
            </w:pPr>
            <w:r w:rsidRPr="001A3A43">
              <w:rPr>
                <w:sz w:val="20"/>
                <w:szCs w:val="20"/>
              </w:rPr>
              <w:t>Certifying, as applicable, that the school grants priority access to foster children and homeless youth to its intersession program and allows parents to decide which school the pupils will attend if they move during an intersession period (EC 48850)</w:t>
            </w:r>
          </w:p>
        </w:tc>
      </w:tr>
      <w:tr w:rsidR="00B41517" w:rsidRPr="001A3A43" w14:paraId="4421C7AF" w14:textId="77777777" w:rsidTr="00960A1E">
        <w:trPr>
          <w:gridAfter w:val="1"/>
          <w:wAfter w:w="3165" w:type="dxa"/>
          <w:trHeight w:val="350"/>
        </w:trPr>
        <w:tc>
          <w:tcPr>
            <w:tcW w:w="795" w:type="dxa"/>
            <w:vMerge w:val="restart"/>
            <w:shd w:val="clear" w:color="auto" w:fill="D9D9D9" w:themeFill="background1" w:themeFillShade="D9"/>
            <w:vAlign w:val="center"/>
          </w:tcPr>
          <w:p w14:paraId="54E032B8" w14:textId="144B571B" w:rsidR="00B41517" w:rsidRPr="001A3A43" w:rsidRDefault="00B41517" w:rsidP="00FD414C">
            <w:pPr>
              <w:jc w:val="center"/>
              <w:rPr>
                <w:b/>
                <w:bCs/>
                <w:sz w:val="20"/>
                <w:szCs w:val="20"/>
              </w:rPr>
            </w:pPr>
            <w:r w:rsidRPr="001A3A43">
              <w:rPr>
                <w:b/>
                <w:bCs/>
                <w:sz w:val="20"/>
                <w:szCs w:val="20"/>
              </w:rPr>
              <w:t>GO10</w:t>
            </w:r>
          </w:p>
        </w:tc>
        <w:tc>
          <w:tcPr>
            <w:tcW w:w="3165" w:type="dxa"/>
            <w:gridSpan w:val="2"/>
            <w:vMerge w:val="restart"/>
            <w:shd w:val="clear" w:color="auto" w:fill="D9D9D9" w:themeFill="background1" w:themeFillShade="D9"/>
            <w:vAlign w:val="center"/>
          </w:tcPr>
          <w:p w14:paraId="701D25C0" w14:textId="32EF292B" w:rsidR="00B41517" w:rsidRPr="001A3A43" w:rsidRDefault="00B41517" w:rsidP="00FD414C">
            <w:pPr>
              <w:jc w:val="center"/>
              <w:rPr>
                <w:b/>
                <w:bCs/>
                <w:sz w:val="20"/>
              </w:rPr>
            </w:pPr>
            <w:r w:rsidRPr="001A3A43">
              <w:rPr>
                <w:b/>
                <w:bCs/>
                <w:sz w:val="20"/>
              </w:rPr>
              <w:t>EQUIPMENT INVENTORY CERTIFICATION</w:t>
            </w:r>
          </w:p>
        </w:tc>
        <w:tc>
          <w:tcPr>
            <w:tcW w:w="3330" w:type="dxa"/>
            <w:shd w:val="clear" w:color="auto" w:fill="F2F2F2" w:themeFill="background1" w:themeFillShade="F2"/>
            <w:vAlign w:val="center"/>
          </w:tcPr>
          <w:p w14:paraId="293E3A53" w14:textId="3E146A7E" w:rsidR="00B41517" w:rsidRPr="001A3A43" w:rsidRDefault="00B41517" w:rsidP="00FD414C">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3505A7E" w14:textId="3046293C" w:rsidR="00B41517" w:rsidRPr="001A3A43" w:rsidRDefault="00B41517" w:rsidP="00FD414C">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CAC7388" w14:textId="0EA8A4E3" w:rsidR="00B41517" w:rsidRPr="001A3A43" w:rsidRDefault="00B41517" w:rsidP="00FD414C">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7013382" w14:textId="290E8449" w:rsidR="00B41517" w:rsidRPr="001A3A43" w:rsidRDefault="00B41517" w:rsidP="00FD414C">
            <w:pPr>
              <w:jc w:val="center"/>
              <w:rPr>
                <w:sz w:val="20"/>
                <w:szCs w:val="20"/>
              </w:rPr>
            </w:pPr>
            <w:r w:rsidRPr="001A3A43">
              <w:rPr>
                <w:b/>
                <w:bCs/>
                <w:sz w:val="20"/>
                <w:szCs w:val="20"/>
              </w:rPr>
              <w:t>YR  1, 4, 6</w:t>
            </w:r>
          </w:p>
        </w:tc>
      </w:tr>
      <w:tr w:rsidR="00B41517" w:rsidRPr="001A3A43" w14:paraId="730A02EC" w14:textId="77777777" w:rsidTr="00960A1E">
        <w:trPr>
          <w:gridAfter w:val="1"/>
          <w:wAfter w:w="3165" w:type="dxa"/>
          <w:trHeight w:val="305"/>
        </w:trPr>
        <w:tc>
          <w:tcPr>
            <w:tcW w:w="795" w:type="dxa"/>
            <w:vMerge/>
            <w:vAlign w:val="center"/>
          </w:tcPr>
          <w:p w14:paraId="7BB2E86B" w14:textId="77777777" w:rsidR="00B41517" w:rsidRPr="001A3A43" w:rsidRDefault="00B41517" w:rsidP="00FD414C">
            <w:pPr>
              <w:jc w:val="center"/>
              <w:rPr>
                <w:b/>
                <w:bCs/>
                <w:sz w:val="20"/>
                <w:szCs w:val="20"/>
              </w:rPr>
            </w:pPr>
          </w:p>
        </w:tc>
        <w:tc>
          <w:tcPr>
            <w:tcW w:w="3165" w:type="dxa"/>
            <w:gridSpan w:val="2"/>
            <w:vMerge/>
            <w:vAlign w:val="center"/>
          </w:tcPr>
          <w:p w14:paraId="198B4AC8" w14:textId="77777777" w:rsidR="00B41517" w:rsidRPr="001A3A43" w:rsidRDefault="00B41517" w:rsidP="00FD414C">
            <w:pPr>
              <w:rPr>
                <w:b/>
                <w:bCs/>
                <w:sz w:val="20"/>
              </w:rPr>
            </w:pPr>
          </w:p>
        </w:tc>
        <w:tc>
          <w:tcPr>
            <w:tcW w:w="3330" w:type="dxa"/>
            <w:vAlign w:val="center"/>
          </w:tcPr>
          <w:p w14:paraId="0FC0A284" w14:textId="70A89909" w:rsidR="00B41517" w:rsidRPr="001A3A43" w:rsidRDefault="00B41517" w:rsidP="00FD414C">
            <w:pPr>
              <w:jc w:val="center"/>
              <w:rPr>
                <w:sz w:val="20"/>
              </w:rPr>
            </w:pPr>
            <w:r w:rsidRPr="001A3A43">
              <w:rPr>
                <w:sz w:val="20"/>
                <w:szCs w:val="20"/>
              </w:rPr>
              <w:t>Certification</w:t>
            </w:r>
          </w:p>
        </w:tc>
        <w:tc>
          <w:tcPr>
            <w:tcW w:w="2610" w:type="dxa"/>
            <w:vAlign w:val="center"/>
          </w:tcPr>
          <w:p w14:paraId="6C275CD8" w14:textId="4D95E47C" w:rsidR="00B41517" w:rsidRPr="001A3A43" w:rsidRDefault="00B41517" w:rsidP="00FD414C">
            <w:pPr>
              <w:jc w:val="center"/>
              <w:rPr>
                <w:sz w:val="20"/>
                <w:szCs w:val="20"/>
              </w:rPr>
            </w:pPr>
            <w:r w:rsidRPr="001A3A43">
              <w:rPr>
                <w:sz w:val="20"/>
                <w:szCs w:val="20"/>
              </w:rPr>
              <w:t>--</w:t>
            </w:r>
          </w:p>
        </w:tc>
        <w:tc>
          <w:tcPr>
            <w:tcW w:w="2070" w:type="dxa"/>
            <w:vAlign w:val="center"/>
          </w:tcPr>
          <w:p w14:paraId="3D21C1D4" w14:textId="733F8DD9" w:rsidR="00B41517" w:rsidRPr="001A3A43" w:rsidRDefault="00B41517" w:rsidP="00FD414C">
            <w:pPr>
              <w:jc w:val="center"/>
              <w:rPr>
                <w:sz w:val="20"/>
                <w:szCs w:val="20"/>
              </w:rPr>
            </w:pPr>
            <w:r w:rsidRPr="001A3A43">
              <w:rPr>
                <w:sz w:val="20"/>
                <w:szCs w:val="20"/>
              </w:rPr>
              <w:t>C</w:t>
            </w:r>
          </w:p>
        </w:tc>
        <w:tc>
          <w:tcPr>
            <w:tcW w:w="1890" w:type="dxa"/>
            <w:vAlign w:val="center"/>
          </w:tcPr>
          <w:p w14:paraId="05DFBAB2" w14:textId="1D6D56FA" w:rsidR="00B41517" w:rsidRPr="001A3A43" w:rsidRDefault="00B41517" w:rsidP="00FD414C">
            <w:pPr>
              <w:jc w:val="center"/>
              <w:rPr>
                <w:sz w:val="20"/>
                <w:szCs w:val="20"/>
              </w:rPr>
            </w:pPr>
            <w:r w:rsidRPr="001A3A43">
              <w:rPr>
                <w:sz w:val="20"/>
                <w:szCs w:val="20"/>
              </w:rPr>
              <w:t>R</w:t>
            </w:r>
          </w:p>
        </w:tc>
      </w:tr>
      <w:tr w:rsidR="00B41517" w:rsidRPr="001A3A43" w14:paraId="130D09C4" w14:textId="77777777" w:rsidTr="00960A1E">
        <w:trPr>
          <w:gridAfter w:val="1"/>
          <w:wAfter w:w="3165" w:type="dxa"/>
          <w:trHeight w:val="350"/>
        </w:trPr>
        <w:tc>
          <w:tcPr>
            <w:tcW w:w="795" w:type="dxa"/>
            <w:vMerge/>
            <w:vAlign w:val="center"/>
          </w:tcPr>
          <w:p w14:paraId="4F6C78C4" w14:textId="77777777" w:rsidR="00B41517" w:rsidRPr="001A3A43" w:rsidRDefault="00B41517" w:rsidP="00FD414C">
            <w:pPr>
              <w:jc w:val="center"/>
              <w:rPr>
                <w:b/>
                <w:bCs/>
                <w:sz w:val="20"/>
                <w:szCs w:val="20"/>
              </w:rPr>
            </w:pPr>
          </w:p>
        </w:tc>
        <w:tc>
          <w:tcPr>
            <w:tcW w:w="3165" w:type="dxa"/>
            <w:gridSpan w:val="2"/>
            <w:vMerge/>
            <w:vAlign w:val="center"/>
          </w:tcPr>
          <w:p w14:paraId="0F61C522" w14:textId="77777777" w:rsidR="00B41517" w:rsidRPr="001A3A43" w:rsidRDefault="00B41517" w:rsidP="00FD414C">
            <w:pPr>
              <w:rPr>
                <w:b/>
                <w:bCs/>
                <w:sz w:val="20"/>
              </w:rPr>
            </w:pPr>
          </w:p>
        </w:tc>
        <w:tc>
          <w:tcPr>
            <w:tcW w:w="3330" w:type="dxa"/>
            <w:shd w:val="clear" w:color="auto" w:fill="F2F2F2" w:themeFill="background1" w:themeFillShade="F2"/>
            <w:vAlign w:val="center"/>
          </w:tcPr>
          <w:p w14:paraId="34D4593B" w14:textId="31C9B9C2" w:rsidR="00B41517" w:rsidRPr="001A3A43" w:rsidRDefault="00B41517" w:rsidP="00FD414C">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2121893" w14:textId="472A0DE8" w:rsidR="00B41517" w:rsidRPr="001A3A43" w:rsidRDefault="00A97462" w:rsidP="00FD414C">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9650210" w14:textId="1A97A94F" w:rsidR="00B41517" w:rsidRPr="001A3A43" w:rsidRDefault="00B41517" w:rsidP="00FD414C">
            <w:pPr>
              <w:jc w:val="center"/>
              <w:rPr>
                <w:sz w:val="20"/>
                <w:szCs w:val="20"/>
              </w:rPr>
            </w:pPr>
            <w:r w:rsidRPr="001A3A43">
              <w:rPr>
                <w:b/>
                <w:bCs/>
                <w:sz w:val="20"/>
                <w:szCs w:val="20"/>
              </w:rPr>
              <w:t>YR  2, 3, 5, 7</w:t>
            </w:r>
          </w:p>
        </w:tc>
      </w:tr>
      <w:tr w:rsidR="00A97462" w:rsidRPr="001A3A43" w14:paraId="4A73BB1B" w14:textId="77777777" w:rsidTr="00960A1E">
        <w:trPr>
          <w:gridAfter w:val="1"/>
          <w:wAfter w:w="3165" w:type="dxa"/>
          <w:trHeight w:val="350"/>
        </w:trPr>
        <w:tc>
          <w:tcPr>
            <w:tcW w:w="795" w:type="dxa"/>
            <w:vMerge/>
            <w:vAlign w:val="center"/>
          </w:tcPr>
          <w:p w14:paraId="763C5188" w14:textId="77777777" w:rsidR="00A97462" w:rsidRPr="001A3A43" w:rsidRDefault="00A97462" w:rsidP="00A97462">
            <w:pPr>
              <w:jc w:val="center"/>
              <w:rPr>
                <w:b/>
                <w:bCs/>
                <w:sz w:val="20"/>
                <w:szCs w:val="20"/>
              </w:rPr>
            </w:pPr>
          </w:p>
        </w:tc>
        <w:tc>
          <w:tcPr>
            <w:tcW w:w="3165" w:type="dxa"/>
            <w:gridSpan w:val="2"/>
            <w:vMerge/>
            <w:vAlign w:val="center"/>
          </w:tcPr>
          <w:p w14:paraId="0310CA7E" w14:textId="77777777" w:rsidR="00A97462" w:rsidRPr="001A3A43" w:rsidRDefault="00A97462" w:rsidP="00A97462">
            <w:pPr>
              <w:rPr>
                <w:b/>
                <w:bCs/>
                <w:sz w:val="20"/>
              </w:rPr>
            </w:pPr>
          </w:p>
        </w:tc>
        <w:tc>
          <w:tcPr>
            <w:tcW w:w="3330" w:type="dxa"/>
            <w:vAlign w:val="center"/>
          </w:tcPr>
          <w:p w14:paraId="3634EF75" w14:textId="703A0A94" w:rsidR="00A97462" w:rsidRPr="001A3A43" w:rsidRDefault="568B3FAC" w:rsidP="00A97462">
            <w:pPr>
              <w:jc w:val="center"/>
              <w:rPr>
                <w:sz w:val="20"/>
                <w:szCs w:val="20"/>
              </w:rPr>
            </w:pPr>
            <w:r w:rsidRPr="568B3FAC">
              <w:rPr>
                <w:color w:val="EE0000"/>
                <w:sz w:val="20"/>
                <w:szCs w:val="20"/>
              </w:rPr>
              <w:t>November 10</w:t>
            </w:r>
          </w:p>
        </w:tc>
        <w:tc>
          <w:tcPr>
            <w:tcW w:w="4680" w:type="dxa"/>
            <w:gridSpan w:val="2"/>
            <w:vAlign w:val="center"/>
          </w:tcPr>
          <w:p w14:paraId="6C1A007F" w14:textId="00B846CC" w:rsidR="00A97462"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46266815" w14:textId="6898CA37" w:rsidR="00A97462" w:rsidRPr="001A3A43" w:rsidRDefault="00A97462" w:rsidP="00A97462">
            <w:pPr>
              <w:jc w:val="center"/>
              <w:rPr>
                <w:sz w:val="20"/>
                <w:szCs w:val="20"/>
              </w:rPr>
            </w:pPr>
            <w:r w:rsidRPr="001A3A43">
              <w:rPr>
                <w:sz w:val="20"/>
                <w:szCs w:val="20"/>
              </w:rPr>
              <w:t>V</w:t>
            </w:r>
          </w:p>
        </w:tc>
      </w:tr>
      <w:tr w:rsidR="00A97462" w:rsidRPr="001A3A43" w14:paraId="148A23F0" w14:textId="77777777" w:rsidTr="00960A1E">
        <w:trPr>
          <w:gridAfter w:val="1"/>
          <w:wAfter w:w="3165" w:type="dxa"/>
          <w:trHeight w:val="300"/>
        </w:trPr>
        <w:tc>
          <w:tcPr>
            <w:tcW w:w="13860" w:type="dxa"/>
            <w:gridSpan w:val="7"/>
            <w:vAlign w:val="center"/>
          </w:tcPr>
          <w:p w14:paraId="08F518B4" w14:textId="460E2DCE" w:rsidR="00A97462" w:rsidRPr="001A3A43" w:rsidRDefault="00A97462" w:rsidP="00A97462">
            <w:pPr>
              <w:rPr>
                <w:b/>
                <w:bCs/>
                <w:sz w:val="20"/>
              </w:rPr>
            </w:pPr>
            <w:r w:rsidRPr="001A3A43">
              <w:rPr>
                <w:b/>
                <w:bCs/>
                <w:sz w:val="20"/>
              </w:rPr>
              <w:t>The Charter school certifies it implements a board-adopted and updated equipment inventory policy and/or procedures</w:t>
            </w:r>
            <w:r w:rsidR="00C45C57" w:rsidRPr="001A3A43">
              <w:rPr>
                <w:b/>
                <w:bCs/>
                <w:sz w:val="20"/>
              </w:rPr>
              <w:t>, including but</w:t>
            </w:r>
            <w:r w:rsidRPr="001A3A43">
              <w:rPr>
                <w:b/>
                <w:bCs/>
                <w:sz w:val="20"/>
              </w:rPr>
              <w:t xml:space="preserve"> not limited to:</w:t>
            </w:r>
          </w:p>
          <w:p w14:paraId="3B49AD4D" w14:textId="0A9FDC4E" w:rsidR="00A97462" w:rsidRPr="001A3A43" w:rsidRDefault="00A97462" w:rsidP="00CF150A">
            <w:pPr>
              <w:pStyle w:val="ListParagraph"/>
              <w:numPr>
                <w:ilvl w:val="0"/>
                <w:numId w:val="10"/>
              </w:numPr>
              <w:ind w:left="360"/>
              <w:rPr>
                <w:sz w:val="20"/>
              </w:rPr>
            </w:pPr>
            <w:r w:rsidRPr="001A3A43">
              <w:rPr>
                <w:sz w:val="20"/>
              </w:rPr>
              <w:t>Addressing the purchase and maintenance of equipment, maintains a physical equipment inventory at each site, and properly identifies equipment purchased with federal funds</w:t>
            </w:r>
          </w:p>
        </w:tc>
      </w:tr>
      <w:tr w:rsidR="00F6615F" w:rsidRPr="001A3A43" w14:paraId="58E5FB37" w14:textId="77777777" w:rsidTr="00960A1E">
        <w:trPr>
          <w:gridAfter w:val="1"/>
          <w:wAfter w:w="3165" w:type="dxa"/>
          <w:trHeight w:val="350"/>
        </w:trPr>
        <w:tc>
          <w:tcPr>
            <w:tcW w:w="795" w:type="dxa"/>
            <w:vMerge w:val="restart"/>
            <w:shd w:val="clear" w:color="auto" w:fill="D9D9D9" w:themeFill="background1" w:themeFillShade="D9"/>
            <w:vAlign w:val="center"/>
          </w:tcPr>
          <w:p w14:paraId="4DFC7086" w14:textId="12B3B1A0" w:rsidR="00F6615F" w:rsidRPr="001A3A43" w:rsidRDefault="00F6615F" w:rsidP="00A97462">
            <w:pPr>
              <w:jc w:val="center"/>
              <w:rPr>
                <w:b/>
                <w:bCs/>
                <w:sz w:val="20"/>
                <w:szCs w:val="20"/>
              </w:rPr>
            </w:pPr>
            <w:r w:rsidRPr="001A3A43">
              <w:rPr>
                <w:b/>
                <w:bCs/>
                <w:sz w:val="20"/>
                <w:szCs w:val="20"/>
              </w:rPr>
              <w:t>GO11</w:t>
            </w:r>
          </w:p>
        </w:tc>
        <w:tc>
          <w:tcPr>
            <w:tcW w:w="3165" w:type="dxa"/>
            <w:gridSpan w:val="2"/>
            <w:vMerge w:val="restart"/>
            <w:shd w:val="clear" w:color="auto" w:fill="D9D9D9" w:themeFill="background1" w:themeFillShade="D9"/>
            <w:vAlign w:val="center"/>
          </w:tcPr>
          <w:p w14:paraId="02B9ACB8" w14:textId="6C617763" w:rsidR="00F6615F" w:rsidRPr="001A3A43" w:rsidRDefault="00F6615F" w:rsidP="00A97462">
            <w:pPr>
              <w:jc w:val="center"/>
              <w:rPr>
                <w:b/>
                <w:bCs/>
                <w:sz w:val="20"/>
              </w:rPr>
            </w:pPr>
            <w:r w:rsidRPr="001A3A43">
              <w:rPr>
                <w:b/>
                <w:bCs/>
                <w:sz w:val="20"/>
              </w:rPr>
              <w:t>ALL INDEPENDENT STUDY CERTIFICATION*</w:t>
            </w:r>
          </w:p>
        </w:tc>
        <w:tc>
          <w:tcPr>
            <w:tcW w:w="3330" w:type="dxa"/>
            <w:shd w:val="clear" w:color="auto" w:fill="F2F2F2" w:themeFill="background1" w:themeFillShade="F2"/>
            <w:vAlign w:val="center"/>
          </w:tcPr>
          <w:p w14:paraId="2823B1FD" w14:textId="35C0F598" w:rsidR="00F6615F" w:rsidRPr="001A3A43" w:rsidRDefault="00F6615F" w:rsidP="00A97462">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C6FF1A7" w14:textId="469A9C97" w:rsidR="00F6615F" w:rsidRPr="001A3A43" w:rsidRDefault="00F6615F" w:rsidP="00A97462">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D969418" w14:textId="34761490" w:rsidR="00F6615F" w:rsidRPr="001A3A43" w:rsidRDefault="00F6615F" w:rsidP="00A97462">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5744775" w14:textId="0B91E730" w:rsidR="00F6615F" w:rsidRPr="001A3A43" w:rsidRDefault="00F6615F" w:rsidP="00A97462">
            <w:pPr>
              <w:jc w:val="center"/>
              <w:rPr>
                <w:sz w:val="20"/>
                <w:szCs w:val="20"/>
              </w:rPr>
            </w:pPr>
            <w:r w:rsidRPr="001A3A43">
              <w:rPr>
                <w:b/>
                <w:bCs/>
                <w:sz w:val="20"/>
                <w:szCs w:val="20"/>
              </w:rPr>
              <w:t>YR  1, 4, 6</w:t>
            </w:r>
          </w:p>
        </w:tc>
      </w:tr>
      <w:tr w:rsidR="00F6615F" w:rsidRPr="001A3A43" w14:paraId="53C09283" w14:textId="77777777" w:rsidTr="00960A1E">
        <w:trPr>
          <w:gridAfter w:val="1"/>
          <w:wAfter w:w="3165" w:type="dxa"/>
          <w:trHeight w:val="368"/>
        </w:trPr>
        <w:tc>
          <w:tcPr>
            <w:tcW w:w="795" w:type="dxa"/>
            <w:vMerge/>
            <w:vAlign w:val="center"/>
          </w:tcPr>
          <w:p w14:paraId="694A57CB" w14:textId="77777777" w:rsidR="00F6615F" w:rsidRPr="001A3A43" w:rsidRDefault="00F6615F" w:rsidP="00A97462">
            <w:pPr>
              <w:jc w:val="center"/>
              <w:rPr>
                <w:b/>
                <w:bCs/>
                <w:sz w:val="20"/>
                <w:szCs w:val="20"/>
              </w:rPr>
            </w:pPr>
          </w:p>
        </w:tc>
        <w:tc>
          <w:tcPr>
            <w:tcW w:w="3165" w:type="dxa"/>
            <w:gridSpan w:val="2"/>
            <w:vMerge/>
            <w:vAlign w:val="center"/>
          </w:tcPr>
          <w:p w14:paraId="6416FD81" w14:textId="77777777" w:rsidR="00F6615F" w:rsidRPr="001A3A43" w:rsidRDefault="00F6615F" w:rsidP="00A97462">
            <w:pPr>
              <w:jc w:val="center"/>
              <w:rPr>
                <w:b/>
                <w:bCs/>
                <w:sz w:val="20"/>
              </w:rPr>
            </w:pPr>
          </w:p>
        </w:tc>
        <w:tc>
          <w:tcPr>
            <w:tcW w:w="3330" w:type="dxa"/>
            <w:vAlign w:val="center"/>
          </w:tcPr>
          <w:p w14:paraId="61083A3E" w14:textId="771750D1" w:rsidR="00F04FC7" w:rsidRPr="00857A3E" w:rsidRDefault="00F6615F" w:rsidP="0059487B">
            <w:pPr>
              <w:jc w:val="center"/>
              <w:rPr>
                <w:color w:val="EE0000"/>
                <w:sz w:val="20"/>
                <w:szCs w:val="20"/>
              </w:rPr>
            </w:pPr>
            <w:r w:rsidRPr="001A3A43">
              <w:rPr>
                <w:sz w:val="20"/>
                <w:szCs w:val="20"/>
              </w:rPr>
              <w:t>Certification</w:t>
            </w:r>
          </w:p>
        </w:tc>
        <w:tc>
          <w:tcPr>
            <w:tcW w:w="2610" w:type="dxa"/>
            <w:vAlign w:val="center"/>
          </w:tcPr>
          <w:p w14:paraId="13AF4A72" w14:textId="0D4AD49A" w:rsidR="00F6615F" w:rsidRPr="001A3A43" w:rsidRDefault="00F6615F" w:rsidP="00A97462">
            <w:pPr>
              <w:jc w:val="center"/>
              <w:rPr>
                <w:sz w:val="20"/>
                <w:szCs w:val="20"/>
              </w:rPr>
            </w:pPr>
            <w:r w:rsidRPr="001A3A43">
              <w:rPr>
                <w:sz w:val="20"/>
                <w:szCs w:val="20"/>
              </w:rPr>
              <w:t>--</w:t>
            </w:r>
          </w:p>
        </w:tc>
        <w:tc>
          <w:tcPr>
            <w:tcW w:w="2070" w:type="dxa"/>
            <w:vAlign w:val="center"/>
          </w:tcPr>
          <w:p w14:paraId="46C7BCCC" w14:textId="4FB8F1BB" w:rsidR="00F6615F" w:rsidRPr="001A3A43" w:rsidRDefault="00F6615F" w:rsidP="00A97462">
            <w:pPr>
              <w:jc w:val="center"/>
              <w:rPr>
                <w:sz w:val="20"/>
                <w:szCs w:val="20"/>
              </w:rPr>
            </w:pPr>
            <w:r w:rsidRPr="001A3A43">
              <w:rPr>
                <w:sz w:val="20"/>
                <w:szCs w:val="20"/>
              </w:rPr>
              <w:t>C</w:t>
            </w:r>
          </w:p>
        </w:tc>
        <w:tc>
          <w:tcPr>
            <w:tcW w:w="1890" w:type="dxa"/>
            <w:vAlign w:val="center"/>
          </w:tcPr>
          <w:p w14:paraId="399CE9C2" w14:textId="4FEC6BFD" w:rsidR="00F6615F" w:rsidRPr="001A3A43" w:rsidRDefault="00F6615F" w:rsidP="00A97462">
            <w:pPr>
              <w:jc w:val="center"/>
              <w:rPr>
                <w:sz w:val="20"/>
                <w:szCs w:val="20"/>
              </w:rPr>
            </w:pPr>
            <w:r w:rsidRPr="001A3A43">
              <w:rPr>
                <w:sz w:val="20"/>
                <w:szCs w:val="20"/>
              </w:rPr>
              <w:t>R</w:t>
            </w:r>
          </w:p>
        </w:tc>
      </w:tr>
      <w:tr w:rsidR="00567E6B" w:rsidRPr="001A3A43" w14:paraId="5B80DC5A" w14:textId="77777777" w:rsidTr="00960A1E">
        <w:trPr>
          <w:gridAfter w:val="1"/>
          <w:wAfter w:w="3165" w:type="dxa"/>
          <w:trHeight w:val="368"/>
        </w:trPr>
        <w:tc>
          <w:tcPr>
            <w:tcW w:w="795" w:type="dxa"/>
            <w:vMerge/>
            <w:vAlign w:val="center"/>
          </w:tcPr>
          <w:p w14:paraId="1CFB65AF" w14:textId="77777777" w:rsidR="00567E6B" w:rsidRPr="001A3A43" w:rsidRDefault="00567E6B" w:rsidP="00567E6B">
            <w:pPr>
              <w:jc w:val="center"/>
              <w:rPr>
                <w:b/>
                <w:bCs/>
                <w:sz w:val="20"/>
                <w:szCs w:val="20"/>
              </w:rPr>
            </w:pPr>
          </w:p>
        </w:tc>
        <w:tc>
          <w:tcPr>
            <w:tcW w:w="3165" w:type="dxa"/>
            <w:gridSpan w:val="2"/>
            <w:vMerge/>
            <w:vAlign w:val="center"/>
          </w:tcPr>
          <w:p w14:paraId="7378A04C" w14:textId="77777777" w:rsidR="00567E6B" w:rsidRPr="001A3A43" w:rsidRDefault="00567E6B" w:rsidP="00567E6B">
            <w:pPr>
              <w:jc w:val="center"/>
              <w:rPr>
                <w:b/>
                <w:bCs/>
                <w:sz w:val="20"/>
              </w:rPr>
            </w:pPr>
          </w:p>
        </w:tc>
        <w:tc>
          <w:tcPr>
            <w:tcW w:w="3330" w:type="dxa"/>
            <w:shd w:val="clear" w:color="auto" w:fill="F2F2F2" w:themeFill="background1" w:themeFillShade="F2"/>
            <w:vAlign w:val="center"/>
          </w:tcPr>
          <w:p w14:paraId="75AA6683" w14:textId="22E80D89" w:rsidR="00567E6B" w:rsidRPr="001A3A43" w:rsidRDefault="00567E6B" w:rsidP="00567E6B">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6AAE004" w14:textId="64709E16" w:rsidR="00567E6B" w:rsidRPr="001A3A43" w:rsidRDefault="00567E6B" w:rsidP="00567E6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C30141F" w14:textId="58AA1115" w:rsidR="00567E6B" w:rsidRPr="001A3A43" w:rsidRDefault="00567E6B" w:rsidP="00567E6B">
            <w:pPr>
              <w:jc w:val="center"/>
              <w:rPr>
                <w:sz w:val="20"/>
                <w:szCs w:val="20"/>
              </w:rPr>
            </w:pPr>
            <w:r w:rsidRPr="001A3A43">
              <w:rPr>
                <w:b/>
                <w:bCs/>
                <w:sz w:val="20"/>
                <w:szCs w:val="20"/>
              </w:rPr>
              <w:t>YR  2, 3, 5, 7</w:t>
            </w:r>
          </w:p>
        </w:tc>
      </w:tr>
      <w:tr w:rsidR="00567E6B" w:rsidRPr="001A3A43" w14:paraId="426546D3" w14:textId="77777777" w:rsidTr="00960A1E">
        <w:trPr>
          <w:gridAfter w:val="1"/>
          <w:wAfter w:w="3165" w:type="dxa"/>
          <w:trHeight w:val="350"/>
        </w:trPr>
        <w:tc>
          <w:tcPr>
            <w:tcW w:w="795" w:type="dxa"/>
            <w:vMerge/>
            <w:vAlign w:val="center"/>
          </w:tcPr>
          <w:p w14:paraId="79924288" w14:textId="77777777" w:rsidR="00567E6B" w:rsidRPr="001A3A43" w:rsidRDefault="00567E6B" w:rsidP="00567E6B">
            <w:pPr>
              <w:jc w:val="center"/>
              <w:rPr>
                <w:b/>
                <w:bCs/>
                <w:sz w:val="20"/>
                <w:szCs w:val="20"/>
              </w:rPr>
            </w:pPr>
          </w:p>
        </w:tc>
        <w:tc>
          <w:tcPr>
            <w:tcW w:w="3165" w:type="dxa"/>
            <w:gridSpan w:val="2"/>
            <w:vMerge/>
            <w:vAlign w:val="center"/>
          </w:tcPr>
          <w:p w14:paraId="7B0F5370" w14:textId="77777777" w:rsidR="00567E6B" w:rsidRPr="001A3A43" w:rsidRDefault="00567E6B" w:rsidP="00567E6B">
            <w:pPr>
              <w:jc w:val="center"/>
              <w:rPr>
                <w:b/>
                <w:bCs/>
                <w:sz w:val="20"/>
              </w:rPr>
            </w:pPr>
          </w:p>
        </w:tc>
        <w:tc>
          <w:tcPr>
            <w:tcW w:w="3330" w:type="dxa"/>
            <w:vAlign w:val="center"/>
          </w:tcPr>
          <w:p w14:paraId="1600EF98" w14:textId="49CB5ACA" w:rsidR="00567E6B" w:rsidRPr="001A3A43" w:rsidRDefault="2476625B" w:rsidP="2476625B">
            <w:pPr>
              <w:jc w:val="center"/>
              <w:rPr>
                <w:color w:val="FF0000"/>
                <w:sz w:val="20"/>
                <w:szCs w:val="20"/>
              </w:rPr>
            </w:pPr>
            <w:r w:rsidRPr="2476625B">
              <w:rPr>
                <w:color w:val="FF0000"/>
                <w:sz w:val="20"/>
                <w:szCs w:val="20"/>
              </w:rPr>
              <w:t>September 20</w:t>
            </w:r>
          </w:p>
        </w:tc>
        <w:tc>
          <w:tcPr>
            <w:tcW w:w="4680" w:type="dxa"/>
            <w:gridSpan w:val="2"/>
            <w:vAlign w:val="center"/>
          </w:tcPr>
          <w:p w14:paraId="03B17334" w14:textId="084FF97F" w:rsidR="00567E6B"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2EE5D691" w14:textId="455C2206" w:rsidR="00567E6B" w:rsidRPr="001A3A43" w:rsidRDefault="00567E6B" w:rsidP="00567E6B">
            <w:pPr>
              <w:jc w:val="center"/>
              <w:rPr>
                <w:sz w:val="20"/>
                <w:szCs w:val="20"/>
              </w:rPr>
            </w:pPr>
            <w:r w:rsidRPr="001A3A43">
              <w:rPr>
                <w:sz w:val="20"/>
                <w:szCs w:val="20"/>
              </w:rPr>
              <w:t>R</w:t>
            </w:r>
          </w:p>
        </w:tc>
      </w:tr>
      <w:tr w:rsidR="00567E6B" w:rsidRPr="001A3A43" w14:paraId="004F2D51" w14:textId="77777777" w:rsidTr="00960A1E">
        <w:trPr>
          <w:gridAfter w:val="1"/>
          <w:wAfter w:w="3165" w:type="dxa"/>
          <w:trHeight w:val="1862"/>
        </w:trPr>
        <w:tc>
          <w:tcPr>
            <w:tcW w:w="13860" w:type="dxa"/>
            <w:gridSpan w:val="7"/>
            <w:vAlign w:val="center"/>
          </w:tcPr>
          <w:p w14:paraId="1B0D381F" w14:textId="461AF62C" w:rsidR="00567E6B" w:rsidRPr="001A3A43" w:rsidRDefault="00567E6B" w:rsidP="00567E6B">
            <w:pPr>
              <w:rPr>
                <w:b/>
                <w:bCs/>
                <w:sz w:val="20"/>
              </w:rPr>
            </w:pPr>
            <w:r w:rsidRPr="001A3A43">
              <w:rPr>
                <w:b/>
                <w:bCs/>
                <w:sz w:val="20"/>
              </w:rPr>
              <w:t>The Charter school certifies that independent study meets the following requirements:</w:t>
            </w:r>
          </w:p>
          <w:p w14:paraId="5CBB65CC" w14:textId="1B312533" w:rsidR="00567E6B" w:rsidRPr="001A3A43" w:rsidRDefault="00567E6B" w:rsidP="00CF150A">
            <w:pPr>
              <w:pStyle w:val="ListParagraph"/>
              <w:numPr>
                <w:ilvl w:val="0"/>
                <w:numId w:val="11"/>
              </w:numPr>
              <w:rPr>
                <w:sz w:val="20"/>
                <w:szCs w:val="20"/>
              </w:rPr>
            </w:pPr>
            <w:r w:rsidRPr="001A3A43">
              <w:rPr>
                <w:sz w:val="20"/>
                <w:szCs w:val="20"/>
              </w:rPr>
              <w:t>Ensuring each student’s independent study program is overseen by a certified employee and meets the ratio of ADA to FTE-certified employees (e.g., 25:1, or the ratio of the largest unified school district) (EC 51747.5(a); EC 51749.5(a)(3); EC 51745.6(d); EC 51749.5(a)(13))</w:t>
            </w:r>
          </w:p>
          <w:p w14:paraId="6CCACCEF" w14:textId="57491337" w:rsidR="00567E6B" w:rsidRPr="001A3A43" w:rsidRDefault="00567E6B" w:rsidP="00CF150A">
            <w:pPr>
              <w:pStyle w:val="ListParagraph"/>
              <w:numPr>
                <w:ilvl w:val="0"/>
                <w:numId w:val="11"/>
              </w:numPr>
              <w:rPr>
                <w:sz w:val="20"/>
              </w:rPr>
            </w:pPr>
            <w:r w:rsidRPr="001A3A43">
              <w:rPr>
                <w:sz w:val="20"/>
              </w:rPr>
              <w:t>Not providing any funds or other items of value to students who attend independent study programs (or their parents/guardians), nor to students who attend classroom-based programs (or their parents/guardians) (EC 51747.3(a))</w:t>
            </w:r>
          </w:p>
          <w:p w14:paraId="6F640285" w14:textId="77777777" w:rsidR="00EC5DCC" w:rsidRPr="00073588" w:rsidRDefault="00567E6B" w:rsidP="00CF150A">
            <w:pPr>
              <w:pStyle w:val="ListParagraph"/>
              <w:numPr>
                <w:ilvl w:val="0"/>
                <w:numId w:val="11"/>
              </w:numPr>
              <w:rPr>
                <w:sz w:val="20"/>
                <w:szCs w:val="20"/>
              </w:rPr>
            </w:pPr>
            <w:r w:rsidRPr="00073588">
              <w:rPr>
                <w:sz w:val="20"/>
                <w:szCs w:val="20"/>
              </w:rPr>
              <w:t>Claiming ADA only for students who are residents of the county in which the apportionment claim is reported or residents of a county immediately adjacent to the county in which the apportionment claim is reported (EC 51747.3(c); EC 51749.5(a)(6))</w:t>
            </w:r>
          </w:p>
          <w:p w14:paraId="6B78472B" w14:textId="5163AC09" w:rsidR="00EC5DCC" w:rsidRPr="00073588" w:rsidRDefault="00EC5DCC" w:rsidP="00CF150A">
            <w:pPr>
              <w:pStyle w:val="ListParagraph"/>
              <w:numPr>
                <w:ilvl w:val="0"/>
                <w:numId w:val="11"/>
              </w:numPr>
              <w:rPr>
                <w:color w:val="EE0000"/>
                <w:sz w:val="20"/>
                <w:szCs w:val="20"/>
              </w:rPr>
            </w:pPr>
            <w:r w:rsidRPr="00EC5DCC">
              <w:rPr>
                <w:sz w:val="20"/>
                <w:szCs w:val="20"/>
              </w:rPr>
              <w:t>Apportionment credit for independent study is based solely on the time value of student work products (as personally judged by a certificated teacher) or the combined time value of work products and synchronous instruction participation (EC § 51747.5).</w:t>
            </w:r>
          </w:p>
        </w:tc>
      </w:tr>
      <w:tr w:rsidR="003167AE" w:rsidRPr="001A3A43" w14:paraId="2E75FFED" w14:textId="77777777" w:rsidTr="00960A1E">
        <w:trPr>
          <w:gridAfter w:val="1"/>
          <w:wAfter w:w="3165" w:type="dxa"/>
          <w:trHeight w:val="350"/>
        </w:trPr>
        <w:tc>
          <w:tcPr>
            <w:tcW w:w="795" w:type="dxa"/>
            <w:vMerge w:val="restart"/>
            <w:shd w:val="clear" w:color="auto" w:fill="D9D9D9" w:themeFill="background1" w:themeFillShade="D9"/>
            <w:vAlign w:val="center"/>
          </w:tcPr>
          <w:p w14:paraId="3EC2FD71" w14:textId="4580BC6E" w:rsidR="003167AE" w:rsidRPr="001A3A43" w:rsidRDefault="003167AE" w:rsidP="00567E6B">
            <w:pPr>
              <w:jc w:val="center"/>
              <w:rPr>
                <w:b/>
                <w:bCs/>
                <w:sz w:val="20"/>
                <w:szCs w:val="20"/>
              </w:rPr>
            </w:pPr>
            <w:r w:rsidRPr="001A3A43">
              <w:rPr>
                <w:b/>
                <w:bCs/>
                <w:sz w:val="20"/>
                <w:szCs w:val="20"/>
              </w:rPr>
              <w:t>GO12</w:t>
            </w:r>
          </w:p>
        </w:tc>
        <w:tc>
          <w:tcPr>
            <w:tcW w:w="3165" w:type="dxa"/>
            <w:gridSpan w:val="2"/>
            <w:vMerge w:val="restart"/>
            <w:shd w:val="clear" w:color="auto" w:fill="D9D9D9" w:themeFill="background1" w:themeFillShade="D9"/>
            <w:vAlign w:val="center"/>
          </w:tcPr>
          <w:p w14:paraId="5981B423" w14:textId="52516174" w:rsidR="003167AE" w:rsidRPr="001A3A43" w:rsidRDefault="003167AE" w:rsidP="00567E6B">
            <w:pPr>
              <w:jc w:val="center"/>
              <w:rPr>
                <w:b/>
                <w:bCs/>
                <w:sz w:val="20"/>
              </w:rPr>
            </w:pPr>
            <w:r w:rsidRPr="001A3A43">
              <w:rPr>
                <w:b/>
                <w:bCs/>
                <w:sz w:val="20"/>
              </w:rPr>
              <w:t>CLASSROOM-BASED IS FOR MEDICAL NECESSITY CERTIFICATION*</w:t>
            </w:r>
          </w:p>
        </w:tc>
        <w:tc>
          <w:tcPr>
            <w:tcW w:w="3330" w:type="dxa"/>
            <w:shd w:val="clear" w:color="auto" w:fill="F2F2F2" w:themeFill="background1" w:themeFillShade="F2"/>
            <w:vAlign w:val="center"/>
          </w:tcPr>
          <w:p w14:paraId="5FE8859E" w14:textId="07D81333" w:rsidR="003167AE" w:rsidRPr="001A3A43" w:rsidRDefault="003167AE" w:rsidP="00567E6B">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65AF59B" w14:textId="07653C3C" w:rsidR="003167AE" w:rsidRPr="001A3A43" w:rsidRDefault="003167AE" w:rsidP="00567E6B">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A8D3B24" w14:textId="51C47FD2" w:rsidR="003167AE" w:rsidRPr="001A3A43" w:rsidRDefault="003167AE" w:rsidP="00567E6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20AAC04" w14:textId="520408CC" w:rsidR="003167AE" w:rsidRPr="001A3A43" w:rsidRDefault="003167AE" w:rsidP="00567E6B">
            <w:pPr>
              <w:jc w:val="center"/>
              <w:rPr>
                <w:sz w:val="20"/>
                <w:szCs w:val="20"/>
              </w:rPr>
            </w:pPr>
            <w:r w:rsidRPr="001A3A43">
              <w:rPr>
                <w:b/>
                <w:bCs/>
                <w:sz w:val="20"/>
                <w:szCs w:val="20"/>
              </w:rPr>
              <w:t>YR  1, 4, 6</w:t>
            </w:r>
          </w:p>
        </w:tc>
      </w:tr>
      <w:tr w:rsidR="003167AE" w:rsidRPr="001A3A43" w14:paraId="1FCD2F62" w14:textId="77777777" w:rsidTr="00960A1E">
        <w:trPr>
          <w:gridAfter w:val="1"/>
          <w:wAfter w:w="3165" w:type="dxa"/>
          <w:trHeight w:val="422"/>
        </w:trPr>
        <w:tc>
          <w:tcPr>
            <w:tcW w:w="795" w:type="dxa"/>
            <w:vMerge/>
            <w:vAlign w:val="center"/>
          </w:tcPr>
          <w:p w14:paraId="077288E2" w14:textId="55D48420" w:rsidR="003167AE" w:rsidRPr="001A3A43" w:rsidRDefault="003167AE" w:rsidP="00567E6B">
            <w:pPr>
              <w:jc w:val="center"/>
              <w:rPr>
                <w:sz w:val="20"/>
                <w:szCs w:val="20"/>
              </w:rPr>
            </w:pPr>
          </w:p>
        </w:tc>
        <w:tc>
          <w:tcPr>
            <w:tcW w:w="3165" w:type="dxa"/>
            <w:gridSpan w:val="2"/>
            <w:vMerge/>
            <w:vAlign w:val="center"/>
          </w:tcPr>
          <w:p w14:paraId="43F3F3EC" w14:textId="0A037164" w:rsidR="003167AE" w:rsidRPr="001A3A43" w:rsidRDefault="003167AE" w:rsidP="00567E6B">
            <w:pPr>
              <w:jc w:val="center"/>
              <w:rPr>
                <w:sz w:val="20"/>
              </w:rPr>
            </w:pPr>
          </w:p>
        </w:tc>
        <w:tc>
          <w:tcPr>
            <w:tcW w:w="3330" w:type="dxa"/>
            <w:vAlign w:val="center"/>
          </w:tcPr>
          <w:p w14:paraId="00E16DA5" w14:textId="6150AFF1" w:rsidR="003167AE" w:rsidRPr="001A3A43" w:rsidRDefault="003167AE" w:rsidP="00567E6B">
            <w:pPr>
              <w:jc w:val="center"/>
              <w:rPr>
                <w:sz w:val="20"/>
              </w:rPr>
            </w:pPr>
            <w:r w:rsidRPr="001A3A43">
              <w:rPr>
                <w:sz w:val="20"/>
                <w:szCs w:val="20"/>
              </w:rPr>
              <w:t>Certification</w:t>
            </w:r>
          </w:p>
        </w:tc>
        <w:tc>
          <w:tcPr>
            <w:tcW w:w="2610" w:type="dxa"/>
            <w:vAlign w:val="center"/>
          </w:tcPr>
          <w:p w14:paraId="6337FC4D" w14:textId="5D8238A0" w:rsidR="003167AE" w:rsidRPr="001A3A43" w:rsidRDefault="003167AE" w:rsidP="00567E6B">
            <w:pPr>
              <w:jc w:val="center"/>
              <w:rPr>
                <w:sz w:val="20"/>
                <w:szCs w:val="20"/>
              </w:rPr>
            </w:pPr>
            <w:r w:rsidRPr="001A3A43">
              <w:rPr>
                <w:sz w:val="20"/>
                <w:szCs w:val="20"/>
              </w:rPr>
              <w:t>--</w:t>
            </w:r>
          </w:p>
        </w:tc>
        <w:tc>
          <w:tcPr>
            <w:tcW w:w="2070" w:type="dxa"/>
            <w:vAlign w:val="center"/>
          </w:tcPr>
          <w:p w14:paraId="75D6FA00" w14:textId="0191C3ED" w:rsidR="003167AE" w:rsidRPr="001A3A43" w:rsidRDefault="003167AE" w:rsidP="00567E6B">
            <w:pPr>
              <w:jc w:val="center"/>
              <w:rPr>
                <w:sz w:val="20"/>
                <w:szCs w:val="20"/>
              </w:rPr>
            </w:pPr>
            <w:r w:rsidRPr="001A3A43">
              <w:rPr>
                <w:sz w:val="20"/>
                <w:szCs w:val="20"/>
              </w:rPr>
              <w:t>C</w:t>
            </w:r>
          </w:p>
        </w:tc>
        <w:tc>
          <w:tcPr>
            <w:tcW w:w="1890" w:type="dxa"/>
            <w:vAlign w:val="center"/>
          </w:tcPr>
          <w:p w14:paraId="1DF3749B" w14:textId="1B08408A" w:rsidR="003167AE" w:rsidRPr="001A3A43" w:rsidRDefault="003167AE" w:rsidP="00567E6B">
            <w:pPr>
              <w:jc w:val="center"/>
              <w:rPr>
                <w:sz w:val="20"/>
                <w:szCs w:val="20"/>
              </w:rPr>
            </w:pPr>
            <w:r w:rsidRPr="001A3A43">
              <w:rPr>
                <w:sz w:val="20"/>
                <w:szCs w:val="20"/>
              </w:rPr>
              <w:t>R</w:t>
            </w:r>
          </w:p>
        </w:tc>
      </w:tr>
      <w:tr w:rsidR="003167AE" w:rsidRPr="001A3A43" w14:paraId="1B409131" w14:textId="77777777" w:rsidTr="00960A1E">
        <w:trPr>
          <w:gridAfter w:val="1"/>
          <w:wAfter w:w="3165" w:type="dxa"/>
          <w:trHeight w:val="305"/>
        </w:trPr>
        <w:tc>
          <w:tcPr>
            <w:tcW w:w="795" w:type="dxa"/>
            <w:vMerge/>
            <w:vAlign w:val="center"/>
          </w:tcPr>
          <w:p w14:paraId="20F660E8" w14:textId="77777777" w:rsidR="003167AE" w:rsidRPr="001A3A43" w:rsidRDefault="003167AE" w:rsidP="003167AE">
            <w:pPr>
              <w:jc w:val="center"/>
              <w:rPr>
                <w:sz w:val="20"/>
                <w:szCs w:val="20"/>
              </w:rPr>
            </w:pPr>
          </w:p>
        </w:tc>
        <w:tc>
          <w:tcPr>
            <w:tcW w:w="3165" w:type="dxa"/>
            <w:gridSpan w:val="2"/>
            <w:vMerge/>
            <w:vAlign w:val="center"/>
          </w:tcPr>
          <w:p w14:paraId="26F05B0E" w14:textId="77777777" w:rsidR="003167AE" w:rsidRPr="001A3A43" w:rsidRDefault="003167AE" w:rsidP="003167AE">
            <w:pPr>
              <w:jc w:val="center"/>
              <w:rPr>
                <w:sz w:val="20"/>
              </w:rPr>
            </w:pPr>
          </w:p>
        </w:tc>
        <w:tc>
          <w:tcPr>
            <w:tcW w:w="3330" w:type="dxa"/>
            <w:shd w:val="clear" w:color="auto" w:fill="F2F2F2" w:themeFill="background1" w:themeFillShade="F2"/>
            <w:vAlign w:val="center"/>
          </w:tcPr>
          <w:p w14:paraId="6DE1F975" w14:textId="3B5C143E" w:rsidR="003167AE" w:rsidRPr="001A3A43" w:rsidRDefault="003167AE" w:rsidP="003167A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B724B62" w14:textId="7C4E9310" w:rsidR="003167AE" w:rsidRPr="001A3A43" w:rsidRDefault="003167AE" w:rsidP="003167A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2059562" w14:textId="7AA1E463" w:rsidR="003167AE" w:rsidRPr="001A3A43" w:rsidRDefault="003167AE" w:rsidP="003167AE">
            <w:pPr>
              <w:jc w:val="center"/>
              <w:rPr>
                <w:sz w:val="20"/>
                <w:szCs w:val="20"/>
              </w:rPr>
            </w:pPr>
            <w:r w:rsidRPr="001A3A43">
              <w:rPr>
                <w:b/>
                <w:bCs/>
                <w:sz w:val="20"/>
                <w:szCs w:val="20"/>
              </w:rPr>
              <w:t>YR  2, 3, 5, 7</w:t>
            </w:r>
          </w:p>
        </w:tc>
      </w:tr>
      <w:tr w:rsidR="003167AE" w:rsidRPr="001A3A43" w14:paraId="7F83CBB2" w14:textId="77777777" w:rsidTr="00960A1E">
        <w:trPr>
          <w:gridAfter w:val="1"/>
          <w:wAfter w:w="3165" w:type="dxa"/>
          <w:trHeight w:val="350"/>
        </w:trPr>
        <w:tc>
          <w:tcPr>
            <w:tcW w:w="795" w:type="dxa"/>
            <w:vMerge/>
            <w:vAlign w:val="center"/>
          </w:tcPr>
          <w:p w14:paraId="170ECE4F" w14:textId="77777777" w:rsidR="003167AE" w:rsidRPr="001A3A43" w:rsidRDefault="003167AE" w:rsidP="003167AE">
            <w:pPr>
              <w:jc w:val="center"/>
              <w:rPr>
                <w:sz w:val="20"/>
                <w:szCs w:val="20"/>
              </w:rPr>
            </w:pPr>
          </w:p>
        </w:tc>
        <w:tc>
          <w:tcPr>
            <w:tcW w:w="3165" w:type="dxa"/>
            <w:gridSpan w:val="2"/>
            <w:vMerge/>
            <w:vAlign w:val="center"/>
          </w:tcPr>
          <w:p w14:paraId="2E0D6772" w14:textId="77777777" w:rsidR="003167AE" w:rsidRPr="001A3A43" w:rsidRDefault="003167AE" w:rsidP="003167AE">
            <w:pPr>
              <w:jc w:val="center"/>
              <w:rPr>
                <w:sz w:val="20"/>
              </w:rPr>
            </w:pPr>
          </w:p>
        </w:tc>
        <w:tc>
          <w:tcPr>
            <w:tcW w:w="3330" w:type="dxa"/>
            <w:vAlign w:val="center"/>
          </w:tcPr>
          <w:p w14:paraId="53464379" w14:textId="0C29B1B8" w:rsidR="003167AE" w:rsidRPr="001A3A43" w:rsidRDefault="2476625B" w:rsidP="2476625B">
            <w:pPr>
              <w:jc w:val="center"/>
              <w:rPr>
                <w:color w:val="FF0000"/>
                <w:sz w:val="20"/>
                <w:szCs w:val="20"/>
              </w:rPr>
            </w:pPr>
            <w:r w:rsidRPr="2476625B">
              <w:rPr>
                <w:color w:val="FF0000"/>
                <w:sz w:val="20"/>
                <w:szCs w:val="20"/>
              </w:rPr>
              <w:t>September 20</w:t>
            </w:r>
          </w:p>
        </w:tc>
        <w:tc>
          <w:tcPr>
            <w:tcW w:w="4680" w:type="dxa"/>
            <w:gridSpan w:val="2"/>
            <w:vAlign w:val="center"/>
          </w:tcPr>
          <w:p w14:paraId="5094A826" w14:textId="33D33819" w:rsidR="003167AE"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0CB46498" w14:textId="06EC7BF5" w:rsidR="003167AE" w:rsidRPr="001A3A43" w:rsidRDefault="003167AE" w:rsidP="003167AE">
            <w:pPr>
              <w:jc w:val="center"/>
              <w:rPr>
                <w:sz w:val="20"/>
                <w:szCs w:val="20"/>
              </w:rPr>
            </w:pPr>
            <w:r w:rsidRPr="001A3A43">
              <w:rPr>
                <w:sz w:val="20"/>
                <w:szCs w:val="20"/>
              </w:rPr>
              <w:t>R</w:t>
            </w:r>
          </w:p>
        </w:tc>
      </w:tr>
      <w:tr w:rsidR="003167AE" w:rsidRPr="001A3A43" w14:paraId="6D2BD217" w14:textId="77777777" w:rsidTr="00960A1E">
        <w:trPr>
          <w:gridAfter w:val="1"/>
          <w:wAfter w:w="3165" w:type="dxa"/>
          <w:trHeight w:val="845"/>
        </w:trPr>
        <w:tc>
          <w:tcPr>
            <w:tcW w:w="13860" w:type="dxa"/>
            <w:gridSpan w:val="7"/>
            <w:vAlign w:val="center"/>
          </w:tcPr>
          <w:p w14:paraId="611E944A" w14:textId="0E1D7AA3" w:rsidR="00E82DDF" w:rsidRPr="001A3A43" w:rsidRDefault="003167AE" w:rsidP="00CF150A">
            <w:pPr>
              <w:pStyle w:val="ListParagraph"/>
              <w:numPr>
                <w:ilvl w:val="0"/>
                <w:numId w:val="12"/>
              </w:numPr>
              <w:rPr>
                <w:sz w:val="20"/>
                <w:szCs w:val="20"/>
              </w:rPr>
            </w:pPr>
            <w:r w:rsidRPr="001A3A43">
              <w:rPr>
                <w:sz w:val="20"/>
                <w:szCs w:val="20"/>
              </w:rPr>
              <w:t xml:space="preserve">Retaining evidence from appropriately licensed professionals of the need for students participating in independent study, when the Charter school is a comprehensive school for </w:t>
            </w:r>
            <w:r w:rsidRPr="001A3A43">
              <w:rPr>
                <w:b/>
                <w:bCs/>
                <w:i/>
                <w:iCs/>
                <w:sz w:val="20"/>
                <w:szCs w:val="20"/>
              </w:rPr>
              <w:t>classroom-based</w:t>
            </w:r>
            <w:r w:rsidRPr="001A3A43">
              <w:rPr>
                <w:sz w:val="20"/>
                <w:szCs w:val="20"/>
              </w:rPr>
              <w:t xml:space="preserve"> instruction, and a student participates in independent study due to necessary medical treatments or inpatient treatment for mental health care or substance abuse (EC 51747(</w:t>
            </w:r>
            <w:proofErr w:type="spellStart"/>
            <w:r w:rsidRPr="001A3A43">
              <w:rPr>
                <w:sz w:val="20"/>
                <w:szCs w:val="20"/>
              </w:rPr>
              <w:t>i</w:t>
            </w:r>
            <w:proofErr w:type="spellEnd"/>
            <w:r w:rsidRPr="001A3A43">
              <w:rPr>
                <w:sz w:val="20"/>
                <w:szCs w:val="20"/>
              </w:rPr>
              <w:t>); EC 51749.5(b))</w:t>
            </w:r>
          </w:p>
        </w:tc>
      </w:tr>
      <w:tr w:rsidR="00E82DDF" w:rsidRPr="001A3A43" w14:paraId="2CF1C235" w14:textId="77777777" w:rsidTr="00960A1E">
        <w:trPr>
          <w:gridAfter w:val="1"/>
          <w:wAfter w:w="3165" w:type="dxa"/>
          <w:trHeight w:val="350"/>
        </w:trPr>
        <w:tc>
          <w:tcPr>
            <w:tcW w:w="795" w:type="dxa"/>
            <w:vMerge w:val="restart"/>
            <w:shd w:val="clear" w:color="auto" w:fill="D9D9D9" w:themeFill="background1" w:themeFillShade="D9"/>
            <w:vAlign w:val="center"/>
          </w:tcPr>
          <w:p w14:paraId="71481837" w14:textId="75ACE859" w:rsidR="00E82DDF" w:rsidRPr="001A3A43" w:rsidRDefault="00E82DDF" w:rsidP="003167AE">
            <w:pPr>
              <w:jc w:val="center"/>
              <w:rPr>
                <w:b/>
                <w:bCs/>
                <w:sz w:val="20"/>
                <w:szCs w:val="20"/>
              </w:rPr>
            </w:pPr>
            <w:r w:rsidRPr="001A3A43">
              <w:rPr>
                <w:b/>
                <w:bCs/>
                <w:sz w:val="20"/>
                <w:szCs w:val="20"/>
              </w:rPr>
              <w:t>GO13</w:t>
            </w:r>
          </w:p>
        </w:tc>
        <w:tc>
          <w:tcPr>
            <w:tcW w:w="3165" w:type="dxa"/>
            <w:gridSpan w:val="2"/>
            <w:vMerge w:val="restart"/>
            <w:shd w:val="clear" w:color="auto" w:fill="D9D9D9" w:themeFill="background1" w:themeFillShade="D9"/>
            <w:vAlign w:val="center"/>
          </w:tcPr>
          <w:p w14:paraId="75D5E7B8" w14:textId="17147696" w:rsidR="00E82DDF" w:rsidRPr="001A3A43" w:rsidRDefault="00E82DDF" w:rsidP="003167AE">
            <w:pPr>
              <w:jc w:val="center"/>
              <w:rPr>
                <w:b/>
                <w:bCs/>
                <w:sz w:val="20"/>
                <w:szCs w:val="20"/>
              </w:rPr>
            </w:pPr>
            <w:r w:rsidRPr="001A3A43">
              <w:rPr>
                <w:b/>
                <w:bCs/>
                <w:sz w:val="20"/>
                <w:szCs w:val="20"/>
              </w:rPr>
              <w:t>TRADITIONAL INDEPENDENT STUDY*</w:t>
            </w:r>
          </w:p>
        </w:tc>
        <w:tc>
          <w:tcPr>
            <w:tcW w:w="3330" w:type="dxa"/>
            <w:shd w:val="clear" w:color="auto" w:fill="F2F2F2" w:themeFill="background1" w:themeFillShade="F2"/>
            <w:vAlign w:val="center"/>
          </w:tcPr>
          <w:p w14:paraId="2A2773DC" w14:textId="7940ADF2" w:rsidR="00E82DDF" w:rsidRPr="001A3A43" w:rsidRDefault="00E82DDF" w:rsidP="003167AE">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469475B2" w14:textId="415E12DA" w:rsidR="00E82DDF" w:rsidRPr="001A3A43" w:rsidRDefault="00E82DDF" w:rsidP="003167A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873FF09" w14:textId="51060B70" w:rsidR="00E82DDF" w:rsidRPr="001A3A43" w:rsidRDefault="00E82DDF" w:rsidP="003167A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3A2F083" w14:textId="2C59359A" w:rsidR="00E82DDF" w:rsidRPr="001A3A43" w:rsidRDefault="00E82DDF" w:rsidP="003167AE">
            <w:pPr>
              <w:jc w:val="center"/>
              <w:rPr>
                <w:sz w:val="20"/>
                <w:szCs w:val="20"/>
              </w:rPr>
            </w:pPr>
            <w:r w:rsidRPr="001A3A43">
              <w:rPr>
                <w:b/>
                <w:bCs/>
                <w:sz w:val="20"/>
                <w:szCs w:val="20"/>
              </w:rPr>
              <w:t>YR  1, 4, 6</w:t>
            </w:r>
          </w:p>
        </w:tc>
      </w:tr>
      <w:tr w:rsidR="00E82DDF" w:rsidRPr="001A3A43" w14:paraId="30A693C6" w14:textId="77777777" w:rsidTr="00960A1E">
        <w:trPr>
          <w:gridAfter w:val="1"/>
          <w:wAfter w:w="3165" w:type="dxa"/>
          <w:trHeight w:val="413"/>
        </w:trPr>
        <w:tc>
          <w:tcPr>
            <w:tcW w:w="795" w:type="dxa"/>
            <w:vMerge/>
            <w:vAlign w:val="center"/>
          </w:tcPr>
          <w:p w14:paraId="5D6F328D" w14:textId="79E9980C" w:rsidR="00E82DDF" w:rsidRPr="001A3A43" w:rsidRDefault="00E82DDF" w:rsidP="003167AE">
            <w:pPr>
              <w:jc w:val="center"/>
              <w:rPr>
                <w:sz w:val="20"/>
                <w:szCs w:val="20"/>
              </w:rPr>
            </w:pPr>
          </w:p>
        </w:tc>
        <w:tc>
          <w:tcPr>
            <w:tcW w:w="3165" w:type="dxa"/>
            <w:gridSpan w:val="2"/>
            <w:vMerge/>
            <w:vAlign w:val="center"/>
          </w:tcPr>
          <w:p w14:paraId="459694D4" w14:textId="7DA18288" w:rsidR="00E82DDF" w:rsidRPr="001A3A43" w:rsidRDefault="00E82DDF" w:rsidP="003167AE">
            <w:pPr>
              <w:jc w:val="center"/>
              <w:rPr>
                <w:sz w:val="20"/>
              </w:rPr>
            </w:pPr>
          </w:p>
        </w:tc>
        <w:tc>
          <w:tcPr>
            <w:tcW w:w="3330" w:type="dxa"/>
            <w:vAlign w:val="center"/>
          </w:tcPr>
          <w:p w14:paraId="22FA5F8A" w14:textId="7B90A954" w:rsidR="00E82DDF" w:rsidRDefault="00E82DDF" w:rsidP="003167AE">
            <w:pPr>
              <w:jc w:val="center"/>
              <w:rPr>
                <w:sz w:val="20"/>
                <w:szCs w:val="20"/>
              </w:rPr>
            </w:pPr>
            <w:r w:rsidRPr="001A3A43">
              <w:rPr>
                <w:sz w:val="20"/>
                <w:szCs w:val="20"/>
              </w:rPr>
              <w:t>Certification</w:t>
            </w:r>
            <w:r w:rsidR="00C800CF">
              <w:rPr>
                <w:sz w:val="20"/>
                <w:szCs w:val="20"/>
              </w:rPr>
              <w:t xml:space="preserve"> &amp; </w:t>
            </w:r>
            <w:r w:rsidRPr="001A3A43">
              <w:rPr>
                <w:sz w:val="20"/>
                <w:szCs w:val="20"/>
              </w:rPr>
              <w:t>IS Policy</w:t>
            </w:r>
          </w:p>
          <w:p w14:paraId="3CD855D1" w14:textId="1755BE9B" w:rsidR="00C800CF" w:rsidRPr="00C800CF" w:rsidRDefault="00C800CF" w:rsidP="003167AE">
            <w:pPr>
              <w:jc w:val="center"/>
              <w:rPr>
                <w:color w:val="EE0000"/>
                <w:sz w:val="20"/>
                <w:szCs w:val="20"/>
              </w:rPr>
            </w:pPr>
            <w:r>
              <w:rPr>
                <w:color w:val="EE0000"/>
                <w:sz w:val="20"/>
                <w:szCs w:val="20"/>
              </w:rPr>
              <w:t>Narrative Field Document Upload Bypass if NA</w:t>
            </w:r>
          </w:p>
        </w:tc>
        <w:tc>
          <w:tcPr>
            <w:tcW w:w="2610" w:type="dxa"/>
            <w:vAlign w:val="center"/>
          </w:tcPr>
          <w:p w14:paraId="526113BB" w14:textId="61262E01" w:rsidR="00E82DDF" w:rsidRPr="001A3A43" w:rsidRDefault="00E82DDF" w:rsidP="003167AE">
            <w:pPr>
              <w:jc w:val="center"/>
              <w:rPr>
                <w:sz w:val="20"/>
                <w:szCs w:val="20"/>
              </w:rPr>
            </w:pPr>
            <w:r w:rsidRPr="001A3A43">
              <w:rPr>
                <w:sz w:val="20"/>
                <w:szCs w:val="20"/>
              </w:rPr>
              <w:t>--</w:t>
            </w:r>
          </w:p>
        </w:tc>
        <w:tc>
          <w:tcPr>
            <w:tcW w:w="2070" w:type="dxa"/>
            <w:vAlign w:val="center"/>
          </w:tcPr>
          <w:p w14:paraId="713EE0D8" w14:textId="11DF7B2C" w:rsidR="00E82DDF" w:rsidRPr="001A3A43" w:rsidRDefault="00E82DDF" w:rsidP="003167AE">
            <w:pPr>
              <w:jc w:val="center"/>
              <w:rPr>
                <w:sz w:val="20"/>
                <w:szCs w:val="20"/>
              </w:rPr>
            </w:pPr>
            <w:r w:rsidRPr="001A3A43">
              <w:rPr>
                <w:sz w:val="20"/>
                <w:szCs w:val="20"/>
              </w:rPr>
              <w:t>C, U</w:t>
            </w:r>
          </w:p>
        </w:tc>
        <w:tc>
          <w:tcPr>
            <w:tcW w:w="1890" w:type="dxa"/>
            <w:vAlign w:val="center"/>
          </w:tcPr>
          <w:p w14:paraId="2C50BE70" w14:textId="0BFF0C23" w:rsidR="00E82DDF" w:rsidRPr="001A3A43" w:rsidRDefault="00E82DDF" w:rsidP="003167AE">
            <w:pPr>
              <w:jc w:val="center"/>
              <w:rPr>
                <w:sz w:val="20"/>
                <w:szCs w:val="20"/>
              </w:rPr>
            </w:pPr>
            <w:r w:rsidRPr="001A3A43">
              <w:rPr>
                <w:sz w:val="20"/>
                <w:szCs w:val="20"/>
              </w:rPr>
              <w:t>R</w:t>
            </w:r>
          </w:p>
        </w:tc>
      </w:tr>
      <w:tr w:rsidR="00E82DDF" w:rsidRPr="001A3A43" w14:paraId="12EB426C" w14:textId="77777777" w:rsidTr="00960A1E">
        <w:trPr>
          <w:gridAfter w:val="1"/>
          <w:wAfter w:w="3165" w:type="dxa"/>
          <w:trHeight w:val="368"/>
        </w:trPr>
        <w:tc>
          <w:tcPr>
            <w:tcW w:w="795" w:type="dxa"/>
            <w:vMerge/>
            <w:vAlign w:val="center"/>
          </w:tcPr>
          <w:p w14:paraId="5A43D1DC" w14:textId="77777777" w:rsidR="00E82DDF" w:rsidRPr="001A3A43" w:rsidRDefault="00E82DDF" w:rsidP="00E82DDF">
            <w:pPr>
              <w:jc w:val="center"/>
              <w:rPr>
                <w:sz w:val="20"/>
                <w:szCs w:val="20"/>
              </w:rPr>
            </w:pPr>
          </w:p>
        </w:tc>
        <w:tc>
          <w:tcPr>
            <w:tcW w:w="3165" w:type="dxa"/>
            <w:gridSpan w:val="2"/>
            <w:vMerge/>
            <w:vAlign w:val="center"/>
          </w:tcPr>
          <w:p w14:paraId="76D6D6F6" w14:textId="77777777" w:rsidR="00E82DDF" w:rsidRPr="001A3A43" w:rsidRDefault="00E82DDF" w:rsidP="00E82DDF">
            <w:pPr>
              <w:jc w:val="center"/>
              <w:rPr>
                <w:sz w:val="20"/>
              </w:rPr>
            </w:pPr>
          </w:p>
        </w:tc>
        <w:tc>
          <w:tcPr>
            <w:tcW w:w="3330" w:type="dxa"/>
            <w:shd w:val="clear" w:color="auto" w:fill="F2F2F2" w:themeFill="background1" w:themeFillShade="F2"/>
            <w:vAlign w:val="center"/>
          </w:tcPr>
          <w:p w14:paraId="2B0186BE" w14:textId="56814F56" w:rsidR="00E82DDF" w:rsidRPr="001A3A43" w:rsidRDefault="00E82DDF" w:rsidP="00E82DDF">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56C5EC5" w14:textId="591C3DFA" w:rsidR="00E82DDF" w:rsidRPr="001A3A43" w:rsidRDefault="00E82DDF" w:rsidP="00E82DDF">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E1E7E98" w14:textId="0F1E208D" w:rsidR="00E82DDF" w:rsidRPr="001A3A43" w:rsidRDefault="00E82DDF" w:rsidP="00E82DDF">
            <w:pPr>
              <w:jc w:val="center"/>
              <w:rPr>
                <w:sz w:val="20"/>
                <w:szCs w:val="20"/>
              </w:rPr>
            </w:pPr>
            <w:r w:rsidRPr="001A3A43">
              <w:rPr>
                <w:b/>
                <w:bCs/>
                <w:sz w:val="20"/>
                <w:szCs w:val="20"/>
              </w:rPr>
              <w:t>YR  2, 3, 5, 7</w:t>
            </w:r>
          </w:p>
        </w:tc>
      </w:tr>
      <w:tr w:rsidR="00E82DDF" w:rsidRPr="001A3A43" w14:paraId="03AE5405" w14:textId="77777777" w:rsidTr="00960A1E">
        <w:trPr>
          <w:gridAfter w:val="1"/>
          <w:wAfter w:w="3165" w:type="dxa"/>
          <w:trHeight w:val="332"/>
        </w:trPr>
        <w:tc>
          <w:tcPr>
            <w:tcW w:w="795" w:type="dxa"/>
            <w:vMerge/>
            <w:vAlign w:val="center"/>
          </w:tcPr>
          <w:p w14:paraId="665FDB5C" w14:textId="77777777" w:rsidR="00E82DDF" w:rsidRPr="001A3A43" w:rsidRDefault="00E82DDF" w:rsidP="00E82DDF">
            <w:pPr>
              <w:jc w:val="center"/>
              <w:rPr>
                <w:sz w:val="20"/>
                <w:szCs w:val="20"/>
              </w:rPr>
            </w:pPr>
          </w:p>
        </w:tc>
        <w:tc>
          <w:tcPr>
            <w:tcW w:w="3165" w:type="dxa"/>
            <w:gridSpan w:val="2"/>
            <w:vMerge/>
            <w:vAlign w:val="center"/>
          </w:tcPr>
          <w:p w14:paraId="066F461F" w14:textId="77777777" w:rsidR="00E82DDF" w:rsidRPr="001A3A43" w:rsidRDefault="00E82DDF" w:rsidP="00E82DDF">
            <w:pPr>
              <w:jc w:val="center"/>
              <w:rPr>
                <w:sz w:val="20"/>
              </w:rPr>
            </w:pPr>
          </w:p>
        </w:tc>
        <w:tc>
          <w:tcPr>
            <w:tcW w:w="3330" w:type="dxa"/>
            <w:vAlign w:val="center"/>
          </w:tcPr>
          <w:p w14:paraId="75E1C3BD" w14:textId="2E3C9700" w:rsidR="00E82DDF" w:rsidRPr="001A3A43" w:rsidRDefault="2476625B" w:rsidP="2476625B">
            <w:pPr>
              <w:jc w:val="center"/>
              <w:rPr>
                <w:color w:val="FF0000"/>
                <w:sz w:val="20"/>
                <w:szCs w:val="20"/>
              </w:rPr>
            </w:pPr>
            <w:r w:rsidRPr="2476625B">
              <w:rPr>
                <w:color w:val="FF0000"/>
                <w:sz w:val="20"/>
                <w:szCs w:val="20"/>
              </w:rPr>
              <w:t>September 20</w:t>
            </w:r>
          </w:p>
        </w:tc>
        <w:tc>
          <w:tcPr>
            <w:tcW w:w="4680" w:type="dxa"/>
            <w:gridSpan w:val="2"/>
            <w:vAlign w:val="center"/>
          </w:tcPr>
          <w:p w14:paraId="50D594CA" w14:textId="7E20E3FB" w:rsidR="00E82DDF"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762BA6E3" w14:textId="4A86A837" w:rsidR="00E82DDF" w:rsidRPr="001A3A43" w:rsidRDefault="00E82DDF" w:rsidP="00E82DDF">
            <w:pPr>
              <w:jc w:val="center"/>
              <w:rPr>
                <w:sz w:val="20"/>
                <w:szCs w:val="20"/>
              </w:rPr>
            </w:pPr>
            <w:r w:rsidRPr="001A3A43">
              <w:rPr>
                <w:sz w:val="20"/>
                <w:szCs w:val="20"/>
              </w:rPr>
              <w:t>R</w:t>
            </w:r>
          </w:p>
        </w:tc>
      </w:tr>
      <w:tr w:rsidR="00E82DDF" w:rsidRPr="001A3A43" w14:paraId="20A66D0D" w14:textId="77777777" w:rsidTr="00960A1E">
        <w:trPr>
          <w:gridAfter w:val="1"/>
          <w:wAfter w:w="3165" w:type="dxa"/>
          <w:trHeight w:val="4985"/>
        </w:trPr>
        <w:tc>
          <w:tcPr>
            <w:tcW w:w="13860" w:type="dxa"/>
            <w:gridSpan w:val="7"/>
            <w:vAlign w:val="center"/>
          </w:tcPr>
          <w:p w14:paraId="69F399FC" w14:textId="6C73A21A" w:rsidR="00E82DDF" w:rsidRPr="001A3A43" w:rsidRDefault="00E82DDF" w:rsidP="00E82DDF">
            <w:pPr>
              <w:rPr>
                <w:b/>
                <w:bCs/>
                <w:sz w:val="20"/>
                <w:szCs w:val="20"/>
              </w:rPr>
            </w:pPr>
            <w:r w:rsidRPr="001A3A43">
              <w:rPr>
                <w:b/>
                <w:bCs/>
                <w:sz w:val="20"/>
                <w:szCs w:val="20"/>
              </w:rPr>
              <w:t>POLICY (EC 51747)</w:t>
            </w:r>
          </w:p>
          <w:p w14:paraId="31D030CC" w14:textId="3211A4FF" w:rsidR="00E82DDF" w:rsidRPr="001A3A43" w:rsidRDefault="00E82DDF" w:rsidP="00E82DDF">
            <w:pPr>
              <w:rPr>
                <w:b/>
                <w:bCs/>
                <w:sz w:val="20"/>
              </w:rPr>
            </w:pPr>
            <w:r w:rsidRPr="001A3A43">
              <w:rPr>
                <w:b/>
                <w:bCs/>
                <w:sz w:val="20"/>
                <w:szCs w:val="20"/>
              </w:rPr>
              <w:t xml:space="preserve">As </w:t>
            </w:r>
            <w:r w:rsidRPr="001A3A43">
              <w:rPr>
                <w:b/>
                <w:bCs/>
                <w:sz w:val="20"/>
              </w:rPr>
              <w:t>applicable to the program, the Charter board adopts and updates the traditional independent study policy to meet legal requirements, including but not limited to:</w:t>
            </w:r>
          </w:p>
          <w:p w14:paraId="5FCE6983" w14:textId="17B6CCE6" w:rsidR="00E82DDF" w:rsidRPr="001A3A43" w:rsidRDefault="00E82DDF" w:rsidP="00CF150A">
            <w:pPr>
              <w:pStyle w:val="ListParagraph"/>
              <w:numPr>
                <w:ilvl w:val="0"/>
                <w:numId w:val="13"/>
              </w:numPr>
              <w:suppressAutoHyphens/>
              <w:rPr>
                <w:sz w:val="20"/>
              </w:rPr>
            </w:pPr>
            <w:r w:rsidRPr="001A3A43">
              <w:rPr>
                <w:sz w:val="20"/>
              </w:rPr>
              <w:t>Establishing the maximum length of time between independent study assignment and completion, setting the level of satisfactory educational performance and the number of missed assignments allowed before evaluation, and providing content aligned to grade-level standards</w:t>
            </w:r>
          </w:p>
          <w:p w14:paraId="0D38FFEA" w14:textId="39E4C06C" w:rsidR="00E82DDF" w:rsidRPr="001A3A43" w:rsidRDefault="00E82DDF" w:rsidP="00CF150A">
            <w:pPr>
              <w:pStyle w:val="ListParagraph"/>
              <w:numPr>
                <w:ilvl w:val="0"/>
                <w:numId w:val="13"/>
              </w:numPr>
              <w:suppressAutoHyphens/>
              <w:rPr>
                <w:sz w:val="20"/>
              </w:rPr>
            </w:pPr>
            <w:r w:rsidRPr="001A3A43">
              <w:rPr>
                <w:sz w:val="20"/>
              </w:rPr>
              <w:t>Implementing procedures for tiered reengagement strategies, providing a plan for synchronous instruction and live interaction for applicable grade-level spans, and maintaining a plan for transition to in-person instruction</w:t>
            </w:r>
          </w:p>
          <w:p w14:paraId="6F0BC857" w14:textId="33221853" w:rsidR="00E82DDF" w:rsidRPr="001A3A43" w:rsidRDefault="00E82DDF" w:rsidP="00CF150A">
            <w:pPr>
              <w:pStyle w:val="ListParagraph"/>
              <w:numPr>
                <w:ilvl w:val="0"/>
                <w:numId w:val="13"/>
              </w:numPr>
              <w:suppressAutoHyphens/>
              <w:rPr>
                <w:sz w:val="20"/>
                <w:szCs w:val="20"/>
              </w:rPr>
            </w:pPr>
            <w:r w:rsidRPr="001A3A43">
              <w:rPr>
                <w:sz w:val="20"/>
                <w:szCs w:val="20"/>
              </w:rPr>
              <w:t>Maintaining a requirement for a current written agreement to be on file</w:t>
            </w:r>
          </w:p>
          <w:p w14:paraId="0D8EA77E" w14:textId="07E919A2" w:rsidR="00E82DDF" w:rsidRPr="001A3A43" w:rsidRDefault="00E82DDF" w:rsidP="00E82DDF">
            <w:pPr>
              <w:spacing w:before="240"/>
              <w:rPr>
                <w:sz w:val="20"/>
                <w:szCs w:val="20"/>
              </w:rPr>
            </w:pPr>
            <w:r w:rsidRPr="001A3A43">
              <w:rPr>
                <w:b/>
                <w:bCs/>
                <w:sz w:val="20"/>
                <w:szCs w:val="20"/>
              </w:rPr>
              <w:t>WRITTEN AGREEMENT (EC 51747(g))</w:t>
            </w:r>
          </w:p>
          <w:p w14:paraId="34BC5109" w14:textId="293F8CFC" w:rsidR="00E82DDF" w:rsidRPr="001A3A43" w:rsidRDefault="00E82DDF" w:rsidP="00E82DDF">
            <w:pPr>
              <w:rPr>
                <w:b/>
                <w:bCs/>
                <w:sz w:val="20"/>
              </w:rPr>
            </w:pPr>
            <w:r w:rsidRPr="001A3A43">
              <w:rPr>
                <w:b/>
                <w:bCs/>
                <w:sz w:val="20"/>
              </w:rPr>
              <w:t>The Written Agreement contains all legal requirements, including but not limited to:</w:t>
            </w:r>
          </w:p>
          <w:p w14:paraId="22380D06" w14:textId="41A5F1C2" w:rsidR="00E82DDF" w:rsidRPr="001A3A43" w:rsidRDefault="00E82DDF" w:rsidP="00CF150A">
            <w:pPr>
              <w:pStyle w:val="ListParagraph"/>
              <w:numPr>
                <w:ilvl w:val="0"/>
                <w:numId w:val="13"/>
              </w:numPr>
              <w:suppressAutoHyphens/>
              <w:rPr>
                <w:sz w:val="20"/>
              </w:rPr>
            </w:pPr>
            <w:r w:rsidRPr="001A3A43">
              <w:rPr>
                <w:sz w:val="20"/>
              </w:rPr>
              <w:t>Establishing the manner, time, frequency, and place for submitting assignments, reporting academic progress, and communicating with the parent/guardian regarding student progress, including the objectives, methods of study, and evaluation methods for student work</w:t>
            </w:r>
          </w:p>
          <w:p w14:paraId="5B5852CE" w14:textId="19A86DF1" w:rsidR="00E82DDF" w:rsidRPr="001A3A43" w:rsidRDefault="00E82DDF" w:rsidP="00CF150A">
            <w:pPr>
              <w:pStyle w:val="ListParagraph"/>
              <w:numPr>
                <w:ilvl w:val="0"/>
                <w:numId w:val="13"/>
              </w:numPr>
              <w:suppressAutoHyphens/>
              <w:rPr>
                <w:sz w:val="20"/>
              </w:rPr>
            </w:pPr>
            <w:r w:rsidRPr="001A3A43">
              <w:rPr>
                <w:sz w:val="20"/>
              </w:rPr>
              <w:t>Providing specific resources, including access to connectivity and devices for participation and completion of work, specifying the maximum time between assignment and completion, level of satisfactory progress, and number of missed assignments allowed before evaluation, and including a statement of academic and other support for students not performing at grade level</w:t>
            </w:r>
          </w:p>
          <w:p w14:paraId="666D8871" w14:textId="39EF8ED7" w:rsidR="00E82DDF" w:rsidRPr="001A3A43" w:rsidRDefault="00E82DDF" w:rsidP="00CF150A">
            <w:pPr>
              <w:pStyle w:val="ListParagraph"/>
              <w:numPr>
                <w:ilvl w:val="0"/>
                <w:numId w:val="13"/>
              </w:numPr>
              <w:suppressAutoHyphens/>
              <w:rPr>
                <w:sz w:val="20"/>
                <w:szCs w:val="20"/>
              </w:rPr>
            </w:pPr>
            <w:r w:rsidRPr="001A3A43">
              <w:rPr>
                <w:sz w:val="20"/>
                <w:szCs w:val="20"/>
              </w:rPr>
              <w:t>Maintaining a Written Agreement, signed before the commencement of independent study by required individuals, including certificated employees responsible for special education programming if applicable, specifying the duration of the agreement with beginning and ending dates and the number of course credits or measures of academic accomplishment to be earned</w:t>
            </w:r>
          </w:p>
          <w:p w14:paraId="0A0944F0" w14:textId="02E63D10" w:rsidR="00E82DDF" w:rsidRPr="001A3A43" w:rsidRDefault="00E82DDF" w:rsidP="00CF150A">
            <w:pPr>
              <w:pStyle w:val="ListParagraph"/>
              <w:numPr>
                <w:ilvl w:val="0"/>
                <w:numId w:val="13"/>
              </w:numPr>
              <w:suppressAutoHyphens/>
              <w:rPr>
                <w:sz w:val="20"/>
              </w:rPr>
            </w:pPr>
            <w:r w:rsidRPr="001A3A43">
              <w:rPr>
                <w:sz w:val="20"/>
              </w:rPr>
              <w:t xml:space="preserve">Including a statement that independent study is optional </w:t>
            </w:r>
          </w:p>
        </w:tc>
      </w:tr>
      <w:tr w:rsidR="00E571F0" w:rsidRPr="001A3A43" w14:paraId="0164906A" w14:textId="77777777" w:rsidTr="00960A1E">
        <w:trPr>
          <w:gridAfter w:val="1"/>
          <w:wAfter w:w="3165" w:type="dxa"/>
          <w:trHeight w:val="350"/>
        </w:trPr>
        <w:tc>
          <w:tcPr>
            <w:tcW w:w="795" w:type="dxa"/>
            <w:vMerge w:val="restart"/>
            <w:shd w:val="clear" w:color="auto" w:fill="D9D9D9" w:themeFill="background1" w:themeFillShade="D9"/>
            <w:vAlign w:val="center"/>
          </w:tcPr>
          <w:p w14:paraId="304B18DA" w14:textId="2B16CEDA" w:rsidR="00E571F0" w:rsidRPr="001A3A43" w:rsidRDefault="00E571F0" w:rsidP="00E82DDF">
            <w:pPr>
              <w:jc w:val="center"/>
              <w:rPr>
                <w:b/>
                <w:bCs/>
                <w:sz w:val="20"/>
                <w:szCs w:val="20"/>
              </w:rPr>
            </w:pPr>
            <w:r w:rsidRPr="001A3A43">
              <w:rPr>
                <w:b/>
                <w:bCs/>
                <w:sz w:val="20"/>
                <w:szCs w:val="20"/>
              </w:rPr>
              <w:t>GO14</w:t>
            </w:r>
          </w:p>
        </w:tc>
        <w:tc>
          <w:tcPr>
            <w:tcW w:w="3165" w:type="dxa"/>
            <w:gridSpan w:val="2"/>
            <w:vMerge w:val="restart"/>
            <w:shd w:val="clear" w:color="auto" w:fill="D9D9D9" w:themeFill="background1" w:themeFillShade="D9"/>
            <w:vAlign w:val="center"/>
          </w:tcPr>
          <w:p w14:paraId="585EB6DA" w14:textId="77777777" w:rsidR="00E571F0" w:rsidRPr="001A3A43" w:rsidRDefault="00E571F0" w:rsidP="00E82DDF">
            <w:pPr>
              <w:jc w:val="center"/>
              <w:rPr>
                <w:b/>
                <w:bCs/>
                <w:sz w:val="20"/>
              </w:rPr>
            </w:pPr>
            <w:r w:rsidRPr="001A3A43">
              <w:rPr>
                <w:b/>
                <w:bCs/>
                <w:sz w:val="20"/>
              </w:rPr>
              <w:t xml:space="preserve">COURSE-BASED </w:t>
            </w:r>
          </w:p>
          <w:p w14:paraId="4C052E6C" w14:textId="07160AFF" w:rsidR="00E571F0" w:rsidRPr="001A3A43" w:rsidRDefault="00E571F0" w:rsidP="00E82DDF">
            <w:pPr>
              <w:jc w:val="center"/>
              <w:rPr>
                <w:b/>
                <w:bCs/>
                <w:sz w:val="20"/>
              </w:rPr>
            </w:pPr>
            <w:r w:rsidRPr="001A3A43">
              <w:rPr>
                <w:b/>
                <w:bCs/>
                <w:sz w:val="20"/>
              </w:rPr>
              <w:t xml:space="preserve">INDEPENDENT STUDY*  </w:t>
            </w:r>
          </w:p>
        </w:tc>
        <w:tc>
          <w:tcPr>
            <w:tcW w:w="3330" w:type="dxa"/>
            <w:shd w:val="clear" w:color="auto" w:fill="F2F2F2" w:themeFill="background1" w:themeFillShade="F2"/>
            <w:vAlign w:val="center"/>
          </w:tcPr>
          <w:p w14:paraId="7DD2CD28" w14:textId="04189EE6" w:rsidR="00E571F0" w:rsidRPr="001A3A43" w:rsidRDefault="00E571F0" w:rsidP="00E82DDF">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B157543" w14:textId="3F947EC0" w:rsidR="00E571F0" w:rsidRPr="001A3A43" w:rsidRDefault="00E571F0" w:rsidP="00E82DDF">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21405D63" w14:textId="3ECF5122" w:rsidR="00E571F0" w:rsidRPr="001A3A43" w:rsidRDefault="00E571F0" w:rsidP="00E82DD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2CDEF5D" w14:textId="3E291514" w:rsidR="00E571F0" w:rsidRPr="001A3A43" w:rsidRDefault="00E571F0" w:rsidP="00E82DDF">
            <w:pPr>
              <w:jc w:val="center"/>
              <w:rPr>
                <w:sz w:val="20"/>
                <w:szCs w:val="20"/>
              </w:rPr>
            </w:pPr>
            <w:r w:rsidRPr="001A3A43">
              <w:rPr>
                <w:b/>
                <w:bCs/>
                <w:sz w:val="20"/>
                <w:szCs w:val="20"/>
              </w:rPr>
              <w:t>YR  1, 4, 6</w:t>
            </w:r>
          </w:p>
        </w:tc>
      </w:tr>
      <w:tr w:rsidR="00E571F0" w:rsidRPr="001A3A43" w14:paraId="24ED650E" w14:textId="77777777" w:rsidTr="00960A1E">
        <w:trPr>
          <w:gridAfter w:val="1"/>
          <w:wAfter w:w="3165" w:type="dxa"/>
          <w:trHeight w:val="335"/>
        </w:trPr>
        <w:tc>
          <w:tcPr>
            <w:tcW w:w="795" w:type="dxa"/>
            <w:vMerge/>
            <w:vAlign w:val="center"/>
          </w:tcPr>
          <w:p w14:paraId="13F1DA28" w14:textId="6EF05267" w:rsidR="00E571F0" w:rsidRPr="001A3A43" w:rsidRDefault="00E571F0" w:rsidP="00E82DDF">
            <w:pPr>
              <w:jc w:val="center"/>
              <w:rPr>
                <w:sz w:val="20"/>
                <w:szCs w:val="20"/>
              </w:rPr>
            </w:pPr>
          </w:p>
        </w:tc>
        <w:tc>
          <w:tcPr>
            <w:tcW w:w="3165" w:type="dxa"/>
            <w:gridSpan w:val="2"/>
            <w:vMerge/>
            <w:vAlign w:val="center"/>
          </w:tcPr>
          <w:p w14:paraId="14508FF2" w14:textId="290E46B7" w:rsidR="00E571F0" w:rsidRPr="001A3A43" w:rsidRDefault="00E571F0" w:rsidP="00E82DDF">
            <w:pPr>
              <w:jc w:val="center"/>
              <w:rPr>
                <w:sz w:val="20"/>
              </w:rPr>
            </w:pPr>
          </w:p>
        </w:tc>
        <w:tc>
          <w:tcPr>
            <w:tcW w:w="3330" w:type="dxa"/>
          </w:tcPr>
          <w:p w14:paraId="078933F3" w14:textId="40FA0028" w:rsidR="00E571F0" w:rsidRDefault="00E571F0" w:rsidP="00E82DDF">
            <w:pPr>
              <w:jc w:val="center"/>
              <w:rPr>
                <w:sz w:val="20"/>
                <w:szCs w:val="20"/>
              </w:rPr>
            </w:pPr>
            <w:r w:rsidRPr="001A3A43">
              <w:rPr>
                <w:sz w:val="20"/>
                <w:szCs w:val="20"/>
              </w:rPr>
              <w:t>Certification</w:t>
            </w:r>
            <w:r w:rsidR="00C800CF">
              <w:rPr>
                <w:sz w:val="20"/>
                <w:szCs w:val="20"/>
              </w:rPr>
              <w:t xml:space="preserve"> &amp; </w:t>
            </w:r>
            <w:r w:rsidRPr="001A3A43">
              <w:rPr>
                <w:sz w:val="20"/>
                <w:szCs w:val="20"/>
              </w:rPr>
              <w:t>IS Policy</w:t>
            </w:r>
          </w:p>
          <w:p w14:paraId="71AEE85D" w14:textId="58B26E42" w:rsidR="00C800CF" w:rsidRPr="001A3A43" w:rsidRDefault="33222F89" w:rsidP="00E82DDF">
            <w:pPr>
              <w:jc w:val="center"/>
              <w:rPr>
                <w:sz w:val="20"/>
                <w:szCs w:val="20"/>
              </w:rPr>
            </w:pPr>
            <w:r w:rsidRPr="33222F89">
              <w:rPr>
                <w:color w:val="EE0000"/>
                <w:sz w:val="20"/>
                <w:szCs w:val="20"/>
              </w:rPr>
              <w:t>Use Narrative Field to Bypass Document Upload if NA</w:t>
            </w:r>
          </w:p>
        </w:tc>
        <w:tc>
          <w:tcPr>
            <w:tcW w:w="2610" w:type="dxa"/>
            <w:vAlign w:val="center"/>
          </w:tcPr>
          <w:p w14:paraId="5E15337E" w14:textId="3FF6E0E9" w:rsidR="00E571F0" w:rsidRPr="001A3A43" w:rsidRDefault="00E571F0" w:rsidP="00E82DDF">
            <w:pPr>
              <w:jc w:val="center"/>
              <w:rPr>
                <w:sz w:val="20"/>
                <w:szCs w:val="20"/>
              </w:rPr>
            </w:pPr>
            <w:r w:rsidRPr="001A3A43">
              <w:rPr>
                <w:sz w:val="20"/>
                <w:szCs w:val="20"/>
              </w:rPr>
              <w:t>--</w:t>
            </w:r>
          </w:p>
        </w:tc>
        <w:tc>
          <w:tcPr>
            <w:tcW w:w="2070" w:type="dxa"/>
            <w:vAlign w:val="center"/>
          </w:tcPr>
          <w:p w14:paraId="6E653E6A" w14:textId="7E435F3A" w:rsidR="00E571F0" w:rsidRPr="001A3A43" w:rsidRDefault="00E571F0" w:rsidP="00E82DDF">
            <w:pPr>
              <w:jc w:val="center"/>
              <w:rPr>
                <w:sz w:val="20"/>
                <w:szCs w:val="20"/>
              </w:rPr>
            </w:pPr>
            <w:r w:rsidRPr="001A3A43">
              <w:rPr>
                <w:sz w:val="20"/>
                <w:szCs w:val="20"/>
              </w:rPr>
              <w:t>C, U</w:t>
            </w:r>
          </w:p>
        </w:tc>
        <w:tc>
          <w:tcPr>
            <w:tcW w:w="1890" w:type="dxa"/>
            <w:vAlign w:val="center"/>
          </w:tcPr>
          <w:p w14:paraId="6A3F996A" w14:textId="4E38EDAF" w:rsidR="00E571F0" w:rsidRPr="001A3A43" w:rsidRDefault="00E571F0" w:rsidP="00E82DDF">
            <w:pPr>
              <w:jc w:val="center"/>
              <w:rPr>
                <w:sz w:val="20"/>
                <w:szCs w:val="20"/>
              </w:rPr>
            </w:pPr>
            <w:r w:rsidRPr="001A3A43">
              <w:rPr>
                <w:sz w:val="20"/>
                <w:szCs w:val="20"/>
              </w:rPr>
              <w:t>R</w:t>
            </w:r>
          </w:p>
        </w:tc>
      </w:tr>
      <w:tr w:rsidR="00E571F0" w:rsidRPr="001A3A43" w14:paraId="036539E7" w14:textId="77777777" w:rsidTr="00960A1E">
        <w:trPr>
          <w:gridAfter w:val="1"/>
          <w:wAfter w:w="3165" w:type="dxa"/>
          <w:trHeight w:val="350"/>
        </w:trPr>
        <w:tc>
          <w:tcPr>
            <w:tcW w:w="795" w:type="dxa"/>
            <w:vMerge/>
            <w:vAlign w:val="center"/>
          </w:tcPr>
          <w:p w14:paraId="2CB983F2" w14:textId="77777777" w:rsidR="00E571F0" w:rsidRPr="001A3A43" w:rsidRDefault="00E571F0" w:rsidP="00E571F0">
            <w:pPr>
              <w:jc w:val="center"/>
              <w:rPr>
                <w:sz w:val="20"/>
                <w:szCs w:val="20"/>
              </w:rPr>
            </w:pPr>
          </w:p>
        </w:tc>
        <w:tc>
          <w:tcPr>
            <w:tcW w:w="3165" w:type="dxa"/>
            <w:gridSpan w:val="2"/>
            <w:vMerge/>
            <w:vAlign w:val="center"/>
          </w:tcPr>
          <w:p w14:paraId="6407932F" w14:textId="77777777" w:rsidR="00E571F0" w:rsidRPr="001A3A43" w:rsidRDefault="00E571F0" w:rsidP="00E571F0">
            <w:pPr>
              <w:jc w:val="center"/>
              <w:rPr>
                <w:sz w:val="20"/>
              </w:rPr>
            </w:pPr>
          </w:p>
        </w:tc>
        <w:tc>
          <w:tcPr>
            <w:tcW w:w="3330" w:type="dxa"/>
            <w:shd w:val="clear" w:color="auto" w:fill="F2F2F2" w:themeFill="background1" w:themeFillShade="F2"/>
            <w:vAlign w:val="center"/>
          </w:tcPr>
          <w:p w14:paraId="11A65BBA" w14:textId="39CD74A7" w:rsidR="00E571F0" w:rsidRPr="001A3A43" w:rsidRDefault="00E571F0" w:rsidP="00E571F0">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1113089" w14:textId="483D7329" w:rsidR="00E571F0" w:rsidRPr="001A3A43" w:rsidRDefault="00E571F0" w:rsidP="00E571F0">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A74F198" w14:textId="60D4D752" w:rsidR="00E571F0" w:rsidRPr="001A3A43" w:rsidRDefault="00E571F0" w:rsidP="00E571F0">
            <w:pPr>
              <w:jc w:val="center"/>
              <w:rPr>
                <w:sz w:val="20"/>
                <w:szCs w:val="20"/>
              </w:rPr>
            </w:pPr>
            <w:r w:rsidRPr="001A3A43">
              <w:rPr>
                <w:b/>
                <w:bCs/>
                <w:sz w:val="20"/>
                <w:szCs w:val="20"/>
              </w:rPr>
              <w:t>YR  2, 3, 5, 7</w:t>
            </w:r>
          </w:p>
        </w:tc>
      </w:tr>
      <w:tr w:rsidR="00E571F0" w:rsidRPr="001A3A43" w14:paraId="5A57E6A7" w14:textId="77777777" w:rsidTr="00960A1E">
        <w:trPr>
          <w:gridAfter w:val="1"/>
          <w:wAfter w:w="3165" w:type="dxa"/>
          <w:trHeight w:val="335"/>
        </w:trPr>
        <w:tc>
          <w:tcPr>
            <w:tcW w:w="795" w:type="dxa"/>
            <w:vMerge/>
            <w:vAlign w:val="center"/>
          </w:tcPr>
          <w:p w14:paraId="5D6AF2B0" w14:textId="77777777" w:rsidR="00E571F0" w:rsidRPr="001A3A43" w:rsidRDefault="00E571F0" w:rsidP="00E571F0">
            <w:pPr>
              <w:jc w:val="center"/>
              <w:rPr>
                <w:sz w:val="20"/>
                <w:szCs w:val="20"/>
              </w:rPr>
            </w:pPr>
          </w:p>
        </w:tc>
        <w:tc>
          <w:tcPr>
            <w:tcW w:w="3165" w:type="dxa"/>
            <w:gridSpan w:val="2"/>
            <w:vMerge/>
            <w:vAlign w:val="center"/>
          </w:tcPr>
          <w:p w14:paraId="6AED2460" w14:textId="77777777" w:rsidR="00E571F0" w:rsidRPr="001A3A43" w:rsidRDefault="00E571F0" w:rsidP="00E571F0">
            <w:pPr>
              <w:jc w:val="center"/>
              <w:rPr>
                <w:sz w:val="20"/>
              </w:rPr>
            </w:pPr>
          </w:p>
        </w:tc>
        <w:tc>
          <w:tcPr>
            <w:tcW w:w="3330" w:type="dxa"/>
            <w:vAlign w:val="center"/>
          </w:tcPr>
          <w:p w14:paraId="269959EF" w14:textId="1CE148CF" w:rsidR="00E571F0" w:rsidRPr="001A3A43" w:rsidRDefault="286F7BF5" w:rsidP="286F7BF5">
            <w:pPr>
              <w:jc w:val="center"/>
              <w:rPr>
                <w:color w:val="FF0000"/>
                <w:sz w:val="20"/>
                <w:szCs w:val="20"/>
              </w:rPr>
            </w:pPr>
            <w:r w:rsidRPr="286F7BF5">
              <w:rPr>
                <w:color w:val="FF0000"/>
                <w:sz w:val="20"/>
                <w:szCs w:val="20"/>
              </w:rPr>
              <w:t>September 20</w:t>
            </w:r>
          </w:p>
        </w:tc>
        <w:tc>
          <w:tcPr>
            <w:tcW w:w="4680" w:type="dxa"/>
            <w:gridSpan w:val="2"/>
            <w:vAlign w:val="center"/>
          </w:tcPr>
          <w:p w14:paraId="1C2FA7DA" w14:textId="4DA4B96E" w:rsidR="00E571F0"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2338EFE5" w14:textId="6055509C" w:rsidR="00E571F0" w:rsidRPr="001A3A43" w:rsidRDefault="00E571F0" w:rsidP="00E571F0">
            <w:pPr>
              <w:jc w:val="center"/>
              <w:rPr>
                <w:sz w:val="20"/>
                <w:szCs w:val="20"/>
              </w:rPr>
            </w:pPr>
            <w:r w:rsidRPr="001A3A43">
              <w:rPr>
                <w:sz w:val="20"/>
                <w:szCs w:val="20"/>
              </w:rPr>
              <w:t>R</w:t>
            </w:r>
          </w:p>
        </w:tc>
      </w:tr>
      <w:tr w:rsidR="00E82DDF" w:rsidRPr="001A3A43" w14:paraId="14102676" w14:textId="77777777" w:rsidTr="00960A1E">
        <w:trPr>
          <w:gridAfter w:val="1"/>
          <w:wAfter w:w="3165" w:type="dxa"/>
          <w:trHeight w:val="1610"/>
        </w:trPr>
        <w:tc>
          <w:tcPr>
            <w:tcW w:w="13860" w:type="dxa"/>
            <w:gridSpan w:val="7"/>
            <w:vAlign w:val="center"/>
          </w:tcPr>
          <w:p w14:paraId="6D74A706" w14:textId="77777777" w:rsidR="00E82DDF" w:rsidRPr="001A3A43" w:rsidRDefault="00E82DDF" w:rsidP="00E82DDF">
            <w:pPr>
              <w:rPr>
                <w:b/>
                <w:bCs/>
                <w:sz w:val="20"/>
              </w:rPr>
            </w:pPr>
            <w:r w:rsidRPr="001A3A43">
              <w:rPr>
                <w:b/>
                <w:bCs/>
                <w:sz w:val="20"/>
              </w:rPr>
              <w:t>CERTIFICATIONS</w:t>
            </w:r>
          </w:p>
          <w:p w14:paraId="06FC6D8F" w14:textId="23FC8D20" w:rsidR="00E82DDF" w:rsidRPr="001A3A43" w:rsidRDefault="00E82DDF" w:rsidP="00E82DDF">
            <w:pPr>
              <w:spacing w:line="278" w:lineRule="auto"/>
              <w:rPr>
                <w:b/>
                <w:bCs/>
                <w:sz w:val="20"/>
              </w:rPr>
            </w:pPr>
            <w:r w:rsidRPr="001A3A43">
              <w:rPr>
                <w:b/>
                <w:bCs/>
                <w:sz w:val="20"/>
              </w:rPr>
              <w:t>The Board annually certifies that independent study courses have the same rigor and educational quality as classroom-based courses, including but not limited to:</w:t>
            </w:r>
          </w:p>
          <w:p w14:paraId="1BB80C34" w14:textId="23114BAC" w:rsidR="00E82DDF" w:rsidRPr="001A3A43" w:rsidRDefault="002A7D1E" w:rsidP="00CF150A">
            <w:pPr>
              <w:pStyle w:val="ListParagraph"/>
              <w:numPr>
                <w:ilvl w:val="0"/>
                <w:numId w:val="13"/>
              </w:numPr>
              <w:suppressAutoHyphens/>
              <w:rPr>
                <w:sz w:val="20"/>
              </w:rPr>
            </w:pPr>
            <w:r>
              <w:rPr>
                <w:sz w:val="20"/>
              </w:rPr>
              <w:t>Complying with</w:t>
            </w:r>
            <w:r w:rsidR="00E82DDF" w:rsidRPr="001A3A43">
              <w:rPr>
                <w:sz w:val="20"/>
              </w:rPr>
              <w:t xml:space="preserve"> IS agreement signatures </w:t>
            </w:r>
            <w:r>
              <w:rPr>
                <w:sz w:val="20"/>
              </w:rPr>
              <w:t>requirements (</w:t>
            </w:r>
            <w:r w:rsidR="00E82DDF" w:rsidRPr="001A3A43">
              <w:rPr>
                <w:sz w:val="20"/>
              </w:rPr>
              <w:t>EC 51749.6</w:t>
            </w:r>
            <w:r>
              <w:rPr>
                <w:sz w:val="20"/>
              </w:rPr>
              <w:t>)</w:t>
            </w:r>
          </w:p>
          <w:p w14:paraId="7EB8ECB8" w14:textId="0B946C09" w:rsidR="00E82DDF" w:rsidRPr="001A3A43" w:rsidRDefault="002A7D1E" w:rsidP="00CF150A">
            <w:pPr>
              <w:pStyle w:val="ListParagraph"/>
              <w:numPr>
                <w:ilvl w:val="0"/>
                <w:numId w:val="13"/>
              </w:numPr>
              <w:suppressAutoHyphens/>
              <w:rPr>
                <w:sz w:val="20"/>
              </w:rPr>
            </w:pPr>
            <w:r>
              <w:rPr>
                <w:sz w:val="20"/>
              </w:rPr>
              <w:t>Annu</w:t>
            </w:r>
            <w:r w:rsidR="00143BC5">
              <w:rPr>
                <w:sz w:val="20"/>
              </w:rPr>
              <w:t xml:space="preserve">ally certifying (Board) </w:t>
            </w:r>
            <w:proofErr w:type="gramStart"/>
            <w:r w:rsidR="00E82DDF" w:rsidRPr="001A3A43">
              <w:rPr>
                <w:sz w:val="20"/>
              </w:rPr>
              <w:t>IS</w:t>
            </w:r>
            <w:proofErr w:type="gramEnd"/>
            <w:r w:rsidR="00E82DDF" w:rsidRPr="001A3A43">
              <w:rPr>
                <w:sz w:val="20"/>
              </w:rPr>
              <w:t xml:space="preserve"> course rigor and quality </w:t>
            </w:r>
            <w:r w:rsidR="00143BC5">
              <w:rPr>
                <w:sz w:val="20"/>
              </w:rPr>
              <w:t>are</w:t>
            </w:r>
            <w:r w:rsidR="00E82DDF" w:rsidRPr="001A3A43">
              <w:rPr>
                <w:sz w:val="20"/>
              </w:rPr>
              <w:t xml:space="preserve"> comparable to Classroom-Based programs</w:t>
            </w:r>
          </w:p>
          <w:p w14:paraId="175E5A23" w14:textId="698E887D" w:rsidR="00E82DDF" w:rsidRPr="001A3A43" w:rsidRDefault="00143BC5" w:rsidP="00CF150A">
            <w:pPr>
              <w:pStyle w:val="ListParagraph"/>
              <w:numPr>
                <w:ilvl w:val="0"/>
                <w:numId w:val="13"/>
              </w:numPr>
              <w:suppressAutoHyphens/>
              <w:rPr>
                <w:sz w:val="20"/>
              </w:rPr>
            </w:pPr>
            <w:r>
              <w:rPr>
                <w:sz w:val="20"/>
              </w:rPr>
              <w:t xml:space="preserve">Meeting </w:t>
            </w:r>
            <w:proofErr w:type="gramStart"/>
            <w:r>
              <w:rPr>
                <w:sz w:val="20"/>
              </w:rPr>
              <w:t>student</w:t>
            </w:r>
            <w:proofErr w:type="gramEnd"/>
            <w:r>
              <w:rPr>
                <w:sz w:val="20"/>
              </w:rPr>
              <w:t xml:space="preserve"> </w:t>
            </w:r>
            <w:r w:rsidR="00E82DDF" w:rsidRPr="001A3A43">
              <w:rPr>
                <w:sz w:val="20"/>
              </w:rPr>
              <w:t>minimum age requirements</w:t>
            </w:r>
          </w:p>
          <w:p w14:paraId="19B4BDF8" w14:textId="21401F08" w:rsidR="00E82DDF" w:rsidRPr="001A3A43" w:rsidRDefault="00143BC5" w:rsidP="00CF150A">
            <w:pPr>
              <w:pStyle w:val="ListParagraph"/>
              <w:numPr>
                <w:ilvl w:val="0"/>
                <w:numId w:val="13"/>
              </w:numPr>
              <w:suppressAutoHyphens/>
              <w:rPr>
                <w:sz w:val="20"/>
              </w:rPr>
            </w:pPr>
            <w:r>
              <w:rPr>
                <w:sz w:val="20"/>
              </w:rPr>
              <w:t xml:space="preserve">Not offering </w:t>
            </w:r>
            <w:r w:rsidR="00E82DDF" w:rsidRPr="001A3A43">
              <w:rPr>
                <w:sz w:val="20"/>
              </w:rPr>
              <w:t>UC/CSU courses exclusively through IS</w:t>
            </w:r>
          </w:p>
          <w:p w14:paraId="45E890FC" w14:textId="49BB1503" w:rsidR="00E82DDF" w:rsidRPr="001A3A43" w:rsidRDefault="00143BC5" w:rsidP="00CF150A">
            <w:pPr>
              <w:pStyle w:val="ListParagraph"/>
              <w:numPr>
                <w:ilvl w:val="0"/>
                <w:numId w:val="13"/>
              </w:numPr>
              <w:suppressAutoHyphens/>
              <w:rPr>
                <w:sz w:val="20"/>
              </w:rPr>
            </w:pPr>
            <w:r>
              <w:rPr>
                <w:sz w:val="20"/>
              </w:rPr>
              <w:t xml:space="preserve">Meeting </w:t>
            </w:r>
            <w:r w:rsidR="00E82DDF" w:rsidRPr="001A3A43">
              <w:rPr>
                <w:sz w:val="20"/>
              </w:rPr>
              <w:t>instructional minutes and school day requirements when offering Course-Based IS</w:t>
            </w:r>
          </w:p>
          <w:p w14:paraId="04166D12" w14:textId="77777777" w:rsidR="00A42153" w:rsidRDefault="00A42153" w:rsidP="00CF150A">
            <w:pPr>
              <w:pStyle w:val="ListParagraph"/>
              <w:numPr>
                <w:ilvl w:val="0"/>
                <w:numId w:val="13"/>
              </w:numPr>
              <w:suppressAutoHyphens/>
              <w:rPr>
                <w:sz w:val="20"/>
              </w:rPr>
            </w:pPr>
            <w:r w:rsidRPr="00A42153">
              <w:rPr>
                <w:sz w:val="20"/>
              </w:rPr>
              <w:t>Crediting each school day in which the student demonstrates satisfactory educational progress (up to one unit of ADA per day), provided the resultant sum meets applicable minimum school day requirements.</w:t>
            </w:r>
          </w:p>
          <w:p w14:paraId="4680FBED" w14:textId="2F5E4E20" w:rsidR="00317BD5" w:rsidRPr="00317BD5" w:rsidRDefault="00317BD5" w:rsidP="00CF150A">
            <w:pPr>
              <w:pStyle w:val="ListParagraph"/>
              <w:numPr>
                <w:ilvl w:val="0"/>
                <w:numId w:val="13"/>
              </w:numPr>
              <w:suppressAutoHyphens/>
              <w:rPr>
                <w:sz w:val="20"/>
              </w:rPr>
            </w:pPr>
            <w:r w:rsidRPr="00317BD5">
              <w:rPr>
                <w:sz w:val="20"/>
              </w:rPr>
              <w:t>Reduc</w:t>
            </w:r>
            <w:r>
              <w:rPr>
                <w:sz w:val="20"/>
              </w:rPr>
              <w:t>ing</w:t>
            </w:r>
            <w:r w:rsidRPr="00317BD5">
              <w:rPr>
                <w:sz w:val="20"/>
              </w:rPr>
              <w:t xml:space="preserve"> the amount of ADA for all pupils in courses authorized that are </w:t>
            </w:r>
            <w:proofErr w:type="gramStart"/>
            <w:r w:rsidRPr="00317BD5">
              <w:rPr>
                <w:sz w:val="20"/>
              </w:rPr>
              <w:t>in excess of</w:t>
            </w:r>
            <w:proofErr w:type="gramEnd"/>
            <w:r w:rsidRPr="00317BD5">
              <w:rPr>
                <w:sz w:val="20"/>
              </w:rPr>
              <w:t xml:space="preserve"> 10 percent of the total ADA for the Charter school, if more than 10% of the total ADA of the Charter school is claimed</w:t>
            </w:r>
            <w:r>
              <w:rPr>
                <w:sz w:val="20"/>
              </w:rPr>
              <w:t xml:space="preserve"> (</w:t>
            </w:r>
            <w:r w:rsidRPr="00317BD5">
              <w:rPr>
                <w:sz w:val="20"/>
              </w:rPr>
              <w:t>EC 51749.5</w:t>
            </w:r>
            <w:r>
              <w:rPr>
                <w:sz w:val="20"/>
              </w:rPr>
              <w:t>)</w:t>
            </w:r>
          </w:p>
          <w:p w14:paraId="4113C9E7" w14:textId="77777777" w:rsidR="00E82DDF" w:rsidRPr="001A3A43" w:rsidRDefault="00E82DDF" w:rsidP="00E82DDF">
            <w:pPr>
              <w:rPr>
                <w:sz w:val="20"/>
              </w:rPr>
            </w:pPr>
          </w:p>
          <w:p w14:paraId="2F35800E" w14:textId="627EDF29" w:rsidR="00E82DDF" w:rsidRPr="001A3A43" w:rsidRDefault="00E82DDF" w:rsidP="00E82DDF">
            <w:pPr>
              <w:rPr>
                <w:sz w:val="20"/>
                <w:szCs w:val="20"/>
              </w:rPr>
            </w:pPr>
            <w:r w:rsidRPr="001A3A43">
              <w:rPr>
                <w:b/>
                <w:bCs/>
                <w:sz w:val="20"/>
                <w:szCs w:val="20"/>
              </w:rPr>
              <w:t>POLICY (EC 51749.5)</w:t>
            </w:r>
          </w:p>
          <w:p w14:paraId="2848460C" w14:textId="3C299FA9" w:rsidR="00E82DDF" w:rsidRPr="001A3A43" w:rsidRDefault="00E82DDF" w:rsidP="00E82DDF">
            <w:pPr>
              <w:rPr>
                <w:b/>
                <w:bCs/>
                <w:sz w:val="20"/>
              </w:rPr>
            </w:pPr>
            <w:r w:rsidRPr="001A3A43">
              <w:rPr>
                <w:b/>
                <w:bCs/>
                <w:sz w:val="20"/>
              </w:rPr>
              <w:t>As applicable, the Charter board adopts and updates a course-based independent study policy that meets legal requirements, including maintaining signed independent study agreements on file and ensuring courses are taught under the supervision of a certificated employee, with provisions such as:</w:t>
            </w:r>
          </w:p>
          <w:p w14:paraId="77B3FB2B" w14:textId="59CE2956" w:rsidR="00E82DDF" w:rsidRPr="001A3A43" w:rsidRDefault="00317BD5" w:rsidP="00CF150A">
            <w:pPr>
              <w:numPr>
                <w:ilvl w:val="0"/>
                <w:numId w:val="14"/>
              </w:numPr>
              <w:rPr>
                <w:sz w:val="20"/>
              </w:rPr>
            </w:pPr>
            <w:r>
              <w:rPr>
                <w:sz w:val="20"/>
              </w:rPr>
              <w:t>Certifying annually</w:t>
            </w:r>
            <w:r w:rsidR="00E82DDF" w:rsidRPr="001A3A43">
              <w:rPr>
                <w:sz w:val="20"/>
              </w:rPr>
              <w:t xml:space="preserve"> that courses provide required daily </w:t>
            </w:r>
            <w:proofErr w:type="gramStart"/>
            <w:r w:rsidR="00E82DDF" w:rsidRPr="001A3A43">
              <w:rPr>
                <w:sz w:val="20"/>
              </w:rPr>
              <w:t>live</w:t>
            </w:r>
            <w:proofErr w:type="gramEnd"/>
            <w:r w:rsidR="00E82DDF" w:rsidRPr="001A3A43">
              <w:rPr>
                <w:sz w:val="20"/>
              </w:rPr>
              <w:t xml:space="preserve"> and synchronous instructional opportunities for applicable grade spans and comply with instructional minute minimums</w:t>
            </w:r>
          </w:p>
          <w:p w14:paraId="4EB7A565" w14:textId="47A33406" w:rsidR="00E82DDF" w:rsidRPr="001A3A43" w:rsidRDefault="00317BD5" w:rsidP="00CF150A">
            <w:pPr>
              <w:numPr>
                <w:ilvl w:val="0"/>
                <w:numId w:val="14"/>
              </w:numPr>
              <w:rPr>
                <w:sz w:val="20"/>
              </w:rPr>
            </w:pPr>
            <w:r>
              <w:rPr>
                <w:sz w:val="20"/>
              </w:rPr>
              <w:t>Verifying</w:t>
            </w:r>
            <w:r w:rsidR="00E82DDF" w:rsidRPr="001A3A43">
              <w:rPr>
                <w:sz w:val="20"/>
              </w:rPr>
              <w:t xml:space="preserve"> that students meet age, residency, and enrollment requirements; students with IEPs participate only pursuant to their IEP; temporarily disabled pupils are prohibited from receiving individual instruction through independent study; and students are not excluded for lack of materials, equipment, or internet access</w:t>
            </w:r>
          </w:p>
          <w:p w14:paraId="7650E86F" w14:textId="14EF916E" w:rsidR="00E82DDF" w:rsidRPr="001A3A43" w:rsidRDefault="00E82DDF" w:rsidP="00CF150A">
            <w:pPr>
              <w:numPr>
                <w:ilvl w:val="0"/>
                <w:numId w:val="14"/>
              </w:numPr>
              <w:rPr>
                <w:sz w:val="20"/>
              </w:rPr>
            </w:pPr>
            <w:r w:rsidRPr="001A3A43">
              <w:rPr>
                <w:sz w:val="20"/>
              </w:rPr>
              <w:t>Process</w:t>
            </w:r>
            <w:r w:rsidR="00317BD5">
              <w:rPr>
                <w:sz w:val="20"/>
              </w:rPr>
              <w:t>ing</w:t>
            </w:r>
            <w:r w:rsidRPr="001A3A43">
              <w:rPr>
                <w:sz w:val="20"/>
              </w:rPr>
              <w:t xml:space="preserve"> to determine satisfactory educational progress and procedures for tiered reengagement strategies</w:t>
            </w:r>
          </w:p>
          <w:p w14:paraId="18F1D4E0" w14:textId="71E61F58" w:rsidR="00E82DDF" w:rsidRPr="001A3A43" w:rsidRDefault="00E82DDF" w:rsidP="00CF150A">
            <w:pPr>
              <w:numPr>
                <w:ilvl w:val="0"/>
                <w:numId w:val="14"/>
              </w:numPr>
              <w:rPr>
                <w:sz w:val="20"/>
              </w:rPr>
            </w:pPr>
            <w:r w:rsidRPr="001A3A43">
              <w:rPr>
                <w:sz w:val="20"/>
              </w:rPr>
              <w:t>Plan</w:t>
            </w:r>
            <w:r w:rsidR="00317BD5">
              <w:rPr>
                <w:sz w:val="20"/>
              </w:rPr>
              <w:t>ning</w:t>
            </w:r>
            <w:r w:rsidRPr="001A3A43">
              <w:rPr>
                <w:sz w:val="20"/>
              </w:rPr>
              <w:t xml:space="preserve"> to transition to in-person instruction upon family </w:t>
            </w:r>
            <w:proofErr w:type="gramStart"/>
            <w:r w:rsidRPr="001A3A43">
              <w:rPr>
                <w:sz w:val="20"/>
              </w:rPr>
              <w:t>request</w:t>
            </w:r>
            <w:proofErr w:type="gramEnd"/>
          </w:p>
          <w:p w14:paraId="1080543E" w14:textId="3E7922FC" w:rsidR="00E82DDF" w:rsidRPr="001A3A43" w:rsidRDefault="00E82DDF" w:rsidP="00CF150A">
            <w:pPr>
              <w:numPr>
                <w:ilvl w:val="0"/>
                <w:numId w:val="14"/>
              </w:numPr>
              <w:rPr>
                <w:sz w:val="20"/>
              </w:rPr>
            </w:pPr>
            <w:r w:rsidRPr="001A3A43">
              <w:rPr>
                <w:sz w:val="20"/>
              </w:rPr>
              <w:t>Requir</w:t>
            </w:r>
            <w:r w:rsidR="00317BD5">
              <w:rPr>
                <w:sz w:val="20"/>
              </w:rPr>
              <w:t xml:space="preserve">ing </w:t>
            </w:r>
            <w:r w:rsidRPr="001A3A43">
              <w:rPr>
                <w:sz w:val="20"/>
              </w:rPr>
              <w:t>a proctor to administer exams and process to report, credit, and disaggregate statewide testing results</w:t>
            </w:r>
          </w:p>
          <w:p w14:paraId="262C9136" w14:textId="2F74531E" w:rsidR="00E82DDF" w:rsidRPr="001A3A43" w:rsidRDefault="00E82DDF" w:rsidP="00CF150A">
            <w:pPr>
              <w:numPr>
                <w:ilvl w:val="0"/>
                <w:numId w:val="14"/>
              </w:numPr>
              <w:rPr>
                <w:sz w:val="20"/>
              </w:rPr>
            </w:pPr>
            <w:r w:rsidRPr="001A3A43">
              <w:rPr>
                <w:sz w:val="20"/>
              </w:rPr>
              <w:t>Stat</w:t>
            </w:r>
            <w:r w:rsidR="00317BD5">
              <w:rPr>
                <w:sz w:val="20"/>
              </w:rPr>
              <w:t>ing</w:t>
            </w:r>
            <w:r w:rsidRPr="001A3A43">
              <w:rPr>
                <w:sz w:val="20"/>
              </w:rPr>
              <w:t xml:space="preserve"> that independent study is optional</w:t>
            </w:r>
          </w:p>
          <w:p w14:paraId="16CB916C" w14:textId="4CE5CDC4" w:rsidR="00E82DDF" w:rsidRPr="001A3A43" w:rsidRDefault="00E82DDF" w:rsidP="00CF150A">
            <w:pPr>
              <w:numPr>
                <w:ilvl w:val="0"/>
                <w:numId w:val="14"/>
              </w:numPr>
              <w:rPr>
                <w:sz w:val="20"/>
              </w:rPr>
            </w:pPr>
            <w:r w:rsidRPr="001A3A43">
              <w:rPr>
                <w:sz w:val="20"/>
              </w:rPr>
              <w:t>Stat</w:t>
            </w:r>
            <w:r w:rsidR="00317BD5">
              <w:rPr>
                <w:sz w:val="20"/>
              </w:rPr>
              <w:t xml:space="preserve">ing </w:t>
            </w:r>
            <w:r w:rsidRPr="001A3A43">
              <w:rPr>
                <w:sz w:val="20"/>
              </w:rPr>
              <w:t>permissible ADA-to-FTE-certificated employee ratio and prohibition on offering required courses exclusively through independent study</w:t>
            </w:r>
          </w:p>
          <w:p w14:paraId="1A9696AE" w14:textId="2D27DABB" w:rsidR="00E82DDF" w:rsidRPr="001A3A43" w:rsidRDefault="00E82DDF" w:rsidP="00CF150A">
            <w:pPr>
              <w:numPr>
                <w:ilvl w:val="0"/>
                <w:numId w:val="14"/>
              </w:numPr>
              <w:rPr>
                <w:sz w:val="20"/>
              </w:rPr>
            </w:pPr>
            <w:r w:rsidRPr="001A3A43">
              <w:rPr>
                <w:sz w:val="20"/>
              </w:rPr>
              <w:t>Prohibit</w:t>
            </w:r>
            <w:r w:rsidR="00317BD5">
              <w:rPr>
                <w:sz w:val="20"/>
              </w:rPr>
              <w:t xml:space="preserve">ing </w:t>
            </w:r>
            <w:r w:rsidRPr="001A3A43">
              <w:rPr>
                <w:sz w:val="20"/>
              </w:rPr>
              <w:t>student fees</w:t>
            </w:r>
          </w:p>
          <w:p w14:paraId="48B93FE6" w14:textId="1E1F5EC4" w:rsidR="00E82DDF" w:rsidRPr="001A3A43" w:rsidRDefault="00E82DDF" w:rsidP="00E82DDF">
            <w:pPr>
              <w:spacing w:before="240"/>
              <w:rPr>
                <w:b/>
                <w:bCs/>
                <w:sz w:val="20"/>
                <w:szCs w:val="20"/>
              </w:rPr>
            </w:pPr>
            <w:r w:rsidRPr="001A3A43">
              <w:rPr>
                <w:b/>
                <w:bCs/>
                <w:sz w:val="20"/>
                <w:szCs w:val="20"/>
              </w:rPr>
              <w:t>WRITTEN AGREEMENT (EC 51749.6)</w:t>
            </w:r>
          </w:p>
          <w:p w14:paraId="05D541A9" w14:textId="234AA3DA" w:rsidR="00E82DDF" w:rsidRPr="001A3A43" w:rsidRDefault="00E82DDF" w:rsidP="00E82DDF">
            <w:pPr>
              <w:rPr>
                <w:b/>
                <w:bCs/>
                <w:sz w:val="20"/>
                <w:szCs w:val="20"/>
              </w:rPr>
            </w:pPr>
            <w:r w:rsidRPr="001A3A43">
              <w:rPr>
                <w:b/>
                <w:bCs/>
                <w:sz w:val="20"/>
                <w:szCs w:val="20"/>
              </w:rPr>
              <w:t>The Written Agreement includes all legal requirements, including but not limited to:</w:t>
            </w:r>
          </w:p>
          <w:p w14:paraId="3E24F11D" w14:textId="19622BBA" w:rsidR="00E82DDF" w:rsidRPr="001A3A43" w:rsidRDefault="00317BD5" w:rsidP="00CF150A">
            <w:pPr>
              <w:numPr>
                <w:ilvl w:val="0"/>
                <w:numId w:val="14"/>
              </w:numPr>
              <w:rPr>
                <w:sz w:val="20"/>
              </w:rPr>
            </w:pPr>
            <w:r>
              <w:rPr>
                <w:sz w:val="20"/>
              </w:rPr>
              <w:t xml:space="preserve">Summarizing board policy </w:t>
            </w:r>
            <w:r w:rsidR="00E82DDF" w:rsidRPr="001A3A43">
              <w:rPr>
                <w:sz w:val="20"/>
              </w:rPr>
              <w:t>specifying duration of enrolled course(s) and agreement (maximum 1 year), with credits or measures of academic accomplishment for each course</w:t>
            </w:r>
          </w:p>
          <w:p w14:paraId="2A42B197" w14:textId="4902B26E" w:rsidR="00E82DDF" w:rsidRPr="001A3A43" w:rsidRDefault="00944D72" w:rsidP="00CF150A">
            <w:pPr>
              <w:numPr>
                <w:ilvl w:val="0"/>
                <w:numId w:val="14"/>
              </w:numPr>
              <w:rPr>
                <w:sz w:val="20"/>
              </w:rPr>
            </w:pPr>
            <w:r>
              <w:rPr>
                <w:sz w:val="20"/>
              </w:rPr>
              <w:t>Identifying l</w:t>
            </w:r>
            <w:r w:rsidR="00E82DDF" w:rsidRPr="001A3A43">
              <w:rPr>
                <w:sz w:val="20"/>
              </w:rPr>
              <w:t>earning objectives, expectations, methods of study, evaluation methods, maximum time for assignment completion, level of satisfactory educational progress, and number of missed assignments triggering evaluation</w:t>
            </w:r>
          </w:p>
          <w:p w14:paraId="5BA3AF57" w14:textId="0E15DFFE" w:rsidR="00E82DDF" w:rsidRPr="001A3A43" w:rsidRDefault="00944D72" w:rsidP="00CF150A">
            <w:pPr>
              <w:numPr>
                <w:ilvl w:val="0"/>
                <w:numId w:val="14"/>
              </w:numPr>
              <w:rPr>
                <w:sz w:val="20"/>
              </w:rPr>
            </w:pPr>
            <w:r>
              <w:rPr>
                <w:sz w:val="20"/>
              </w:rPr>
              <w:t>Identifying the m</w:t>
            </w:r>
            <w:r w:rsidR="00E82DDF" w:rsidRPr="001A3A43">
              <w:rPr>
                <w:sz w:val="20"/>
              </w:rPr>
              <w:t>anner, time, frequency, and place for submitting assignments, reporting progress, and communicating with the parent/guardian on student progress</w:t>
            </w:r>
          </w:p>
          <w:p w14:paraId="318A935E" w14:textId="7D6DA89A" w:rsidR="00E82DDF" w:rsidRPr="001A3A43" w:rsidRDefault="00E82DDF" w:rsidP="00CF150A">
            <w:pPr>
              <w:numPr>
                <w:ilvl w:val="0"/>
                <w:numId w:val="14"/>
              </w:numPr>
              <w:rPr>
                <w:sz w:val="20"/>
              </w:rPr>
            </w:pPr>
            <w:r w:rsidRPr="001A3A43">
              <w:rPr>
                <w:sz w:val="20"/>
              </w:rPr>
              <w:t>Specif</w:t>
            </w:r>
            <w:r w:rsidR="00944D72">
              <w:rPr>
                <w:sz w:val="20"/>
              </w:rPr>
              <w:t>ying</w:t>
            </w:r>
            <w:r w:rsidRPr="001A3A43">
              <w:rPr>
                <w:sz w:val="20"/>
              </w:rPr>
              <w:t xml:space="preserve"> resources, including connectivity and devices for participation and completion, plus academic and other </w:t>
            </w:r>
            <w:proofErr w:type="gramStart"/>
            <w:r w:rsidRPr="001A3A43">
              <w:rPr>
                <w:sz w:val="20"/>
              </w:rPr>
              <w:t>supports</w:t>
            </w:r>
            <w:proofErr w:type="gramEnd"/>
            <w:r w:rsidRPr="001A3A43">
              <w:rPr>
                <w:sz w:val="20"/>
              </w:rPr>
              <w:t xml:space="preserve"> for students not performing at grade level or needing additional assistance</w:t>
            </w:r>
          </w:p>
          <w:p w14:paraId="2C44532B" w14:textId="74338397" w:rsidR="00E82DDF" w:rsidRPr="001A3A43" w:rsidRDefault="00E82DDF" w:rsidP="00CF150A">
            <w:pPr>
              <w:numPr>
                <w:ilvl w:val="0"/>
                <w:numId w:val="14"/>
              </w:numPr>
              <w:rPr>
                <w:sz w:val="20"/>
              </w:rPr>
            </w:pPr>
            <w:r w:rsidRPr="001A3A43">
              <w:rPr>
                <w:sz w:val="20"/>
              </w:rPr>
              <w:t>Stat</w:t>
            </w:r>
            <w:r w:rsidR="00944D72">
              <w:rPr>
                <w:sz w:val="20"/>
              </w:rPr>
              <w:t>ing</w:t>
            </w:r>
            <w:r w:rsidRPr="001A3A43">
              <w:rPr>
                <w:sz w:val="20"/>
              </w:rPr>
              <w:t xml:space="preserve"> that independent study is </w:t>
            </w:r>
            <w:proofErr w:type="gramStart"/>
            <w:r w:rsidRPr="001A3A43">
              <w:rPr>
                <w:sz w:val="20"/>
              </w:rPr>
              <w:t>optional</w:t>
            </w:r>
            <w:proofErr w:type="gramEnd"/>
            <w:r w:rsidRPr="001A3A43">
              <w:rPr>
                <w:sz w:val="20"/>
              </w:rPr>
              <w:t xml:space="preserve"> and no student is required to participate</w:t>
            </w:r>
          </w:p>
          <w:p w14:paraId="3F50A67F" w14:textId="4F4D4371" w:rsidR="00E571F0" w:rsidRPr="001A3A43" w:rsidRDefault="00944D72" w:rsidP="00CF150A">
            <w:pPr>
              <w:numPr>
                <w:ilvl w:val="0"/>
                <w:numId w:val="14"/>
              </w:numPr>
              <w:rPr>
                <w:sz w:val="20"/>
              </w:rPr>
            </w:pPr>
            <w:r>
              <w:rPr>
                <w:sz w:val="20"/>
              </w:rPr>
              <w:t xml:space="preserve">Requiring signatures </w:t>
            </w:r>
            <w:r w:rsidR="00E82DDF" w:rsidRPr="001A3A43">
              <w:rPr>
                <w:sz w:val="20"/>
              </w:rPr>
              <w:t>within 10 school days of enrollment commencement for independent study lasting less than 15 school days, or before commencement for 15 school days or more</w:t>
            </w:r>
          </w:p>
        </w:tc>
      </w:tr>
      <w:tr w:rsidR="00E571F0" w:rsidRPr="001A3A43" w14:paraId="779876F5" w14:textId="77777777" w:rsidTr="00960A1E">
        <w:trPr>
          <w:gridAfter w:val="1"/>
          <w:wAfter w:w="3165" w:type="dxa"/>
          <w:trHeight w:val="323"/>
        </w:trPr>
        <w:tc>
          <w:tcPr>
            <w:tcW w:w="795" w:type="dxa"/>
            <w:vMerge w:val="restart"/>
            <w:shd w:val="clear" w:color="auto" w:fill="D9D9D9" w:themeFill="background1" w:themeFillShade="D9"/>
            <w:vAlign w:val="center"/>
          </w:tcPr>
          <w:p w14:paraId="0369E8F0" w14:textId="64A5D653" w:rsidR="00E571F0" w:rsidRPr="001A3A43" w:rsidRDefault="00E571F0" w:rsidP="00E82DDF">
            <w:pPr>
              <w:jc w:val="center"/>
              <w:rPr>
                <w:b/>
                <w:bCs/>
                <w:sz w:val="20"/>
                <w:szCs w:val="20"/>
              </w:rPr>
            </w:pPr>
            <w:r w:rsidRPr="001A3A43">
              <w:rPr>
                <w:b/>
                <w:bCs/>
                <w:sz w:val="20"/>
                <w:szCs w:val="20"/>
              </w:rPr>
              <w:t>GO15</w:t>
            </w:r>
          </w:p>
        </w:tc>
        <w:tc>
          <w:tcPr>
            <w:tcW w:w="3165" w:type="dxa"/>
            <w:gridSpan w:val="2"/>
            <w:vMerge w:val="restart"/>
            <w:shd w:val="clear" w:color="auto" w:fill="D9D9D9" w:themeFill="background1" w:themeFillShade="D9"/>
            <w:vAlign w:val="center"/>
          </w:tcPr>
          <w:p w14:paraId="111A004E" w14:textId="73B09C72" w:rsidR="00E571F0" w:rsidRPr="001A3A43" w:rsidRDefault="00E571F0" w:rsidP="00E82DDF">
            <w:pPr>
              <w:jc w:val="center"/>
              <w:rPr>
                <w:sz w:val="20"/>
              </w:rPr>
            </w:pPr>
            <w:r w:rsidRPr="001A3A43">
              <w:rPr>
                <w:b/>
                <w:bCs/>
                <w:sz w:val="20"/>
              </w:rPr>
              <w:t>SCHOOL CALENDAR: INSTRUCTIONAL MINUTES*</w:t>
            </w:r>
          </w:p>
        </w:tc>
        <w:tc>
          <w:tcPr>
            <w:tcW w:w="3330" w:type="dxa"/>
            <w:shd w:val="clear" w:color="auto" w:fill="F2F2F2" w:themeFill="background1" w:themeFillShade="F2"/>
            <w:vAlign w:val="center"/>
          </w:tcPr>
          <w:p w14:paraId="2D8A5DE5" w14:textId="2D862327" w:rsidR="00E571F0" w:rsidRPr="001A3A43" w:rsidRDefault="00E571F0" w:rsidP="00E82DDF">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040DE74" w14:textId="0DFF6BC8" w:rsidR="00E571F0" w:rsidRPr="001A3A43" w:rsidRDefault="00E571F0" w:rsidP="00E82DDF">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3A2CDD3" w14:textId="1AD69E9E" w:rsidR="00E571F0" w:rsidRPr="001A3A43" w:rsidRDefault="00E571F0" w:rsidP="00E82DD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2D6055C" w14:textId="0A5D039D" w:rsidR="00E571F0" w:rsidRPr="001A3A43" w:rsidRDefault="00E571F0" w:rsidP="00E82DDF">
            <w:pPr>
              <w:jc w:val="center"/>
              <w:rPr>
                <w:sz w:val="20"/>
                <w:szCs w:val="20"/>
              </w:rPr>
            </w:pPr>
            <w:r w:rsidRPr="001A3A43">
              <w:rPr>
                <w:b/>
                <w:bCs/>
                <w:sz w:val="20"/>
                <w:szCs w:val="20"/>
              </w:rPr>
              <w:t>YR  1, 4, 6</w:t>
            </w:r>
          </w:p>
        </w:tc>
      </w:tr>
      <w:tr w:rsidR="00E571F0" w:rsidRPr="001A3A43" w14:paraId="6F072524" w14:textId="77777777" w:rsidTr="00960A1E">
        <w:trPr>
          <w:gridAfter w:val="1"/>
          <w:wAfter w:w="3165" w:type="dxa"/>
          <w:trHeight w:val="185"/>
        </w:trPr>
        <w:tc>
          <w:tcPr>
            <w:tcW w:w="795" w:type="dxa"/>
            <w:vMerge/>
            <w:vAlign w:val="center"/>
          </w:tcPr>
          <w:p w14:paraId="169DA2A8" w14:textId="538E2D44" w:rsidR="00E571F0" w:rsidRPr="001A3A43" w:rsidRDefault="00E571F0" w:rsidP="00E82DDF">
            <w:pPr>
              <w:jc w:val="center"/>
              <w:rPr>
                <w:sz w:val="20"/>
                <w:szCs w:val="20"/>
              </w:rPr>
            </w:pPr>
          </w:p>
        </w:tc>
        <w:tc>
          <w:tcPr>
            <w:tcW w:w="3165" w:type="dxa"/>
            <w:gridSpan w:val="2"/>
            <w:vMerge/>
            <w:vAlign w:val="center"/>
          </w:tcPr>
          <w:p w14:paraId="16EE457F" w14:textId="53B6F1A4" w:rsidR="00E571F0" w:rsidRPr="001A3A43" w:rsidRDefault="00E571F0" w:rsidP="00E82DDF">
            <w:pPr>
              <w:rPr>
                <w:sz w:val="20"/>
              </w:rPr>
            </w:pPr>
          </w:p>
        </w:tc>
        <w:tc>
          <w:tcPr>
            <w:tcW w:w="3330" w:type="dxa"/>
            <w:vAlign w:val="center"/>
          </w:tcPr>
          <w:p w14:paraId="0A49F15C" w14:textId="77777777" w:rsidR="00E571F0" w:rsidRPr="001A3A43" w:rsidRDefault="00E571F0" w:rsidP="00E82DDF">
            <w:pPr>
              <w:jc w:val="center"/>
              <w:rPr>
                <w:sz w:val="20"/>
                <w:szCs w:val="20"/>
              </w:rPr>
            </w:pPr>
            <w:r w:rsidRPr="001A3A43">
              <w:rPr>
                <w:sz w:val="20"/>
                <w:szCs w:val="20"/>
              </w:rPr>
              <w:t>School Calendar</w:t>
            </w:r>
          </w:p>
          <w:p w14:paraId="4DECDE85" w14:textId="600D31DB" w:rsidR="00E571F0" w:rsidRPr="001A3A43" w:rsidRDefault="00E571F0" w:rsidP="00E82DDF">
            <w:pPr>
              <w:jc w:val="center"/>
              <w:rPr>
                <w:sz w:val="20"/>
                <w:szCs w:val="20"/>
              </w:rPr>
            </w:pPr>
            <w:r w:rsidRPr="001A3A43">
              <w:rPr>
                <w:sz w:val="20"/>
                <w:szCs w:val="20"/>
              </w:rPr>
              <w:t>Daily Schedule by Grade Span</w:t>
            </w:r>
          </w:p>
        </w:tc>
        <w:tc>
          <w:tcPr>
            <w:tcW w:w="2610" w:type="dxa"/>
            <w:vAlign w:val="center"/>
          </w:tcPr>
          <w:p w14:paraId="132175CD" w14:textId="1E6B6362" w:rsidR="00E571F0" w:rsidRPr="001A3A43" w:rsidRDefault="00E571F0" w:rsidP="00E82DDF">
            <w:pPr>
              <w:jc w:val="center"/>
              <w:rPr>
                <w:sz w:val="20"/>
                <w:szCs w:val="20"/>
              </w:rPr>
            </w:pPr>
            <w:r w:rsidRPr="001A3A43">
              <w:rPr>
                <w:sz w:val="20"/>
                <w:szCs w:val="20"/>
              </w:rPr>
              <w:t>--</w:t>
            </w:r>
          </w:p>
        </w:tc>
        <w:tc>
          <w:tcPr>
            <w:tcW w:w="2070" w:type="dxa"/>
            <w:vAlign w:val="center"/>
          </w:tcPr>
          <w:p w14:paraId="05B0F904" w14:textId="64F60E95" w:rsidR="00E571F0" w:rsidRPr="001A3A43" w:rsidRDefault="00E571F0" w:rsidP="00E82DDF">
            <w:pPr>
              <w:jc w:val="center"/>
              <w:rPr>
                <w:sz w:val="20"/>
                <w:szCs w:val="20"/>
              </w:rPr>
            </w:pPr>
            <w:r w:rsidRPr="001A3A43">
              <w:rPr>
                <w:sz w:val="20"/>
                <w:szCs w:val="20"/>
              </w:rPr>
              <w:t>U</w:t>
            </w:r>
          </w:p>
        </w:tc>
        <w:tc>
          <w:tcPr>
            <w:tcW w:w="1890" w:type="dxa"/>
            <w:vAlign w:val="center"/>
          </w:tcPr>
          <w:p w14:paraId="4F439710" w14:textId="451BA9F0" w:rsidR="00E571F0" w:rsidRPr="001A3A43" w:rsidRDefault="00E571F0" w:rsidP="00E82DDF">
            <w:pPr>
              <w:jc w:val="center"/>
              <w:rPr>
                <w:sz w:val="20"/>
                <w:szCs w:val="20"/>
              </w:rPr>
            </w:pPr>
            <w:r w:rsidRPr="001A3A43">
              <w:rPr>
                <w:sz w:val="20"/>
                <w:szCs w:val="20"/>
              </w:rPr>
              <w:t>R</w:t>
            </w:r>
          </w:p>
        </w:tc>
      </w:tr>
      <w:tr w:rsidR="00E571F0" w:rsidRPr="001A3A43" w14:paraId="7B5EDFC2" w14:textId="77777777" w:rsidTr="00960A1E">
        <w:trPr>
          <w:gridAfter w:val="1"/>
          <w:wAfter w:w="3165" w:type="dxa"/>
          <w:trHeight w:val="386"/>
        </w:trPr>
        <w:tc>
          <w:tcPr>
            <w:tcW w:w="795" w:type="dxa"/>
            <w:vMerge/>
            <w:vAlign w:val="center"/>
          </w:tcPr>
          <w:p w14:paraId="6ED3A6FF" w14:textId="77777777" w:rsidR="00E571F0" w:rsidRPr="001A3A43" w:rsidRDefault="00E571F0" w:rsidP="00E571F0">
            <w:pPr>
              <w:jc w:val="center"/>
              <w:rPr>
                <w:sz w:val="20"/>
                <w:szCs w:val="20"/>
              </w:rPr>
            </w:pPr>
          </w:p>
        </w:tc>
        <w:tc>
          <w:tcPr>
            <w:tcW w:w="3165" w:type="dxa"/>
            <w:gridSpan w:val="2"/>
            <w:vMerge/>
            <w:vAlign w:val="center"/>
          </w:tcPr>
          <w:p w14:paraId="48BA7AF3" w14:textId="77777777" w:rsidR="00E571F0" w:rsidRPr="001A3A43" w:rsidRDefault="00E571F0" w:rsidP="00E571F0">
            <w:pPr>
              <w:rPr>
                <w:sz w:val="20"/>
              </w:rPr>
            </w:pPr>
          </w:p>
        </w:tc>
        <w:tc>
          <w:tcPr>
            <w:tcW w:w="3330" w:type="dxa"/>
            <w:shd w:val="clear" w:color="auto" w:fill="F2F2F2" w:themeFill="background1" w:themeFillShade="F2"/>
            <w:vAlign w:val="center"/>
          </w:tcPr>
          <w:p w14:paraId="350B8EED" w14:textId="461D37C4" w:rsidR="00E571F0" w:rsidRPr="001A3A43" w:rsidRDefault="00E571F0" w:rsidP="00E571F0">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5BBDAED" w14:textId="0EC2F1C5" w:rsidR="00E571F0" w:rsidRPr="001A3A43" w:rsidRDefault="00E571F0" w:rsidP="00E571F0">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E9F2BC4" w14:textId="09E4C6E2" w:rsidR="00E571F0" w:rsidRPr="001A3A43" w:rsidRDefault="00E571F0" w:rsidP="00E571F0">
            <w:pPr>
              <w:jc w:val="center"/>
              <w:rPr>
                <w:sz w:val="20"/>
                <w:szCs w:val="20"/>
              </w:rPr>
            </w:pPr>
            <w:r w:rsidRPr="001A3A43">
              <w:rPr>
                <w:b/>
                <w:bCs/>
                <w:sz w:val="20"/>
                <w:szCs w:val="20"/>
              </w:rPr>
              <w:t>YR  2, 3, 5, 7</w:t>
            </w:r>
          </w:p>
        </w:tc>
      </w:tr>
      <w:tr w:rsidR="00E571F0" w:rsidRPr="001A3A43" w14:paraId="3DC53E54" w14:textId="77777777" w:rsidTr="00960A1E">
        <w:trPr>
          <w:gridAfter w:val="1"/>
          <w:wAfter w:w="3165" w:type="dxa"/>
          <w:trHeight w:val="386"/>
        </w:trPr>
        <w:tc>
          <w:tcPr>
            <w:tcW w:w="795" w:type="dxa"/>
            <w:vMerge/>
            <w:vAlign w:val="center"/>
          </w:tcPr>
          <w:p w14:paraId="01BB025A" w14:textId="77777777" w:rsidR="00E571F0" w:rsidRPr="001A3A43" w:rsidRDefault="00E571F0" w:rsidP="00E571F0">
            <w:pPr>
              <w:jc w:val="center"/>
              <w:rPr>
                <w:sz w:val="20"/>
                <w:szCs w:val="20"/>
              </w:rPr>
            </w:pPr>
          </w:p>
        </w:tc>
        <w:tc>
          <w:tcPr>
            <w:tcW w:w="3165" w:type="dxa"/>
            <w:gridSpan w:val="2"/>
            <w:vMerge/>
            <w:vAlign w:val="center"/>
          </w:tcPr>
          <w:p w14:paraId="7E55E752" w14:textId="77777777" w:rsidR="00E571F0" w:rsidRPr="001A3A43" w:rsidRDefault="00E571F0" w:rsidP="00E571F0">
            <w:pPr>
              <w:rPr>
                <w:sz w:val="20"/>
              </w:rPr>
            </w:pPr>
          </w:p>
        </w:tc>
        <w:tc>
          <w:tcPr>
            <w:tcW w:w="3330" w:type="dxa"/>
            <w:vAlign w:val="center"/>
          </w:tcPr>
          <w:p w14:paraId="40983093" w14:textId="520649B2" w:rsidR="00E571F0" w:rsidRPr="001A3A43" w:rsidRDefault="2476625B" w:rsidP="00E571F0">
            <w:pPr>
              <w:jc w:val="center"/>
              <w:rPr>
                <w:sz w:val="20"/>
                <w:szCs w:val="20"/>
              </w:rPr>
            </w:pPr>
            <w:r w:rsidRPr="2476625B">
              <w:rPr>
                <w:color w:val="EE0000"/>
                <w:sz w:val="20"/>
                <w:szCs w:val="20"/>
              </w:rPr>
              <w:t>August 20</w:t>
            </w:r>
          </w:p>
        </w:tc>
        <w:tc>
          <w:tcPr>
            <w:tcW w:w="4680" w:type="dxa"/>
            <w:gridSpan w:val="2"/>
            <w:vAlign w:val="center"/>
          </w:tcPr>
          <w:p w14:paraId="05329EED" w14:textId="2CCD4CFA" w:rsidR="00E571F0"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79689FBE" w14:textId="08A3251A" w:rsidR="00E571F0" w:rsidRPr="001A3A43" w:rsidRDefault="00E571F0" w:rsidP="00E571F0">
            <w:pPr>
              <w:jc w:val="center"/>
              <w:rPr>
                <w:sz w:val="20"/>
                <w:szCs w:val="20"/>
              </w:rPr>
            </w:pPr>
            <w:r w:rsidRPr="001A3A43">
              <w:rPr>
                <w:sz w:val="20"/>
                <w:szCs w:val="20"/>
              </w:rPr>
              <w:t>R</w:t>
            </w:r>
          </w:p>
        </w:tc>
      </w:tr>
      <w:tr w:rsidR="00E571F0" w:rsidRPr="001A3A43" w14:paraId="60282F3E" w14:textId="77777777" w:rsidTr="00960A1E">
        <w:trPr>
          <w:gridAfter w:val="1"/>
          <w:wAfter w:w="3165" w:type="dxa"/>
          <w:trHeight w:val="1340"/>
        </w:trPr>
        <w:tc>
          <w:tcPr>
            <w:tcW w:w="13860" w:type="dxa"/>
            <w:gridSpan w:val="7"/>
            <w:vAlign w:val="center"/>
          </w:tcPr>
          <w:p w14:paraId="08E05C7C" w14:textId="53A989A9" w:rsidR="00E571F0" w:rsidRPr="001A3A43" w:rsidRDefault="00E571F0" w:rsidP="00CF150A">
            <w:pPr>
              <w:pStyle w:val="ListParagraph"/>
              <w:numPr>
                <w:ilvl w:val="0"/>
                <w:numId w:val="15"/>
              </w:numPr>
              <w:ind w:left="360"/>
              <w:rPr>
                <w:sz w:val="20"/>
                <w:szCs w:val="20"/>
              </w:rPr>
            </w:pPr>
            <w:r w:rsidRPr="001A3A43">
              <w:rPr>
                <w:sz w:val="20"/>
                <w:szCs w:val="20"/>
              </w:rPr>
              <w:t>Including a minimum of 175 instructional days on the calendar (EC 47612)</w:t>
            </w:r>
          </w:p>
          <w:p w14:paraId="5B02E1AF" w14:textId="25BB45F2" w:rsidR="00E571F0" w:rsidRPr="001A3A43" w:rsidRDefault="00E571F0" w:rsidP="00CF150A">
            <w:pPr>
              <w:pStyle w:val="ListParagraph"/>
              <w:numPr>
                <w:ilvl w:val="0"/>
                <w:numId w:val="15"/>
              </w:numPr>
              <w:ind w:left="360"/>
              <w:rPr>
                <w:sz w:val="20"/>
              </w:rPr>
            </w:pPr>
            <w:r w:rsidRPr="001A3A43">
              <w:rPr>
                <w:sz w:val="20"/>
              </w:rPr>
              <w:t>Meeting the instructional minute requirements as follows:</w:t>
            </w:r>
          </w:p>
          <w:p w14:paraId="3E0C6FCE" w14:textId="6D43EB86" w:rsidR="00E571F0" w:rsidRPr="001A3A43" w:rsidRDefault="00E571F0" w:rsidP="00CF150A">
            <w:pPr>
              <w:pStyle w:val="ListParagraph"/>
              <w:numPr>
                <w:ilvl w:val="0"/>
                <w:numId w:val="39"/>
              </w:numPr>
              <w:rPr>
                <w:sz w:val="20"/>
                <w:szCs w:val="20"/>
              </w:rPr>
            </w:pPr>
            <w:r w:rsidRPr="001A3A43">
              <w:rPr>
                <w:sz w:val="20"/>
                <w:szCs w:val="20"/>
              </w:rPr>
              <w:t>Seat-based programs, such as the class/bell schedule, ensure minimum instructional minutes by grade span (EC 47612.5)</w:t>
            </w:r>
          </w:p>
          <w:p w14:paraId="2B14FFCB" w14:textId="32B95F93" w:rsidR="00E571F0" w:rsidRPr="001A3A43" w:rsidRDefault="00E571F0" w:rsidP="00CF150A">
            <w:pPr>
              <w:pStyle w:val="ListParagraph"/>
              <w:numPr>
                <w:ilvl w:val="0"/>
                <w:numId w:val="39"/>
              </w:numPr>
              <w:rPr>
                <w:sz w:val="20"/>
                <w:szCs w:val="20"/>
              </w:rPr>
            </w:pPr>
            <w:r w:rsidRPr="001A3A43">
              <w:rPr>
                <w:sz w:val="20"/>
                <w:szCs w:val="20"/>
              </w:rPr>
              <w:t>Non-classroom-based Charters meet minimum annual minute requirements</w:t>
            </w:r>
          </w:p>
          <w:p w14:paraId="10F34845" w14:textId="7089C52A" w:rsidR="00E571F0" w:rsidRPr="001A3A43" w:rsidRDefault="00E571F0" w:rsidP="00CF150A">
            <w:pPr>
              <w:pStyle w:val="ListParagraph"/>
              <w:numPr>
                <w:ilvl w:val="0"/>
                <w:numId w:val="39"/>
              </w:numPr>
              <w:rPr>
                <w:sz w:val="20"/>
                <w:szCs w:val="20"/>
              </w:rPr>
            </w:pPr>
            <w:r w:rsidRPr="001A3A43">
              <w:rPr>
                <w:sz w:val="20"/>
                <w:szCs w:val="20"/>
              </w:rPr>
              <w:t xml:space="preserve">Beginning middle </w:t>
            </w:r>
            <w:proofErr w:type="gramStart"/>
            <w:r w:rsidRPr="001A3A43">
              <w:rPr>
                <w:sz w:val="20"/>
                <w:szCs w:val="20"/>
              </w:rPr>
              <w:t>school</w:t>
            </w:r>
            <w:proofErr w:type="gramEnd"/>
            <w:r w:rsidRPr="001A3A43">
              <w:rPr>
                <w:sz w:val="20"/>
                <w:szCs w:val="20"/>
              </w:rPr>
              <w:t xml:space="preserve"> no earlier than 8:00 a.m. and high school no earlier than 8:30 a.m.  (EC 46148)</w:t>
            </w:r>
          </w:p>
        </w:tc>
      </w:tr>
      <w:tr w:rsidR="00C47A50" w:rsidRPr="001A3A43" w14:paraId="68E20B2F" w14:textId="77777777" w:rsidTr="00960A1E">
        <w:trPr>
          <w:gridAfter w:val="1"/>
          <w:wAfter w:w="3165" w:type="dxa"/>
          <w:trHeight w:val="431"/>
        </w:trPr>
        <w:tc>
          <w:tcPr>
            <w:tcW w:w="795" w:type="dxa"/>
            <w:vMerge w:val="restart"/>
            <w:shd w:val="clear" w:color="auto" w:fill="D9D9D9" w:themeFill="background1" w:themeFillShade="D9"/>
            <w:vAlign w:val="center"/>
          </w:tcPr>
          <w:p w14:paraId="631EEA03" w14:textId="5D42DEA0" w:rsidR="00C47A50" w:rsidRPr="001A3A43" w:rsidRDefault="00C47A50" w:rsidP="00E571F0">
            <w:pPr>
              <w:jc w:val="center"/>
              <w:rPr>
                <w:b/>
                <w:bCs/>
                <w:sz w:val="20"/>
                <w:szCs w:val="20"/>
              </w:rPr>
            </w:pPr>
            <w:r w:rsidRPr="001A3A43">
              <w:rPr>
                <w:b/>
                <w:bCs/>
                <w:sz w:val="20"/>
                <w:szCs w:val="20"/>
              </w:rPr>
              <w:t>GO16</w:t>
            </w:r>
          </w:p>
        </w:tc>
        <w:tc>
          <w:tcPr>
            <w:tcW w:w="3165" w:type="dxa"/>
            <w:gridSpan w:val="2"/>
            <w:vMerge w:val="restart"/>
            <w:shd w:val="clear" w:color="auto" w:fill="D9D9D9" w:themeFill="background1" w:themeFillShade="D9"/>
            <w:vAlign w:val="center"/>
          </w:tcPr>
          <w:p w14:paraId="34046FD3" w14:textId="596EAA03" w:rsidR="00C47A50" w:rsidRPr="001A3A43" w:rsidRDefault="00C47A50" w:rsidP="00E571F0">
            <w:pPr>
              <w:jc w:val="center"/>
              <w:rPr>
                <w:b/>
                <w:bCs/>
                <w:sz w:val="20"/>
              </w:rPr>
            </w:pPr>
            <w:r w:rsidRPr="001A3A43">
              <w:rPr>
                <w:b/>
                <w:bCs/>
                <w:sz w:val="20"/>
              </w:rPr>
              <w:t>UNIFORM COMPLAINT PROCESS CERTIFICATION*</w:t>
            </w:r>
          </w:p>
        </w:tc>
        <w:tc>
          <w:tcPr>
            <w:tcW w:w="3330" w:type="dxa"/>
            <w:shd w:val="clear" w:color="auto" w:fill="F2F2F2" w:themeFill="background1" w:themeFillShade="F2"/>
            <w:vAlign w:val="center"/>
          </w:tcPr>
          <w:p w14:paraId="2942B95C" w14:textId="629C1B5B" w:rsidR="00C47A50" w:rsidRPr="001A3A43" w:rsidRDefault="00C47A50" w:rsidP="00E571F0">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7FCDD1BD" w14:textId="19D26A19" w:rsidR="00C47A50" w:rsidRPr="001A3A43" w:rsidRDefault="00C47A50" w:rsidP="00E571F0">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5F43F44" w14:textId="383CF41C" w:rsidR="00C47A50" w:rsidRPr="001A3A43" w:rsidRDefault="00C47A50" w:rsidP="00E571F0">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A736B23" w14:textId="7015951B" w:rsidR="00C47A50" w:rsidRPr="001A3A43" w:rsidRDefault="00C47A50" w:rsidP="00E571F0">
            <w:pPr>
              <w:jc w:val="center"/>
              <w:rPr>
                <w:sz w:val="20"/>
                <w:szCs w:val="20"/>
              </w:rPr>
            </w:pPr>
            <w:r w:rsidRPr="001A3A43">
              <w:rPr>
                <w:b/>
                <w:bCs/>
                <w:sz w:val="20"/>
                <w:szCs w:val="20"/>
              </w:rPr>
              <w:t>YR  1, 4, 6</w:t>
            </w:r>
          </w:p>
        </w:tc>
      </w:tr>
      <w:tr w:rsidR="00C47A50" w:rsidRPr="001A3A43" w14:paraId="137CA098" w14:textId="77777777" w:rsidTr="00960A1E">
        <w:trPr>
          <w:gridAfter w:val="1"/>
          <w:wAfter w:w="3165" w:type="dxa"/>
          <w:trHeight w:val="368"/>
        </w:trPr>
        <w:tc>
          <w:tcPr>
            <w:tcW w:w="795" w:type="dxa"/>
            <w:vMerge/>
            <w:vAlign w:val="center"/>
          </w:tcPr>
          <w:p w14:paraId="0C056A6E" w14:textId="6923E7CF" w:rsidR="00C47A50" w:rsidRPr="001A3A43" w:rsidRDefault="00C47A50" w:rsidP="00E571F0">
            <w:pPr>
              <w:jc w:val="center"/>
              <w:rPr>
                <w:sz w:val="20"/>
                <w:szCs w:val="20"/>
              </w:rPr>
            </w:pPr>
          </w:p>
        </w:tc>
        <w:tc>
          <w:tcPr>
            <w:tcW w:w="3165" w:type="dxa"/>
            <w:gridSpan w:val="2"/>
            <w:vMerge/>
            <w:vAlign w:val="center"/>
          </w:tcPr>
          <w:p w14:paraId="4EC6AC46" w14:textId="12C8DEB0" w:rsidR="00C47A50" w:rsidRPr="001A3A43" w:rsidRDefault="00C47A50" w:rsidP="00E571F0">
            <w:pPr>
              <w:jc w:val="center"/>
              <w:rPr>
                <w:sz w:val="20"/>
              </w:rPr>
            </w:pPr>
          </w:p>
        </w:tc>
        <w:tc>
          <w:tcPr>
            <w:tcW w:w="3330" w:type="dxa"/>
            <w:vAlign w:val="center"/>
          </w:tcPr>
          <w:p w14:paraId="36CBD5F8" w14:textId="2EFA80B8" w:rsidR="00C47A50" w:rsidRPr="001A3A43" w:rsidRDefault="00C47A50" w:rsidP="00E571F0">
            <w:pPr>
              <w:jc w:val="center"/>
              <w:rPr>
                <w:sz w:val="20"/>
              </w:rPr>
            </w:pPr>
            <w:r w:rsidRPr="001A3A43">
              <w:rPr>
                <w:sz w:val="20"/>
                <w:szCs w:val="20"/>
              </w:rPr>
              <w:t>Certification</w:t>
            </w:r>
          </w:p>
        </w:tc>
        <w:tc>
          <w:tcPr>
            <w:tcW w:w="2610" w:type="dxa"/>
            <w:vAlign w:val="center"/>
          </w:tcPr>
          <w:p w14:paraId="10FC82AC" w14:textId="7549167D" w:rsidR="00C47A50" w:rsidRPr="001A3A43" w:rsidRDefault="00C47A50" w:rsidP="00E571F0">
            <w:pPr>
              <w:jc w:val="center"/>
              <w:rPr>
                <w:sz w:val="20"/>
                <w:szCs w:val="20"/>
              </w:rPr>
            </w:pPr>
            <w:r w:rsidRPr="001A3A43">
              <w:rPr>
                <w:sz w:val="20"/>
                <w:szCs w:val="20"/>
              </w:rPr>
              <w:t>Website Review</w:t>
            </w:r>
          </w:p>
          <w:p w14:paraId="44DC4B15" w14:textId="15AC8F38" w:rsidR="00C47A50" w:rsidRPr="001A3A43" w:rsidRDefault="00C47A50" w:rsidP="00E571F0">
            <w:pPr>
              <w:jc w:val="center"/>
              <w:rPr>
                <w:sz w:val="20"/>
                <w:szCs w:val="20"/>
              </w:rPr>
            </w:pPr>
            <w:r w:rsidRPr="001A3A43">
              <w:rPr>
                <w:sz w:val="20"/>
                <w:szCs w:val="20"/>
              </w:rPr>
              <w:t>Site Visit/ Doc Review</w:t>
            </w:r>
          </w:p>
        </w:tc>
        <w:tc>
          <w:tcPr>
            <w:tcW w:w="2070" w:type="dxa"/>
            <w:vAlign w:val="center"/>
          </w:tcPr>
          <w:p w14:paraId="5239431D" w14:textId="71A612E7" w:rsidR="00C47A50" w:rsidRPr="001A3A43" w:rsidRDefault="00C47A50" w:rsidP="00E571F0">
            <w:pPr>
              <w:jc w:val="center"/>
              <w:rPr>
                <w:sz w:val="20"/>
                <w:szCs w:val="20"/>
              </w:rPr>
            </w:pPr>
            <w:r w:rsidRPr="001A3A43">
              <w:rPr>
                <w:sz w:val="20"/>
                <w:szCs w:val="20"/>
              </w:rPr>
              <w:t>C, S</w:t>
            </w:r>
          </w:p>
        </w:tc>
        <w:tc>
          <w:tcPr>
            <w:tcW w:w="1890" w:type="dxa"/>
            <w:vAlign w:val="center"/>
          </w:tcPr>
          <w:p w14:paraId="507AD650" w14:textId="3C108424" w:rsidR="00C47A50" w:rsidRPr="001A3A43" w:rsidRDefault="00C47A50" w:rsidP="00E571F0">
            <w:pPr>
              <w:jc w:val="center"/>
              <w:rPr>
                <w:sz w:val="20"/>
                <w:szCs w:val="20"/>
              </w:rPr>
            </w:pPr>
            <w:r w:rsidRPr="001A3A43">
              <w:rPr>
                <w:sz w:val="20"/>
                <w:szCs w:val="20"/>
              </w:rPr>
              <w:t>R</w:t>
            </w:r>
          </w:p>
        </w:tc>
      </w:tr>
      <w:tr w:rsidR="00AD01C8" w:rsidRPr="001A3A43" w14:paraId="5DB370B0" w14:textId="77777777" w:rsidTr="00960A1E">
        <w:trPr>
          <w:gridAfter w:val="1"/>
          <w:wAfter w:w="3165" w:type="dxa"/>
          <w:trHeight w:val="404"/>
        </w:trPr>
        <w:tc>
          <w:tcPr>
            <w:tcW w:w="795" w:type="dxa"/>
            <w:vMerge/>
            <w:vAlign w:val="center"/>
          </w:tcPr>
          <w:p w14:paraId="28A3CBA9" w14:textId="77777777" w:rsidR="00AD01C8" w:rsidRPr="001A3A43" w:rsidRDefault="00AD01C8" w:rsidP="00AD01C8">
            <w:pPr>
              <w:jc w:val="center"/>
              <w:rPr>
                <w:sz w:val="20"/>
                <w:szCs w:val="20"/>
              </w:rPr>
            </w:pPr>
          </w:p>
        </w:tc>
        <w:tc>
          <w:tcPr>
            <w:tcW w:w="3165" w:type="dxa"/>
            <w:gridSpan w:val="2"/>
            <w:vMerge/>
            <w:vAlign w:val="center"/>
          </w:tcPr>
          <w:p w14:paraId="2EC8E2DE" w14:textId="77777777" w:rsidR="00AD01C8" w:rsidRPr="001A3A43" w:rsidRDefault="00AD01C8" w:rsidP="00AD01C8">
            <w:pPr>
              <w:jc w:val="center"/>
              <w:rPr>
                <w:sz w:val="20"/>
              </w:rPr>
            </w:pPr>
          </w:p>
        </w:tc>
        <w:tc>
          <w:tcPr>
            <w:tcW w:w="3330" w:type="dxa"/>
            <w:shd w:val="clear" w:color="auto" w:fill="F2F2F2" w:themeFill="background1" w:themeFillShade="F2"/>
            <w:vAlign w:val="center"/>
          </w:tcPr>
          <w:p w14:paraId="6BB43BA2" w14:textId="69F12E1F" w:rsidR="00AD01C8" w:rsidRPr="001A3A43" w:rsidRDefault="00AD01C8" w:rsidP="00AD01C8">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1D98F6E" w14:textId="1B79EFD6" w:rsidR="00AD01C8" w:rsidRPr="001A3A43" w:rsidRDefault="00AD01C8" w:rsidP="00AD01C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DB6ED1E" w14:textId="4C209B07" w:rsidR="00AD01C8" w:rsidRPr="001A3A43" w:rsidRDefault="00AD01C8" w:rsidP="00AD01C8">
            <w:pPr>
              <w:jc w:val="center"/>
              <w:rPr>
                <w:sz w:val="20"/>
                <w:szCs w:val="20"/>
              </w:rPr>
            </w:pPr>
            <w:r w:rsidRPr="001A3A43">
              <w:rPr>
                <w:b/>
                <w:bCs/>
                <w:sz w:val="20"/>
                <w:szCs w:val="20"/>
              </w:rPr>
              <w:t>YR  2, 3, 5, 7</w:t>
            </w:r>
          </w:p>
        </w:tc>
      </w:tr>
      <w:tr w:rsidR="00AD01C8" w:rsidRPr="001A3A43" w14:paraId="5C7D331E" w14:textId="77777777" w:rsidTr="00960A1E">
        <w:trPr>
          <w:gridAfter w:val="1"/>
          <w:wAfter w:w="3165" w:type="dxa"/>
          <w:trHeight w:val="350"/>
        </w:trPr>
        <w:tc>
          <w:tcPr>
            <w:tcW w:w="795" w:type="dxa"/>
            <w:vMerge/>
            <w:vAlign w:val="center"/>
          </w:tcPr>
          <w:p w14:paraId="47F6F324" w14:textId="77777777" w:rsidR="00AD01C8" w:rsidRPr="001A3A43" w:rsidRDefault="00AD01C8" w:rsidP="00AD01C8">
            <w:pPr>
              <w:jc w:val="center"/>
              <w:rPr>
                <w:sz w:val="20"/>
                <w:szCs w:val="20"/>
              </w:rPr>
            </w:pPr>
          </w:p>
        </w:tc>
        <w:tc>
          <w:tcPr>
            <w:tcW w:w="3165" w:type="dxa"/>
            <w:gridSpan w:val="2"/>
            <w:vMerge/>
            <w:vAlign w:val="center"/>
          </w:tcPr>
          <w:p w14:paraId="67DA98CC" w14:textId="77777777" w:rsidR="00AD01C8" w:rsidRPr="001A3A43" w:rsidRDefault="00AD01C8" w:rsidP="00AD01C8">
            <w:pPr>
              <w:jc w:val="center"/>
              <w:rPr>
                <w:sz w:val="20"/>
              </w:rPr>
            </w:pPr>
          </w:p>
        </w:tc>
        <w:tc>
          <w:tcPr>
            <w:tcW w:w="3330" w:type="dxa"/>
            <w:vAlign w:val="center"/>
          </w:tcPr>
          <w:p w14:paraId="4824B974" w14:textId="1965914A" w:rsidR="00AD01C8" w:rsidRPr="001A3A43" w:rsidRDefault="568B3FAC" w:rsidP="568B3FAC">
            <w:pPr>
              <w:jc w:val="center"/>
              <w:rPr>
                <w:color w:val="FF0000"/>
                <w:sz w:val="20"/>
                <w:szCs w:val="20"/>
              </w:rPr>
            </w:pPr>
            <w:r w:rsidRPr="568B3FAC">
              <w:rPr>
                <w:color w:val="FF0000"/>
                <w:sz w:val="20"/>
                <w:szCs w:val="20"/>
              </w:rPr>
              <w:t>November 10</w:t>
            </w:r>
          </w:p>
        </w:tc>
        <w:tc>
          <w:tcPr>
            <w:tcW w:w="4680" w:type="dxa"/>
            <w:gridSpan w:val="2"/>
            <w:vAlign w:val="center"/>
          </w:tcPr>
          <w:p w14:paraId="39E1644A" w14:textId="18117B1B" w:rsidR="00AD01C8" w:rsidRPr="001A3A43" w:rsidRDefault="003E6820" w:rsidP="00AD01C8">
            <w:pPr>
              <w:jc w:val="center"/>
              <w:rPr>
                <w:sz w:val="20"/>
                <w:szCs w:val="20"/>
              </w:rPr>
            </w:pPr>
            <w:r w:rsidRPr="001A3A43">
              <w:rPr>
                <w:sz w:val="20"/>
                <w:szCs w:val="20"/>
              </w:rPr>
              <w:t>Student Services</w:t>
            </w:r>
            <w:r w:rsidR="00AD01C8" w:rsidRPr="001A3A43">
              <w:rPr>
                <w:sz w:val="20"/>
                <w:szCs w:val="20"/>
              </w:rPr>
              <w:t>/</w:t>
            </w:r>
            <w:proofErr w:type="spellStart"/>
            <w:r w:rsidR="00AD01C8" w:rsidRPr="001A3A43">
              <w:rPr>
                <w:sz w:val="20"/>
                <w:szCs w:val="20"/>
              </w:rPr>
              <w:t>SpEd</w:t>
            </w:r>
            <w:proofErr w:type="spellEnd"/>
          </w:p>
        </w:tc>
        <w:tc>
          <w:tcPr>
            <w:tcW w:w="1890" w:type="dxa"/>
            <w:vAlign w:val="center"/>
          </w:tcPr>
          <w:p w14:paraId="72665FFC" w14:textId="11EFA7B6" w:rsidR="00AD01C8" w:rsidRPr="001A3A43" w:rsidRDefault="00AD01C8" w:rsidP="00AD01C8">
            <w:pPr>
              <w:jc w:val="center"/>
              <w:rPr>
                <w:sz w:val="20"/>
                <w:szCs w:val="20"/>
              </w:rPr>
            </w:pPr>
            <w:r w:rsidRPr="001A3A43">
              <w:rPr>
                <w:sz w:val="20"/>
                <w:szCs w:val="20"/>
              </w:rPr>
              <w:t>V</w:t>
            </w:r>
          </w:p>
        </w:tc>
      </w:tr>
      <w:tr w:rsidR="00AD01C8" w:rsidRPr="001A3A43" w14:paraId="5FF071C9" w14:textId="77777777" w:rsidTr="00960A1E">
        <w:trPr>
          <w:gridAfter w:val="1"/>
          <w:wAfter w:w="3165" w:type="dxa"/>
          <w:trHeight w:val="1097"/>
        </w:trPr>
        <w:tc>
          <w:tcPr>
            <w:tcW w:w="13860" w:type="dxa"/>
            <w:gridSpan w:val="7"/>
            <w:vAlign w:val="center"/>
          </w:tcPr>
          <w:p w14:paraId="789E23C9" w14:textId="047A78FE" w:rsidR="00AD01C8" w:rsidRPr="001A3A43" w:rsidRDefault="00AD01C8" w:rsidP="00CF150A">
            <w:pPr>
              <w:pStyle w:val="ListParagraph"/>
              <w:numPr>
                <w:ilvl w:val="0"/>
                <w:numId w:val="16"/>
              </w:numPr>
              <w:ind w:left="360"/>
              <w:rPr>
                <w:sz w:val="20"/>
              </w:rPr>
            </w:pPr>
            <w:r w:rsidRPr="001A3A43">
              <w:rPr>
                <w:sz w:val="20"/>
              </w:rPr>
              <w:t>Posting Uniform Complaint Procedures (UCP) in every classroom, as applicable, and on the website</w:t>
            </w:r>
          </w:p>
          <w:p w14:paraId="1C3BFDC9" w14:textId="77777777" w:rsidR="00AD01C8" w:rsidRPr="001A3A43" w:rsidRDefault="00AD01C8" w:rsidP="00CF150A">
            <w:pPr>
              <w:pStyle w:val="ListParagraph"/>
              <w:numPr>
                <w:ilvl w:val="0"/>
                <w:numId w:val="16"/>
              </w:numPr>
              <w:ind w:left="360"/>
              <w:rPr>
                <w:sz w:val="20"/>
              </w:rPr>
            </w:pPr>
            <w:r w:rsidRPr="001A3A43">
              <w:rPr>
                <w:sz w:val="20"/>
              </w:rPr>
              <w:t>Ensuring complaint policies and procedures, including the procedure for appealing to the Charter school’s Board, are available in the main office or on the website for non-classroom-based programs</w:t>
            </w:r>
          </w:p>
          <w:p w14:paraId="422D53B0" w14:textId="4C5C4417" w:rsidR="00AD01C8" w:rsidRPr="001A3A43" w:rsidRDefault="00AD01C8" w:rsidP="00CF150A">
            <w:pPr>
              <w:pStyle w:val="ListParagraph"/>
              <w:numPr>
                <w:ilvl w:val="0"/>
                <w:numId w:val="16"/>
              </w:numPr>
              <w:ind w:left="360"/>
              <w:rPr>
                <w:sz w:val="20"/>
              </w:rPr>
            </w:pPr>
            <w:r w:rsidRPr="001A3A43">
              <w:rPr>
                <w:sz w:val="20"/>
              </w:rPr>
              <w:t>Handling complaints consistently with the Charter school’s policies and procedures without bias or conflicts of interest</w:t>
            </w:r>
          </w:p>
        </w:tc>
      </w:tr>
      <w:tr w:rsidR="00FE3594" w:rsidRPr="001A3A43" w14:paraId="3740531F" w14:textId="77777777" w:rsidTr="00960A1E">
        <w:trPr>
          <w:gridAfter w:val="1"/>
          <w:wAfter w:w="3165" w:type="dxa"/>
          <w:trHeight w:val="305"/>
        </w:trPr>
        <w:tc>
          <w:tcPr>
            <w:tcW w:w="795" w:type="dxa"/>
            <w:vMerge w:val="restart"/>
            <w:shd w:val="clear" w:color="auto" w:fill="D9D9D9" w:themeFill="background1" w:themeFillShade="D9"/>
            <w:vAlign w:val="center"/>
          </w:tcPr>
          <w:p w14:paraId="167AE1B0" w14:textId="05D25CCB" w:rsidR="00FE3594" w:rsidRPr="001A3A43" w:rsidRDefault="00FE3594" w:rsidP="00AD01C8">
            <w:pPr>
              <w:jc w:val="center"/>
              <w:rPr>
                <w:b/>
                <w:bCs/>
                <w:sz w:val="20"/>
                <w:szCs w:val="20"/>
              </w:rPr>
            </w:pPr>
            <w:r w:rsidRPr="001A3A43">
              <w:rPr>
                <w:b/>
                <w:bCs/>
                <w:sz w:val="20"/>
                <w:szCs w:val="20"/>
              </w:rPr>
              <w:t>GO17</w:t>
            </w:r>
          </w:p>
        </w:tc>
        <w:tc>
          <w:tcPr>
            <w:tcW w:w="3165" w:type="dxa"/>
            <w:gridSpan w:val="2"/>
            <w:vMerge w:val="restart"/>
            <w:shd w:val="clear" w:color="auto" w:fill="D9D9D9" w:themeFill="background1" w:themeFillShade="D9"/>
            <w:vAlign w:val="center"/>
          </w:tcPr>
          <w:p w14:paraId="0330E014" w14:textId="0075B62D" w:rsidR="00FE3594" w:rsidRPr="001A3A43" w:rsidRDefault="00FE3594" w:rsidP="00AD01C8">
            <w:pPr>
              <w:jc w:val="center"/>
              <w:rPr>
                <w:b/>
                <w:bCs/>
                <w:sz w:val="20"/>
                <w:szCs w:val="20"/>
              </w:rPr>
            </w:pPr>
            <w:r w:rsidRPr="001A3A43">
              <w:rPr>
                <w:b/>
                <w:bCs/>
                <w:sz w:val="20"/>
                <w:szCs w:val="20"/>
              </w:rPr>
              <w:t xml:space="preserve">TITLE I PROGRAM </w:t>
            </w:r>
            <w:r w:rsidR="00757D66">
              <w:rPr>
                <w:b/>
                <w:bCs/>
                <w:sz w:val="20"/>
                <w:szCs w:val="20"/>
              </w:rPr>
              <w:t xml:space="preserve">(PLAN) </w:t>
            </w:r>
            <w:r w:rsidRPr="001A3A43">
              <w:rPr>
                <w:b/>
                <w:bCs/>
                <w:sz w:val="20"/>
                <w:szCs w:val="20"/>
              </w:rPr>
              <w:t>&amp; SCHOOL SITE COUNCIL*</w:t>
            </w:r>
          </w:p>
        </w:tc>
        <w:tc>
          <w:tcPr>
            <w:tcW w:w="3330" w:type="dxa"/>
            <w:shd w:val="clear" w:color="auto" w:fill="F2F2F2" w:themeFill="background1" w:themeFillShade="F2"/>
            <w:vAlign w:val="center"/>
          </w:tcPr>
          <w:p w14:paraId="05110928" w14:textId="77608683" w:rsidR="00FE3594" w:rsidRPr="001A3A43" w:rsidRDefault="00FE3594" w:rsidP="00AD01C8">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7998E540" w14:textId="4D154CF2" w:rsidR="00FE3594" w:rsidRPr="001A3A43" w:rsidRDefault="00FE3594" w:rsidP="00AD01C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99FAF0A" w14:textId="4535B568" w:rsidR="00FE3594" w:rsidRPr="001A3A43" w:rsidRDefault="00FE3594" w:rsidP="00AD01C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8D039A6" w14:textId="3B50AA29" w:rsidR="00FE3594" w:rsidRPr="001A3A43" w:rsidRDefault="00FE3594" w:rsidP="00AD01C8">
            <w:pPr>
              <w:jc w:val="center"/>
              <w:rPr>
                <w:sz w:val="20"/>
                <w:szCs w:val="20"/>
              </w:rPr>
            </w:pPr>
            <w:r w:rsidRPr="001A3A43">
              <w:rPr>
                <w:b/>
                <w:bCs/>
                <w:sz w:val="20"/>
                <w:szCs w:val="20"/>
              </w:rPr>
              <w:t>YR  1, 4, 6</w:t>
            </w:r>
          </w:p>
        </w:tc>
      </w:tr>
      <w:tr w:rsidR="00FE3594" w:rsidRPr="001A3A43" w14:paraId="49EB46E9" w14:textId="77777777" w:rsidTr="00960A1E">
        <w:trPr>
          <w:gridAfter w:val="1"/>
          <w:wAfter w:w="3165" w:type="dxa"/>
          <w:trHeight w:val="458"/>
        </w:trPr>
        <w:tc>
          <w:tcPr>
            <w:tcW w:w="795" w:type="dxa"/>
            <w:vMerge/>
            <w:vAlign w:val="center"/>
          </w:tcPr>
          <w:p w14:paraId="533EA44F" w14:textId="0833F55F" w:rsidR="00FE3594" w:rsidRPr="001A3A43" w:rsidRDefault="00FE3594" w:rsidP="00AD01C8">
            <w:pPr>
              <w:jc w:val="center"/>
              <w:rPr>
                <w:sz w:val="20"/>
                <w:szCs w:val="20"/>
              </w:rPr>
            </w:pPr>
          </w:p>
        </w:tc>
        <w:tc>
          <w:tcPr>
            <w:tcW w:w="3165" w:type="dxa"/>
            <w:gridSpan w:val="2"/>
            <w:vMerge/>
            <w:vAlign w:val="center"/>
          </w:tcPr>
          <w:p w14:paraId="16A13B1B" w14:textId="45A411C0" w:rsidR="00FE3594" w:rsidRPr="001A3A43" w:rsidRDefault="00FE3594" w:rsidP="00AD01C8">
            <w:pPr>
              <w:jc w:val="center"/>
              <w:rPr>
                <w:sz w:val="20"/>
              </w:rPr>
            </w:pPr>
          </w:p>
        </w:tc>
        <w:tc>
          <w:tcPr>
            <w:tcW w:w="3330" w:type="dxa"/>
            <w:vAlign w:val="center"/>
          </w:tcPr>
          <w:p w14:paraId="42654058" w14:textId="15CE2F26" w:rsidR="00FE3594" w:rsidRPr="003C734C" w:rsidRDefault="00C800CF" w:rsidP="003C734C">
            <w:pPr>
              <w:jc w:val="center"/>
              <w:rPr>
                <w:sz w:val="20"/>
                <w:szCs w:val="20"/>
              </w:rPr>
            </w:pPr>
            <w:r w:rsidRPr="001A3A43">
              <w:rPr>
                <w:sz w:val="20"/>
                <w:szCs w:val="20"/>
              </w:rPr>
              <w:t>Certification</w:t>
            </w:r>
          </w:p>
        </w:tc>
        <w:tc>
          <w:tcPr>
            <w:tcW w:w="2610" w:type="dxa"/>
            <w:vAlign w:val="center"/>
          </w:tcPr>
          <w:p w14:paraId="41623906" w14:textId="21D00CFA" w:rsidR="00FE3594" w:rsidRPr="001A3A43" w:rsidRDefault="00FE3594" w:rsidP="00AD01C8">
            <w:pPr>
              <w:jc w:val="center"/>
              <w:rPr>
                <w:sz w:val="20"/>
                <w:szCs w:val="20"/>
              </w:rPr>
            </w:pPr>
            <w:r w:rsidRPr="001A3A43">
              <w:rPr>
                <w:sz w:val="20"/>
                <w:szCs w:val="20"/>
              </w:rPr>
              <w:t>--</w:t>
            </w:r>
          </w:p>
        </w:tc>
        <w:tc>
          <w:tcPr>
            <w:tcW w:w="2070" w:type="dxa"/>
            <w:vAlign w:val="center"/>
          </w:tcPr>
          <w:p w14:paraId="703278D6" w14:textId="5D6D847A" w:rsidR="00FE3594" w:rsidRPr="001A3A43" w:rsidRDefault="00FE3594" w:rsidP="00AD01C8">
            <w:pPr>
              <w:jc w:val="center"/>
              <w:rPr>
                <w:sz w:val="20"/>
                <w:szCs w:val="20"/>
              </w:rPr>
            </w:pPr>
            <w:r w:rsidRPr="001A3A43">
              <w:rPr>
                <w:sz w:val="20"/>
                <w:szCs w:val="20"/>
              </w:rPr>
              <w:t>C, U</w:t>
            </w:r>
          </w:p>
        </w:tc>
        <w:tc>
          <w:tcPr>
            <w:tcW w:w="1890" w:type="dxa"/>
            <w:vAlign w:val="center"/>
          </w:tcPr>
          <w:p w14:paraId="0D99374D" w14:textId="5330B5BE" w:rsidR="00FE3594" w:rsidRPr="001A3A43" w:rsidRDefault="00FE3594" w:rsidP="00AD01C8">
            <w:pPr>
              <w:jc w:val="center"/>
              <w:rPr>
                <w:sz w:val="20"/>
                <w:szCs w:val="20"/>
              </w:rPr>
            </w:pPr>
            <w:r w:rsidRPr="001A3A43">
              <w:rPr>
                <w:sz w:val="20"/>
                <w:szCs w:val="20"/>
              </w:rPr>
              <w:t>R</w:t>
            </w:r>
          </w:p>
        </w:tc>
      </w:tr>
      <w:tr w:rsidR="003A6043" w:rsidRPr="001A3A43" w14:paraId="2DF37EB3" w14:textId="77777777" w:rsidTr="00960A1E">
        <w:trPr>
          <w:gridAfter w:val="1"/>
          <w:wAfter w:w="3165" w:type="dxa"/>
          <w:trHeight w:val="404"/>
        </w:trPr>
        <w:tc>
          <w:tcPr>
            <w:tcW w:w="795" w:type="dxa"/>
            <w:vMerge/>
            <w:vAlign w:val="center"/>
          </w:tcPr>
          <w:p w14:paraId="3ECFB9C1" w14:textId="77777777" w:rsidR="003A6043" w:rsidRPr="001A3A43" w:rsidRDefault="003A6043" w:rsidP="003A6043">
            <w:pPr>
              <w:jc w:val="center"/>
              <w:rPr>
                <w:sz w:val="20"/>
                <w:szCs w:val="20"/>
              </w:rPr>
            </w:pPr>
          </w:p>
        </w:tc>
        <w:tc>
          <w:tcPr>
            <w:tcW w:w="3165" w:type="dxa"/>
            <w:gridSpan w:val="2"/>
            <w:vMerge/>
            <w:vAlign w:val="center"/>
          </w:tcPr>
          <w:p w14:paraId="4215E5F9" w14:textId="77777777" w:rsidR="003A6043" w:rsidRPr="001A3A43" w:rsidRDefault="003A6043" w:rsidP="003A6043">
            <w:pPr>
              <w:jc w:val="center"/>
              <w:rPr>
                <w:sz w:val="20"/>
              </w:rPr>
            </w:pPr>
          </w:p>
        </w:tc>
        <w:tc>
          <w:tcPr>
            <w:tcW w:w="3330" w:type="dxa"/>
            <w:shd w:val="clear" w:color="auto" w:fill="F2F2F2" w:themeFill="background1" w:themeFillShade="F2"/>
            <w:vAlign w:val="center"/>
          </w:tcPr>
          <w:p w14:paraId="5D245886" w14:textId="648345E2" w:rsidR="003A6043" w:rsidRPr="001A3A43" w:rsidRDefault="003A6043" w:rsidP="003A6043">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84E0997" w14:textId="25E2DC16" w:rsidR="003A6043" w:rsidRPr="001A3A43" w:rsidRDefault="003A6043" w:rsidP="003A6043">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5FF4B2C" w14:textId="189D2C43" w:rsidR="003A6043" w:rsidRPr="001A3A43" w:rsidRDefault="003A6043" w:rsidP="003A6043">
            <w:pPr>
              <w:jc w:val="center"/>
              <w:rPr>
                <w:sz w:val="20"/>
                <w:szCs w:val="20"/>
              </w:rPr>
            </w:pPr>
            <w:r w:rsidRPr="001A3A43">
              <w:rPr>
                <w:b/>
                <w:bCs/>
                <w:sz w:val="20"/>
                <w:szCs w:val="20"/>
              </w:rPr>
              <w:t>YR  2, 3, 5, 7</w:t>
            </w:r>
          </w:p>
        </w:tc>
      </w:tr>
      <w:tr w:rsidR="003A6043" w:rsidRPr="001A3A43" w14:paraId="4D157A60" w14:textId="77777777" w:rsidTr="00960A1E">
        <w:trPr>
          <w:gridAfter w:val="1"/>
          <w:wAfter w:w="3165" w:type="dxa"/>
          <w:trHeight w:val="449"/>
        </w:trPr>
        <w:tc>
          <w:tcPr>
            <w:tcW w:w="795" w:type="dxa"/>
            <w:vMerge/>
            <w:vAlign w:val="center"/>
          </w:tcPr>
          <w:p w14:paraId="715056D7" w14:textId="77777777" w:rsidR="003A6043" w:rsidRPr="001A3A43" w:rsidRDefault="003A6043" w:rsidP="003A6043">
            <w:pPr>
              <w:jc w:val="center"/>
              <w:rPr>
                <w:sz w:val="20"/>
                <w:szCs w:val="20"/>
              </w:rPr>
            </w:pPr>
          </w:p>
        </w:tc>
        <w:tc>
          <w:tcPr>
            <w:tcW w:w="3165" w:type="dxa"/>
            <w:gridSpan w:val="2"/>
            <w:vMerge/>
            <w:vAlign w:val="center"/>
          </w:tcPr>
          <w:p w14:paraId="322070B0" w14:textId="77777777" w:rsidR="003A6043" w:rsidRPr="001A3A43" w:rsidRDefault="003A6043" w:rsidP="003A6043">
            <w:pPr>
              <w:jc w:val="center"/>
              <w:rPr>
                <w:sz w:val="20"/>
              </w:rPr>
            </w:pPr>
          </w:p>
        </w:tc>
        <w:tc>
          <w:tcPr>
            <w:tcW w:w="3330" w:type="dxa"/>
            <w:vAlign w:val="center"/>
          </w:tcPr>
          <w:p w14:paraId="218FF013" w14:textId="05C05556" w:rsidR="003A6043" w:rsidRPr="001A3A43" w:rsidRDefault="67A24521" w:rsidP="003A6043">
            <w:pPr>
              <w:jc w:val="center"/>
              <w:rPr>
                <w:sz w:val="20"/>
                <w:szCs w:val="20"/>
              </w:rPr>
            </w:pPr>
            <w:r w:rsidRPr="67A24521">
              <w:rPr>
                <w:color w:val="EE0000"/>
                <w:sz w:val="20"/>
                <w:szCs w:val="20"/>
              </w:rPr>
              <w:t>March 10</w:t>
            </w:r>
          </w:p>
        </w:tc>
        <w:tc>
          <w:tcPr>
            <w:tcW w:w="4680" w:type="dxa"/>
            <w:gridSpan w:val="2"/>
            <w:vAlign w:val="center"/>
          </w:tcPr>
          <w:p w14:paraId="6CFEC3EF" w14:textId="34115722" w:rsidR="003A6043" w:rsidRPr="001A3A43" w:rsidRDefault="550A080B" w:rsidP="550A080B">
            <w:pPr>
              <w:jc w:val="center"/>
              <w:rPr>
                <w:sz w:val="20"/>
                <w:szCs w:val="20"/>
              </w:rPr>
            </w:pPr>
            <w:r w:rsidRPr="550A080B">
              <w:rPr>
                <w:sz w:val="20"/>
                <w:szCs w:val="20"/>
              </w:rPr>
              <w:t>Student Services/Final Reviewer (Not Fiscal)</w:t>
            </w:r>
          </w:p>
        </w:tc>
        <w:tc>
          <w:tcPr>
            <w:tcW w:w="1890" w:type="dxa"/>
            <w:vAlign w:val="center"/>
          </w:tcPr>
          <w:p w14:paraId="5F07E628" w14:textId="4892D28F" w:rsidR="003A6043" w:rsidRPr="001A3A43" w:rsidRDefault="003A6043" w:rsidP="003A6043">
            <w:pPr>
              <w:jc w:val="center"/>
              <w:rPr>
                <w:sz w:val="20"/>
                <w:szCs w:val="20"/>
              </w:rPr>
            </w:pPr>
            <w:r w:rsidRPr="001A3A43">
              <w:rPr>
                <w:sz w:val="20"/>
                <w:szCs w:val="20"/>
              </w:rPr>
              <w:t>R</w:t>
            </w:r>
          </w:p>
        </w:tc>
      </w:tr>
      <w:tr w:rsidR="003A6043" w:rsidRPr="001A3A43" w14:paraId="5BE129A9" w14:textId="77777777" w:rsidTr="00960A1E">
        <w:trPr>
          <w:gridAfter w:val="1"/>
          <w:wAfter w:w="3165" w:type="dxa"/>
          <w:trHeight w:val="1070"/>
        </w:trPr>
        <w:tc>
          <w:tcPr>
            <w:tcW w:w="13860" w:type="dxa"/>
            <w:gridSpan w:val="7"/>
            <w:vAlign w:val="center"/>
          </w:tcPr>
          <w:p w14:paraId="0BB89E6D" w14:textId="3B6217AF" w:rsidR="003A6043" w:rsidRPr="001A3A43" w:rsidRDefault="003A6043" w:rsidP="00CF150A">
            <w:pPr>
              <w:pStyle w:val="ListParagraph"/>
              <w:numPr>
                <w:ilvl w:val="0"/>
                <w:numId w:val="17"/>
              </w:numPr>
              <w:ind w:left="360"/>
              <w:rPr>
                <w:sz w:val="20"/>
                <w:szCs w:val="20"/>
              </w:rPr>
            </w:pPr>
            <w:r w:rsidRPr="001A3A43">
              <w:rPr>
                <w:sz w:val="20"/>
                <w:szCs w:val="20"/>
              </w:rPr>
              <w:t>Completing a School Plan for Student Achievement (SPSA) that meets federal planning and stakeholder requirements, if the Charter school receives Title I funding as an eligible schoolwide program, or if a targeted assistance program (TAS) meets all requirements outlined on the CDE webpage (EC 64001)</w:t>
            </w:r>
          </w:p>
          <w:p w14:paraId="1C82AADA" w14:textId="61F7DDC5" w:rsidR="003A6043" w:rsidRPr="001A3A43" w:rsidRDefault="003A6043" w:rsidP="00CF150A">
            <w:pPr>
              <w:pStyle w:val="ListParagraph"/>
              <w:numPr>
                <w:ilvl w:val="0"/>
                <w:numId w:val="17"/>
              </w:numPr>
              <w:ind w:left="360"/>
              <w:rPr>
                <w:sz w:val="20"/>
                <w:szCs w:val="20"/>
              </w:rPr>
            </w:pPr>
            <w:r w:rsidRPr="001A3A43">
              <w:rPr>
                <w:sz w:val="20"/>
                <w:szCs w:val="20"/>
              </w:rPr>
              <w:t xml:space="preserve">Complying with the programmatic requirements for the development and implementation of a school site council (including composition, meetings, etc.) if it receives federal funding </w:t>
            </w:r>
            <w:r w:rsidR="002E6709">
              <w:rPr>
                <w:sz w:val="20"/>
                <w:szCs w:val="20"/>
              </w:rPr>
              <w:t>(</w:t>
            </w:r>
            <w:r w:rsidRPr="001A3A43">
              <w:rPr>
                <w:sz w:val="20"/>
                <w:szCs w:val="20"/>
              </w:rPr>
              <w:t>Title I EC 65000/65001</w:t>
            </w:r>
            <w:r w:rsidR="002E6709">
              <w:rPr>
                <w:sz w:val="20"/>
                <w:szCs w:val="20"/>
              </w:rPr>
              <w:t>)</w:t>
            </w:r>
          </w:p>
        </w:tc>
      </w:tr>
      <w:tr w:rsidR="003A6043" w:rsidRPr="001A3A43" w14:paraId="13F9334F" w14:textId="77777777" w:rsidTr="00960A1E">
        <w:trPr>
          <w:gridAfter w:val="1"/>
          <w:wAfter w:w="3165" w:type="dxa"/>
          <w:trHeight w:val="377"/>
        </w:trPr>
        <w:tc>
          <w:tcPr>
            <w:tcW w:w="13860" w:type="dxa"/>
            <w:gridSpan w:val="7"/>
            <w:shd w:val="clear" w:color="auto" w:fill="DAE9F7" w:themeFill="text2" w:themeFillTint="1A"/>
            <w:vAlign w:val="center"/>
          </w:tcPr>
          <w:p w14:paraId="1A323A74" w14:textId="64693A71" w:rsidR="003A6043" w:rsidRPr="001A3A43" w:rsidRDefault="003A6043" w:rsidP="003A6043">
            <w:pPr>
              <w:rPr>
                <w:sz w:val="20"/>
                <w:szCs w:val="20"/>
              </w:rPr>
            </w:pPr>
            <w:r w:rsidRPr="001A3A43">
              <w:rPr>
                <w:b/>
                <w:bCs/>
                <w:sz w:val="24"/>
                <w:szCs w:val="24"/>
              </w:rPr>
              <w:t>PERSONNEL</w:t>
            </w:r>
          </w:p>
        </w:tc>
      </w:tr>
      <w:tr w:rsidR="003A6043" w:rsidRPr="001A3A43" w14:paraId="7D6F5CF9" w14:textId="77777777" w:rsidTr="00960A1E">
        <w:trPr>
          <w:gridAfter w:val="1"/>
          <w:wAfter w:w="3165" w:type="dxa"/>
          <w:trHeight w:val="350"/>
        </w:trPr>
        <w:tc>
          <w:tcPr>
            <w:tcW w:w="795" w:type="dxa"/>
            <w:vMerge w:val="restart"/>
            <w:shd w:val="clear" w:color="auto" w:fill="D9D9D9" w:themeFill="background1" w:themeFillShade="D9"/>
            <w:vAlign w:val="center"/>
          </w:tcPr>
          <w:p w14:paraId="642B61DB" w14:textId="71DAE714" w:rsidR="003A6043" w:rsidRPr="001A3A43" w:rsidRDefault="003A6043" w:rsidP="003A6043">
            <w:pPr>
              <w:jc w:val="center"/>
              <w:rPr>
                <w:b/>
                <w:bCs/>
                <w:sz w:val="20"/>
                <w:szCs w:val="20"/>
              </w:rPr>
            </w:pPr>
            <w:r w:rsidRPr="001A3A43">
              <w:rPr>
                <w:b/>
                <w:bCs/>
                <w:sz w:val="20"/>
                <w:szCs w:val="20"/>
              </w:rPr>
              <w:t>GO18</w:t>
            </w:r>
          </w:p>
        </w:tc>
        <w:tc>
          <w:tcPr>
            <w:tcW w:w="3165" w:type="dxa"/>
            <w:gridSpan w:val="2"/>
            <w:vMerge w:val="restart"/>
            <w:shd w:val="clear" w:color="auto" w:fill="D9D9D9" w:themeFill="background1" w:themeFillShade="D9"/>
            <w:vAlign w:val="center"/>
          </w:tcPr>
          <w:p w14:paraId="6F55FD73" w14:textId="73779CCF" w:rsidR="003A6043" w:rsidRPr="001A3A43" w:rsidRDefault="003A6043" w:rsidP="003A6043">
            <w:pPr>
              <w:jc w:val="center"/>
              <w:rPr>
                <w:b/>
                <w:bCs/>
                <w:sz w:val="20"/>
              </w:rPr>
            </w:pPr>
            <w:r w:rsidRPr="001A3A43">
              <w:rPr>
                <w:b/>
                <w:bCs/>
                <w:sz w:val="20"/>
                <w:szCs w:val="20"/>
              </w:rPr>
              <w:t>SALARY SCHEDULES</w:t>
            </w:r>
          </w:p>
        </w:tc>
        <w:tc>
          <w:tcPr>
            <w:tcW w:w="3330" w:type="dxa"/>
            <w:shd w:val="clear" w:color="auto" w:fill="F2F2F2" w:themeFill="background1" w:themeFillShade="F2"/>
            <w:vAlign w:val="center"/>
          </w:tcPr>
          <w:p w14:paraId="50E91E63" w14:textId="59173407" w:rsidR="003A6043" w:rsidRPr="001A3A43" w:rsidRDefault="003A6043" w:rsidP="003A6043">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A3F8E50" w14:textId="6A33E1D5" w:rsidR="003A6043" w:rsidRPr="001A3A43" w:rsidRDefault="003A6043" w:rsidP="003A6043">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3435E72" w14:textId="636B9ACB" w:rsidR="003A6043" w:rsidRPr="001A3A43" w:rsidRDefault="003A6043" w:rsidP="003A6043">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D6EC458" w14:textId="2D7B69F6" w:rsidR="003A6043" w:rsidRPr="001A3A43" w:rsidRDefault="003A6043" w:rsidP="003A6043">
            <w:pPr>
              <w:jc w:val="center"/>
              <w:rPr>
                <w:sz w:val="20"/>
                <w:szCs w:val="20"/>
              </w:rPr>
            </w:pPr>
            <w:r w:rsidRPr="001A3A43">
              <w:rPr>
                <w:b/>
                <w:bCs/>
                <w:sz w:val="20"/>
                <w:szCs w:val="20"/>
              </w:rPr>
              <w:t>YR  1, 4, 6</w:t>
            </w:r>
          </w:p>
        </w:tc>
      </w:tr>
      <w:tr w:rsidR="003A6043" w:rsidRPr="001A3A43" w14:paraId="7C94E0B0" w14:textId="77777777" w:rsidTr="00960A1E">
        <w:trPr>
          <w:gridAfter w:val="1"/>
          <w:wAfter w:w="3165" w:type="dxa"/>
          <w:trHeight w:val="404"/>
        </w:trPr>
        <w:tc>
          <w:tcPr>
            <w:tcW w:w="795" w:type="dxa"/>
            <w:vMerge/>
            <w:vAlign w:val="center"/>
          </w:tcPr>
          <w:p w14:paraId="68E43B67" w14:textId="67C77320" w:rsidR="003A6043" w:rsidRPr="001A3A43" w:rsidRDefault="003A6043" w:rsidP="003A6043">
            <w:pPr>
              <w:jc w:val="center"/>
              <w:rPr>
                <w:sz w:val="20"/>
                <w:szCs w:val="20"/>
              </w:rPr>
            </w:pPr>
          </w:p>
        </w:tc>
        <w:tc>
          <w:tcPr>
            <w:tcW w:w="3165" w:type="dxa"/>
            <w:gridSpan w:val="2"/>
            <w:vMerge/>
            <w:vAlign w:val="center"/>
          </w:tcPr>
          <w:p w14:paraId="0764A89C" w14:textId="59A30F1C" w:rsidR="003A6043" w:rsidRPr="001A3A43" w:rsidRDefault="003A6043" w:rsidP="003A6043">
            <w:pPr>
              <w:jc w:val="center"/>
              <w:rPr>
                <w:sz w:val="20"/>
                <w:szCs w:val="20"/>
              </w:rPr>
            </w:pPr>
          </w:p>
        </w:tc>
        <w:tc>
          <w:tcPr>
            <w:tcW w:w="3330" w:type="dxa"/>
            <w:vAlign w:val="center"/>
          </w:tcPr>
          <w:p w14:paraId="3BA5146E" w14:textId="2DBD7610" w:rsidR="003A6043" w:rsidRPr="001A3A43" w:rsidRDefault="003A6043" w:rsidP="003A6043">
            <w:pPr>
              <w:jc w:val="center"/>
              <w:rPr>
                <w:sz w:val="20"/>
                <w:szCs w:val="20"/>
              </w:rPr>
            </w:pPr>
            <w:r w:rsidRPr="001A3A43">
              <w:rPr>
                <w:sz w:val="20"/>
                <w:szCs w:val="20"/>
              </w:rPr>
              <w:t>Salary Schedules</w:t>
            </w:r>
          </w:p>
        </w:tc>
        <w:tc>
          <w:tcPr>
            <w:tcW w:w="2610" w:type="dxa"/>
            <w:vAlign w:val="center"/>
          </w:tcPr>
          <w:p w14:paraId="470D9CCC" w14:textId="264EB8F8" w:rsidR="003A6043" w:rsidRPr="001A3A43" w:rsidRDefault="003A6043" w:rsidP="003A6043">
            <w:pPr>
              <w:jc w:val="center"/>
              <w:rPr>
                <w:sz w:val="20"/>
                <w:szCs w:val="20"/>
              </w:rPr>
            </w:pPr>
            <w:r w:rsidRPr="001A3A43">
              <w:rPr>
                <w:sz w:val="20"/>
                <w:szCs w:val="20"/>
              </w:rPr>
              <w:t>--</w:t>
            </w:r>
          </w:p>
        </w:tc>
        <w:tc>
          <w:tcPr>
            <w:tcW w:w="2070" w:type="dxa"/>
            <w:vAlign w:val="center"/>
          </w:tcPr>
          <w:p w14:paraId="704519F8" w14:textId="43F3F409" w:rsidR="003A6043" w:rsidRPr="001A3A43" w:rsidRDefault="003A6043" w:rsidP="003A6043">
            <w:pPr>
              <w:jc w:val="center"/>
              <w:rPr>
                <w:sz w:val="20"/>
                <w:szCs w:val="20"/>
              </w:rPr>
            </w:pPr>
            <w:r w:rsidRPr="001A3A43">
              <w:rPr>
                <w:sz w:val="20"/>
                <w:szCs w:val="20"/>
              </w:rPr>
              <w:t>U</w:t>
            </w:r>
          </w:p>
        </w:tc>
        <w:tc>
          <w:tcPr>
            <w:tcW w:w="1890" w:type="dxa"/>
            <w:vAlign w:val="center"/>
          </w:tcPr>
          <w:p w14:paraId="3D7CECCA" w14:textId="4F405752" w:rsidR="003A6043" w:rsidRPr="001A3A43" w:rsidRDefault="003A6043" w:rsidP="003A6043">
            <w:pPr>
              <w:jc w:val="center"/>
              <w:rPr>
                <w:sz w:val="20"/>
                <w:szCs w:val="20"/>
              </w:rPr>
            </w:pPr>
            <w:r w:rsidRPr="001A3A43">
              <w:rPr>
                <w:sz w:val="20"/>
                <w:szCs w:val="20"/>
              </w:rPr>
              <w:t>R</w:t>
            </w:r>
          </w:p>
        </w:tc>
      </w:tr>
      <w:tr w:rsidR="00BC474F" w:rsidRPr="001A3A43" w14:paraId="3E003AFD" w14:textId="77777777" w:rsidTr="00960A1E">
        <w:trPr>
          <w:gridAfter w:val="1"/>
          <w:wAfter w:w="3165" w:type="dxa"/>
          <w:trHeight w:val="359"/>
        </w:trPr>
        <w:tc>
          <w:tcPr>
            <w:tcW w:w="795" w:type="dxa"/>
            <w:vMerge/>
            <w:vAlign w:val="center"/>
          </w:tcPr>
          <w:p w14:paraId="6BA4BF9A" w14:textId="77777777" w:rsidR="00BC474F" w:rsidRPr="001A3A43" w:rsidRDefault="00BC474F" w:rsidP="00BC474F">
            <w:pPr>
              <w:jc w:val="center"/>
              <w:rPr>
                <w:sz w:val="20"/>
                <w:szCs w:val="20"/>
              </w:rPr>
            </w:pPr>
          </w:p>
        </w:tc>
        <w:tc>
          <w:tcPr>
            <w:tcW w:w="3165" w:type="dxa"/>
            <w:gridSpan w:val="2"/>
            <w:vMerge/>
            <w:vAlign w:val="center"/>
          </w:tcPr>
          <w:p w14:paraId="2A575E46" w14:textId="77777777" w:rsidR="00BC474F" w:rsidRPr="001A3A43" w:rsidRDefault="00BC474F" w:rsidP="00BC474F">
            <w:pPr>
              <w:jc w:val="center"/>
              <w:rPr>
                <w:sz w:val="20"/>
                <w:szCs w:val="20"/>
              </w:rPr>
            </w:pPr>
          </w:p>
        </w:tc>
        <w:tc>
          <w:tcPr>
            <w:tcW w:w="3330" w:type="dxa"/>
            <w:shd w:val="clear" w:color="auto" w:fill="F2F2F2" w:themeFill="background1" w:themeFillShade="F2"/>
            <w:vAlign w:val="center"/>
          </w:tcPr>
          <w:p w14:paraId="74C8697C" w14:textId="3D1017CC" w:rsidR="00BC474F" w:rsidRPr="001A3A43" w:rsidRDefault="00BC474F" w:rsidP="00BC474F">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298A611" w14:textId="2AD8C960" w:rsidR="00BC474F" w:rsidRPr="001A3A43" w:rsidRDefault="00BC474F" w:rsidP="00BC474F">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C381165" w14:textId="4AFC282D" w:rsidR="00BC474F" w:rsidRPr="001A3A43" w:rsidRDefault="00BC474F" w:rsidP="00BC474F">
            <w:pPr>
              <w:jc w:val="center"/>
              <w:rPr>
                <w:sz w:val="20"/>
                <w:szCs w:val="20"/>
              </w:rPr>
            </w:pPr>
            <w:r w:rsidRPr="001A3A43">
              <w:rPr>
                <w:b/>
                <w:bCs/>
                <w:sz w:val="20"/>
                <w:szCs w:val="20"/>
              </w:rPr>
              <w:t>YR  2, 3, 5, 7</w:t>
            </w:r>
          </w:p>
        </w:tc>
      </w:tr>
      <w:tr w:rsidR="00BC474F" w:rsidRPr="001A3A43" w14:paraId="2404C9DA" w14:textId="77777777" w:rsidTr="00960A1E">
        <w:trPr>
          <w:gridAfter w:val="1"/>
          <w:wAfter w:w="3165" w:type="dxa"/>
          <w:trHeight w:val="341"/>
        </w:trPr>
        <w:tc>
          <w:tcPr>
            <w:tcW w:w="795" w:type="dxa"/>
            <w:vMerge/>
            <w:vAlign w:val="center"/>
          </w:tcPr>
          <w:p w14:paraId="29E3D9F2" w14:textId="77777777" w:rsidR="00BC474F" w:rsidRPr="001A3A43" w:rsidRDefault="00BC474F" w:rsidP="00BC474F">
            <w:pPr>
              <w:jc w:val="center"/>
              <w:rPr>
                <w:sz w:val="20"/>
                <w:szCs w:val="20"/>
              </w:rPr>
            </w:pPr>
          </w:p>
        </w:tc>
        <w:tc>
          <w:tcPr>
            <w:tcW w:w="3165" w:type="dxa"/>
            <w:gridSpan w:val="2"/>
            <w:vMerge/>
            <w:vAlign w:val="center"/>
          </w:tcPr>
          <w:p w14:paraId="252CF12E" w14:textId="77777777" w:rsidR="00BC474F" w:rsidRPr="001A3A43" w:rsidRDefault="00BC474F" w:rsidP="00BC474F">
            <w:pPr>
              <w:jc w:val="center"/>
              <w:rPr>
                <w:sz w:val="20"/>
                <w:szCs w:val="20"/>
              </w:rPr>
            </w:pPr>
          </w:p>
        </w:tc>
        <w:tc>
          <w:tcPr>
            <w:tcW w:w="3330" w:type="dxa"/>
            <w:vAlign w:val="center"/>
          </w:tcPr>
          <w:p w14:paraId="482D4A80" w14:textId="71785D7B" w:rsidR="00BC474F" w:rsidRPr="001A3A43" w:rsidRDefault="2476625B" w:rsidP="2476625B">
            <w:pPr>
              <w:jc w:val="center"/>
              <w:rPr>
                <w:color w:val="FF0000"/>
                <w:sz w:val="20"/>
                <w:szCs w:val="20"/>
              </w:rPr>
            </w:pPr>
            <w:r w:rsidRPr="2476625B">
              <w:rPr>
                <w:color w:val="FF0000"/>
                <w:sz w:val="20"/>
                <w:szCs w:val="20"/>
              </w:rPr>
              <w:t>August 30</w:t>
            </w:r>
          </w:p>
        </w:tc>
        <w:tc>
          <w:tcPr>
            <w:tcW w:w="4680" w:type="dxa"/>
            <w:gridSpan w:val="2"/>
            <w:vAlign w:val="center"/>
          </w:tcPr>
          <w:p w14:paraId="09852D1D" w14:textId="2A95671A" w:rsidR="00BC474F" w:rsidRPr="001A3A43" w:rsidRDefault="550A080B" w:rsidP="00BC474F">
            <w:pPr>
              <w:jc w:val="center"/>
              <w:rPr>
                <w:sz w:val="20"/>
                <w:szCs w:val="20"/>
              </w:rPr>
            </w:pPr>
            <w:r w:rsidRPr="550A080B">
              <w:rPr>
                <w:sz w:val="20"/>
                <w:szCs w:val="20"/>
              </w:rPr>
              <w:t>Personnel/Fiscal &amp; Business</w:t>
            </w:r>
          </w:p>
        </w:tc>
        <w:tc>
          <w:tcPr>
            <w:tcW w:w="1890" w:type="dxa"/>
            <w:vAlign w:val="center"/>
          </w:tcPr>
          <w:p w14:paraId="5A08F0A5" w14:textId="12FB5810" w:rsidR="00BC474F" w:rsidRPr="001A3A43" w:rsidRDefault="00BC474F" w:rsidP="00BC474F">
            <w:pPr>
              <w:jc w:val="center"/>
              <w:rPr>
                <w:sz w:val="20"/>
                <w:szCs w:val="20"/>
              </w:rPr>
            </w:pPr>
            <w:r w:rsidRPr="001A3A43">
              <w:rPr>
                <w:sz w:val="20"/>
                <w:szCs w:val="20"/>
              </w:rPr>
              <w:t>V</w:t>
            </w:r>
          </w:p>
        </w:tc>
      </w:tr>
      <w:tr w:rsidR="00BC474F" w:rsidRPr="001A3A43" w14:paraId="5ED0882D" w14:textId="77777777" w:rsidTr="00960A1E">
        <w:trPr>
          <w:gridAfter w:val="1"/>
          <w:wAfter w:w="3165" w:type="dxa"/>
          <w:trHeight w:val="395"/>
        </w:trPr>
        <w:tc>
          <w:tcPr>
            <w:tcW w:w="13860" w:type="dxa"/>
            <w:gridSpan w:val="7"/>
            <w:vAlign w:val="center"/>
          </w:tcPr>
          <w:p w14:paraId="7C9442B8" w14:textId="69475CAA" w:rsidR="001F5AC2" w:rsidRPr="001A3A43" w:rsidRDefault="00BC474F" w:rsidP="00CF150A">
            <w:pPr>
              <w:pStyle w:val="ListParagraph"/>
              <w:numPr>
                <w:ilvl w:val="0"/>
                <w:numId w:val="18"/>
              </w:numPr>
              <w:rPr>
                <w:sz w:val="20"/>
                <w:szCs w:val="20"/>
              </w:rPr>
            </w:pPr>
            <w:r w:rsidRPr="001A3A43">
              <w:rPr>
                <w:sz w:val="20"/>
              </w:rPr>
              <w:t>Maintaining a salary schedule or other salary structure</w:t>
            </w:r>
          </w:p>
        </w:tc>
      </w:tr>
      <w:tr w:rsidR="001F5AC2" w:rsidRPr="001A3A43" w14:paraId="514BF735" w14:textId="77777777" w:rsidTr="00960A1E">
        <w:trPr>
          <w:gridAfter w:val="1"/>
          <w:wAfter w:w="3165" w:type="dxa"/>
          <w:trHeight w:val="440"/>
        </w:trPr>
        <w:tc>
          <w:tcPr>
            <w:tcW w:w="795" w:type="dxa"/>
            <w:vMerge w:val="restart"/>
            <w:shd w:val="clear" w:color="auto" w:fill="D9D9D9" w:themeFill="background1" w:themeFillShade="D9"/>
            <w:vAlign w:val="center"/>
          </w:tcPr>
          <w:p w14:paraId="6357A1B1" w14:textId="18181AB6" w:rsidR="001F5AC2" w:rsidRPr="001A3A43" w:rsidRDefault="001F5AC2" w:rsidP="00BC474F">
            <w:pPr>
              <w:jc w:val="center"/>
              <w:rPr>
                <w:b/>
                <w:bCs/>
                <w:sz w:val="20"/>
                <w:szCs w:val="20"/>
              </w:rPr>
            </w:pPr>
            <w:r w:rsidRPr="001A3A43">
              <w:rPr>
                <w:b/>
                <w:bCs/>
                <w:sz w:val="20"/>
                <w:szCs w:val="20"/>
              </w:rPr>
              <w:t>GO19</w:t>
            </w:r>
          </w:p>
        </w:tc>
        <w:tc>
          <w:tcPr>
            <w:tcW w:w="3165" w:type="dxa"/>
            <w:gridSpan w:val="2"/>
            <w:vMerge w:val="restart"/>
            <w:shd w:val="clear" w:color="auto" w:fill="D9D9D9" w:themeFill="background1" w:themeFillShade="D9"/>
            <w:vAlign w:val="center"/>
          </w:tcPr>
          <w:p w14:paraId="33E2E828" w14:textId="428C9543" w:rsidR="001F5AC2" w:rsidRPr="001A3A43" w:rsidRDefault="001F5AC2" w:rsidP="00BC474F">
            <w:pPr>
              <w:jc w:val="center"/>
              <w:rPr>
                <w:b/>
                <w:bCs/>
                <w:sz w:val="20"/>
                <w:szCs w:val="20"/>
              </w:rPr>
            </w:pPr>
            <w:r w:rsidRPr="001A3A43">
              <w:rPr>
                <w:b/>
                <w:bCs/>
                <w:sz w:val="20"/>
              </w:rPr>
              <w:t>EMPLOYEE POLICIES, HANDBOOKS, PROCEDURES</w:t>
            </w:r>
          </w:p>
        </w:tc>
        <w:tc>
          <w:tcPr>
            <w:tcW w:w="3330" w:type="dxa"/>
            <w:shd w:val="clear" w:color="auto" w:fill="F2F2F2" w:themeFill="background1" w:themeFillShade="F2"/>
            <w:vAlign w:val="center"/>
          </w:tcPr>
          <w:p w14:paraId="22F10CBE" w14:textId="5F599ED6" w:rsidR="001F5AC2" w:rsidRPr="001A3A43" w:rsidRDefault="001F5AC2" w:rsidP="00BC474F">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4829012" w14:textId="0C2F6032" w:rsidR="001F5AC2" w:rsidRPr="001A3A43" w:rsidRDefault="001F5AC2" w:rsidP="00BC474F">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FDDBB1B" w14:textId="108A1996" w:rsidR="001F5AC2" w:rsidRPr="001A3A43" w:rsidRDefault="001F5AC2" w:rsidP="00BC474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5F98ABC" w14:textId="33D42A9A" w:rsidR="001F5AC2" w:rsidRPr="001A3A43" w:rsidRDefault="001F5AC2" w:rsidP="00BC474F">
            <w:pPr>
              <w:jc w:val="center"/>
              <w:rPr>
                <w:sz w:val="20"/>
                <w:szCs w:val="20"/>
              </w:rPr>
            </w:pPr>
            <w:r w:rsidRPr="001A3A43">
              <w:rPr>
                <w:b/>
                <w:bCs/>
                <w:sz w:val="20"/>
                <w:szCs w:val="20"/>
              </w:rPr>
              <w:t>YR  1, 4, 6</w:t>
            </w:r>
          </w:p>
        </w:tc>
      </w:tr>
      <w:tr w:rsidR="003E6820" w:rsidRPr="001A3A43" w14:paraId="4F658325" w14:textId="77777777" w:rsidTr="00960A1E">
        <w:trPr>
          <w:gridAfter w:val="1"/>
          <w:wAfter w:w="3165" w:type="dxa"/>
          <w:trHeight w:val="165"/>
        </w:trPr>
        <w:tc>
          <w:tcPr>
            <w:tcW w:w="795" w:type="dxa"/>
            <w:vMerge/>
            <w:vAlign w:val="center"/>
          </w:tcPr>
          <w:p w14:paraId="1C61A131" w14:textId="10E424FF" w:rsidR="003E6820" w:rsidRPr="001A3A43" w:rsidRDefault="003E6820" w:rsidP="00BC474F">
            <w:pPr>
              <w:jc w:val="center"/>
              <w:rPr>
                <w:sz w:val="20"/>
                <w:szCs w:val="20"/>
              </w:rPr>
            </w:pPr>
          </w:p>
        </w:tc>
        <w:tc>
          <w:tcPr>
            <w:tcW w:w="3165" w:type="dxa"/>
            <w:gridSpan w:val="2"/>
            <w:vMerge/>
            <w:vAlign w:val="center"/>
          </w:tcPr>
          <w:p w14:paraId="6B48A6A1" w14:textId="081EBA7B" w:rsidR="003E6820" w:rsidRPr="001A3A43" w:rsidRDefault="003E6820" w:rsidP="00BC474F">
            <w:pPr>
              <w:jc w:val="center"/>
              <w:rPr>
                <w:sz w:val="20"/>
              </w:rPr>
            </w:pPr>
          </w:p>
        </w:tc>
        <w:tc>
          <w:tcPr>
            <w:tcW w:w="3330" w:type="dxa"/>
          </w:tcPr>
          <w:p w14:paraId="5D2D5942" w14:textId="605C115E" w:rsidR="003E6820" w:rsidRPr="001A3A43" w:rsidRDefault="003E6820" w:rsidP="00BC474F">
            <w:pPr>
              <w:jc w:val="center"/>
              <w:rPr>
                <w:sz w:val="20"/>
                <w:szCs w:val="20"/>
              </w:rPr>
            </w:pPr>
            <w:r w:rsidRPr="001A3A43">
              <w:rPr>
                <w:sz w:val="20"/>
                <w:szCs w:val="20"/>
              </w:rPr>
              <w:t>Employee Handbook, Policies, Procedures</w:t>
            </w:r>
          </w:p>
        </w:tc>
        <w:tc>
          <w:tcPr>
            <w:tcW w:w="2610" w:type="dxa"/>
            <w:vAlign w:val="center"/>
          </w:tcPr>
          <w:p w14:paraId="2FC63309" w14:textId="47A73567" w:rsidR="003E6820" w:rsidRPr="001A3A43" w:rsidRDefault="003E6820" w:rsidP="00BC474F">
            <w:pPr>
              <w:jc w:val="center"/>
              <w:rPr>
                <w:sz w:val="20"/>
                <w:szCs w:val="20"/>
              </w:rPr>
            </w:pPr>
            <w:r w:rsidRPr="001A3A43">
              <w:rPr>
                <w:sz w:val="20"/>
                <w:szCs w:val="20"/>
              </w:rPr>
              <w:t>--</w:t>
            </w:r>
          </w:p>
        </w:tc>
        <w:tc>
          <w:tcPr>
            <w:tcW w:w="2070" w:type="dxa"/>
            <w:vAlign w:val="center"/>
          </w:tcPr>
          <w:p w14:paraId="61A0B5FC" w14:textId="7E29CD52" w:rsidR="003E6820" w:rsidRPr="001A3A43" w:rsidRDefault="003E6820" w:rsidP="00BC474F">
            <w:pPr>
              <w:jc w:val="center"/>
              <w:rPr>
                <w:sz w:val="20"/>
                <w:szCs w:val="20"/>
              </w:rPr>
            </w:pPr>
            <w:r w:rsidRPr="001A3A43">
              <w:rPr>
                <w:sz w:val="20"/>
                <w:szCs w:val="20"/>
              </w:rPr>
              <w:t>U</w:t>
            </w:r>
          </w:p>
        </w:tc>
        <w:tc>
          <w:tcPr>
            <w:tcW w:w="1890" w:type="dxa"/>
            <w:vAlign w:val="center"/>
          </w:tcPr>
          <w:p w14:paraId="5C3098DF" w14:textId="2C667CE2" w:rsidR="003E6820" w:rsidRPr="001A3A43" w:rsidRDefault="003E6820" w:rsidP="00BC474F">
            <w:pPr>
              <w:jc w:val="center"/>
              <w:rPr>
                <w:sz w:val="20"/>
                <w:szCs w:val="20"/>
              </w:rPr>
            </w:pPr>
            <w:r w:rsidRPr="001A3A43">
              <w:rPr>
                <w:sz w:val="20"/>
                <w:szCs w:val="20"/>
              </w:rPr>
              <w:t>R</w:t>
            </w:r>
          </w:p>
        </w:tc>
      </w:tr>
      <w:tr w:rsidR="003E6820" w:rsidRPr="001A3A43" w14:paraId="07B371CA" w14:textId="77777777" w:rsidTr="00960A1E">
        <w:trPr>
          <w:gridAfter w:val="1"/>
          <w:wAfter w:w="3165" w:type="dxa"/>
          <w:trHeight w:val="386"/>
        </w:trPr>
        <w:tc>
          <w:tcPr>
            <w:tcW w:w="795" w:type="dxa"/>
            <w:vMerge/>
            <w:vAlign w:val="center"/>
          </w:tcPr>
          <w:p w14:paraId="1D5E05C2" w14:textId="77777777" w:rsidR="003E6820" w:rsidRPr="001A3A43" w:rsidRDefault="003E6820" w:rsidP="003E6820">
            <w:pPr>
              <w:jc w:val="center"/>
              <w:rPr>
                <w:sz w:val="20"/>
                <w:szCs w:val="20"/>
              </w:rPr>
            </w:pPr>
          </w:p>
        </w:tc>
        <w:tc>
          <w:tcPr>
            <w:tcW w:w="3165" w:type="dxa"/>
            <w:gridSpan w:val="2"/>
            <w:vMerge/>
            <w:vAlign w:val="center"/>
          </w:tcPr>
          <w:p w14:paraId="3B0FAC28" w14:textId="77777777" w:rsidR="003E6820" w:rsidRPr="001A3A43" w:rsidRDefault="003E6820" w:rsidP="003E6820">
            <w:pPr>
              <w:jc w:val="center"/>
              <w:rPr>
                <w:sz w:val="20"/>
              </w:rPr>
            </w:pPr>
          </w:p>
        </w:tc>
        <w:tc>
          <w:tcPr>
            <w:tcW w:w="3330" w:type="dxa"/>
            <w:shd w:val="clear" w:color="auto" w:fill="F2F2F2" w:themeFill="background1" w:themeFillShade="F2"/>
            <w:vAlign w:val="center"/>
          </w:tcPr>
          <w:p w14:paraId="634C5BB6" w14:textId="2D6DC287" w:rsidR="003E6820" w:rsidRPr="001A3A43" w:rsidRDefault="003E6820" w:rsidP="003E6820">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BE277C0" w14:textId="3FB6F7B5" w:rsidR="003E6820" w:rsidRPr="001A3A43" w:rsidRDefault="003E6820" w:rsidP="003E6820">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489DB6C" w14:textId="2C75118C" w:rsidR="003E6820" w:rsidRPr="001A3A43" w:rsidRDefault="003E6820" w:rsidP="003E6820">
            <w:pPr>
              <w:jc w:val="center"/>
              <w:rPr>
                <w:sz w:val="20"/>
                <w:szCs w:val="20"/>
              </w:rPr>
            </w:pPr>
            <w:r w:rsidRPr="001A3A43">
              <w:rPr>
                <w:b/>
                <w:bCs/>
                <w:sz w:val="20"/>
                <w:szCs w:val="20"/>
              </w:rPr>
              <w:t>YR  2, 3, 5, 7</w:t>
            </w:r>
          </w:p>
        </w:tc>
      </w:tr>
      <w:tr w:rsidR="003E6820" w:rsidRPr="001A3A43" w14:paraId="5879BDAF" w14:textId="77777777" w:rsidTr="00960A1E">
        <w:trPr>
          <w:gridAfter w:val="1"/>
          <w:wAfter w:w="3165" w:type="dxa"/>
          <w:trHeight w:val="359"/>
        </w:trPr>
        <w:tc>
          <w:tcPr>
            <w:tcW w:w="795" w:type="dxa"/>
            <w:vMerge/>
            <w:vAlign w:val="center"/>
          </w:tcPr>
          <w:p w14:paraId="0A2104AA" w14:textId="77777777" w:rsidR="003E6820" w:rsidRPr="001A3A43" w:rsidRDefault="003E6820" w:rsidP="003E6820">
            <w:pPr>
              <w:jc w:val="center"/>
              <w:rPr>
                <w:sz w:val="20"/>
                <w:szCs w:val="20"/>
              </w:rPr>
            </w:pPr>
          </w:p>
        </w:tc>
        <w:tc>
          <w:tcPr>
            <w:tcW w:w="3165" w:type="dxa"/>
            <w:gridSpan w:val="2"/>
            <w:vMerge/>
            <w:vAlign w:val="center"/>
          </w:tcPr>
          <w:p w14:paraId="2FBC9CAA" w14:textId="77777777" w:rsidR="003E6820" w:rsidRPr="001A3A43" w:rsidRDefault="003E6820" w:rsidP="003E6820">
            <w:pPr>
              <w:jc w:val="center"/>
              <w:rPr>
                <w:sz w:val="20"/>
              </w:rPr>
            </w:pPr>
          </w:p>
        </w:tc>
        <w:tc>
          <w:tcPr>
            <w:tcW w:w="3330" w:type="dxa"/>
            <w:vAlign w:val="center"/>
          </w:tcPr>
          <w:p w14:paraId="71D2F45B" w14:textId="72CDD1D6" w:rsidR="003E6820" w:rsidRPr="001A3A43" w:rsidRDefault="003E6820" w:rsidP="003E6820">
            <w:pPr>
              <w:jc w:val="center"/>
              <w:rPr>
                <w:sz w:val="20"/>
                <w:szCs w:val="20"/>
              </w:rPr>
            </w:pPr>
            <w:r w:rsidRPr="001A3A43">
              <w:rPr>
                <w:sz w:val="20"/>
                <w:szCs w:val="20"/>
              </w:rPr>
              <w:t>September 30</w:t>
            </w:r>
          </w:p>
        </w:tc>
        <w:tc>
          <w:tcPr>
            <w:tcW w:w="4680" w:type="dxa"/>
            <w:gridSpan w:val="2"/>
            <w:vAlign w:val="center"/>
          </w:tcPr>
          <w:p w14:paraId="0E182568" w14:textId="4EDF782A" w:rsidR="003E6820"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27CF5843" w14:textId="05F1C1E8" w:rsidR="003E6820" w:rsidRPr="001A3A43" w:rsidRDefault="003E6820" w:rsidP="003E6820">
            <w:pPr>
              <w:jc w:val="center"/>
              <w:rPr>
                <w:sz w:val="20"/>
                <w:szCs w:val="20"/>
              </w:rPr>
            </w:pPr>
            <w:r w:rsidRPr="001A3A43">
              <w:rPr>
                <w:sz w:val="20"/>
                <w:szCs w:val="20"/>
              </w:rPr>
              <w:t>V</w:t>
            </w:r>
          </w:p>
        </w:tc>
      </w:tr>
      <w:tr w:rsidR="003E6820" w:rsidRPr="001A3A43" w14:paraId="07628B41" w14:textId="77777777" w:rsidTr="00960A1E">
        <w:trPr>
          <w:gridAfter w:val="1"/>
          <w:wAfter w:w="3165" w:type="dxa"/>
          <w:trHeight w:val="2105"/>
        </w:trPr>
        <w:tc>
          <w:tcPr>
            <w:tcW w:w="13860" w:type="dxa"/>
            <w:gridSpan w:val="7"/>
            <w:vAlign w:val="center"/>
          </w:tcPr>
          <w:p w14:paraId="3F286863" w14:textId="74B89618" w:rsidR="003E6820" w:rsidRPr="001A3A43" w:rsidRDefault="003E6820" w:rsidP="003E6820">
            <w:pPr>
              <w:rPr>
                <w:b/>
                <w:bCs/>
                <w:sz w:val="20"/>
              </w:rPr>
            </w:pPr>
            <w:bookmarkStart w:id="3" w:name="_Hlk195691388"/>
            <w:r w:rsidRPr="001A3A43">
              <w:rPr>
                <w:b/>
                <w:bCs/>
                <w:sz w:val="20"/>
              </w:rPr>
              <w:t xml:space="preserve">The board adopted the employee handbook and employment policies and procedures, including but not limited to the following requirements: </w:t>
            </w:r>
          </w:p>
          <w:p w14:paraId="70AC6DC7" w14:textId="2478FCB6" w:rsidR="003E6820" w:rsidRPr="001A3A43" w:rsidRDefault="003E6820" w:rsidP="00CF150A">
            <w:pPr>
              <w:pStyle w:val="ListParagraph"/>
              <w:numPr>
                <w:ilvl w:val="0"/>
                <w:numId w:val="18"/>
              </w:numPr>
              <w:rPr>
                <w:sz w:val="20"/>
                <w:szCs w:val="20"/>
              </w:rPr>
            </w:pPr>
            <w:r w:rsidRPr="001A3A43">
              <w:rPr>
                <w:sz w:val="20"/>
                <w:szCs w:val="20"/>
              </w:rPr>
              <w:t>Maintaining documents consistent with the approved Charter and MOU(s) and adopting/updating Board policies related to employee harassment</w:t>
            </w:r>
          </w:p>
          <w:p w14:paraId="72003B2C" w14:textId="609985C6" w:rsidR="003E6820" w:rsidRPr="001A3A43" w:rsidRDefault="003E6820" w:rsidP="00CF150A">
            <w:pPr>
              <w:pStyle w:val="ListParagraph"/>
              <w:numPr>
                <w:ilvl w:val="0"/>
                <w:numId w:val="18"/>
              </w:numPr>
              <w:rPr>
                <w:sz w:val="20"/>
                <w:szCs w:val="20"/>
              </w:rPr>
            </w:pPr>
            <w:r w:rsidRPr="001A3A43">
              <w:rPr>
                <w:sz w:val="20"/>
                <w:szCs w:val="20"/>
              </w:rPr>
              <w:t>Guaranteeing fair hiring practices through documentation and, for certificated position applicants, inquiries with each LEA for whom the applicant has worked regarding disciplinary issues or complaints reported to the commission, responding to such inquiries with all relevant information reported to the commission (EC 44939.5)</w:t>
            </w:r>
          </w:p>
          <w:p w14:paraId="178A5026" w14:textId="70E3FDB5" w:rsidR="003E6820" w:rsidRPr="001A3A43" w:rsidRDefault="003E6820" w:rsidP="00CF150A">
            <w:pPr>
              <w:pStyle w:val="ListParagraph"/>
              <w:numPr>
                <w:ilvl w:val="0"/>
                <w:numId w:val="18"/>
              </w:numPr>
              <w:rPr>
                <w:sz w:val="20"/>
                <w:szCs w:val="20"/>
              </w:rPr>
            </w:pPr>
            <w:r w:rsidRPr="001A3A43">
              <w:rPr>
                <w:sz w:val="20"/>
                <w:szCs w:val="20"/>
              </w:rPr>
              <w:t xml:space="preserve">Providing, through documentation, up to 12 weeks of job-protected, unpaid parental leave for employers with 20 or more employees, protecting leave and sick leave for </w:t>
            </w:r>
            <w:proofErr w:type="gramStart"/>
            <w:r w:rsidRPr="001A3A43">
              <w:rPr>
                <w:sz w:val="20"/>
                <w:szCs w:val="20"/>
              </w:rPr>
              <w:t>child</w:t>
            </w:r>
            <w:proofErr w:type="gramEnd"/>
            <w:r w:rsidRPr="001A3A43">
              <w:rPr>
                <w:sz w:val="20"/>
                <w:szCs w:val="20"/>
              </w:rPr>
              <w:t xml:space="preserve"> and relative care for employers with 25 or more employees, and up to 5 days of leave for reproductive loss within three months of the loss (CFRA; 2 CCR 11087; EC 12945.6)</w:t>
            </w:r>
          </w:p>
          <w:p w14:paraId="69B82A04" w14:textId="5769F030" w:rsidR="003E6820" w:rsidRPr="001A3A43" w:rsidRDefault="003E6820" w:rsidP="00CF150A">
            <w:pPr>
              <w:pStyle w:val="Normal0"/>
              <w:numPr>
                <w:ilvl w:val="0"/>
                <w:numId w:val="18"/>
              </w:numPr>
              <w:rPr>
                <w:rFonts w:asciiTheme="minorHAnsi" w:hAnsiTheme="minorHAnsi"/>
                <w:color w:val="EE0000"/>
              </w:rPr>
            </w:pPr>
            <w:r w:rsidRPr="001A3A43">
              <w:rPr>
                <w:rFonts w:asciiTheme="minorHAnsi" w:hAnsiTheme="minorHAnsi"/>
                <w:color w:val="EE0000"/>
                <w:sz w:val="20"/>
              </w:rPr>
              <w:t>When establishing a catastrophic leave program, employees are permitted to donate eligible leave credits to a colleague or their family member during catastrophic illness or injury, under certain conditions (EC 44043.5 et seq.)</w:t>
            </w:r>
          </w:p>
          <w:p w14:paraId="3CB05ADB" w14:textId="71C616E9" w:rsidR="003E6820" w:rsidRPr="001A3A43" w:rsidRDefault="003E6820" w:rsidP="00CF150A">
            <w:pPr>
              <w:pStyle w:val="Normal0"/>
              <w:numPr>
                <w:ilvl w:val="0"/>
                <w:numId w:val="18"/>
              </w:numPr>
              <w:rPr>
                <w:rFonts w:asciiTheme="minorHAnsi" w:hAnsiTheme="minorHAnsi"/>
                <w:color w:val="EE0000"/>
              </w:rPr>
            </w:pPr>
            <w:r w:rsidRPr="001A3A43">
              <w:rPr>
                <w:rFonts w:asciiTheme="minorHAnsi" w:hAnsiTheme="minorHAnsi"/>
                <w:color w:val="EE0000"/>
                <w:sz w:val="20"/>
              </w:rPr>
              <w:t xml:space="preserve">Allowing employee designation of an emergency contact in case of an employee's arrest </w:t>
            </w:r>
            <w:r w:rsidRPr="001A3A43">
              <w:rPr>
                <w:rFonts w:asciiTheme="minorHAnsi" w:hAnsiTheme="minorHAnsi"/>
                <w:color w:val="EE0000"/>
              </w:rPr>
              <w:t>(</w:t>
            </w:r>
            <w:r w:rsidRPr="001A3A43">
              <w:rPr>
                <w:rFonts w:asciiTheme="minorHAnsi" w:hAnsiTheme="minorHAnsi"/>
                <w:color w:val="EE0000"/>
                <w:sz w:val="20"/>
              </w:rPr>
              <w:t>Labor Code § 1550 et seq.)</w:t>
            </w:r>
          </w:p>
          <w:p w14:paraId="78DB1286" w14:textId="335E343F" w:rsidR="003E6820" w:rsidRPr="001A3A43" w:rsidRDefault="003E6820" w:rsidP="00CF150A">
            <w:pPr>
              <w:pStyle w:val="Normal0"/>
              <w:numPr>
                <w:ilvl w:val="0"/>
                <w:numId w:val="18"/>
              </w:numPr>
              <w:rPr>
                <w:rFonts w:asciiTheme="minorHAnsi" w:hAnsiTheme="minorHAnsi"/>
                <w:color w:val="EE0000"/>
              </w:rPr>
            </w:pPr>
            <w:r w:rsidRPr="001A3A43">
              <w:rPr>
                <w:rFonts w:asciiTheme="minorHAnsi" w:hAnsiTheme="minorHAnsi"/>
                <w:color w:val="EE0000"/>
                <w:sz w:val="20"/>
              </w:rPr>
              <w:t>Provid</w:t>
            </w:r>
            <w:r w:rsidR="00944D72">
              <w:rPr>
                <w:rFonts w:asciiTheme="minorHAnsi" w:hAnsiTheme="minorHAnsi"/>
                <w:color w:val="EE0000"/>
                <w:sz w:val="20"/>
              </w:rPr>
              <w:t>ing</w:t>
            </w:r>
            <w:r w:rsidRPr="001A3A43">
              <w:rPr>
                <w:rFonts w:asciiTheme="minorHAnsi" w:hAnsiTheme="minorHAnsi"/>
                <w:color w:val="EE0000"/>
                <w:sz w:val="20"/>
              </w:rPr>
              <w:t xml:space="preserve"> notice to employees detailing specific worker rights, including rights related to workers’ compensation, interactions with immigration agencies, and constitutional rights when dealing with law enforcement at the workplace </w:t>
            </w:r>
          </w:p>
        </w:tc>
      </w:tr>
      <w:tr w:rsidR="00E23ECB" w:rsidRPr="001A3A43" w14:paraId="39F3852C" w14:textId="77777777" w:rsidTr="00960A1E">
        <w:trPr>
          <w:gridAfter w:val="1"/>
          <w:wAfter w:w="3165" w:type="dxa"/>
          <w:trHeight w:val="350"/>
        </w:trPr>
        <w:tc>
          <w:tcPr>
            <w:tcW w:w="795" w:type="dxa"/>
            <w:vMerge w:val="restart"/>
            <w:shd w:val="clear" w:color="auto" w:fill="D9D9D9" w:themeFill="background1" w:themeFillShade="D9"/>
            <w:vAlign w:val="center"/>
          </w:tcPr>
          <w:p w14:paraId="3BB5EA7E" w14:textId="059AA26D" w:rsidR="00E23ECB" w:rsidRPr="001A3A43" w:rsidRDefault="00E23ECB" w:rsidP="003E6820">
            <w:pPr>
              <w:jc w:val="center"/>
              <w:rPr>
                <w:b/>
                <w:bCs/>
                <w:sz w:val="20"/>
                <w:szCs w:val="20"/>
              </w:rPr>
            </w:pPr>
            <w:r w:rsidRPr="001A3A43">
              <w:rPr>
                <w:b/>
                <w:bCs/>
                <w:sz w:val="20"/>
                <w:szCs w:val="20"/>
              </w:rPr>
              <w:t>GO20</w:t>
            </w:r>
          </w:p>
        </w:tc>
        <w:tc>
          <w:tcPr>
            <w:tcW w:w="3165" w:type="dxa"/>
            <w:gridSpan w:val="2"/>
            <w:vMerge w:val="restart"/>
            <w:shd w:val="clear" w:color="auto" w:fill="D9D9D9" w:themeFill="background1" w:themeFillShade="D9"/>
            <w:vAlign w:val="center"/>
          </w:tcPr>
          <w:p w14:paraId="4CF1C195" w14:textId="177C6E19" w:rsidR="00E23ECB" w:rsidRPr="001A3A43" w:rsidRDefault="00E23ECB" w:rsidP="003E6820">
            <w:pPr>
              <w:jc w:val="center"/>
              <w:rPr>
                <w:b/>
                <w:bCs/>
                <w:sz w:val="20"/>
              </w:rPr>
            </w:pPr>
            <w:r w:rsidRPr="001A3A43">
              <w:rPr>
                <w:b/>
                <w:bCs/>
                <w:sz w:val="20"/>
              </w:rPr>
              <w:t>EMPLOYMENT CONTRACTS CERTIFICATION</w:t>
            </w:r>
          </w:p>
        </w:tc>
        <w:tc>
          <w:tcPr>
            <w:tcW w:w="3330" w:type="dxa"/>
            <w:shd w:val="clear" w:color="auto" w:fill="F2F2F2" w:themeFill="background1" w:themeFillShade="F2"/>
            <w:vAlign w:val="center"/>
          </w:tcPr>
          <w:p w14:paraId="719C5ADA" w14:textId="52847F4B" w:rsidR="00E23ECB" w:rsidRPr="001A3A43" w:rsidRDefault="00E23ECB" w:rsidP="003E6820">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656425A" w14:textId="4014476C" w:rsidR="00E23ECB" w:rsidRPr="001A3A43" w:rsidRDefault="00E23ECB" w:rsidP="003E6820">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63C3291" w14:textId="6504D8A4" w:rsidR="00E23ECB" w:rsidRPr="001A3A43" w:rsidRDefault="00E23ECB" w:rsidP="003E6820">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7D6792D" w14:textId="0FDE4246" w:rsidR="00E23ECB" w:rsidRPr="001A3A43" w:rsidRDefault="00E23ECB" w:rsidP="003E6820">
            <w:pPr>
              <w:jc w:val="center"/>
              <w:rPr>
                <w:sz w:val="20"/>
                <w:szCs w:val="20"/>
              </w:rPr>
            </w:pPr>
            <w:r w:rsidRPr="001A3A43">
              <w:rPr>
                <w:b/>
                <w:bCs/>
                <w:sz w:val="20"/>
                <w:szCs w:val="20"/>
              </w:rPr>
              <w:t>YR  1, 4, 6</w:t>
            </w:r>
          </w:p>
        </w:tc>
      </w:tr>
      <w:tr w:rsidR="00E23ECB" w:rsidRPr="001A3A43" w14:paraId="29478211" w14:textId="77777777" w:rsidTr="00960A1E">
        <w:trPr>
          <w:gridAfter w:val="1"/>
          <w:wAfter w:w="3165" w:type="dxa"/>
          <w:trHeight w:val="368"/>
        </w:trPr>
        <w:tc>
          <w:tcPr>
            <w:tcW w:w="795" w:type="dxa"/>
            <w:vMerge/>
            <w:vAlign w:val="center"/>
          </w:tcPr>
          <w:p w14:paraId="484B769B" w14:textId="2D4789BF" w:rsidR="00E23ECB" w:rsidRPr="001A3A43" w:rsidRDefault="00E23ECB" w:rsidP="003E6820">
            <w:pPr>
              <w:jc w:val="center"/>
              <w:rPr>
                <w:sz w:val="20"/>
                <w:szCs w:val="20"/>
              </w:rPr>
            </w:pPr>
          </w:p>
        </w:tc>
        <w:tc>
          <w:tcPr>
            <w:tcW w:w="3165" w:type="dxa"/>
            <w:gridSpan w:val="2"/>
            <w:vMerge/>
            <w:vAlign w:val="center"/>
          </w:tcPr>
          <w:p w14:paraId="5674E29D" w14:textId="221E9BCD" w:rsidR="00E23ECB" w:rsidRPr="001A3A43" w:rsidRDefault="00E23ECB" w:rsidP="003E6820">
            <w:pPr>
              <w:jc w:val="center"/>
              <w:rPr>
                <w:sz w:val="20"/>
              </w:rPr>
            </w:pPr>
          </w:p>
        </w:tc>
        <w:tc>
          <w:tcPr>
            <w:tcW w:w="3330" w:type="dxa"/>
            <w:vAlign w:val="center"/>
          </w:tcPr>
          <w:p w14:paraId="5D267986" w14:textId="453435EC" w:rsidR="00E23ECB" w:rsidRPr="001A3A43" w:rsidRDefault="00E23ECB" w:rsidP="003E6820">
            <w:pPr>
              <w:jc w:val="center"/>
              <w:rPr>
                <w:sz w:val="20"/>
                <w:szCs w:val="20"/>
              </w:rPr>
            </w:pPr>
            <w:r w:rsidRPr="001A3A43">
              <w:rPr>
                <w:sz w:val="20"/>
              </w:rPr>
              <w:t>Certification</w:t>
            </w:r>
          </w:p>
        </w:tc>
        <w:tc>
          <w:tcPr>
            <w:tcW w:w="2610" w:type="dxa"/>
            <w:vAlign w:val="center"/>
          </w:tcPr>
          <w:p w14:paraId="2810F760" w14:textId="6DA6B8C5" w:rsidR="00E23ECB" w:rsidRPr="001A3A43" w:rsidRDefault="00E23ECB" w:rsidP="003E6820">
            <w:pPr>
              <w:jc w:val="center"/>
              <w:rPr>
                <w:sz w:val="20"/>
                <w:szCs w:val="20"/>
              </w:rPr>
            </w:pPr>
            <w:r w:rsidRPr="001A3A43">
              <w:rPr>
                <w:sz w:val="20"/>
                <w:szCs w:val="20"/>
              </w:rPr>
              <w:t>Site Visit Doc Review</w:t>
            </w:r>
          </w:p>
        </w:tc>
        <w:tc>
          <w:tcPr>
            <w:tcW w:w="2070" w:type="dxa"/>
            <w:vAlign w:val="center"/>
          </w:tcPr>
          <w:p w14:paraId="2DEEF4B8" w14:textId="150553A7" w:rsidR="00E23ECB" w:rsidRPr="001A3A43" w:rsidRDefault="00E23ECB" w:rsidP="003E6820">
            <w:pPr>
              <w:jc w:val="center"/>
              <w:rPr>
                <w:sz w:val="20"/>
                <w:szCs w:val="20"/>
              </w:rPr>
            </w:pPr>
            <w:r w:rsidRPr="001A3A43">
              <w:rPr>
                <w:sz w:val="20"/>
                <w:szCs w:val="20"/>
              </w:rPr>
              <w:t>C, S</w:t>
            </w:r>
          </w:p>
        </w:tc>
        <w:tc>
          <w:tcPr>
            <w:tcW w:w="1890" w:type="dxa"/>
            <w:vAlign w:val="center"/>
          </w:tcPr>
          <w:p w14:paraId="7CDF9AED" w14:textId="693708AE" w:rsidR="00E23ECB" w:rsidRPr="001A3A43" w:rsidRDefault="00E23ECB" w:rsidP="003E6820">
            <w:pPr>
              <w:jc w:val="center"/>
              <w:rPr>
                <w:sz w:val="20"/>
                <w:szCs w:val="20"/>
              </w:rPr>
            </w:pPr>
            <w:r w:rsidRPr="001A3A43">
              <w:rPr>
                <w:sz w:val="20"/>
                <w:szCs w:val="20"/>
              </w:rPr>
              <w:t>R</w:t>
            </w:r>
          </w:p>
        </w:tc>
      </w:tr>
      <w:bookmarkEnd w:id="3"/>
      <w:tr w:rsidR="00E23ECB" w:rsidRPr="001A3A43" w14:paraId="5FE97930" w14:textId="77777777" w:rsidTr="00960A1E">
        <w:trPr>
          <w:gridAfter w:val="1"/>
          <w:wAfter w:w="3165" w:type="dxa"/>
          <w:trHeight w:val="350"/>
        </w:trPr>
        <w:tc>
          <w:tcPr>
            <w:tcW w:w="795" w:type="dxa"/>
            <w:vMerge/>
            <w:vAlign w:val="center"/>
          </w:tcPr>
          <w:p w14:paraId="2499E20D" w14:textId="77777777" w:rsidR="00E23ECB" w:rsidRPr="001A3A43" w:rsidRDefault="00E23ECB" w:rsidP="00E23ECB">
            <w:pPr>
              <w:jc w:val="center"/>
              <w:rPr>
                <w:sz w:val="20"/>
                <w:szCs w:val="20"/>
              </w:rPr>
            </w:pPr>
          </w:p>
        </w:tc>
        <w:tc>
          <w:tcPr>
            <w:tcW w:w="3165" w:type="dxa"/>
            <w:gridSpan w:val="2"/>
            <w:vMerge/>
            <w:vAlign w:val="center"/>
          </w:tcPr>
          <w:p w14:paraId="3E81C8F7" w14:textId="77777777" w:rsidR="00E23ECB" w:rsidRPr="001A3A43" w:rsidRDefault="00E23ECB" w:rsidP="00E23ECB">
            <w:pPr>
              <w:jc w:val="center"/>
              <w:rPr>
                <w:sz w:val="20"/>
              </w:rPr>
            </w:pPr>
          </w:p>
        </w:tc>
        <w:tc>
          <w:tcPr>
            <w:tcW w:w="3330" w:type="dxa"/>
            <w:shd w:val="clear" w:color="auto" w:fill="F2F2F2" w:themeFill="background1" w:themeFillShade="F2"/>
            <w:vAlign w:val="center"/>
          </w:tcPr>
          <w:p w14:paraId="14078712" w14:textId="66CC9194" w:rsidR="00E23ECB" w:rsidRPr="001A3A43" w:rsidRDefault="00E23ECB" w:rsidP="00E23ECB">
            <w:pPr>
              <w:jc w:val="center"/>
              <w:rPr>
                <w:sz w:val="20"/>
              </w:rPr>
            </w:pPr>
            <w:r w:rsidRPr="001A3A43">
              <w:rPr>
                <w:b/>
                <w:bCs/>
                <w:sz w:val="20"/>
                <w:szCs w:val="20"/>
              </w:rPr>
              <w:t>DUE DATE</w:t>
            </w:r>
          </w:p>
        </w:tc>
        <w:tc>
          <w:tcPr>
            <w:tcW w:w="4680" w:type="dxa"/>
            <w:gridSpan w:val="2"/>
            <w:shd w:val="clear" w:color="auto" w:fill="F2F2F2" w:themeFill="background1" w:themeFillShade="F2"/>
            <w:vAlign w:val="center"/>
          </w:tcPr>
          <w:p w14:paraId="3CC77C52" w14:textId="510D9356" w:rsidR="00E23ECB" w:rsidRPr="001A3A43" w:rsidRDefault="00E23ECB" w:rsidP="00E23EC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109CC25" w14:textId="1DCA040D" w:rsidR="00E23ECB" w:rsidRPr="001A3A43" w:rsidRDefault="00E23ECB" w:rsidP="00E23ECB">
            <w:pPr>
              <w:jc w:val="center"/>
              <w:rPr>
                <w:sz w:val="20"/>
                <w:szCs w:val="20"/>
              </w:rPr>
            </w:pPr>
            <w:r w:rsidRPr="001A3A43">
              <w:rPr>
                <w:b/>
                <w:bCs/>
                <w:sz w:val="20"/>
                <w:szCs w:val="20"/>
              </w:rPr>
              <w:t>YR  2, 3, 5, 7</w:t>
            </w:r>
          </w:p>
        </w:tc>
      </w:tr>
      <w:tr w:rsidR="00E23ECB" w:rsidRPr="001A3A43" w14:paraId="27D0E08B" w14:textId="77777777" w:rsidTr="00960A1E">
        <w:trPr>
          <w:gridAfter w:val="1"/>
          <w:wAfter w:w="3165" w:type="dxa"/>
          <w:trHeight w:val="350"/>
        </w:trPr>
        <w:tc>
          <w:tcPr>
            <w:tcW w:w="795" w:type="dxa"/>
            <w:vMerge/>
            <w:vAlign w:val="center"/>
          </w:tcPr>
          <w:p w14:paraId="1ADB06CC" w14:textId="77777777" w:rsidR="00E23ECB" w:rsidRPr="001A3A43" w:rsidRDefault="00E23ECB" w:rsidP="00E23ECB">
            <w:pPr>
              <w:jc w:val="center"/>
              <w:rPr>
                <w:sz w:val="20"/>
                <w:szCs w:val="20"/>
              </w:rPr>
            </w:pPr>
          </w:p>
        </w:tc>
        <w:tc>
          <w:tcPr>
            <w:tcW w:w="3165" w:type="dxa"/>
            <w:gridSpan w:val="2"/>
            <w:vMerge/>
            <w:vAlign w:val="center"/>
          </w:tcPr>
          <w:p w14:paraId="5FA08A36" w14:textId="77777777" w:rsidR="00E23ECB" w:rsidRPr="001A3A43" w:rsidRDefault="00E23ECB" w:rsidP="00E23ECB">
            <w:pPr>
              <w:jc w:val="center"/>
              <w:rPr>
                <w:sz w:val="20"/>
              </w:rPr>
            </w:pPr>
          </w:p>
        </w:tc>
        <w:tc>
          <w:tcPr>
            <w:tcW w:w="3330" w:type="dxa"/>
            <w:vAlign w:val="center"/>
          </w:tcPr>
          <w:p w14:paraId="2CE32C1C" w14:textId="3E82301B" w:rsidR="00E23ECB" w:rsidRPr="001A3A43" w:rsidRDefault="074553AA" w:rsidP="2476625B">
            <w:pPr>
              <w:jc w:val="center"/>
              <w:rPr>
                <w:color w:val="FF0000"/>
                <w:sz w:val="20"/>
                <w:szCs w:val="20"/>
              </w:rPr>
            </w:pPr>
            <w:r w:rsidRPr="074553AA">
              <w:rPr>
                <w:color w:val="FF0000"/>
                <w:sz w:val="20"/>
                <w:szCs w:val="20"/>
              </w:rPr>
              <w:t>October 1</w:t>
            </w:r>
          </w:p>
        </w:tc>
        <w:tc>
          <w:tcPr>
            <w:tcW w:w="4680" w:type="dxa"/>
            <w:gridSpan w:val="2"/>
            <w:vAlign w:val="center"/>
          </w:tcPr>
          <w:p w14:paraId="3F454AC4" w14:textId="5891BF81" w:rsidR="00E23ECB"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48600C9E" w14:textId="1A28C891" w:rsidR="00E23ECB" w:rsidRPr="001A3A43" w:rsidRDefault="00E23ECB" w:rsidP="00E23ECB">
            <w:pPr>
              <w:jc w:val="center"/>
              <w:rPr>
                <w:sz w:val="20"/>
                <w:szCs w:val="20"/>
              </w:rPr>
            </w:pPr>
            <w:r w:rsidRPr="001A3A43">
              <w:rPr>
                <w:sz w:val="20"/>
                <w:szCs w:val="20"/>
              </w:rPr>
              <w:t>V</w:t>
            </w:r>
          </w:p>
        </w:tc>
      </w:tr>
      <w:tr w:rsidR="00E23ECB" w:rsidRPr="001A3A43" w14:paraId="62ECCE3C" w14:textId="77777777" w:rsidTr="00960A1E">
        <w:trPr>
          <w:gridAfter w:val="1"/>
          <w:wAfter w:w="3165" w:type="dxa"/>
          <w:trHeight w:val="350"/>
        </w:trPr>
        <w:tc>
          <w:tcPr>
            <w:tcW w:w="13860" w:type="dxa"/>
            <w:gridSpan w:val="7"/>
            <w:vAlign w:val="center"/>
          </w:tcPr>
          <w:p w14:paraId="2660997B" w14:textId="20B4BF38" w:rsidR="00E23ECB" w:rsidRPr="001A3A43" w:rsidRDefault="00E23ECB" w:rsidP="00CF150A">
            <w:pPr>
              <w:pStyle w:val="ListParagraph"/>
              <w:numPr>
                <w:ilvl w:val="0"/>
                <w:numId w:val="19"/>
              </w:numPr>
              <w:rPr>
                <w:sz w:val="20"/>
                <w:szCs w:val="20"/>
              </w:rPr>
            </w:pPr>
            <w:r w:rsidRPr="001A3A43">
              <w:rPr>
                <w:sz w:val="20"/>
              </w:rPr>
              <w:t>Certifying the Charter School holds employment contracts with all employees</w:t>
            </w:r>
          </w:p>
        </w:tc>
      </w:tr>
      <w:tr w:rsidR="001655E9" w:rsidRPr="001A3A43" w14:paraId="2C1B2D87" w14:textId="77777777" w:rsidTr="00960A1E">
        <w:trPr>
          <w:gridAfter w:val="1"/>
          <w:wAfter w:w="3165" w:type="dxa"/>
          <w:trHeight w:val="350"/>
        </w:trPr>
        <w:tc>
          <w:tcPr>
            <w:tcW w:w="795" w:type="dxa"/>
            <w:vMerge w:val="restart"/>
            <w:shd w:val="clear" w:color="auto" w:fill="D9D9D9" w:themeFill="background1" w:themeFillShade="D9"/>
            <w:vAlign w:val="center"/>
          </w:tcPr>
          <w:p w14:paraId="31433C17" w14:textId="32DB173B" w:rsidR="001655E9" w:rsidRPr="001A3A43" w:rsidRDefault="001655E9" w:rsidP="00E23ECB">
            <w:pPr>
              <w:jc w:val="center"/>
              <w:rPr>
                <w:b/>
                <w:bCs/>
                <w:sz w:val="20"/>
                <w:szCs w:val="20"/>
              </w:rPr>
            </w:pPr>
            <w:r w:rsidRPr="001A3A43">
              <w:rPr>
                <w:b/>
                <w:bCs/>
                <w:sz w:val="20"/>
                <w:szCs w:val="20"/>
              </w:rPr>
              <w:t>GO21</w:t>
            </w:r>
          </w:p>
        </w:tc>
        <w:tc>
          <w:tcPr>
            <w:tcW w:w="3165" w:type="dxa"/>
            <w:gridSpan w:val="2"/>
            <w:vMerge w:val="restart"/>
            <w:shd w:val="clear" w:color="auto" w:fill="D9D9D9" w:themeFill="background1" w:themeFillShade="D9"/>
            <w:vAlign w:val="center"/>
          </w:tcPr>
          <w:p w14:paraId="7B64F98C" w14:textId="29384057" w:rsidR="001655E9" w:rsidRPr="001A3A43" w:rsidRDefault="001655E9" w:rsidP="00E23ECB">
            <w:pPr>
              <w:jc w:val="center"/>
              <w:rPr>
                <w:b/>
                <w:bCs/>
                <w:sz w:val="20"/>
              </w:rPr>
            </w:pPr>
            <w:r w:rsidRPr="001A3A43">
              <w:rPr>
                <w:b/>
                <w:bCs/>
                <w:sz w:val="20"/>
              </w:rPr>
              <w:t xml:space="preserve">EMPLOYEE SCREENING </w:t>
            </w:r>
          </w:p>
        </w:tc>
        <w:tc>
          <w:tcPr>
            <w:tcW w:w="3330" w:type="dxa"/>
            <w:shd w:val="clear" w:color="auto" w:fill="F2F2F2" w:themeFill="background1" w:themeFillShade="F2"/>
            <w:vAlign w:val="center"/>
          </w:tcPr>
          <w:p w14:paraId="6BC65CBA" w14:textId="740299A0" w:rsidR="001655E9" w:rsidRPr="001A3A43" w:rsidRDefault="001655E9" w:rsidP="00E23ECB">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3E048ED" w14:textId="22CC86A3" w:rsidR="001655E9" w:rsidRPr="001A3A43" w:rsidRDefault="001655E9" w:rsidP="00E23ECB">
            <w:pPr>
              <w:jc w:val="center"/>
              <w:rPr>
                <w:sz w:val="20"/>
              </w:rPr>
            </w:pPr>
            <w:r w:rsidRPr="001A3A43">
              <w:rPr>
                <w:b/>
                <w:bCs/>
                <w:sz w:val="20"/>
                <w:szCs w:val="20"/>
              </w:rPr>
              <w:t>REVIEWER VERIFICATION</w:t>
            </w:r>
          </w:p>
        </w:tc>
        <w:tc>
          <w:tcPr>
            <w:tcW w:w="2070" w:type="dxa"/>
            <w:shd w:val="clear" w:color="auto" w:fill="F2F2F2" w:themeFill="background1" w:themeFillShade="F2"/>
            <w:vAlign w:val="center"/>
          </w:tcPr>
          <w:p w14:paraId="3E5A8197" w14:textId="1B55EA44" w:rsidR="001655E9" w:rsidRPr="001A3A43" w:rsidRDefault="001655E9" w:rsidP="00E23EC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1E5E8A7" w14:textId="5470C1BB" w:rsidR="001655E9" w:rsidRPr="001A3A43" w:rsidRDefault="001655E9" w:rsidP="00E23ECB">
            <w:pPr>
              <w:jc w:val="center"/>
              <w:rPr>
                <w:sz w:val="20"/>
                <w:szCs w:val="20"/>
              </w:rPr>
            </w:pPr>
            <w:r w:rsidRPr="001A3A43">
              <w:rPr>
                <w:b/>
                <w:bCs/>
                <w:sz w:val="20"/>
                <w:szCs w:val="20"/>
              </w:rPr>
              <w:t>YR  1, 4, 6</w:t>
            </w:r>
          </w:p>
        </w:tc>
      </w:tr>
      <w:tr w:rsidR="001655E9" w:rsidRPr="001A3A43" w14:paraId="59D85BC7" w14:textId="77777777" w:rsidTr="00960A1E">
        <w:trPr>
          <w:gridAfter w:val="1"/>
          <w:wAfter w:w="3165" w:type="dxa"/>
          <w:trHeight w:val="467"/>
        </w:trPr>
        <w:tc>
          <w:tcPr>
            <w:tcW w:w="795" w:type="dxa"/>
            <w:vMerge/>
            <w:vAlign w:val="center"/>
          </w:tcPr>
          <w:p w14:paraId="013CB0B6" w14:textId="475D5B4D" w:rsidR="001655E9" w:rsidRPr="001A3A43" w:rsidRDefault="001655E9" w:rsidP="00E23ECB">
            <w:pPr>
              <w:jc w:val="center"/>
              <w:rPr>
                <w:sz w:val="20"/>
                <w:szCs w:val="20"/>
              </w:rPr>
            </w:pPr>
          </w:p>
        </w:tc>
        <w:tc>
          <w:tcPr>
            <w:tcW w:w="3165" w:type="dxa"/>
            <w:gridSpan w:val="2"/>
            <w:vMerge/>
            <w:vAlign w:val="center"/>
          </w:tcPr>
          <w:p w14:paraId="7F5D5091" w14:textId="368888D8" w:rsidR="001655E9" w:rsidRPr="001A3A43" w:rsidRDefault="001655E9" w:rsidP="00E23ECB">
            <w:pPr>
              <w:jc w:val="center"/>
              <w:rPr>
                <w:sz w:val="20"/>
              </w:rPr>
            </w:pPr>
          </w:p>
        </w:tc>
        <w:tc>
          <w:tcPr>
            <w:tcW w:w="3330" w:type="dxa"/>
            <w:vAlign w:val="center"/>
          </w:tcPr>
          <w:p w14:paraId="39E8D375" w14:textId="6226F946" w:rsidR="001655E9" w:rsidRPr="001A3A43" w:rsidRDefault="001655E9" w:rsidP="00E23ECB">
            <w:pPr>
              <w:jc w:val="center"/>
              <w:rPr>
                <w:sz w:val="20"/>
                <w:szCs w:val="20"/>
              </w:rPr>
            </w:pPr>
            <w:r w:rsidRPr="001A3A43">
              <w:rPr>
                <w:sz w:val="20"/>
                <w:szCs w:val="20"/>
              </w:rPr>
              <w:t>HR Template Spreadsheet</w:t>
            </w:r>
          </w:p>
        </w:tc>
        <w:tc>
          <w:tcPr>
            <w:tcW w:w="2610" w:type="dxa"/>
            <w:vAlign w:val="center"/>
          </w:tcPr>
          <w:p w14:paraId="34050CA4" w14:textId="07B93B6E" w:rsidR="001655E9" w:rsidRPr="001A3A43" w:rsidRDefault="001655E9" w:rsidP="00E23ECB">
            <w:pPr>
              <w:jc w:val="center"/>
              <w:rPr>
                <w:sz w:val="20"/>
                <w:szCs w:val="20"/>
              </w:rPr>
            </w:pPr>
            <w:r w:rsidRPr="001A3A43">
              <w:rPr>
                <w:sz w:val="20"/>
                <w:szCs w:val="20"/>
              </w:rPr>
              <w:t>--</w:t>
            </w:r>
          </w:p>
        </w:tc>
        <w:tc>
          <w:tcPr>
            <w:tcW w:w="2070" w:type="dxa"/>
            <w:vAlign w:val="center"/>
          </w:tcPr>
          <w:p w14:paraId="40C2C0F3" w14:textId="217C7D65" w:rsidR="001655E9" w:rsidRPr="001A3A43" w:rsidRDefault="001655E9" w:rsidP="00E23ECB">
            <w:pPr>
              <w:jc w:val="center"/>
              <w:rPr>
                <w:sz w:val="20"/>
                <w:szCs w:val="20"/>
              </w:rPr>
            </w:pPr>
            <w:r w:rsidRPr="001A3A43">
              <w:rPr>
                <w:sz w:val="20"/>
                <w:szCs w:val="20"/>
              </w:rPr>
              <w:t>U</w:t>
            </w:r>
          </w:p>
        </w:tc>
        <w:tc>
          <w:tcPr>
            <w:tcW w:w="1890" w:type="dxa"/>
            <w:vAlign w:val="center"/>
          </w:tcPr>
          <w:p w14:paraId="2E38F33E" w14:textId="4EA8939A" w:rsidR="001655E9" w:rsidRPr="001A3A43" w:rsidRDefault="001655E9" w:rsidP="00E23ECB">
            <w:pPr>
              <w:jc w:val="center"/>
              <w:rPr>
                <w:sz w:val="20"/>
                <w:szCs w:val="20"/>
              </w:rPr>
            </w:pPr>
            <w:r w:rsidRPr="001A3A43">
              <w:rPr>
                <w:sz w:val="20"/>
                <w:szCs w:val="20"/>
              </w:rPr>
              <w:t>R</w:t>
            </w:r>
          </w:p>
        </w:tc>
      </w:tr>
      <w:tr w:rsidR="001655E9" w:rsidRPr="001A3A43" w14:paraId="109E3E45" w14:textId="77777777" w:rsidTr="00960A1E">
        <w:trPr>
          <w:gridAfter w:val="1"/>
          <w:wAfter w:w="3165" w:type="dxa"/>
          <w:trHeight w:val="332"/>
        </w:trPr>
        <w:tc>
          <w:tcPr>
            <w:tcW w:w="795" w:type="dxa"/>
            <w:vMerge/>
            <w:vAlign w:val="center"/>
          </w:tcPr>
          <w:p w14:paraId="229B9A25" w14:textId="77777777" w:rsidR="001655E9" w:rsidRPr="001A3A43" w:rsidRDefault="001655E9" w:rsidP="001655E9">
            <w:pPr>
              <w:jc w:val="center"/>
              <w:rPr>
                <w:sz w:val="20"/>
                <w:szCs w:val="20"/>
              </w:rPr>
            </w:pPr>
          </w:p>
        </w:tc>
        <w:tc>
          <w:tcPr>
            <w:tcW w:w="3165" w:type="dxa"/>
            <w:gridSpan w:val="2"/>
            <w:vMerge/>
            <w:vAlign w:val="center"/>
          </w:tcPr>
          <w:p w14:paraId="46753078" w14:textId="77777777" w:rsidR="001655E9" w:rsidRPr="001A3A43" w:rsidRDefault="001655E9" w:rsidP="001655E9">
            <w:pPr>
              <w:jc w:val="center"/>
              <w:rPr>
                <w:sz w:val="20"/>
              </w:rPr>
            </w:pPr>
          </w:p>
        </w:tc>
        <w:tc>
          <w:tcPr>
            <w:tcW w:w="3330" w:type="dxa"/>
            <w:shd w:val="clear" w:color="auto" w:fill="F2F2F2" w:themeFill="background1" w:themeFillShade="F2"/>
            <w:vAlign w:val="center"/>
          </w:tcPr>
          <w:p w14:paraId="18D139D2" w14:textId="50F9C11E" w:rsidR="001655E9" w:rsidRPr="001A3A43" w:rsidRDefault="001655E9" w:rsidP="001655E9">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695E6FA" w14:textId="0BEE76AC" w:rsidR="001655E9" w:rsidRPr="001A3A43" w:rsidRDefault="001655E9" w:rsidP="001655E9">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01B411F" w14:textId="02DB721B" w:rsidR="001655E9" w:rsidRPr="001A3A43" w:rsidRDefault="001655E9" w:rsidP="001655E9">
            <w:pPr>
              <w:jc w:val="center"/>
              <w:rPr>
                <w:sz w:val="20"/>
                <w:szCs w:val="20"/>
              </w:rPr>
            </w:pPr>
            <w:r w:rsidRPr="001A3A43">
              <w:rPr>
                <w:b/>
                <w:bCs/>
                <w:sz w:val="20"/>
                <w:szCs w:val="20"/>
              </w:rPr>
              <w:t>YR  2, 3, 5, 7</w:t>
            </w:r>
          </w:p>
        </w:tc>
      </w:tr>
      <w:tr w:rsidR="001655E9" w:rsidRPr="001A3A43" w14:paraId="1D0004CA" w14:textId="77777777" w:rsidTr="00960A1E">
        <w:trPr>
          <w:gridAfter w:val="1"/>
          <w:wAfter w:w="3165" w:type="dxa"/>
          <w:trHeight w:val="350"/>
        </w:trPr>
        <w:tc>
          <w:tcPr>
            <w:tcW w:w="795" w:type="dxa"/>
            <w:vMerge/>
            <w:vAlign w:val="center"/>
          </w:tcPr>
          <w:p w14:paraId="21C7A826" w14:textId="77777777" w:rsidR="001655E9" w:rsidRPr="001A3A43" w:rsidRDefault="001655E9" w:rsidP="001655E9">
            <w:pPr>
              <w:jc w:val="center"/>
              <w:rPr>
                <w:sz w:val="20"/>
                <w:szCs w:val="20"/>
              </w:rPr>
            </w:pPr>
          </w:p>
        </w:tc>
        <w:tc>
          <w:tcPr>
            <w:tcW w:w="3165" w:type="dxa"/>
            <w:gridSpan w:val="2"/>
            <w:vMerge/>
            <w:vAlign w:val="center"/>
          </w:tcPr>
          <w:p w14:paraId="038A6D6F" w14:textId="77777777" w:rsidR="001655E9" w:rsidRPr="001A3A43" w:rsidRDefault="001655E9" w:rsidP="001655E9">
            <w:pPr>
              <w:jc w:val="center"/>
              <w:rPr>
                <w:sz w:val="20"/>
              </w:rPr>
            </w:pPr>
          </w:p>
        </w:tc>
        <w:tc>
          <w:tcPr>
            <w:tcW w:w="3330" w:type="dxa"/>
            <w:vAlign w:val="center"/>
          </w:tcPr>
          <w:p w14:paraId="7094F491" w14:textId="04325A1F" w:rsidR="001655E9" w:rsidRPr="001A3A43" w:rsidRDefault="001655E9" w:rsidP="001655E9">
            <w:pPr>
              <w:jc w:val="center"/>
              <w:rPr>
                <w:sz w:val="20"/>
                <w:szCs w:val="20"/>
              </w:rPr>
            </w:pPr>
            <w:r w:rsidRPr="001A3A43">
              <w:rPr>
                <w:sz w:val="20"/>
                <w:szCs w:val="20"/>
              </w:rPr>
              <w:t>September 30</w:t>
            </w:r>
          </w:p>
        </w:tc>
        <w:tc>
          <w:tcPr>
            <w:tcW w:w="4680" w:type="dxa"/>
            <w:gridSpan w:val="2"/>
            <w:vAlign w:val="center"/>
          </w:tcPr>
          <w:p w14:paraId="06323E7E" w14:textId="30BFC5C7" w:rsidR="001655E9"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5AC6F05D" w14:textId="6D3B6793" w:rsidR="001655E9" w:rsidRPr="001A3A43" w:rsidRDefault="001655E9" w:rsidP="001655E9">
            <w:pPr>
              <w:jc w:val="center"/>
              <w:rPr>
                <w:sz w:val="20"/>
                <w:szCs w:val="20"/>
              </w:rPr>
            </w:pPr>
            <w:r w:rsidRPr="001A3A43">
              <w:rPr>
                <w:sz w:val="20"/>
                <w:szCs w:val="20"/>
              </w:rPr>
              <w:t>R</w:t>
            </w:r>
          </w:p>
        </w:tc>
      </w:tr>
      <w:tr w:rsidR="001655E9" w:rsidRPr="001A3A43" w14:paraId="7788853D" w14:textId="77777777" w:rsidTr="00960A1E">
        <w:trPr>
          <w:gridAfter w:val="1"/>
          <w:wAfter w:w="3165" w:type="dxa"/>
          <w:trHeight w:val="647"/>
        </w:trPr>
        <w:tc>
          <w:tcPr>
            <w:tcW w:w="13860" w:type="dxa"/>
            <w:gridSpan w:val="7"/>
            <w:vAlign w:val="center"/>
          </w:tcPr>
          <w:p w14:paraId="625FEDBC" w14:textId="7F745B08" w:rsidR="001655E9" w:rsidRPr="001A3A43" w:rsidRDefault="001655E9" w:rsidP="001655E9">
            <w:pPr>
              <w:rPr>
                <w:b/>
                <w:bCs/>
                <w:sz w:val="20"/>
                <w:szCs w:val="20"/>
              </w:rPr>
            </w:pPr>
            <w:r w:rsidRPr="001A3A43">
              <w:rPr>
                <w:b/>
                <w:bCs/>
                <w:sz w:val="20"/>
              </w:rPr>
              <w:t>The Charter school meets the following hiring requirements:</w:t>
            </w:r>
          </w:p>
          <w:p w14:paraId="2B3DA8FC" w14:textId="555832E0" w:rsidR="00E3516B" w:rsidRPr="001A3A43" w:rsidRDefault="001655E9" w:rsidP="00CF150A">
            <w:pPr>
              <w:pStyle w:val="ListParagraph"/>
              <w:numPr>
                <w:ilvl w:val="0"/>
                <w:numId w:val="19"/>
              </w:numPr>
              <w:rPr>
                <w:sz w:val="20"/>
                <w:szCs w:val="20"/>
              </w:rPr>
            </w:pPr>
            <w:r w:rsidRPr="001A3A43">
              <w:rPr>
                <w:sz w:val="20"/>
                <w:szCs w:val="20"/>
              </w:rPr>
              <w:t>Fingerprinting all employees, obtaining Department of Justice background checks, and ensuring current TB test clearance (EC 49406; EC 44237; EC 45125)</w:t>
            </w:r>
          </w:p>
        </w:tc>
      </w:tr>
      <w:tr w:rsidR="00E3516B" w:rsidRPr="001A3A43" w14:paraId="44730A8B" w14:textId="77777777" w:rsidTr="00960A1E">
        <w:trPr>
          <w:gridAfter w:val="1"/>
          <w:wAfter w:w="3165" w:type="dxa"/>
          <w:trHeight w:val="530"/>
        </w:trPr>
        <w:tc>
          <w:tcPr>
            <w:tcW w:w="795" w:type="dxa"/>
            <w:vMerge w:val="restart"/>
            <w:shd w:val="clear" w:color="auto" w:fill="D9D9D9" w:themeFill="background1" w:themeFillShade="D9"/>
            <w:vAlign w:val="center"/>
          </w:tcPr>
          <w:p w14:paraId="48CF12A3" w14:textId="7DC39330" w:rsidR="00E3516B" w:rsidRPr="001A3A43" w:rsidRDefault="00E3516B" w:rsidP="001655E9">
            <w:pPr>
              <w:jc w:val="center"/>
              <w:rPr>
                <w:b/>
                <w:bCs/>
                <w:sz w:val="20"/>
                <w:szCs w:val="20"/>
              </w:rPr>
            </w:pPr>
            <w:r w:rsidRPr="001A3A43">
              <w:rPr>
                <w:b/>
                <w:bCs/>
                <w:sz w:val="20"/>
                <w:szCs w:val="20"/>
              </w:rPr>
              <w:t>GO22</w:t>
            </w:r>
          </w:p>
        </w:tc>
        <w:tc>
          <w:tcPr>
            <w:tcW w:w="3165" w:type="dxa"/>
            <w:gridSpan w:val="2"/>
            <w:vMerge w:val="restart"/>
            <w:shd w:val="clear" w:color="auto" w:fill="D9D9D9" w:themeFill="background1" w:themeFillShade="D9"/>
            <w:vAlign w:val="center"/>
          </w:tcPr>
          <w:p w14:paraId="4B0AD001" w14:textId="644DE0D4" w:rsidR="00E3516B" w:rsidRPr="001A3A43" w:rsidRDefault="00E3516B" w:rsidP="001655E9">
            <w:pPr>
              <w:jc w:val="center"/>
              <w:rPr>
                <w:b/>
                <w:bCs/>
                <w:sz w:val="20"/>
              </w:rPr>
            </w:pPr>
            <w:r w:rsidRPr="001A3A43">
              <w:rPr>
                <w:b/>
                <w:bCs/>
                <w:sz w:val="20"/>
              </w:rPr>
              <w:t>REQUIRED ANNUAL STAFF TRAINING</w:t>
            </w:r>
          </w:p>
        </w:tc>
        <w:tc>
          <w:tcPr>
            <w:tcW w:w="3330" w:type="dxa"/>
            <w:shd w:val="clear" w:color="auto" w:fill="F2F2F2" w:themeFill="background1" w:themeFillShade="F2"/>
            <w:vAlign w:val="center"/>
          </w:tcPr>
          <w:p w14:paraId="78DA9991" w14:textId="7DC06315" w:rsidR="00E3516B" w:rsidRPr="001A3A43" w:rsidRDefault="00E3516B" w:rsidP="001655E9">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5423C65" w14:textId="58A62A9E" w:rsidR="00E3516B" w:rsidRPr="001A3A43" w:rsidRDefault="00E3516B" w:rsidP="001655E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913DE1D" w14:textId="79BDD154" w:rsidR="00E3516B" w:rsidRPr="001A3A43" w:rsidRDefault="00E3516B" w:rsidP="001655E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61B6809" w14:textId="0C4DBD22" w:rsidR="00E3516B" w:rsidRPr="001A3A43" w:rsidRDefault="00E3516B" w:rsidP="001655E9">
            <w:pPr>
              <w:jc w:val="center"/>
              <w:rPr>
                <w:sz w:val="20"/>
                <w:szCs w:val="20"/>
              </w:rPr>
            </w:pPr>
            <w:r w:rsidRPr="001A3A43">
              <w:rPr>
                <w:b/>
                <w:bCs/>
                <w:sz w:val="20"/>
                <w:szCs w:val="20"/>
              </w:rPr>
              <w:t>YR  1, 4, 6</w:t>
            </w:r>
          </w:p>
        </w:tc>
      </w:tr>
      <w:tr w:rsidR="00E3516B" w:rsidRPr="001A3A43" w14:paraId="4220FE09" w14:textId="77777777" w:rsidTr="00960A1E">
        <w:trPr>
          <w:gridAfter w:val="1"/>
          <w:wAfter w:w="3165" w:type="dxa"/>
          <w:trHeight w:val="350"/>
        </w:trPr>
        <w:tc>
          <w:tcPr>
            <w:tcW w:w="795" w:type="dxa"/>
            <w:vMerge/>
            <w:vAlign w:val="center"/>
          </w:tcPr>
          <w:p w14:paraId="490E42C9" w14:textId="43319F8D" w:rsidR="00E3516B" w:rsidRPr="001A3A43" w:rsidRDefault="00E3516B" w:rsidP="001655E9">
            <w:pPr>
              <w:jc w:val="center"/>
              <w:rPr>
                <w:sz w:val="20"/>
                <w:szCs w:val="20"/>
              </w:rPr>
            </w:pPr>
          </w:p>
        </w:tc>
        <w:tc>
          <w:tcPr>
            <w:tcW w:w="3165" w:type="dxa"/>
            <w:gridSpan w:val="2"/>
            <w:vMerge/>
            <w:vAlign w:val="center"/>
          </w:tcPr>
          <w:p w14:paraId="7A3B2277" w14:textId="08C014A7" w:rsidR="00E3516B" w:rsidRPr="001A3A43" w:rsidRDefault="00E3516B" w:rsidP="001655E9">
            <w:pPr>
              <w:jc w:val="center"/>
              <w:rPr>
                <w:sz w:val="20"/>
              </w:rPr>
            </w:pPr>
          </w:p>
        </w:tc>
        <w:tc>
          <w:tcPr>
            <w:tcW w:w="3330" w:type="dxa"/>
            <w:vAlign w:val="center"/>
          </w:tcPr>
          <w:p w14:paraId="49A6162F" w14:textId="733408FD" w:rsidR="00E3516B" w:rsidRPr="001A3A43" w:rsidRDefault="00E3516B" w:rsidP="001655E9">
            <w:pPr>
              <w:jc w:val="center"/>
              <w:rPr>
                <w:sz w:val="20"/>
              </w:rPr>
            </w:pPr>
            <w:r w:rsidRPr="001A3A43">
              <w:rPr>
                <w:sz w:val="20"/>
                <w:szCs w:val="20"/>
              </w:rPr>
              <w:t>HR Template Spreadsheet</w:t>
            </w:r>
          </w:p>
        </w:tc>
        <w:tc>
          <w:tcPr>
            <w:tcW w:w="2610" w:type="dxa"/>
            <w:vAlign w:val="center"/>
          </w:tcPr>
          <w:p w14:paraId="03ADD2BC" w14:textId="5E487426" w:rsidR="00E3516B" w:rsidRPr="001A3A43" w:rsidRDefault="00E3516B" w:rsidP="001655E9">
            <w:pPr>
              <w:jc w:val="center"/>
              <w:rPr>
                <w:sz w:val="20"/>
                <w:szCs w:val="20"/>
              </w:rPr>
            </w:pPr>
            <w:r w:rsidRPr="001A3A43">
              <w:rPr>
                <w:sz w:val="20"/>
                <w:szCs w:val="20"/>
              </w:rPr>
              <w:t>--</w:t>
            </w:r>
          </w:p>
        </w:tc>
        <w:tc>
          <w:tcPr>
            <w:tcW w:w="2070" w:type="dxa"/>
            <w:vAlign w:val="center"/>
          </w:tcPr>
          <w:p w14:paraId="3E7A189D" w14:textId="5C298FCF" w:rsidR="00E3516B" w:rsidRPr="001A3A43" w:rsidRDefault="00E3516B" w:rsidP="001655E9">
            <w:pPr>
              <w:jc w:val="center"/>
              <w:rPr>
                <w:sz w:val="20"/>
                <w:szCs w:val="20"/>
              </w:rPr>
            </w:pPr>
            <w:r w:rsidRPr="001A3A43">
              <w:rPr>
                <w:sz w:val="20"/>
                <w:szCs w:val="20"/>
              </w:rPr>
              <w:t>U</w:t>
            </w:r>
          </w:p>
        </w:tc>
        <w:tc>
          <w:tcPr>
            <w:tcW w:w="1890" w:type="dxa"/>
            <w:vAlign w:val="center"/>
          </w:tcPr>
          <w:p w14:paraId="7853CE5F" w14:textId="327DD768" w:rsidR="00E3516B" w:rsidRPr="001A3A43" w:rsidRDefault="00E3516B" w:rsidP="001655E9">
            <w:pPr>
              <w:jc w:val="center"/>
              <w:rPr>
                <w:sz w:val="20"/>
                <w:szCs w:val="20"/>
              </w:rPr>
            </w:pPr>
            <w:r w:rsidRPr="001A3A43">
              <w:rPr>
                <w:sz w:val="20"/>
                <w:szCs w:val="20"/>
              </w:rPr>
              <w:t>R</w:t>
            </w:r>
          </w:p>
        </w:tc>
      </w:tr>
      <w:tr w:rsidR="00E3516B" w:rsidRPr="001A3A43" w14:paraId="2AE0A4CC" w14:textId="77777777" w:rsidTr="00960A1E">
        <w:trPr>
          <w:gridAfter w:val="1"/>
          <w:wAfter w:w="3165" w:type="dxa"/>
          <w:trHeight w:val="350"/>
        </w:trPr>
        <w:tc>
          <w:tcPr>
            <w:tcW w:w="795" w:type="dxa"/>
            <w:vMerge/>
            <w:vAlign w:val="center"/>
          </w:tcPr>
          <w:p w14:paraId="234E3ED2" w14:textId="77777777" w:rsidR="00E3516B" w:rsidRPr="001A3A43" w:rsidRDefault="00E3516B" w:rsidP="00E3516B">
            <w:pPr>
              <w:jc w:val="center"/>
              <w:rPr>
                <w:sz w:val="20"/>
                <w:szCs w:val="20"/>
              </w:rPr>
            </w:pPr>
          </w:p>
        </w:tc>
        <w:tc>
          <w:tcPr>
            <w:tcW w:w="3165" w:type="dxa"/>
            <w:gridSpan w:val="2"/>
            <w:vMerge/>
            <w:vAlign w:val="center"/>
          </w:tcPr>
          <w:p w14:paraId="0BCCD103" w14:textId="77777777" w:rsidR="00E3516B" w:rsidRPr="001A3A43" w:rsidRDefault="00E3516B" w:rsidP="00E3516B">
            <w:pPr>
              <w:jc w:val="center"/>
              <w:rPr>
                <w:sz w:val="20"/>
              </w:rPr>
            </w:pPr>
          </w:p>
        </w:tc>
        <w:tc>
          <w:tcPr>
            <w:tcW w:w="3330" w:type="dxa"/>
            <w:shd w:val="clear" w:color="auto" w:fill="F2F2F2" w:themeFill="background1" w:themeFillShade="F2"/>
            <w:vAlign w:val="center"/>
          </w:tcPr>
          <w:p w14:paraId="4B7B27F2" w14:textId="18727A63" w:rsidR="00E3516B" w:rsidRPr="001A3A43" w:rsidRDefault="00E3516B" w:rsidP="00E3516B">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FE878FC" w14:textId="2E76CEC9" w:rsidR="00E3516B" w:rsidRPr="001A3A43" w:rsidRDefault="00E3516B" w:rsidP="00E3516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2337372" w14:textId="481D48D7" w:rsidR="00E3516B" w:rsidRPr="001A3A43" w:rsidRDefault="00E3516B" w:rsidP="00E3516B">
            <w:pPr>
              <w:jc w:val="center"/>
              <w:rPr>
                <w:sz w:val="20"/>
                <w:szCs w:val="20"/>
              </w:rPr>
            </w:pPr>
            <w:r w:rsidRPr="001A3A43">
              <w:rPr>
                <w:b/>
                <w:bCs/>
                <w:sz w:val="20"/>
                <w:szCs w:val="20"/>
              </w:rPr>
              <w:t>YR  2, 3, 5, 7</w:t>
            </w:r>
          </w:p>
        </w:tc>
      </w:tr>
      <w:tr w:rsidR="00E3516B" w:rsidRPr="001A3A43" w14:paraId="14C8B4D1" w14:textId="77777777" w:rsidTr="00960A1E">
        <w:trPr>
          <w:gridAfter w:val="1"/>
          <w:wAfter w:w="3165" w:type="dxa"/>
          <w:trHeight w:val="350"/>
        </w:trPr>
        <w:tc>
          <w:tcPr>
            <w:tcW w:w="795" w:type="dxa"/>
            <w:vMerge/>
            <w:vAlign w:val="center"/>
          </w:tcPr>
          <w:p w14:paraId="071EEB6C" w14:textId="77777777" w:rsidR="00E3516B" w:rsidRPr="001A3A43" w:rsidRDefault="00E3516B" w:rsidP="00E3516B">
            <w:pPr>
              <w:jc w:val="center"/>
              <w:rPr>
                <w:sz w:val="20"/>
                <w:szCs w:val="20"/>
              </w:rPr>
            </w:pPr>
          </w:p>
        </w:tc>
        <w:tc>
          <w:tcPr>
            <w:tcW w:w="3165" w:type="dxa"/>
            <w:gridSpan w:val="2"/>
            <w:vMerge/>
            <w:vAlign w:val="center"/>
          </w:tcPr>
          <w:p w14:paraId="483A4262" w14:textId="77777777" w:rsidR="00E3516B" w:rsidRPr="001A3A43" w:rsidRDefault="00E3516B" w:rsidP="00E3516B">
            <w:pPr>
              <w:jc w:val="center"/>
              <w:rPr>
                <w:sz w:val="20"/>
              </w:rPr>
            </w:pPr>
          </w:p>
        </w:tc>
        <w:tc>
          <w:tcPr>
            <w:tcW w:w="3330" w:type="dxa"/>
            <w:vAlign w:val="center"/>
          </w:tcPr>
          <w:p w14:paraId="7E11939F" w14:textId="3E841A8F" w:rsidR="00E3516B" w:rsidRPr="001A3A43" w:rsidRDefault="00E3516B" w:rsidP="00E3516B">
            <w:pPr>
              <w:jc w:val="center"/>
              <w:rPr>
                <w:sz w:val="20"/>
                <w:szCs w:val="20"/>
              </w:rPr>
            </w:pPr>
            <w:r w:rsidRPr="001A3A43">
              <w:rPr>
                <w:sz w:val="20"/>
                <w:szCs w:val="20"/>
              </w:rPr>
              <w:t>September 30</w:t>
            </w:r>
          </w:p>
        </w:tc>
        <w:tc>
          <w:tcPr>
            <w:tcW w:w="4680" w:type="dxa"/>
            <w:gridSpan w:val="2"/>
            <w:vAlign w:val="center"/>
          </w:tcPr>
          <w:p w14:paraId="11578622" w14:textId="01DE4001" w:rsidR="00E3516B"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4B65A070" w14:textId="0BF85CEB" w:rsidR="00E3516B" w:rsidRPr="001A3A43" w:rsidRDefault="00E3516B" w:rsidP="00E3516B">
            <w:pPr>
              <w:jc w:val="center"/>
              <w:rPr>
                <w:sz w:val="20"/>
                <w:szCs w:val="20"/>
              </w:rPr>
            </w:pPr>
            <w:r w:rsidRPr="001A3A43">
              <w:rPr>
                <w:sz w:val="20"/>
                <w:szCs w:val="20"/>
              </w:rPr>
              <w:t>V</w:t>
            </w:r>
          </w:p>
        </w:tc>
      </w:tr>
      <w:tr w:rsidR="00E3516B" w:rsidRPr="001A3A43" w14:paraId="1D48103E" w14:textId="77777777" w:rsidTr="00960A1E">
        <w:trPr>
          <w:gridAfter w:val="1"/>
          <w:wAfter w:w="3165" w:type="dxa"/>
          <w:trHeight w:val="3095"/>
        </w:trPr>
        <w:tc>
          <w:tcPr>
            <w:tcW w:w="13860" w:type="dxa"/>
            <w:gridSpan w:val="7"/>
            <w:vAlign w:val="center"/>
          </w:tcPr>
          <w:p w14:paraId="0702C2D5" w14:textId="77777777" w:rsidR="00E3516B" w:rsidRPr="001A3A43" w:rsidRDefault="00E3516B" w:rsidP="00E3516B">
            <w:pPr>
              <w:rPr>
                <w:b/>
                <w:bCs/>
                <w:sz w:val="20"/>
              </w:rPr>
            </w:pPr>
            <w:r w:rsidRPr="001A3A43">
              <w:rPr>
                <w:b/>
                <w:bCs/>
                <w:sz w:val="20"/>
              </w:rPr>
              <w:t xml:space="preserve">Staff have been trained in the required health, safety, and emergency procedures, including but not limited to the following: </w:t>
            </w:r>
          </w:p>
          <w:p w14:paraId="74ED1E74" w14:textId="64AE87DB" w:rsidR="00E3516B" w:rsidRPr="001A3A43" w:rsidRDefault="00E3516B" w:rsidP="00CF150A">
            <w:pPr>
              <w:pStyle w:val="ListParagraph"/>
              <w:numPr>
                <w:ilvl w:val="0"/>
                <w:numId w:val="20"/>
              </w:numPr>
              <w:ind w:left="344"/>
              <w:rPr>
                <w:sz w:val="20"/>
                <w:szCs w:val="20"/>
              </w:rPr>
            </w:pPr>
            <w:r w:rsidRPr="001A3A43">
              <w:rPr>
                <w:sz w:val="20"/>
                <w:szCs w:val="20"/>
              </w:rPr>
              <w:t>Ensuring all employees complete AB 1432 Child Abuse and Neglect training and report completion within the first six (6) weeks of school or employment (EC 44691)</w:t>
            </w:r>
          </w:p>
          <w:p w14:paraId="017683F6" w14:textId="52EA3540" w:rsidR="00E3516B" w:rsidRPr="001A3A43" w:rsidRDefault="00E3516B" w:rsidP="00CF150A">
            <w:pPr>
              <w:pStyle w:val="ListParagraph"/>
              <w:numPr>
                <w:ilvl w:val="0"/>
                <w:numId w:val="20"/>
              </w:numPr>
              <w:ind w:left="344"/>
              <w:rPr>
                <w:color w:val="EE0000"/>
                <w:sz w:val="20"/>
                <w:szCs w:val="20"/>
              </w:rPr>
            </w:pPr>
            <w:r w:rsidRPr="001A3A43">
              <w:rPr>
                <w:color w:val="EE0000"/>
                <w:sz w:val="20"/>
              </w:rPr>
              <w:t>Ensuring teachers and certificated staff receive at least one (1) hour LGBTQ cultural competency training, as offered by the CDE, if serving grades 7-12 (EC 218 and 218.3)</w:t>
            </w:r>
          </w:p>
          <w:p w14:paraId="33E02DB9" w14:textId="2D7C1DA8" w:rsidR="00E3516B" w:rsidRPr="001A3A43" w:rsidRDefault="00E3516B" w:rsidP="00CF150A">
            <w:pPr>
              <w:pStyle w:val="ListParagraph"/>
              <w:numPr>
                <w:ilvl w:val="0"/>
                <w:numId w:val="20"/>
              </w:numPr>
              <w:ind w:left="344"/>
              <w:rPr>
                <w:sz w:val="20"/>
                <w:szCs w:val="20"/>
              </w:rPr>
            </w:pPr>
            <w:r w:rsidRPr="001A3A43">
              <w:rPr>
                <w:sz w:val="20"/>
                <w:szCs w:val="20"/>
              </w:rPr>
              <w:t>Staff serving youth experiencing homelessness receive annual professional development (EC 48852.5), and the Charter school’s homeless liaison provides required annual training to certificated and classified staff, along with notification of available services. (EC 48851.3, 48852.3)</w:t>
            </w:r>
          </w:p>
          <w:p w14:paraId="4D9DFCBF" w14:textId="58AF6084" w:rsidR="00E3516B" w:rsidRPr="001A3A43" w:rsidRDefault="00944D72" w:rsidP="00CF150A">
            <w:pPr>
              <w:pStyle w:val="ListParagraph"/>
              <w:numPr>
                <w:ilvl w:val="0"/>
                <w:numId w:val="20"/>
              </w:numPr>
              <w:ind w:left="344"/>
              <w:rPr>
                <w:sz w:val="20"/>
                <w:szCs w:val="20"/>
              </w:rPr>
            </w:pPr>
            <w:r>
              <w:rPr>
                <w:sz w:val="20"/>
                <w:szCs w:val="20"/>
              </w:rPr>
              <w:t>C</w:t>
            </w:r>
            <w:r w:rsidR="00E3516B" w:rsidRPr="001A3A43">
              <w:rPr>
                <w:sz w:val="20"/>
                <w:szCs w:val="20"/>
              </w:rPr>
              <w:t>omplet</w:t>
            </w:r>
            <w:r>
              <w:rPr>
                <w:sz w:val="20"/>
                <w:szCs w:val="20"/>
              </w:rPr>
              <w:t>ing</w:t>
            </w:r>
            <w:r w:rsidR="00E3516B" w:rsidRPr="001A3A43">
              <w:rPr>
                <w:sz w:val="20"/>
                <w:szCs w:val="20"/>
              </w:rPr>
              <w:t xml:space="preserve"> anti-harassment training</w:t>
            </w:r>
            <w:r>
              <w:rPr>
                <w:sz w:val="20"/>
                <w:szCs w:val="20"/>
              </w:rPr>
              <w:t xml:space="preserve"> (all supervisors)</w:t>
            </w:r>
            <w:r w:rsidR="00E3516B" w:rsidRPr="001A3A43">
              <w:rPr>
                <w:sz w:val="20"/>
                <w:szCs w:val="20"/>
              </w:rPr>
              <w:t>, including content on sexual orientation and gender identity/expression, if the Charter school employs 50 or more individuals. (Gov Code 12950)</w:t>
            </w:r>
          </w:p>
          <w:p w14:paraId="3A9AA394" w14:textId="41F75BFC" w:rsidR="00E3516B" w:rsidRPr="001A3A43" w:rsidRDefault="00944D72" w:rsidP="00CF150A">
            <w:pPr>
              <w:pStyle w:val="ListParagraph"/>
              <w:numPr>
                <w:ilvl w:val="0"/>
                <w:numId w:val="20"/>
              </w:numPr>
              <w:ind w:left="344"/>
              <w:rPr>
                <w:sz w:val="20"/>
              </w:rPr>
            </w:pPr>
            <w:r>
              <w:rPr>
                <w:sz w:val="20"/>
              </w:rPr>
              <w:t>Ensuring</w:t>
            </w:r>
            <w:r w:rsidR="00E3516B" w:rsidRPr="001A3A43">
              <w:rPr>
                <w:sz w:val="20"/>
              </w:rPr>
              <w:t xml:space="preserve"> position-specific training is provided as required by the Education Code, including:</w:t>
            </w:r>
          </w:p>
          <w:p w14:paraId="7221CF13" w14:textId="77777777" w:rsidR="00E3516B" w:rsidRPr="001A3A43" w:rsidRDefault="00E3516B" w:rsidP="00CF150A">
            <w:pPr>
              <w:pStyle w:val="ListParagraph"/>
              <w:numPr>
                <w:ilvl w:val="0"/>
                <w:numId w:val="42"/>
              </w:numPr>
              <w:rPr>
                <w:sz w:val="20"/>
                <w:szCs w:val="20"/>
              </w:rPr>
            </w:pPr>
            <w:r w:rsidRPr="001A3A43">
              <w:rPr>
                <w:sz w:val="20"/>
                <w:szCs w:val="20"/>
              </w:rPr>
              <w:t>Food service and security officer training</w:t>
            </w:r>
          </w:p>
          <w:p w14:paraId="4E500F01" w14:textId="77777777" w:rsidR="00E3516B" w:rsidRPr="001A3A43" w:rsidRDefault="00E3516B" w:rsidP="00CF150A">
            <w:pPr>
              <w:pStyle w:val="ListParagraph"/>
              <w:numPr>
                <w:ilvl w:val="0"/>
                <w:numId w:val="42"/>
              </w:numPr>
              <w:rPr>
                <w:sz w:val="20"/>
                <w:szCs w:val="20"/>
              </w:rPr>
            </w:pPr>
            <w:r w:rsidRPr="001A3A43">
              <w:rPr>
                <w:sz w:val="20"/>
                <w:szCs w:val="20"/>
              </w:rPr>
              <w:t>Presence of at least one adult with valid CPR certification at any Charter school-sponsored or hosted event involving a swimming pool, outside of interscholastic athletics (EC 35179.6)</w:t>
            </w:r>
          </w:p>
          <w:p w14:paraId="2ED7864D" w14:textId="59728ECA" w:rsidR="00E3516B" w:rsidRPr="001A3A43" w:rsidRDefault="00E3516B" w:rsidP="00CF150A">
            <w:pPr>
              <w:pStyle w:val="ListParagraph"/>
              <w:numPr>
                <w:ilvl w:val="0"/>
                <w:numId w:val="42"/>
              </w:numPr>
              <w:rPr>
                <w:sz w:val="20"/>
                <w:szCs w:val="20"/>
              </w:rPr>
            </w:pPr>
            <w:r w:rsidRPr="001A3A43">
              <w:rPr>
                <w:sz w:val="20"/>
                <w:szCs w:val="20"/>
              </w:rPr>
              <w:t>If school security officers or guards are employed, required training courses are conducted during regular work hours (EC 38001.5)</w:t>
            </w:r>
          </w:p>
        </w:tc>
      </w:tr>
      <w:tr w:rsidR="008F54AB" w:rsidRPr="001A3A43" w14:paraId="1AFB8B9A" w14:textId="77777777" w:rsidTr="00960A1E">
        <w:trPr>
          <w:gridAfter w:val="1"/>
          <w:wAfter w:w="3165" w:type="dxa"/>
          <w:trHeight w:val="368"/>
        </w:trPr>
        <w:tc>
          <w:tcPr>
            <w:tcW w:w="795" w:type="dxa"/>
            <w:vMerge w:val="restart"/>
            <w:shd w:val="clear" w:color="auto" w:fill="D9D9D9" w:themeFill="background1" w:themeFillShade="D9"/>
            <w:vAlign w:val="center"/>
          </w:tcPr>
          <w:p w14:paraId="567F4536" w14:textId="41800A2F" w:rsidR="008F54AB" w:rsidRPr="001A3A43" w:rsidRDefault="008F54AB" w:rsidP="00E3516B">
            <w:pPr>
              <w:jc w:val="center"/>
              <w:rPr>
                <w:b/>
                <w:bCs/>
                <w:sz w:val="20"/>
                <w:szCs w:val="20"/>
              </w:rPr>
            </w:pPr>
            <w:r w:rsidRPr="001A3A43">
              <w:rPr>
                <w:b/>
                <w:bCs/>
                <w:sz w:val="20"/>
                <w:szCs w:val="20"/>
              </w:rPr>
              <w:t>GO23</w:t>
            </w:r>
          </w:p>
        </w:tc>
        <w:tc>
          <w:tcPr>
            <w:tcW w:w="3165" w:type="dxa"/>
            <w:gridSpan w:val="2"/>
            <w:vMerge w:val="restart"/>
            <w:shd w:val="clear" w:color="auto" w:fill="D9D9D9" w:themeFill="background1" w:themeFillShade="D9"/>
            <w:vAlign w:val="center"/>
          </w:tcPr>
          <w:p w14:paraId="6B8F1D21" w14:textId="2B050ABF" w:rsidR="008F54AB" w:rsidRPr="001A3A43" w:rsidRDefault="008F54AB" w:rsidP="00E3516B">
            <w:pPr>
              <w:jc w:val="center"/>
              <w:rPr>
                <w:b/>
                <w:bCs/>
                <w:sz w:val="20"/>
              </w:rPr>
            </w:pPr>
            <w:r w:rsidRPr="001A3A43">
              <w:rPr>
                <w:b/>
                <w:bCs/>
                <w:sz w:val="20"/>
              </w:rPr>
              <w:t>PERSONNEL CERTIFICATION</w:t>
            </w:r>
          </w:p>
        </w:tc>
        <w:tc>
          <w:tcPr>
            <w:tcW w:w="3330" w:type="dxa"/>
            <w:shd w:val="clear" w:color="auto" w:fill="F2F2F2" w:themeFill="background1" w:themeFillShade="F2"/>
            <w:vAlign w:val="center"/>
          </w:tcPr>
          <w:p w14:paraId="6C5D6622" w14:textId="32E0A2FA" w:rsidR="008F54AB" w:rsidRPr="001A3A43" w:rsidRDefault="008F54AB" w:rsidP="00E3516B">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6241CF6" w14:textId="6ED915FA" w:rsidR="008F54AB" w:rsidRPr="001A3A43" w:rsidRDefault="008F54AB" w:rsidP="00E3516B">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277F7E3" w14:textId="192D0AC3" w:rsidR="008F54AB" w:rsidRPr="001A3A43" w:rsidRDefault="008F54AB" w:rsidP="00E3516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7A293C4F" w14:textId="1B1EBA84" w:rsidR="008F54AB" w:rsidRPr="001A3A43" w:rsidRDefault="008F54AB" w:rsidP="00E3516B">
            <w:pPr>
              <w:jc w:val="center"/>
              <w:rPr>
                <w:sz w:val="20"/>
                <w:szCs w:val="20"/>
              </w:rPr>
            </w:pPr>
            <w:r w:rsidRPr="001A3A43">
              <w:rPr>
                <w:b/>
                <w:bCs/>
                <w:sz w:val="20"/>
                <w:szCs w:val="20"/>
              </w:rPr>
              <w:t>YR  1, 4, 6</w:t>
            </w:r>
          </w:p>
        </w:tc>
      </w:tr>
      <w:tr w:rsidR="008F54AB" w:rsidRPr="001A3A43" w14:paraId="4D2CC868" w14:textId="77777777" w:rsidTr="00960A1E">
        <w:trPr>
          <w:gridAfter w:val="1"/>
          <w:wAfter w:w="3165" w:type="dxa"/>
          <w:trHeight w:val="350"/>
        </w:trPr>
        <w:tc>
          <w:tcPr>
            <w:tcW w:w="795" w:type="dxa"/>
            <w:vMerge/>
            <w:vAlign w:val="center"/>
          </w:tcPr>
          <w:p w14:paraId="0A637377" w14:textId="19FF532E" w:rsidR="008F54AB" w:rsidRPr="001A3A43" w:rsidRDefault="008F54AB" w:rsidP="00E3516B">
            <w:pPr>
              <w:jc w:val="center"/>
              <w:rPr>
                <w:sz w:val="20"/>
                <w:szCs w:val="20"/>
              </w:rPr>
            </w:pPr>
          </w:p>
        </w:tc>
        <w:tc>
          <w:tcPr>
            <w:tcW w:w="3165" w:type="dxa"/>
            <w:gridSpan w:val="2"/>
            <w:vMerge/>
            <w:vAlign w:val="center"/>
          </w:tcPr>
          <w:p w14:paraId="5EB0A152" w14:textId="787A75DA" w:rsidR="008F54AB" w:rsidRPr="001A3A43" w:rsidRDefault="008F54AB" w:rsidP="00E3516B">
            <w:pPr>
              <w:jc w:val="center"/>
              <w:rPr>
                <w:sz w:val="20"/>
              </w:rPr>
            </w:pPr>
          </w:p>
        </w:tc>
        <w:tc>
          <w:tcPr>
            <w:tcW w:w="3330" w:type="dxa"/>
            <w:vAlign w:val="center"/>
          </w:tcPr>
          <w:p w14:paraId="3929B05D" w14:textId="7F057DE4" w:rsidR="008F54AB" w:rsidRPr="001A3A43" w:rsidRDefault="008F54AB" w:rsidP="00E3516B">
            <w:pPr>
              <w:jc w:val="center"/>
              <w:rPr>
                <w:sz w:val="20"/>
                <w:szCs w:val="20"/>
              </w:rPr>
            </w:pPr>
            <w:r w:rsidRPr="001A3A43">
              <w:rPr>
                <w:sz w:val="20"/>
              </w:rPr>
              <w:t>Certification</w:t>
            </w:r>
          </w:p>
        </w:tc>
        <w:tc>
          <w:tcPr>
            <w:tcW w:w="2610" w:type="dxa"/>
            <w:vAlign w:val="center"/>
          </w:tcPr>
          <w:p w14:paraId="0F5FB701" w14:textId="7DF69A9C" w:rsidR="008F54AB" w:rsidRPr="001A3A43" w:rsidRDefault="008F54AB" w:rsidP="00E3516B">
            <w:pPr>
              <w:jc w:val="center"/>
              <w:rPr>
                <w:sz w:val="20"/>
                <w:szCs w:val="20"/>
              </w:rPr>
            </w:pPr>
            <w:r w:rsidRPr="001A3A43">
              <w:rPr>
                <w:sz w:val="20"/>
                <w:szCs w:val="20"/>
              </w:rPr>
              <w:t>On-Site Visit</w:t>
            </w:r>
          </w:p>
        </w:tc>
        <w:tc>
          <w:tcPr>
            <w:tcW w:w="2070" w:type="dxa"/>
            <w:vAlign w:val="center"/>
          </w:tcPr>
          <w:p w14:paraId="65FC6552" w14:textId="67200EE0" w:rsidR="008F54AB" w:rsidRPr="001A3A43" w:rsidRDefault="008F54AB" w:rsidP="00E3516B">
            <w:pPr>
              <w:jc w:val="center"/>
              <w:rPr>
                <w:sz w:val="20"/>
                <w:szCs w:val="20"/>
              </w:rPr>
            </w:pPr>
            <w:r w:rsidRPr="001A3A43">
              <w:rPr>
                <w:sz w:val="20"/>
                <w:szCs w:val="20"/>
              </w:rPr>
              <w:t>C</w:t>
            </w:r>
          </w:p>
        </w:tc>
        <w:tc>
          <w:tcPr>
            <w:tcW w:w="1890" w:type="dxa"/>
            <w:vAlign w:val="center"/>
          </w:tcPr>
          <w:p w14:paraId="7781E4A0" w14:textId="0799070B" w:rsidR="008F54AB" w:rsidRPr="001A3A43" w:rsidRDefault="008F54AB" w:rsidP="00E3516B">
            <w:pPr>
              <w:jc w:val="center"/>
              <w:rPr>
                <w:sz w:val="20"/>
                <w:szCs w:val="20"/>
              </w:rPr>
            </w:pPr>
            <w:r w:rsidRPr="001A3A43">
              <w:rPr>
                <w:sz w:val="20"/>
                <w:szCs w:val="20"/>
              </w:rPr>
              <w:t>R</w:t>
            </w:r>
          </w:p>
        </w:tc>
      </w:tr>
      <w:tr w:rsidR="008F54AB" w:rsidRPr="001A3A43" w14:paraId="65747FF9" w14:textId="77777777" w:rsidTr="00960A1E">
        <w:trPr>
          <w:gridAfter w:val="1"/>
          <w:wAfter w:w="3165" w:type="dxa"/>
          <w:trHeight w:val="368"/>
        </w:trPr>
        <w:tc>
          <w:tcPr>
            <w:tcW w:w="795" w:type="dxa"/>
            <w:vMerge/>
            <w:vAlign w:val="center"/>
          </w:tcPr>
          <w:p w14:paraId="770C4481" w14:textId="77777777" w:rsidR="008F54AB" w:rsidRPr="001A3A43" w:rsidRDefault="008F54AB" w:rsidP="008F54AB">
            <w:pPr>
              <w:jc w:val="center"/>
              <w:rPr>
                <w:sz w:val="20"/>
                <w:szCs w:val="20"/>
              </w:rPr>
            </w:pPr>
          </w:p>
        </w:tc>
        <w:tc>
          <w:tcPr>
            <w:tcW w:w="3165" w:type="dxa"/>
            <w:gridSpan w:val="2"/>
            <w:vMerge/>
            <w:vAlign w:val="center"/>
          </w:tcPr>
          <w:p w14:paraId="2CAD0A1E" w14:textId="77777777" w:rsidR="008F54AB" w:rsidRPr="001A3A43" w:rsidRDefault="008F54AB" w:rsidP="008F54AB">
            <w:pPr>
              <w:jc w:val="center"/>
              <w:rPr>
                <w:sz w:val="20"/>
              </w:rPr>
            </w:pPr>
          </w:p>
        </w:tc>
        <w:tc>
          <w:tcPr>
            <w:tcW w:w="3330" w:type="dxa"/>
            <w:shd w:val="clear" w:color="auto" w:fill="F2F2F2" w:themeFill="background1" w:themeFillShade="F2"/>
            <w:vAlign w:val="center"/>
          </w:tcPr>
          <w:p w14:paraId="0569E11E" w14:textId="7ACDDD4F" w:rsidR="008F54AB" w:rsidRPr="001A3A43" w:rsidRDefault="008F54AB" w:rsidP="008F54AB">
            <w:pPr>
              <w:jc w:val="center"/>
              <w:rPr>
                <w:sz w:val="20"/>
              </w:rPr>
            </w:pPr>
            <w:r w:rsidRPr="001A3A43">
              <w:rPr>
                <w:b/>
                <w:bCs/>
                <w:sz w:val="20"/>
                <w:szCs w:val="20"/>
              </w:rPr>
              <w:t>DUE DATE</w:t>
            </w:r>
          </w:p>
        </w:tc>
        <w:tc>
          <w:tcPr>
            <w:tcW w:w="4680" w:type="dxa"/>
            <w:gridSpan w:val="2"/>
            <w:shd w:val="clear" w:color="auto" w:fill="F2F2F2" w:themeFill="background1" w:themeFillShade="F2"/>
            <w:vAlign w:val="center"/>
          </w:tcPr>
          <w:p w14:paraId="46197DA9" w14:textId="1CD2E43C" w:rsidR="008F54AB" w:rsidRPr="001A3A43" w:rsidRDefault="008F54AB" w:rsidP="008F54A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2FC55CD" w14:textId="0FC608E1" w:rsidR="008F54AB" w:rsidRPr="001A3A43" w:rsidRDefault="008F54AB" w:rsidP="008F54AB">
            <w:pPr>
              <w:jc w:val="center"/>
              <w:rPr>
                <w:sz w:val="20"/>
                <w:szCs w:val="20"/>
              </w:rPr>
            </w:pPr>
            <w:r w:rsidRPr="001A3A43">
              <w:rPr>
                <w:b/>
                <w:bCs/>
                <w:sz w:val="20"/>
                <w:szCs w:val="20"/>
              </w:rPr>
              <w:t>YR  2, 3, 5, 7</w:t>
            </w:r>
          </w:p>
        </w:tc>
      </w:tr>
      <w:tr w:rsidR="008F54AB" w:rsidRPr="001A3A43" w14:paraId="59B67D92" w14:textId="77777777" w:rsidTr="00960A1E">
        <w:trPr>
          <w:gridAfter w:val="1"/>
          <w:wAfter w:w="3165" w:type="dxa"/>
          <w:trHeight w:val="350"/>
        </w:trPr>
        <w:tc>
          <w:tcPr>
            <w:tcW w:w="795" w:type="dxa"/>
            <w:vMerge/>
            <w:vAlign w:val="center"/>
          </w:tcPr>
          <w:p w14:paraId="415E5FE1" w14:textId="77777777" w:rsidR="008F54AB" w:rsidRPr="001A3A43" w:rsidRDefault="008F54AB" w:rsidP="008F54AB">
            <w:pPr>
              <w:jc w:val="center"/>
              <w:rPr>
                <w:sz w:val="20"/>
                <w:szCs w:val="20"/>
              </w:rPr>
            </w:pPr>
          </w:p>
        </w:tc>
        <w:tc>
          <w:tcPr>
            <w:tcW w:w="3165" w:type="dxa"/>
            <w:gridSpan w:val="2"/>
            <w:vMerge/>
            <w:vAlign w:val="center"/>
          </w:tcPr>
          <w:p w14:paraId="5C910E35" w14:textId="77777777" w:rsidR="008F54AB" w:rsidRPr="001A3A43" w:rsidRDefault="008F54AB" w:rsidP="008F54AB">
            <w:pPr>
              <w:jc w:val="center"/>
              <w:rPr>
                <w:sz w:val="20"/>
              </w:rPr>
            </w:pPr>
          </w:p>
        </w:tc>
        <w:tc>
          <w:tcPr>
            <w:tcW w:w="3330" w:type="dxa"/>
            <w:vAlign w:val="center"/>
          </w:tcPr>
          <w:p w14:paraId="43DAEE6E" w14:textId="6225E874" w:rsidR="008F54AB" w:rsidRPr="001A3A43" w:rsidRDefault="074553AA" w:rsidP="2476625B">
            <w:pPr>
              <w:jc w:val="center"/>
              <w:rPr>
                <w:color w:val="FF0000"/>
                <w:sz w:val="20"/>
                <w:szCs w:val="20"/>
              </w:rPr>
            </w:pPr>
            <w:r w:rsidRPr="074553AA">
              <w:rPr>
                <w:color w:val="FF0000"/>
                <w:sz w:val="20"/>
                <w:szCs w:val="20"/>
              </w:rPr>
              <w:t>October 1</w:t>
            </w:r>
          </w:p>
        </w:tc>
        <w:tc>
          <w:tcPr>
            <w:tcW w:w="4680" w:type="dxa"/>
            <w:gridSpan w:val="2"/>
            <w:vAlign w:val="center"/>
          </w:tcPr>
          <w:p w14:paraId="4ABBA141" w14:textId="0ABC2F6D" w:rsidR="008F54AB" w:rsidRPr="001A3A43" w:rsidRDefault="550A080B" w:rsidP="550A080B">
            <w:pPr>
              <w:jc w:val="center"/>
              <w:rPr>
                <w:sz w:val="20"/>
                <w:szCs w:val="20"/>
              </w:rPr>
            </w:pPr>
            <w:r w:rsidRPr="550A080B">
              <w:rPr>
                <w:sz w:val="20"/>
                <w:szCs w:val="20"/>
              </w:rPr>
              <w:t xml:space="preserve">Personnel/Final Reviewer (Not Fiscal) </w:t>
            </w:r>
          </w:p>
        </w:tc>
        <w:tc>
          <w:tcPr>
            <w:tcW w:w="1890" w:type="dxa"/>
            <w:vAlign w:val="center"/>
          </w:tcPr>
          <w:p w14:paraId="216C7AFA" w14:textId="1000CDCE" w:rsidR="008F54AB" w:rsidRPr="001A3A43" w:rsidRDefault="008F54AB" w:rsidP="008F54AB">
            <w:pPr>
              <w:jc w:val="center"/>
              <w:rPr>
                <w:sz w:val="20"/>
                <w:szCs w:val="20"/>
              </w:rPr>
            </w:pPr>
            <w:r w:rsidRPr="001A3A43">
              <w:rPr>
                <w:sz w:val="20"/>
                <w:szCs w:val="20"/>
              </w:rPr>
              <w:t>R</w:t>
            </w:r>
          </w:p>
        </w:tc>
      </w:tr>
      <w:tr w:rsidR="008F54AB" w:rsidRPr="001A3A43" w14:paraId="64932DC4" w14:textId="77777777" w:rsidTr="00960A1E">
        <w:trPr>
          <w:gridAfter w:val="1"/>
          <w:wAfter w:w="3165" w:type="dxa"/>
          <w:trHeight w:val="1088"/>
        </w:trPr>
        <w:tc>
          <w:tcPr>
            <w:tcW w:w="13860" w:type="dxa"/>
            <w:gridSpan w:val="7"/>
            <w:vAlign w:val="center"/>
          </w:tcPr>
          <w:p w14:paraId="725A2790" w14:textId="77777777" w:rsidR="008F54AB" w:rsidRPr="001A3A43" w:rsidRDefault="008F54AB" w:rsidP="008F54AB">
            <w:pPr>
              <w:rPr>
                <w:b/>
                <w:bCs/>
                <w:sz w:val="20"/>
                <w:szCs w:val="20"/>
              </w:rPr>
            </w:pPr>
            <w:r w:rsidRPr="001A3A43">
              <w:rPr>
                <w:b/>
                <w:bCs/>
                <w:sz w:val="20"/>
              </w:rPr>
              <w:t>The Charter school certifies compliance with the following:</w:t>
            </w:r>
          </w:p>
          <w:p w14:paraId="6B0DDD4F" w14:textId="63FC791F" w:rsidR="008F54AB" w:rsidRPr="001A3A43" w:rsidRDefault="008F54AB" w:rsidP="00CF150A">
            <w:pPr>
              <w:pStyle w:val="ListParagraph"/>
              <w:numPr>
                <w:ilvl w:val="0"/>
                <w:numId w:val="21"/>
              </w:numPr>
              <w:ind w:left="344"/>
              <w:rPr>
                <w:sz w:val="20"/>
                <w:szCs w:val="20"/>
              </w:rPr>
            </w:pPr>
            <w:r w:rsidRPr="001A3A43">
              <w:rPr>
                <w:sz w:val="20"/>
                <w:szCs w:val="20"/>
              </w:rPr>
              <w:t>Ensuring the Board of Directors approves all personnel actions</w:t>
            </w:r>
          </w:p>
          <w:p w14:paraId="4B1F6B0D" w14:textId="69096476" w:rsidR="008F54AB" w:rsidRPr="001A3A43" w:rsidRDefault="008F54AB" w:rsidP="00CF150A">
            <w:pPr>
              <w:pStyle w:val="ListParagraph"/>
              <w:numPr>
                <w:ilvl w:val="0"/>
                <w:numId w:val="21"/>
              </w:numPr>
              <w:ind w:left="344"/>
              <w:rPr>
                <w:sz w:val="20"/>
                <w:szCs w:val="20"/>
              </w:rPr>
            </w:pPr>
            <w:r w:rsidRPr="001A3A43">
              <w:rPr>
                <w:sz w:val="20"/>
                <w:szCs w:val="20"/>
              </w:rPr>
              <w:t>Prohibiting inquiries about a potential employee’s prior cannabis use (EC 12954)</w:t>
            </w:r>
          </w:p>
          <w:p w14:paraId="6CC5351B" w14:textId="5AC3A4D0" w:rsidR="008F54AB" w:rsidRPr="001A3A43" w:rsidRDefault="008F54AB" w:rsidP="00CF150A">
            <w:pPr>
              <w:pStyle w:val="ListParagraph"/>
              <w:numPr>
                <w:ilvl w:val="0"/>
                <w:numId w:val="21"/>
              </w:numPr>
              <w:ind w:left="344"/>
              <w:rPr>
                <w:sz w:val="20"/>
                <w:szCs w:val="20"/>
              </w:rPr>
            </w:pPr>
            <w:r w:rsidRPr="001A3A43">
              <w:rPr>
                <w:sz w:val="20"/>
                <w:szCs w:val="20"/>
              </w:rPr>
              <w:t>Posting the DFEH poster on transgender rights so it is displayed in a prominent and accessible location (2 CCR 11023)</w:t>
            </w:r>
          </w:p>
        </w:tc>
      </w:tr>
      <w:tr w:rsidR="00382548" w:rsidRPr="001A3A43" w14:paraId="5528C895" w14:textId="77777777" w:rsidTr="00960A1E">
        <w:trPr>
          <w:gridAfter w:val="1"/>
          <w:wAfter w:w="3165" w:type="dxa"/>
          <w:trHeight w:val="300"/>
        </w:trPr>
        <w:tc>
          <w:tcPr>
            <w:tcW w:w="795" w:type="dxa"/>
            <w:vMerge w:val="restart"/>
            <w:shd w:val="clear" w:color="auto" w:fill="D9D9D9" w:themeFill="background1" w:themeFillShade="D9"/>
            <w:vAlign w:val="center"/>
          </w:tcPr>
          <w:p w14:paraId="7A57146A" w14:textId="51BB1EB4" w:rsidR="00382548" w:rsidRPr="001A3A43" w:rsidRDefault="00382548" w:rsidP="008F54AB">
            <w:pPr>
              <w:jc w:val="center"/>
              <w:rPr>
                <w:b/>
                <w:bCs/>
                <w:sz w:val="20"/>
                <w:szCs w:val="20"/>
              </w:rPr>
            </w:pPr>
            <w:r w:rsidRPr="001A3A43">
              <w:rPr>
                <w:b/>
                <w:bCs/>
                <w:sz w:val="20"/>
                <w:szCs w:val="20"/>
              </w:rPr>
              <w:t>GO24</w:t>
            </w:r>
          </w:p>
        </w:tc>
        <w:tc>
          <w:tcPr>
            <w:tcW w:w="3165" w:type="dxa"/>
            <w:gridSpan w:val="2"/>
            <w:vMerge w:val="restart"/>
            <w:shd w:val="clear" w:color="auto" w:fill="D9D9D9" w:themeFill="background1" w:themeFillShade="D9"/>
            <w:vAlign w:val="center"/>
          </w:tcPr>
          <w:p w14:paraId="79B7279B" w14:textId="20F92593" w:rsidR="00382548" w:rsidRPr="001A3A43" w:rsidRDefault="00382548" w:rsidP="008F54AB">
            <w:pPr>
              <w:jc w:val="center"/>
              <w:rPr>
                <w:b/>
                <w:bCs/>
                <w:sz w:val="20"/>
              </w:rPr>
            </w:pPr>
            <w:r w:rsidRPr="001A3A43">
              <w:rPr>
                <w:b/>
                <w:bCs/>
                <w:sz w:val="20"/>
              </w:rPr>
              <w:t>STAFF CREDENTIALS &amp; AUTHORIZATIONS</w:t>
            </w:r>
          </w:p>
        </w:tc>
        <w:tc>
          <w:tcPr>
            <w:tcW w:w="3330" w:type="dxa"/>
            <w:shd w:val="clear" w:color="auto" w:fill="F2F2F2" w:themeFill="background1" w:themeFillShade="F2"/>
            <w:vAlign w:val="center"/>
          </w:tcPr>
          <w:p w14:paraId="02776451" w14:textId="55E43399" w:rsidR="00382548" w:rsidRPr="001A3A43" w:rsidRDefault="00382548" w:rsidP="008F54AB">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9502668" w14:textId="2E9C5371" w:rsidR="00382548" w:rsidRPr="001A3A43" w:rsidRDefault="00382548" w:rsidP="008F54AB">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2DE395A" w14:textId="3E39EE3E" w:rsidR="00382548" w:rsidRPr="001A3A43" w:rsidRDefault="00382548" w:rsidP="008F54A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437363F" w14:textId="70743E6A" w:rsidR="00382548" w:rsidRPr="001A3A43" w:rsidRDefault="00382548" w:rsidP="008F54AB">
            <w:pPr>
              <w:jc w:val="center"/>
              <w:rPr>
                <w:sz w:val="20"/>
                <w:szCs w:val="20"/>
              </w:rPr>
            </w:pPr>
            <w:r w:rsidRPr="001A3A43">
              <w:rPr>
                <w:b/>
                <w:bCs/>
                <w:sz w:val="20"/>
                <w:szCs w:val="20"/>
              </w:rPr>
              <w:t>YR  1, 4, 6</w:t>
            </w:r>
          </w:p>
        </w:tc>
      </w:tr>
      <w:tr w:rsidR="00382548" w:rsidRPr="001A3A43" w14:paraId="1B5DDD3E" w14:textId="77777777" w:rsidTr="00960A1E">
        <w:trPr>
          <w:gridAfter w:val="1"/>
          <w:wAfter w:w="3165" w:type="dxa"/>
          <w:trHeight w:val="245"/>
        </w:trPr>
        <w:tc>
          <w:tcPr>
            <w:tcW w:w="795" w:type="dxa"/>
            <w:vMerge/>
            <w:vAlign w:val="center"/>
          </w:tcPr>
          <w:p w14:paraId="2A39C91D" w14:textId="5B891E87" w:rsidR="00382548" w:rsidRPr="001A3A43" w:rsidRDefault="00382548" w:rsidP="008F54AB">
            <w:pPr>
              <w:jc w:val="center"/>
              <w:rPr>
                <w:sz w:val="20"/>
                <w:szCs w:val="20"/>
              </w:rPr>
            </w:pPr>
          </w:p>
        </w:tc>
        <w:tc>
          <w:tcPr>
            <w:tcW w:w="3165" w:type="dxa"/>
            <w:gridSpan w:val="2"/>
            <w:vMerge/>
            <w:vAlign w:val="center"/>
          </w:tcPr>
          <w:p w14:paraId="4100E3CB" w14:textId="58806DD7" w:rsidR="00382548" w:rsidRPr="001A3A43" w:rsidRDefault="00382548" w:rsidP="008F54AB">
            <w:pPr>
              <w:jc w:val="center"/>
              <w:rPr>
                <w:sz w:val="20"/>
              </w:rPr>
            </w:pPr>
          </w:p>
        </w:tc>
        <w:tc>
          <w:tcPr>
            <w:tcW w:w="3330" w:type="dxa"/>
          </w:tcPr>
          <w:p w14:paraId="5B08D3FB" w14:textId="77777777" w:rsidR="00382548" w:rsidRPr="001A3A43" w:rsidRDefault="00382548" w:rsidP="008F54AB">
            <w:pPr>
              <w:jc w:val="center"/>
              <w:rPr>
                <w:sz w:val="20"/>
                <w:szCs w:val="20"/>
              </w:rPr>
            </w:pPr>
            <w:r w:rsidRPr="001A3A43">
              <w:rPr>
                <w:sz w:val="20"/>
                <w:szCs w:val="20"/>
              </w:rPr>
              <w:t>HR Template Spreadsheet</w:t>
            </w:r>
          </w:p>
          <w:p w14:paraId="5A2FCB6B" w14:textId="10BB87E5" w:rsidR="00382548" w:rsidRPr="001A3A43" w:rsidRDefault="00382548" w:rsidP="008F54AB">
            <w:pPr>
              <w:jc w:val="center"/>
              <w:rPr>
                <w:sz w:val="20"/>
                <w:szCs w:val="20"/>
              </w:rPr>
            </w:pPr>
            <w:r w:rsidRPr="001A3A43">
              <w:rPr>
                <w:sz w:val="20"/>
                <w:szCs w:val="20"/>
              </w:rPr>
              <w:t xml:space="preserve">CALSAAS Determination </w:t>
            </w:r>
          </w:p>
        </w:tc>
        <w:tc>
          <w:tcPr>
            <w:tcW w:w="2610" w:type="dxa"/>
            <w:vAlign w:val="center"/>
          </w:tcPr>
          <w:p w14:paraId="769BBE8E" w14:textId="16F49B4A" w:rsidR="00382548" w:rsidRPr="001A3A43" w:rsidRDefault="00382548" w:rsidP="008F54AB">
            <w:pPr>
              <w:jc w:val="center"/>
              <w:rPr>
                <w:sz w:val="20"/>
                <w:szCs w:val="20"/>
              </w:rPr>
            </w:pPr>
            <w:r w:rsidRPr="001A3A43">
              <w:rPr>
                <w:sz w:val="20"/>
                <w:szCs w:val="20"/>
              </w:rPr>
              <w:t>--</w:t>
            </w:r>
          </w:p>
        </w:tc>
        <w:tc>
          <w:tcPr>
            <w:tcW w:w="2070" w:type="dxa"/>
            <w:vAlign w:val="center"/>
          </w:tcPr>
          <w:p w14:paraId="4FEA42FF" w14:textId="5678FDA7" w:rsidR="00382548" w:rsidRPr="001A3A43" w:rsidRDefault="00382548" w:rsidP="008F54AB">
            <w:pPr>
              <w:jc w:val="center"/>
              <w:rPr>
                <w:sz w:val="20"/>
                <w:szCs w:val="20"/>
              </w:rPr>
            </w:pPr>
            <w:r w:rsidRPr="001A3A43">
              <w:rPr>
                <w:sz w:val="20"/>
                <w:szCs w:val="20"/>
              </w:rPr>
              <w:t>U</w:t>
            </w:r>
          </w:p>
        </w:tc>
        <w:tc>
          <w:tcPr>
            <w:tcW w:w="1890" w:type="dxa"/>
            <w:vAlign w:val="center"/>
          </w:tcPr>
          <w:p w14:paraId="04571218" w14:textId="74F4F244" w:rsidR="00382548" w:rsidRPr="001A3A43" w:rsidRDefault="00382548" w:rsidP="008F54AB">
            <w:pPr>
              <w:jc w:val="center"/>
              <w:rPr>
                <w:sz w:val="20"/>
                <w:szCs w:val="20"/>
              </w:rPr>
            </w:pPr>
            <w:r w:rsidRPr="001A3A43">
              <w:rPr>
                <w:sz w:val="20"/>
                <w:szCs w:val="20"/>
              </w:rPr>
              <w:t>R</w:t>
            </w:r>
          </w:p>
        </w:tc>
      </w:tr>
      <w:tr w:rsidR="00382548" w:rsidRPr="001A3A43" w14:paraId="0FA60FB8" w14:textId="77777777" w:rsidTr="00960A1E">
        <w:trPr>
          <w:gridAfter w:val="1"/>
          <w:wAfter w:w="3165" w:type="dxa"/>
          <w:trHeight w:val="332"/>
        </w:trPr>
        <w:tc>
          <w:tcPr>
            <w:tcW w:w="795" w:type="dxa"/>
            <w:vMerge/>
            <w:vAlign w:val="center"/>
          </w:tcPr>
          <w:p w14:paraId="30A541DB" w14:textId="77777777" w:rsidR="00382548" w:rsidRPr="001A3A43" w:rsidRDefault="00382548" w:rsidP="00382548">
            <w:pPr>
              <w:jc w:val="center"/>
              <w:rPr>
                <w:sz w:val="20"/>
                <w:szCs w:val="20"/>
              </w:rPr>
            </w:pPr>
          </w:p>
        </w:tc>
        <w:tc>
          <w:tcPr>
            <w:tcW w:w="3165" w:type="dxa"/>
            <w:gridSpan w:val="2"/>
            <w:vMerge/>
            <w:vAlign w:val="center"/>
          </w:tcPr>
          <w:p w14:paraId="4EDC2BED" w14:textId="77777777" w:rsidR="00382548" w:rsidRPr="001A3A43" w:rsidRDefault="00382548" w:rsidP="00382548">
            <w:pPr>
              <w:jc w:val="center"/>
              <w:rPr>
                <w:sz w:val="20"/>
              </w:rPr>
            </w:pPr>
          </w:p>
        </w:tc>
        <w:tc>
          <w:tcPr>
            <w:tcW w:w="3330" w:type="dxa"/>
            <w:shd w:val="clear" w:color="auto" w:fill="F2F2F2" w:themeFill="background1" w:themeFillShade="F2"/>
          </w:tcPr>
          <w:p w14:paraId="6F8DF3DE" w14:textId="46B02C7D" w:rsidR="00382548" w:rsidRPr="001A3A43" w:rsidRDefault="00382548" w:rsidP="00382548">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7D5489F" w14:textId="203D1A23" w:rsidR="00382548" w:rsidRPr="001A3A43" w:rsidRDefault="00382548" w:rsidP="0038254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644FCE1" w14:textId="757013EE" w:rsidR="00382548" w:rsidRPr="001A3A43" w:rsidRDefault="00382548" w:rsidP="00382548">
            <w:pPr>
              <w:jc w:val="center"/>
              <w:rPr>
                <w:sz w:val="20"/>
                <w:szCs w:val="20"/>
              </w:rPr>
            </w:pPr>
            <w:r w:rsidRPr="001A3A43">
              <w:rPr>
                <w:b/>
                <w:bCs/>
                <w:sz w:val="20"/>
                <w:szCs w:val="20"/>
              </w:rPr>
              <w:t>YR  2, 3, 5, 7</w:t>
            </w:r>
          </w:p>
        </w:tc>
      </w:tr>
      <w:tr w:rsidR="00382548" w:rsidRPr="001A3A43" w14:paraId="07CA2DE8" w14:textId="77777777" w:rsidTr="00960A1E">
        <w:trPr>
          <w:gridAfter w:val="1"/>
          <w:wAfter w:w="3165" w:type="dxa"/>
          <w:trHeight w:val="368"/>
        </w:trPr>
        <w:tc>
          <w:tcPr>
            <w:tcW w:w="795" w:type="dxa"/>
            <w:vMerge/>
            <w:vAlign w:val="center"/>
          </w:tcPr>
          <w:p w14:paraId="70B5C05C" w14:textId="77777777" w:rsidR="00382548" w:rsidRPr="001A3A43" w:rsidRDefault="00382548" w:rsidP="00382548">
            <w:pPr>
              <w:jc w:val="center"/>
              <w:rPr>
                <w:sz w:val="20"/>
                <w:szCs w:val="20"/>
              </w:rPr>
            </w:pPr>
          </w:p>
        </w:tc>
        <w:tc>
          <w:tcPr>
            <w:tcW w:w="3165" w:type="dxa"/>
            <w:gridSpan w:val="2"/>
            <w:vMerge/>
            <w:vAlign w:val="center"/>
          </w:tcPr>
          <w:p w14:paraId="07A1844F" w14:textId="77777777" w:rsidR="00382548" w:rsidRPr="001A3A43" w:rsidRDefault="00382548" w:rsidP="00382548">
            <w:pPr>
              <w:jc w:val="center"/>
              <w:rPr>
                <w:sz w:val="20"/>
              </w:rPr>
            </w:pPr>
          </w:p>
        </w:tc>
        <w:tc>
          <w:tcPr>
            <w:tcW w:w="3330" w:type="dxa"/>
            <w:vAlign w:val="center"/>
          </w:tcPr>
          <w:p w14:paraId="5A5D79FA" w14:textId="7B31A322" w:rsidR="00382548" w:rsidRPr="001A3A43" w:rsidRDefault="00D165A5" w:rsidP="00382548">
            <w:pPr>
              <w:jc w:val="center"/>
              <w:rPr>
                <w:sz w:val="20"/>
                <w:szCs w:val="20"/>
              </w:rPr>
            </w:pPr>
            <w:r w:rsidRPr="00D165A5">
              <w:rPr>
                <w:color w:val="EE0000"/>
                <w:sz w:val="20"/>
                <w:szCs w:val="20"/>
              </w:rPr>
              <w:t>September 30</w:t>
            </w:r>
          </w:p>
        </w:tc>
        <w:tc>
          <w:tcPr>
            <w:tcW w:w="4680" w:type="dxa"/>
            <w:gridSpan w:val="2"/>
            <w:vAlign w:val="center"/>
          </w:tcPr>
          <w:p w14:paraId="348FAD54" w14:textId="400908E2" w:rsidR="00382548"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255D4FC6" w14:textId="5FEB2AF4" w:rsidR="00382548" w:rsidRPr="001A3A43" w:rsidRDefault="00382548" w:rsidP="00382548">
            <w:pPr>
              <w:jc w:val="center"/>
              <w:rPr>
                <w:sz w:val="20"/>
                <w:szCs w:val="20"/>
              </w:rPr>
            </w:pPr>
            <w:r w:rsidRPr="001A3A43">
              <w:rPr>
                <w:sz w:val="20"/>
                <w:szCs w:val="20"/>
              </w:rPr>
              <w:t>R</w:t>
            </w:r>
          </w:p>
        </w:tc>
      </w:tr>
      <w:tr w:rsidR="00382548" w:rsidRPr="001A3A43" w14:paraId="1BE23174" w14:textId="77777777" w:rsidTr="00960A1E">
        <w:trPr>
          <w:gridAfter w:val="1"/>
          <w:wAfter w:w="3165" w:type="dxa"/>
          <w:trHeight w:val="300"/>
        </w:trPr>
        <w:tc>
          <w:tcPr>
            <w:tcW w:w="13860" w:type="dxa"/>
            <w:gridSpan w:val="7"/>
            <w:vAlign w:val="center"/>
          </w:tcPr>
          <w:p w14:paraId="5056DCD7" w14:textId="77777777" w:rsidR="00382548" w:rsidRPr="001A3A43" w:rsidRDefault="00382548" w:rsidP="00382548">
            <w:pPr>
              <w:rPr>
                <w:b/>
                <w:bCs/>
                <w:sz w:val="20"/>
              </w:rPr>
            </w:pPr>
            <w:r w:rsidRPr="001A3A43">
              <w:rPr>
                <w:b/>
                <w:bCs/>
                <w:sz w:val="20"/>
              </w:rPr>
              <w:t>Instructional staff meet the following credential/qualification requirements:</w:t>
            </w:r>
          </w:p>
          <w:p w14:paraId="066F7F2A" w14:textId="3F1BB3C3" w:rsidR="00382548" w:rsidRPr="00944D72" w:rsidRDefault="00944D72" w:rsidP="00CF150A">
            <w:pPr>
              <w:pStyle w:val="ListParagraph"/>
              <w:numPr>
                <w:ilvl w:val="0"/>
                <w:numId w:val="22"/>
              </w:numPr>
              <w:rPr>
                <w:sz w:val="20"/>
                <w:szCs w:val="20"/>
              </w:rPr>
            </w:pPr>
            <w:r>
              <w:rPr>
                <w:sz w:val="20"/>
                <w:szCs w:val="20"/>
              </w:rPr>
              <w:t>Ensuring t</w:t>
            </w:r>
            <w:r w:rsidR="00382548" w:rsidRPr="001A3A43">
              <w:rPr>
                <w:sz w:val="20"/>
                <w:szCs w:val="20"/>
              </w:rPr>
              <w:t>eachers of record employed by the charter school, who provide instruction to students,</w:t>
            </w:r>
            <w:r w:rsidR="00382548" w:rsidRPr="00944D72">
              <w:rPr>
                <w:color w:val="EE0000"/>
                <w:sz w:val="20"/>
                <w:szCs w:val="20"/>
              </w:rPr>
              <w:t xml:space="preserve"> </w:t>
            </w:r>
            <w:r w:rsidR="00382548" w:rsidRPr="00944D72">
              <w:rPr>
                <w:rFonts w:eastAsia="Segoe UI" w:cs="Segoe UI"/>
                <w:color w:val="EE0000"/>
                <w:sz w:val="20"/>
                <w:szCs w:val="20"/>
              </w:rPr>
              <w:t>hold the Commission on Teacher Credentialing certificate, permit, or other document required for the teacher’s certificated assignment, including special education and CLAD or B-</w:t>
            </w:r>
            <w:r w:rsidR="00763BB3" w:rsidRPr="00944D72">
              <w:rPr>
                <w:rFonts w:eastAsia="Segoe UI" w:cs="Segoe UI"/>
                <w:color w:val="EE0000"/>
                <w:sz w:val="20"/>
                <w:szCs w:val="20"/>
              </w:rPr>
              <w:t>CLAD</w:t>
            </w:r>
            <w:r w:rsidR="00763BB3" w:rsidRPr="00944D72">
              <w:rPr>
                <w:rFonts w:eastAsia="Segoe UI" w:cs="Segoe UI"/>
                <w:color w:val="333333"/>
                <w:sz w:val="20"/>
                <w:szCs w:val="20"/>
              </w:rPr>
              <w:t xml:space="preserve"> (</w:t>
            </w:r>
            <w:r w:rsidR="00382548" w:rsidRPr="00944D72">
              <w:rPr>
                <w:sz w:val="20"/>
                <w:szCs w:val="20"/>
              </w:rPr>
              <w:t>EC 47605(l))</w:t>
            </w:r>
          </w:p>
          <w:p w14:paraId="574F64FD" w14:textId="41BFB468" w:rsidR="00382548" w:rsidRPr="001A3A43" w:rsidRDefault="00944D72" w:rsidP="00CF150A">
            <w:pPr>
              <w:pStyle w:val="ListParagraph"/>
              <w:numPr>
                <w:ilvl w:val="0"/>
                <w:numId w:val="22"/>
              </w:numPr>
              <w:rPr>
                <w:sz w:val="20"/>
                <w:szCs w:val="20"/>
              </w:rPr>
            </w:pPr>
            <w:r>
              <w:rPr>
                <w:sz w:val="20"/>
                <w:szCs w:val="20"/>
              </w:rPr>
              <w:t>Ensuring c</w:t>
            </w:r>
            <w:r w:rsidR="00382548" w:rsidRPr="00944D72">
              <w:rPr>
                <w:sz w:val="20"/>
                <w:szCs w:val="20"/>
              </w:rPr>
              <w:t>lassified employees providing instructional support in core subjects, special education, and English language learning meet state and feder</w:t>
            </w:r>
            <w:r w:rsidR="00382548" w:rsidRPr="001A3A43">
              <w:rPr>
                <w:sz w:val="20"/>
              </w:rPr>
              <w:t>al requirements, Charter terms, and MOUs</w:t>
            </w:r>
          </w:p>
        </w:tc>
      </w:tr>
      <w:tr w:rsidR="009A5F2A" w:rsidRPr="001A3A43" w14:paraId="52AB8B8E" w14:textId="77777777" w:rsidTr="00960A1E">
        <w:trPr>
          <w:gridAfter w:val="1"/>
          <w:wAfter w:w="3165" w:type="dxa"/>
          <w:trHeight w:val="350"/>
        </w:trPr>
        <w:tc>
          <w:tcPr>
            <w:tcW w:w="795" w:type="dxa"/>
            <w:vMerge w:val="restart"/>
            <w:shd w:val="clear" w:color="auto" w:fill="D9D9D9" w:themeFill="background1" w:themeFillShade="D9"/>
            <w:vAlign w:val="center"/>
          </w:tcPr>
          <w:p w14:paraId="68CCD303" w14:textId="15433A5C" w:rsidR="009A5F2A" w:rsidRPr="001A3A43" w:rsidRDefault="009A5F2A" w:rsidP="00382548">
            <w:pPr>
              <w:jc w:val="center"/>
              <w:rPr>
                <w:b/>
                <w:bCs/>
                <w:sz w:val="20"/>
                <w:szCs w:val="20"/>
              </w:rPr>
            </w:pPr>
            <w:r w:rsidRPr="001A3A43">
              <w:rPr>
                <w:b/>
                <w:bCs/>
                <w:sz w:val="20"/>
                <w:szCs w:val="20"/>
              </w:rPr>
              <w:t>GO25</w:t>
            </w:r>
          </w:p>
        </w:tc>
        <w:tc>
          <w:tcPr>
            <w:tcW w:w="3165" w:type="dxa"/>
            <w:gridSpan w:val="2"/>
            <w:vMerge w:val="restart"/>
            <w:shd w:val="clear" w:color="auto" w:fill="D9D9D9" w:themeFill="background1" w:themeFillShade="D9"/>
            <w:vAlign w:val="center"/>
          </w:tcPr>
          <w:p w14:paraId="14C8101B" w14:textId="1B406342" w:rsidR="009A5F2A" w:rsidRPr="001A3A43" w:rsidRDefault="009A5F2A" w:rsidP="00382548">
            <w:pPr>
              <w:jc w:val="center"/>
              <w:rPr>
                <w:b/>
                <w:bCs/>
                <w:sz w:val="20"/>
              </w:rPr>
            </w:pPr>
            <w:r w:rsidRPr="001A3A43">
              <w:rPr>
                <w:b/>
                <w:bCs/>
                <w:sz w:val="20"/>
              </w:rPr>
              <w:t>TEACHER EVALUATION CERTIFICATION</w:t>
            </w:r>
          </w:p>
        </w:tc>
        <w:tc>
          <w:tcPr>
            <w:tcW w:w="3330" w:type="dxa"/>
            <w:shd w:val="clear" w:color="auto" w:fill="F2F2F2" w:themeFill="background1" w:themeFillShade="F2"/>
            <w:vAlign w:val="center"/>
          </w:tcPr>
          <w:p w14:paraId="5A1E9281" w14:textId="08C6D487" w:rsidR="009A5F2A" w:rsidRPr="001A3A43" w:rsidRDefault="009A5F2A" w:rsidP="00382548">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61E74FA1" w14:textId="4ED3E614" w:rsidR="009A5F2A" w:rsidRPr="001A3A43" w:rsidRDefault="009A5F2A" w:rsidP="0038254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1E6BB7E" w14:textId="322E7F75" w:rsidR="009A5F2A" w:rsidRPr="001A3A43" w:rsidRDefault="009A5F2A" w:rsidP="0038254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191D52B" w14:textId="280C0852" w:rsidR="009A5F2A" w:rsidRPr="001A3A43" w:rsidRDefault="009A5F2A" w:rsidP="00382548">
            <w:pPr>
              <w:jc w:val="center"/>
              <w:rPr>
                <w:sz w:val="20"/>
                <w:szCs w:val="20"/>
              </w:rPr>
            </w:pPr>
            <w:r w:rsidRPr="001A3A43">
              <w:rPr>
                <w:b/>
                <w:bCs/>
                <w:sz w:val="20"/>
                <w:szCs w:val="20"/>
              </w:rPr>
              <w:t>YR  1, 4, 6</w:t>
            </w:r>
          </w:p>
        </w:tc>
      </w:tr>
      <w:tr w:rsidR="00077698" w:rsidRPr="001A3A43" w14:paraId="63904FCD" w14:textId="77777777" w:rsidTr="00960A1E">
        <w:trPr>
          <w:gridAfter w:val="1"/>
          <w:wAfter w:w="3165" w:type="dxa"/>
          <w:trHeight w:val="413"/>
        </w:trPr>
        <w:tc>
          <w:tcPr>
            <w:tcW w:w="795" w:type="dxa"/>
            <w:vMerge/>
            <w:vAlign w:val="center"/>
          </w:tcPr>
          <w:p w14:paraId="7AFD41AD" w14:textId="2E806AC4" w:rsidR="00077698" w:rsidRPr="001A3A43" w:rsidRDefault="00077698" w:rsidP="00382548">
            <w:pPr>
              <w:jc w:val="center"/>
              <w:rPr>
                <w:sz w:val="20"/>
                <w:szCs w:val="20"/>
              </w:rPr>
            </w:pPr>
          </w:p>
        </w:tc>
        <w:tc>
          <w:tcPr>
            <w:tcW w:w="3165" w:type="dxa"/>
            <w:gridSpan w:val="2"/>
            <w:vMerge/>
            <w:vAlign w:val="center"/>
          </w:tcPr>
          <w:p w14:paraId="4794EDB6" w14:textId="024E5BF6" w:rsidR="00077698" w:rsidRPr="001A3A43" w:rsidRDefault="00077698" w:rsidP="00382548">
            <w:pPr>
              <w:jc w:val="center"/>
              <w:rPr>
                <w:sz w:val="20"/>
              </w:rPr>
            </w:pPr>
          </w:p>
        </w:tc>
        <w:tc>
          <w:tcPr>
            <w:tcW w:w="3330" w:type="dxa"/>
            <w:vAlign w:val="center"/>
          </w:tcPr>
          <w:p w14:paraId="37704013" w14:textId="05591D9C" w:rsidR="00077698" w:rsidRPr="001A3A43" w:rsidRDefault="00077698" w:rsidP="00382548">
            <w:pPr>
              <w:jc w:val="center"/>
              <w:rPr>
                <w:sz w:val="20"/>
                <w:szCs w:val="20"/>
              </w:rPr>
            </w:pPr>
            <w:r w:rsidRPr="001A3A43">
              <w:rPr>
                <w:sz w:val="20"/>
                <w:szCs w:val="20"/>
              </w:rPr>
              <w:t>Certification</w:t>
            </w:r>
          </w:p>
        </w:tc>
        <w:tc>
          <w:tcPr>
            <w:tcW w:w="2610" w:type="dxa"/>
            <w:vAlign w:val="center"/>
          </w:tcPr>
          <w:p w14:paraId="6856F463" w14:textId="22741665" w:rsidR="00077698" w:rsidRPr="001A3A43" w:rsidRDefault="00077698" w:rsidP="00382548">
            <w:pPr>
              <w:jc w:val="center"/>
              <w:rPr>
                <w:sz w:val="20"/>
                <w:szCs w:val="20"/>
              </w:rPr>
            </w:pPr>
            <w:r w:rsidRPr="001A3A43">
              <w:rPr>
                <w:sz w:val="20"/>
                <w:szCs w:val="20"/>
              </w:rPr>
              <w:t xml:space="preserve"> On-Site Doc Review</w:t>
            </w:r>
          </w:p>
        </w:tc>
        <w:tc>
          <w:tcPr>
            <w:tcW w:w="2070" w:type="dxa"/>
            <w:vAlign w:val="center"/>
          </w:tcPr>
          <w:p w14:paraId="6AEA71D9" w14:textId="49FCF7E2" w:rsidR="00077698" w:rsidRPr="001A3A43" w:rsidRDefault="00077698" w:rsidP="00382548">
            <w:pPr>
              <w:jc w:val="center"/>
              <w:rPr>
                <w:sz w:val="20"/>
                <w:szCs w:val="20"/>
              </w:rPr>
            </w:pPr>
            <w:r w:rsidRPr="001A3A43">
              <w:rPr>
                <w:sz w:val="20"/>
                <w:szCs w:val="20"/>
              </w:rPr>
              <w:t>C, S</w:t>
            </w:r>
          </w:p>
        </w:tc>
        <w:tc>
          <w:tcPr>
            <w:tcW w:w="1890" w:type="dxa"/>
            <w:vAlign w:val="center"/>
          </w:tcPr>
          <w:p w14:paraId="10AD4DDA" w14:textId="2C0D6316" w:rsidR="00077698" w:rsidRPr="001A3A43" w:rsidRDefault="00077698" w:rsidP="00382548">
            <w:pPr>
              <w:jc w:val="center"/>
              <w:rPr>
                <w:sz w:val="20"/>
                <w:szCs w:val="20"/>
              </w:rPr>
            </w:pPr>
            <w:r w:rsidRPr="001A3A43">
              <w:rPr>
                <w:sz w:val="20"/>
                <w:szCs w:val="20"/>
              </w:rPr>
              <w:t>R</w:t>
            </w:r>
          </w:p>
        </w:tc>
      </w:tr>
      <w:tr w:rsidR="00077698" w:rsidRPr="001A3A43" w14:paraId="71367B06" w14:textId="77777777" w:rsidTr="00960A1E">
        <w:trPr>
          <w:gridAfter w:val="1"/>
          <w:wAfter w:w="3165" w:type="dxa"/>
          <w:trHeight w:val="377"/>
        </w:trPr>
        <w:tc>
          <w:tcPr>
            <w:tcW w:w="795" w:type="dxa"/>
            <w:vMerge/>
            <w:vAlign w:val="center"/>
          </w:tcPr>
          <w:p w14:paraId="2B0B5BDE" w14:textId="77777777" w:rsidR="00077698" w:rsidRPr="001A3A43" w:rsidRDefault="00077698" w:rsidP="00077698">
            <w:pPr>
              <w:jc w:val="center"/>
              <w:rPr>
                <w:sz w:val="20"/>
                <w:szCs w:val="20"/>
              </w:rPr>
            </w:pPr>
          </w:p>
        </w:tc>
        <w:tc>
          <w:tcPr>
            <w:tcW w:w="3165" w:type="dxa"/>
            <w:gridSpan w:val="2"/>
            <w:vMerge/>
            <w:vAlign w:val="center"/>
          </w:tcPr>
          <w:p w14:paraId="6DD00FD0" w14:textId="77777777" w:rsidR="00077698" w:rsidRPr="001A3A43" w:rsidRDefault="00077698" w:rsidP="00077698">
            <w:pPr>
              <w:jc w:val="center"/>
              <w:rPr>
                <w:sz w:val="20"/>
              </w:rPr>
            </w:pPr>
          </w:p>
        </w:tc>
        <w:tc>
          <w:tcPr>
            <w:tcW w:w="3330" w:type="dxa"/>
            <w:shd w:val="clear" w:color="auto" w:fill="F2F2F2" w:themeFill="background1" w:themeFillShade="F2"/>
            <w:vAlign w:val="center"/>
          </w:tcPr>
          <w:p w14:paraId="61FB994B" w14:textId="6FA79CEF" w:rsidR="00077698" w:rsidRPr="001A3A43" w:rsidRDefault="00077698" w:rsidP="00077698">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EC8767C" w14:textId="2965E0C3" w:rsidR="00077698" w:rsidRPr="001A3A43" w:rsidRDefault="00077698" w:rsidP="0007769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8DCFF2F" w14:textId="2D53D6A0" w:rsidR="00077698" w:rsidRPr="001A3A43" w:rsidRDefault="00077698" w:rsidP="00077698">
            <w:pPr>
              <w:jc w:val="center"/>
              <w:rPr>
                <w:sz w:val="20"/>
                <w:szCs w:val="20"/>
              </w:rPr>
            </w:pPr>
            <w:r w:rsidRPr="001A3A43">
              <w:rPr>
                <w:b/>
                <w:bCs/>
                <w:sz w:val="20"/>
                <w:szCs w:val="20"/>
              </w:rPr>
              <w:t>YR  2, 3, 5, 7</w:t>
            </w:r>
          </w:p>
        </w:tc>
      </w:tr>
      <w:tr w:rsidR="00077698" w:rsidRPr="001A3A43" w14:paraId="556919F3" w14:textId="77777777" w:rsidTr="00960A1E">
        <w:trPr>
          <w:gridAfter w:val="1"/>
          <w:wAfter w:w="3165" w:type="dxa"/>
          <w:trHeight w:val="350"/>
        </w:trPr>
        <w:tc>
          <w:tcPr>
            <w:tcW w:w="795" w:type="dxa"/>
            <w:vMerge/>
            <w:vAlign w:val="center"/>
          </w:tcPr>
          <w:p w14:paraId="521A83EC" w14:textId="77777777" w:rsidR="00077698" w:rsidRPr="001A3A43" w:rsidRDefault="00077698" w:rsidP="00077698">
            <w:pPr>
              <w:jc w:val="center"/>
              <w:rPr>
                <w:sz w:val="20"/>
                <w:szCs w:val="20"/>
              </w:rPr>
            </w:pPr>
          </w:p>
        </w:tc>
        <w:tc>
          <w:tcPr>
            <w:tcW w:w="3165" w:type="dxa"/>
            <w:gridSpan w:val="2"/>
            <w:vMerge/>
            <w:vAlign w:val="center"/>
          </w:tcPr>
          <w:p w14:paraId="5E43E08E" w14:textId="77777777" w:rsidR="00077698" w:rsidRPr="001A3A43" w:rsidRDefault="00077698" w:rsidP="00077698">
            <w:pPr>
              <w:jc w:val="center"/>
              <w:rPr>
                <w:sz w:val="20"/>
              </w:rPr>
            </w:pPr>
          </w:p>
        </w:tc>
        <w:tc>
          <w:tcPr>
            <w:tcW w:w="3330" w:type="dxa"/>
            <w:vAlign w:val="center"/>
          </w:tcPr>
          <w:p w14:paraId="6D0A9009" w14:textId="3B9513FC" w:rsidR="00077698" w:rsidRPr="001A3A43" w:rsidRDefault="074553AA" w:rsidP="2476625B">
            <w:pPr>
              <w:jc w:val="center"/>
              <w:rPr>
                <w:color w:val="FF0000"/>
                <w:sz w:val="20"/>
                <w:szCs w:val="20"/>
              </w:rPr>
            </w:pPr>
            <w:r w:rsidRPr="074553AA">
              <w:rPr>
                <w:color w:val="FF0000"/>
                <w:sz w:val="20"/>
                <w:szCs w:val="20"/>
              </w:rPr>
              <w:t>October 1</w:t>
            </w:r>
          </w:p>
        </w:tc>
        <w:tc>
          <w:tcPr>
            <w:tcW w:w="4680" w:type="dxa"/>
            <w:gridSpan w:val="2"/>
            <w:vAlign w:val="center"/>
          </w:tcPr>
          <w:p w14:paraId="65974D35" w14:textId="44BFC9F4" w:rsidR="00077698" w:rsidRPr="001A3A43" w:rsidRDefault="550A080B" w:rsidP="550A080B">
            <w:pPr>
              <w:jc w:val="center"/>
              <w:rPr>
                <w:sz w:val="20"/>
                <w:szCs w:val="20"/>
              </w:rPr>
            </w:pPr>
            <w:r w:rsidRPr="550A080B">
              <w:rPr>
                <w:sz w:val="20"/>
                <w:szCs w:val="20"/>
              </w:rPr>
              <w:t>Personnel/Final Reviewer (Not Fiscal)</w:t>
            </w:r>
          </w:p>
        </w:tc>
        <w:tc>
          <w:tcPr>
            <w:tcW w:w="1890" w:type="dxa"/>
            <w:vAlign w:val="center"/>
          </w:tcPr>
          <w:p w14:paraId="76E54A87" w14:textId="77BAE72B" w:rsidR="00077698" w:rsidRPr="001A3A43" w:rsidRDefault="00077698" w:rsidP="00077698">
            <w:pPr>
              <w:jc w:val="center"/>
              <w:rPr>
                <w:sz w:val="20"/>
                <w:szCs w:val="20"/>
              </w:rPr>
            </w:pPr>
            <w:r w:rsidRPr="001A3A43">
              <w:rPr>
                <w:sz w:val="20"/>
                <w:szCs w:val="20"/>
              </w:rPr>
              <w:t>V</w:t>
            </w:r>
          </w:p>
        </w:tc>
      </w:tr>
      <w:tr w:rsidR="00077698" w:rsidRPr="001A3A43" w14:paraId="69D05F23" w14:textId="77777777" w:rsidTr="00960A1E">
        <w:trPr>
          <w:gridAfter w:val="1"/>
          <w:wAfter w:w="3165" w:type="dxa"/>
          <w:trHeight w:val="341"/>
        </w:trPr>
        <w:tc>
          <w:tcPr>
            <w:tcW w:w="13860" w:type="dxa"/>
            <w:gridSpan w:val="7"/>
            <w:vAlign w:val="center"/>
          </w:tcPr>
          <w:p w14:paraId="12A54839" w14:textId="7BAF1C8B" w:rsidR="00077698" w:rsidRPr="001A3A43" w:rsidRDefault="00077698" w:rsidP="00CF150A">
            <w:pPr>
              <w:pStyle w:val="ListParagraph"/>
              <w:numPr>
                <w:ilvl w:val="0"/>
                <w:numId w:val="23"/>
              </w:numPr>
              <w:rPr>
                <w:sz w:val="20"/>
                <w:szCs w:val="20"/>
              </w:rPr>
            </w:pPr>
            <w:r w:rsidRPr="001A3A43">
              <w:rPr>
                <w:sz w:val="20"/>
                <w:szCs w:val="20"/>
              </w:rPr>
              <w:t>Conducting regular and timely leadership evaluations of teachers</w:t>
            </w:r>
          </w:p>
        </w:tc>
      </w:tr>
      <w:tr w:rsidR="00077698" w:rsidRPr="001A3A43" w14:paraId="1E5DE61F" w14:textId="77777777" w:rsidTr="00960A1E">
        <w:trPr>
          <w:gridAfter w:val="1"/>
          <w:wAfter w:w="3165" w:type="dxa"/>
          <w:trHeight w:val="440"/>
        </w:trPr>
        <w:tc>
          <w:tcPr>
            <w:tcW w:w="13860" w:type="dxa"/>
            <w:gridSpan w:val="7"/>
            <w:shd w:val="clear" w:color="auto" w:fill="DAE9F7" w:themeFill="text2" w:themeFillTint="1A"/>
            <w:vAlign w:val="center"/>
          </w:tcPr>
          <w:p w14:paraId="2CB106C8" w14:textId="1BAAA8C5" w:rsidR="00077698" w:rsidRPr="001A3A43" w:rsidRDefault="00077698" w:rsidP="00077698">
            <w:pPr>
              <w:rPr>
                <w:sz w:val="20"/>
                <w:szCs w:val="20"/>
              </w:rPr>
            </w:pPr>
            <w:r w:rsidRPr="001A3A43">
              <w:rPr>
                <w:b/>
                <w:bCs/>
                <w:sz w:val="24"/>
                <w:szCs w:val="24"/>
              </w:rPr>
              <w:t>TRANSPARENCY</w:t>
            </w:r>
          </w:p>
        </w:tc>
      </w:tr>
      <w:tr w:rsidR="007D5D24" w:rsidRPr="001A3A43" w14:paraId="070D5F4E" w14:textId="77777777" w:rsidTr="00960A1E">
        <w:trPr>
          <w:gridAfter w:val="1"/>
          <w:wAfter w:w="3165" w:type="dxa"/>
          <w:trHeight w:val="350"/>
        </w:trPr>
        <w:tc>
          <w:tcPr>
            <w:tcW w:w="795" w:type="dxa"/>
            <w:vMerge w:val="restart"/>
            <w:shd w:val="clear" w:color="auto" w:fill="D9D9D9" w:themeFill="background1" w:themeFillShade="D9"/>
            <w:vAlign w:val="center"/>
          </w:tcPr>
          <w:p w14:paraId="6A218FC6" w14:textId="7B1607A1" w:rsidR="007D5D24" w:rsidRPr="001A3A43" w:rsidRDefault="007D5D24" w:rsidP="00077698">
            <w:pPr>
              <w:jc w:val="center"/>
              <w:rPr>
                <w:b/>
                <w:bCs/>
                <w:sz w:val="20"/>
                <w:szCs w:val="20"/>
              </w:rPr>
            </w:pPr>
            <w:r w:rsidRPr="001A3A43">
              <w:rPr>
                <w:b/>
                <w:bCs/>
                <w:sz w:val="20"/>
                <w:szCs w:val="20"/>
              </w:rPr>
              <w:t>GO26</w:t>
            </w:r>
          </w:p>
        </w:tc>
        <w:tc>
          <w:tcPr>
            <w:tcW w:w="3165" w:type="dxa"/>
            <w:gridSpan w:val="2"/>
            <w:vMerge w:val="restart"/>
            <w:shd w:val="clear" w:color="auto" w:fill="D9D9D9" w:themeFill="background1" w:themeFillShade="D9"/>
            <w:vAlign w:val="center"/>
          </w:tcPr>
          <w:p w14:paraId="24959552" w14:textId="3E2B61C7" w:rsidR="007D5D24" w:rsidRPr="001A3A43" w:rsidRDefault="007D5D24" w:rsidP="00077698">
            <w:pPr>
              <w:jc w:val="center"/>
              <w:rPr>
                <w:b/>
                <w:bCs/>
                <w:sz w:val="20"/>
                <w:szCs w:val="20"/>
              </w:rPr>
            </w:pPr>
            <w:r w:rsidRPr="001A3A43">
              <w:rPr>
                <w:b/>
                <w:bCs/>
                <w:sz w:val="20"/>
                <w:szCs w:val="20"/>
              </w:rPr>
              <w:t>SCHOOL ACCOUNTABILITY REPORT CARD (SARC) CERTIFICATION*</w:t>
            </w:r>
          </w:p>
        </w:tc>
        <w:tc>
          <w:tcPr>
            <w:tcW w:w="3330" w:type="dxa"/>
            <w:shd w:val="clear" w:color="auto" w:fill="F2F2F2" w:themeFill="background1" w:themeFillShade="F2"/>
            <w:vAlign w:val="center"/>
          </w:tcPr>
          <w:p w14:paraId="198E1DF8" w14:textId="0A270064" w:rsidR="007D5D24" w:rsidRPr="001A3A43" w:rsidRDefault="007D5D24" w:rsidP="00077698">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C2068E4" w14:textId="1546BF64" w:rsidR="007D5D24" w:rsidRPr="001A3A43" w:rsidRDefault="007D5D24" w:rsidP="0007769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264DCB5" w14:textId="5629289B" w:rsidR="007D5D24" w:rsidRPr="001A3A43" w:rsidRDefault="007D5D24" w:rsidP="0007769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B87E29C" w14:textId="5FAFD9AB" w:rsidR="007D5D24" w:rsidRPr="001A3A43" w:rsidRDefault="007D5D24" w:rsidP="00077698">
            <w:pPr>
              <w:jc w:val="center"/>
              <w:rPr>
                <w:sz w:val="20"/>
                <w:szCs w:val="20"/>
              </w:rPr>
            </w:pPr>
            <w:r w:rsidRPr="001A3A43">
              <w:rPr>
                <w:b/>
                <w:bCs/>
                <w:sz w:val="20"/>
                <w:szCs w:val="20"/>
              </w:rPr>
              <w:t>YR  1, 4, 6</w:t>
            </w:r>
          </w:p>
        </w:tc>
      </w:tr>
      <w:tr w:rsidR="00077698" w:rsidRPr="001A3A43" w14:paraId="00D43286" w14:textId="77777777" w:rsidTr="00960A1E">
        <w:trPr>
          <w:gridAfter w:val="1"/>
          <w:wAfter w:w="3165" w:type="dxa"/>
          <w:trHeight w:val="449"/>
        </w:trPr>
        <w:tc>
          <w:tcPr>
            <w:tcW w:w="795" w:type="dxa"/>
            <w:vMerge/>
            <w:vAlign w:val="center"/>
          </w:tcPr>
          <w:p w14:paraId="073F257F" w14:textId="47FD69F4" w:rsidR="00077698" w:rsidRPr="001A3A43" w:rsidRDefault="00077698" w:rsidP="00077698">
            <w:pPr>
              <w:jc w:val="center"/>
              <w:rPr>
                <w:sz w:val="20"/>
                <w:szCs w:val="20"/>
              </w:rPr>
            </w:pPr>
          </w:p>
        </w:tc>
        <w:tc>
          <w:tcPr>
            <w:tcW w:w="3165" w:type="dxa"/>
            <w:gridSpan w:val="2"/>
            <w:vMerge/>
            <w:vAlign w:val="center"/>
          </w:tcPr>
          <w:p w14:paraId="1754DD8F" w14:textId="0465D917" w:rsidR="00077698" w:rsidRPr="001A3A43" w:rsidRDefault="00077698" w:rsidP="00077698">
            <w:pPr>
              <w:jc w:val="center"/>
              <w:rPr>
                <w:sz w:val="20"/>
                <w:szCs w:val="20"/>
              </w:rPr>
            </w:pPr>
          </w:p>
        </w:tc>
        <w:tc>
          <w:tcPr>
            <w:tcW w:w="3330" w:type="dxa"/>
            <w:vAlign w:val="center"/>
          </w:tcPr>
          <w:p w14:paraId="2DC48793" w14:textId="1F57C5FE" w:rsidR="00077698" w:rsidRPr="001A3A43" w:rsidRDefault="00077698" w:rsidP="00077698">
            <w:pPr>
              <w:jc w:val="center"/>
              <w:rPr>
                <w:sz w:val="20"/>
                <w:szCs w:val="20"/>
              </w:rPr>
            </w:pPr>
            <w:r w:rsidRPr="001A3A43">
              <w:rPr>
                <w:sz w:val="20"/>
                <w:szCs w:val="20"/>
              </w:rPr>
              <w:t xml:space="preserve">Certification </w:t>
            </w:r>
          </w:p>
        </w:tc>
        <w:tc>
          <w:tcPr>
            <w:tcW w:w="2610" w:type="dxa"/>
            <w:vAlign w:val="center"/>
          </w:tcPr>
          <w:p w14:paraId="6791D6F6" w14:textId="6C4D48DF" w:rsidR="00077698" w:rsidRPr="001A3A43" w:rsidRDefault="00077698" w:rsidP="00077698">
            <w:pPr>
              <w:jc w:val="center"/>
              <w:rPr>
                <w:sz w:val="20"/>
                <w:szCs w:val="20"/>
              </w:rPr>
            </w:pPr>
            <w:r w:rsidRPr="001A3A43">
              <w:rPr>
                <w:sz w:val="20"/>
                <w:szCs w:val="20"/>
              </w:rPr>
              <w:t>Website Review</w:t>
            </w:r>
          </w:p>
        </w:tc>
        <w:tc>
          <w:tcPr>
            <w:tcW w:w="2070" w:type="dxa"/>
            <w:vAlign w:val="center"/>
          </w:tcPr>
          <w:p w14:paraId="60F07CEC" w14:textId="423970C1" w:rsidR="00077698" w:rsidRPr="001A3A43" w:rsidRDefault="00077698" w:rsidP="00077698">
            <w:pPr>
              <w:jc w:val="center"/>
              <w:rPr>
                <w:sz w:val="20"/>
                <w:szCs w:val="20"/>
              </w:rPr>
            </w:pPr>
            <w:r w:rsidRPr="001A3A43">
              <w:rPr>
                <w:sz w:val="20"/>
                <w:szCs w:val="20"/>
              </w:rPr>
              <w:t>S, A</w:t>
            </w:r>
          </w:p>
        </w:tc>
        <w:tc>
          <w:tcPr>
            <w:tcW w:w="1890" w:type="dxa"/>
            <w:vAlign w:val="center"/>
          </w:tcPr>
          <w:p w14:paraId="53084F39" w14:textId="6E00E28F" w:rsidR="00077698" w:rsidRPr="001A3A43" w:rsidRDefault="00077698" w:rsidP="00077698">
            <w:pPr>
              <w:jc w:val="center"/>
              <w:rPr>
                <w:sz w:val="20"/>
                <w:szCs w:val="20"/>
              </w:rPr>
            </w:pPr>
            <w:r w:rsidRPr="001A3A43">
              <w:rPr>
                <w:sz w:val="20"/>
                <w:szCs w:val="20"/>
              </w:rPr>
              <w:t>R</w:t>
            </w:r>
          </w:p>
        </w:tc>
      </w:tr>
      <w:tr w:rsidR="007D5D24" w:rsidRPr="001A3A43" w14:paraId="46DD6ACA" w14:textId="77777777" w:rsidTr="00960A1E">
        <w:trPr>
          <w:gridAfter w:val="1"/>
          <w:wAfter w:w="3165" w:type="dxa"/>
          <w:trHeight w:val="350"/>
        </w:trPr>
        <w:tc>
          <w:tcPr>
            <w:tcW w:w="795" w:type="dxa"/>
            <w:vMerge/>
            <w:vAlign w:val="center"/>
          </w:tcPr>
          <w:p w14:paraId="5B0D02C5" w14:textId="77777777" w:rsidR="007D5D24" w:rsidRPr="001A3A43" w:rsidRDefault="007D5D24" w:rsidP="007D5D24">
            <w:pPr>
              <w:jc w:val="center"/>
              <w:rPr>
                <w:sz w:val="20"/>
                <w:szCs w:val="20"/>
              </w:rPr>
            </w:pPr>
          </w:p>
        </w:tc>
        <w:tc>
          <w:tcPr>
            <w:tcW w:w="3165" w:type="dxa"/>
            <w:gridSpan w:val="2"/>
            <w:vMerge/>
            <w:vAlign w:val="center"/>
          </w:tcPr>
          <w:p w14:paraId="1D302C84" w14:textId="77777777" w:rsidR="007D5D24" w:rsidRPr="001A3A43" w:rsidRDefault="007D5D24" w:rsidP="007D5D24">
            <w:pPr>
              <w:jc w:val="center"/>
              <w:rPr>
                <w:sz w:val="20"/>
                <w:szCs w:val="20"/>
              </w:rPr>
            </w:pPr>
          </w:p>
        </w:tc>
        <w:tc>
          <w:tcPr>
            <w:tcW w:w="3330" w:type="dxa"/>
            <w:shd w:val="clear" w:color="auto" w:fill="F2F2F2" w:themeFill="background1" w:themeFillShade="F2"/>
            <w:vAlign w:val="center"/>
          </w:tcPr>
          <w:p w14:paraId="5C287B79" w14:textId="0C3C81C0" w:rsidR="007D5D24" w:rsidRPr="001A3A43" w:rsidRDefault="007D5D24" w:rsidP="007D5D24">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5B2DE57" w14:textId="403F21F9" w:rsidR="007D5D24" w:rsidRPr="001A3A43" w:rsidRDefault="007D5D24" w:rsidP="007D5D24">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0187F6F" w14:textId="693F5E5E" w:rsidR="007D5D24" w:rsidRPr="001A3A43" w:rsidRDefault="007D5D24" w:rsidP="007D5D24">
            <w:pPr>
              <w:jc w:val="center"/>
              <w:rPr>
                <w:sz w:val="20"/>
                <w:szCs w:val="20"/>
              </w:rPr>
            </w:pPr>
            <w:r w:rsidRPr="001A3A43">
              <w:rPr>
                <w:b/>
                <w:bCs/>
                <w:sz w:val="20"/>
                <w:szCs w:val="20"/>
              </w:rPr>
              <w:t>YR  2, 3, 5, 7</w:t>
            </w:r>
          </w:p>
        </w:tc>
      </w:tr>
      <w:tr w:rsidR="007D5D24" w:rsidRPr="001A3A43" w14:paraId="646A7557" w14:textId="77777777" w:rsidTr="00960A1E">
        <w:trPr>
          <w:gridAfter w:val="1"/>
          <w:wAfter w:w="3165" w:type="dxa"/>
          <w:trHeight w:val="350"/>
        </w:trPr>
        <w:tc>
          <w:tcPr>
            <w:tcW w:w="795" w:type="dxa"/>
            <w:vMerge/>
            <w:vAlign w:val="center"/>
          </w:tcPr>
          <w:p w14:paraId="37569A55" w14:textId="77777777" w:rsidR="007D5D24" w:rsidRPr="001A3A43" w:rsidRDefault="007D5D24" w:rsidP="007D5D24">
            <w:pPr>
              <w:jc w:val="center"/>
              <w:rPr>
                <w:sz w:val="20"/>
                <w:szCs w:val="20"/>
              </w:rPr>
            </w:pPr>
          </w:p>
        </w:tc>
        <w:tc>
          <w:tcPr>
            <w:tcW w:w="3165" w:type="dxa"/>
            <w:gridSpan w:val="2"/>
            <w:vMerge/>
            <w:vAlign w:val="center"/>
          </w:tcPr>
          <w:p w14:paraId="106B72EB" w14:textId="77777777" w:rsidR="007D5D24" w:rsidRPr="001A3A43" w:rsidRDefault="007D5D24" w:rsidP="007D5D24">
            <w:pPr>
              <w:jc w:val="center"/>
              <w:rPr>
                <w:sz w:val="20"/>
                <w:szCs w:val="20"/>
              </w:rPr>
            </w:pPr>
          </w:p>
        </w:tc>
        <w:tc>
          <w:tcPr>
            <w:tcW w:w="3330" w:type="dxa"/>
            <w:vAlign w:val="center"/>
          </w:tcPr>
          <w:p w14:paraId="05245227" w14:textId="3E5B1DCE" w:rsidR="007D5D24" w:rsidRPr="001A3A43" w:rsidRDefault="007D5D24" w:rsidP="007D5D24">
            <w:pPr>
              <w:jc w:val="center"/>
              <w:rPr>
                <w:sz w:val="20"/>
                <w:szCs w:val="20"/>
              </w:rPr>
            </w:pPr>
            <w:r w:rsidRPr="001A3A43">
              <w:rPr>
                <w:sz w:val="20"/>
                <w:szCs w:val="20"/>
              </w:rPr>
              <w:t>February 1</w:t>
            </w:r>
          </w:p>
        </w:tc>
        <w:tc>
          <w:tcPr>
            <w:tcW w:w="4680" w:type="dxa"/>
            <w:gridSpan w:val="2"/>
            <w:vAlign w:val="center"/>
          </w:tcPr>
          <w:p w14:paraId="3AFF7C31" w14:textId="549C4B0E" w:rsidR="007D5D24" w:rsidRPr="001A3A43" w:rsidRDefault="217D1DF0" w:rsidP="550A080B">
            <w:pPr>
              <w:jc w:val="center"/>
              <w:rPr>
                <w:sz w:val="20"/>
                <w:szCs w:val="20"/>
              </w:rPr>
            </w:pPr>
            <w:r w:rsidRPr="217D1DF0">
              <w:rPr>
                <w:sz w:val="20"/>
                <w:szCs w:val="20"/>
              </w:rPr>
              <w:t>Governance/Final Reviewer (Not Fiscal)</w:t>
            </w:r>
          </w:p>
        </w:tc>
        <w:tc>
          <w:tcPr>
            <w:tcW w:w="1890" w:type="dxa"/>
            <w:vAlign w:val="center"/>
          </w:tcPr>
          <w:p w14:paraId="62229993" w14:textId="0BA17B15" w:rsidR="007D5D24" w:rsidRPr="001A3A43" w:rsidRDefault="007D5D24" w:rsidP="007D5D24">
            <w:pPr>
              <w:jc w:val="center"/>
              <w:rPr>
                <w:sz w:val="20"/>
                <w:szCs w:val="20"/>
              </w:rPr>
            </w:pPr>
            <w:r w:rsidRPr="001A3A43">
              <w:rPr>
                <w:sz w:val="20"/>
                <w:szCs w:val="20"/>
              </w:rPr>
              <w:t>R</w:t>
            </w:r>
          </w:p>
        </w:tc>
      </w:tr>
      <w:tr w:rsidR="007D5D24" w:rsidRPr="001A3A43" w14:paraId="7F42976A" w14:textId="77777777" w:rsidTr="00960A1E">
        <w:trPr>
          <w:gridAfter w:val="1"/>
          <w:wAfter w:w="3165" w:type="dxa"/>
          <w:trHeight w:val="350"/>
        </w:trPr>
        <w:tc>
          <w:tcPr>
            <w:tcW w:w="13860" w:type="dxa"/>
            <w:gridSpan w:val="7"/>
            <w:shd w:val="clear" w:color="auto" w:fill="FFFFFF" w:themeFill="background1"/>
            <w:vAlign w:val="center"/>
          </w:tcPr>
          <w:p w14:paraId="47FAE57C" w14:textId="19966A6C" w:rsidR="007D5D24" w:rsidRPr="001A3A43" w:rsidRDefault="007D5D24" w:rsidP="00CF150A">
            <w:pPr>
              <w:pStyle w:val="ListParagraph"/>
              <w:numPr>
                <w:ilvl w:val="0"/>
                <w:numId w:val="23"/>
              </w:numPr>
              <w:rPr>
                <w:sz w:val="20"/>
                <w:szCs w:val="20"/>
              </w:rPr>
            </w:pPr>
            <w:r w:rsidRPr="001A3A43">
              <w:rPr>
                <w:sz w:val="20"/>
                <w:szCs w:val="20"/>
              </w:rPr>
              <w:t xml:space="preserve">Posting the SARC, including all required elements, by </w:t>
            </w:r>
            <w:r w:rsidR="00C800CF">
              <w:rPr>
                <w:sz w:val="20"/>
                <w:szCs w:val="20"/>
              </w:rPr>
              <w:t>February 1</w:t>
            </w:r>
            <w:r w:rsidRPr="001A3A43">
              <w:rPr>
                <w:sz w:val="20"/>
                <w:szCs w:val="20"/>
              </w:rPr>
              <w:t xml:space="preserve"> annually.  EC 35256 and 47605(c)(5)</w:t>
            </w:r>
          </w:p>
        </w:tc>
      </w:tr>
      <w:tr w:rsidR="00F13618" w:rsidRPr="001A3A43" w14:paraId="0581C425" w14:textId="77777777" w:rsidTr="00960A1E">
        <w:trPr>
          <w:gridAfter w:val="1"/>
          <w:wAfter w:w="3165" w:type="dxa"/>
          <w:trHeight w:val="350"/>
        </w:trPr>
        <w:tc>
          <w:tcPr>
            <w:tcW w:w="795" w:type="dxa"/>
            <w:vMerge w:val="restart"/>
            <w:shd w:val="clear" w:color="auto" w:fill="D9D9D9" w:themeFill="background1" w:themeFillShade="D9"/>
            <w:vAlign w:val="center"/>
          </w:tcPr>
          <w:p w14:paraId="5B9C42F3" w14:textId="1AAF58EA" w:rsidR="00F13618" w:rsidRPr="001A3A43" w:rsidRDefault="00F13618" w:rsidP="007D5D24">
            <w:pPr>
              <w:jc w:val="center"/>
              <w:rPr>
                <w:b/>
                <w:bCs/>
                <w:sz w:val="20"/>
                <w:szCs w:val="20"/>
              </w:rPr>
            </w:pPr>
            <w:r w:rsidRPr="001A3A43">
              <w:rPr>
                <w:b/>
                <w:bCs/>
                <w:sz w:val="20"/>
                <w:szCs w:val="20"/>
              </w:rPr>
              <w:t>GO27</w:t>
            </w:r>
          </w:p>
        </w:tc>
        <w:tc>
          <w:tcPr>
            <w:tcW w:w="3165" w:type="dxa"/>
            <w:gridSpan w:val="2"/>
            <w:vMerge w:val="restart"/>
            <w:shd w:val="clear" w:color="auto" w:fill="D9D9D9" w:themeFill="background1" w:themeFillShade="D9"/>
            <w:vAlign w:val="center"/>
          </w:tcPr>
          <w:p w14:paraId="14C14370" w14:textId="2152D654" w:rsidR="00F13618" w:rsidRPr="001A3A43" w:rsidRDefault="00F13618" w:rsidP="007D5D24">
            <w:pPr>
              <w:jc w:val="center"/>
              <w:rPr>
                <w:b/>
                <w:bCs/>
                <w:sz w:val="20"/>
              </w:rPr>
            </w:pPr>
            <w:r w:rsidRPr="001A3A43">
              <w:rPr>
                <w:b/>
                <w:bCs/>
                <w:sz w:val="20"/>
              </w:rPr>
              <w:t>THE LOCAL CONTROL AND ACCOUNTABILITY PLAN (LCAP), ANNUAL UPDATE, AND LOCAL INDICATORS*</w:t>
            </w:r>
          </w:p>
        </w:tc>
        <w:tc>
          <w:tcPr>
            <w:tcW w:w="3330" w:type="dxa"/>
            <w:shd w:val="clear" w:color="auto" w:fill="F2F2F2" w:themeFill="background1" w:themeFillShade="F2"/>
            <w:vAlign w:val="center"/>
          </w:tcPr>
          <w:p w14:paraId="5544ED63" w14:textId="6FA5E2D0" w:rsidR="00F13618" w:rsidRPr="001A3A43" w:rsidRDefault="00F13618" w:rsidP="007D5D24">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053D6AA" w14:textId="49FB2DA3" w:rsidR="00F13618" w:rsidRPr="001A3A43" w:rsidRDefault="00F13618" w:rsidP="007D5D24">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B5F2095" w14:textId="4412AB98" w:rsidR="00F13618" w:rsidRPr="001A3A43" w:rsidRDefault="00F13618" w:rsidP="007D5D24">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8A10D22" w14:textId="159AF56D" w:rsidR="00F13618" w:rsidRPr="001A3A43" w:rsidRDefault="00F13618" w:rsidP="007D5D24">
            <w:pPr>
              <w:jc w:val="center"/>
              <w:rPr>
                <w:sz w:val="20"/>
                <w:szCs w:val="20"/>
              </w:rPr>
            </w:pPr>
            <w:r w:rsidRPr="001A3A43">
              <w:rPr>
                <w:b/>
                <w:bCs/>
                <w:sz w:val="20"/>
                <w:szCs w:val="20"/>
              </w:rPr>
              <w:t>YR  1, 4, 6</w:t>
            </w:r>
          </w:p>
        </w:tc>
      </w:tr>
      <w:tr w:rsidR="00F13618" w:rsidRPr="001A3A43" w14:paraId="768747FF" w14:textId="77777777" w:rsidTr="00960A1E">
        <w:trPr>
          <w:gridAfter w:val="1"/>
          <w:wAfter w:w="3165" w:type="dxa"/>
          <w:trHeight w:val="332"/>
        </w:trPr>
        <w:tc>
          <w:tcPr>
            <w:tcW w:w="795" w:type="dxa"/>
            <w:vMerge/>
            <w:vAlign w:val="center"/>
          </w:tcPr>
          <w:p w14:paraId="209199B9" w14:textId="4A7F3BF0" w:rsidR="00F13618" w:rsidRPr="001A3A43" w:rsidRDefault="00F13618" w:rsidP="007D5D24">
            <w:pPr>
              <w:jc w:val="center"/>
              <w:rPr>
                <w:sz w:val="20"/>
                <w:szCs w:val="20"/>
              </w:rPr>
            </w:pPr>
          </w:p>
        </w:tc>
        <w:tc>
          <w:tcPr>
            <w:tcW w:w="3165" w:type="dxa"/>
            <w:gridSpan w:val="2"/>
            <w:vMerge/>
            <w:vAlign w:val="center"/>
          </w:tcPr>
          <w:p w14:paraId="33EA3CCB" w14:textId="20DFCC17" w:rsidR="00F13618" w:rsidRPr="001A3A43" w:rsidRDefault="00F13618" w:rsidP="007D5D24">
            <w:pPr>
              <w:jc w:val="center"/>
              <w:rPr>
                <w:sz w:val="20"/>
                <w:szCs w:val="20"/>
              </w:rPr>
            </w:pPr>
          </w:p>
        </w:tc>
        <w:tc>
          <w:tcPr>
            <w:tcW w:w="3330" w:type="dxa"/>
            <w:vAlign w:val="center"/>
          </w:tcPr>
          <w:p w14:paraId="3C2B0D8A" w14:textId="02AD0020" w:rsidR="00F13618" w:rsidRPr="001A3A43" w:rsidRDefault="00F13618" w:rsidP="007D5D24">
            <w:pPr>
              <w:jc w:val="center"/>
              <w:rPr>
                <w:sz w:val="20"/>
                <w:szCs w:val="20"/>
              </w:rPr>
            </w:pPr>
            <w:r w:rsidRPr="001A3A43">
              <w:rPr>
                <w:sz w:val="20"/>
                <w:szCs w:val="20"/>
              </w:rPr>
              <w:t>Complete LCAP</w:t>
            </w:r>
          </w:p>
        </w:tc>
        <w:tc>
          <w:tcPr>
            <w:tcW w:w="2610" w:type="dxa"/>
            <w:vAlign w:val="center"/>
          </w:tcPr>
          <w:p w14:paraId="0E895C98" w14:textId="772F3B72" w:rsidR="00F13618" w:rsidRPr="001A3A43" w:rsidRDefault="00F13618" w:rsidP="007D5D24">
            <w:pPr>
              <w:jc w:val="center"/>
              <w:rPr>
                <w:sz w:val="20"/>
                <w:szCs w:val="20"/>
              </w:rPr>
            </w:pPr>
            <w:r w:rsidRPr="001A3A43">
              <w:rPr>
                <w:sz w:val="20"/>
                <w:szCs w:val="20"/>
              </w:rPr>
              <w:t>LCAP Instructions Review</w:t>
            </w:r>
          </w:p>
          <w:p w14:paraId="5AB34025" w14:textId="0F9E123F" w:rsidR="00F13618" w:rsidRPr="001A3A43" w:rsidRDefault="00F13618" w:rsidP="007D5D24">
            <w:pPr>
              <w:jc w:val="center"/>
              <w:rPr>
                <w:sz w:val="20"/>
                <w:szCs w:val="20"/>
              </w:rPr>
            </w:pPr>
            <w:r w:rsidRPr="001A3A43">
              <w:rPr>
                <w:sz w:val="20"/>
                <w:szCs w:val="20"/>
              </w:rPr>
              <w:t>Website Review</w:t>
            </w:r>
          </w:p>
        </w:tc>
        <w:tc>
          <w:tcPr>
            <w:tcW w:w="2070" w:type="dxa"/>
            <w:vAlign w:val="center"/>
          </w:tcPr>
          <w:p w14:paraId="29B0C38E" w14:textId="72C20221" w:rsidR="00F13618" w:rsidRPr="001A3A43" w:rsidRDefault="00F13618" w:rsidP="007D5D24">
            <w:pPr>
              <w:jc w:val="center"/>
              <w:rPr>
                <w:sz w:val="20"/>
                <w:szCs w:val="20"/>
              </w:rPr>
            </w:pPr>
            <w:r w:rsidRPr="001A3A43">
              <w:rPr>
                <w:sz w:val="20"/>
                <w:szCs w:val="20"/>
              </w:rPr>
              <w:t>U, A</w:t>
            </w:r>
          </w:p>
        </w:tc>
        <w:tc>
          <w:tcPr>
            <w:tcW w:w="1890" w:type="dxa"/>
            <w:vAlign w:val="center"/>
          </w:tcPr>
          <w:p w14:paraId="3B63963C" w14:textId="29AB2581" w:rsidR="00F13618" w:rsidRPr="001A3A43" w:rsidRDefault="00F13618" w:rsidP="007D5D24">
            <w:pPr>
              <w:jc w:val="center"/>
              <w:rPr>
                <w:sz w:val="20"/>
                <w:szCs w:val="20"/>
              </w:rPr>
            </w:pPr>
            <w:r w:rsidRPr="001A3A43">
              <w:rPr>
                <w:sz w:val="20"/>
                <w:szCs w:val="20"/>
              </w:rPr>
              <w:t>R</w:t>
            </w:r>
          </w:p>
        </w:tc>
      </w:tr>
      <w:tr w:rsidR="009232C6" w:rsidRPr="001A3A43" w14:paraId="2B752824" w14:textId="77777777" w:rsidTr="00960A1E">
        <w:trPr>
          <w:gridAfter w:val="1"/>
          <w:wAfter w:w="3165" w:type="dxa"/>
          <w:trHeight w:val="395"/>
        </w:trPr>
        <w:tc>
          <w:tcPr>
            <w:tcW w:w="795" w:type="dxa"/>
            <w:vMerge/>
            <w:vAlign w:val="center"/>
          </w:tcPr>
          <w:p w14:paraId="1CB01E63" w14:textId="77777777" w:rsidR="009232C6" w:rsidRPr="001A3A43" w:rsidRDefault="009232C6" w:rsidP="009232C6">
            <w:pPr>
              <w:jc w:val="center"/>
              <w:rPr>
                <w:sz w:val="20"/>
                <w:szCs w:val="20"/>
              </w:rPr>
            </w:pPr>
          </w:p>
        </w:tc>
        <w:tc>
          <w:tcPr>
            <w:tcW w:w="3165" w:type="dxa"/>
            <w:gridSpan w:val="2"/>
            <w:vMerge/>
            <w:vAlign w:val="center"/>
          </w:tcPr>
          <w:p w14:paraId="2B8A7DD4" w14:textId="77777777" w:rsidR="009232C6" w:rsidRPr="001A3A43" w:rsidRDefault="009232C6" w:rsidP="009232C6">
            <w:pPr>
              <w:jc w:val="center"/>
              <w:rPr>
                <w:sz w:val="20"/>
                <w:szCs w:val="20"/>
              </w:rPr>
            </w:pPr>
          </w:p>
        </w:tc>
        <w:tc>
          <w:tcPr>
            <w:tcW w:w="3330" w:type="dxa"/>
            <w:shd w:val="clear" w:color="auto" w:fill="F2F2F2" w:themeFill="background1" w:themeFillShade="F2"/>
            <w:vAlign w:val="center"/>
          </w:tcPr>
          <w:p w14:paraId="7B09FAE4" w14:textId="084A5F39" w:rsidR="009232C6" w:rsidRPr="001A3A43" w:rsidRDefault="009232C6" w:rsidP="009232C6">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650D7CF" w14:textId="03C4F9D6" w:rsidR="009232C6" w:rsidRPr="001A3A43" w:rsidRDefault="009232C6" w:rsidP="009232C6">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122B48D" w14:textId="6E12C7D3" w:rsidR="009232C6" w:rsidRPr="001A3A43" w:rsidRDefault="009232C6" w:rsidP="009232C6">
            <w:pPr>
              <w:jc w:val="center"/>
              <w:rPr>
                <w:sz w:val="20"/>
                <w:szCs w:val="20"/>
              </w:rPr>
            </w:pPr>
            <w:r w:rsidRPr="001A3A43">
              <w:rPr>
                <w:b/>
                <w:bCs/>
                <w:sz w:val="20"/>
                <w:szCs w:val="20"/>
              </w:rPr>
              <w:t>YR  2, 3, 5, 7</w:t>
            </w:r>
          </w:p>
        </w:tc>
      </w:tr>
      <w:tr w:rsidR="009232C6" w:rsidRPr="001A3A43" w14:paraId="2E6129F0" w14:textId="77777777" w:rsidTr="00960A1E">
        <w:trPr>
          <w:gridAfter w:val="1"/>
          <w:wAfter w:w="3165" w:type="dxa"/>
          <w:trHeight w:val="323"/>
        </w:trPr>
        <w:tc>
          <w:tcPr>
            <w:tcW w:w="795" w:type="dxa"/>
            <w:vMerge/>
            <w:vAlign w:val="center"/>
          </w:tcPr>
          <w:p w14:paraId="4891B948" w14:textId="77777777" w:rsidR="009232C6" w:rsidRPr="001A3A43" w:rsidRDefault="009232C6" w:rsidP="009232C6">
            <w:pPr>
              <w:jc w:val="center"/>
              <w:rPr>
                <w:sz w:val="20"/>
                <w:szCs w:val="20"/>
              </w:rPr>
            </w:pPr>
          </w:p>
        </w:tc>
        <w:tc>
          <w:tcPr>
            <w:tcW w:w="3165" w:type="dxa"/>
            <w:gridSpan w:val="2"/>
            <w:vMerge/>
            <w:vAlign w:val="center"/>
          </w:tcPr>
          <w:p w14:paraId="197DDA16" w14:textId="77777777" w:rsidR="009232C6" w:rsidRPr="001A3A43" w:rsidRDefault="009232C6" w:rsidP="009232C6">
            <w:pPr>
              <w:jc w:val="center"/>
              <w:rPr>
                <w:sz w:val="20"/>
                <w:szCs w:val="20"/>
              </w:rPr>
            </w:pPr>
          </w:p>
        </w:tc>
        <w:tc>
          <w:tcPr>
            <w:tcW w:w="3330" w:type="dxa"/>
            <w:vAlign w:val="center"/>
          </w:tcPr>
          <w:p w14:paraId="0C242E66" w14:textId="0EB52310" w:rsidR="009232C6" w:rsidRPr="001A3A43" w:rsidRDefault="009232C6" w:rsidP="009232C6">
            <w:pPr>
              <w:jc w:val="center"/>
              <w:rPr>
                <w:sz w:val="20"/>
                <w:szCs w:val="20"/>
              </w:rPr>
            </w:pPr>
            <w:r w:rsidRPr="001A3A43">
              <w:rPr>
                <w:sz w:val="20"/>
                <w:szCs w:val="20"/>
              </w:rPr>
              <w:t>July 1</w:t>
            </w:r>
          </w:p>
        </w:tc>
        <w:tc>
          <w:tcPr>
            <w:tcW w:w="4680" w:type="dxa"/>
            <w:gridSpan w:val="2"/>
            <w:vAlign w:val="center"/>
          </w:tcPr>
          <w:p w14:paraId="2E060694" w14:textId="0D9FE18B" w:rsidR="009232C6" w:rsidRPr="001A3A43" w:rsidRDefault="387747C2" w:rsidP="009232C6">
            <w:pPr>
              <w:jc w:val="center"/>
              <w:rPr>
                <w:sz w:val="20"/>
                <w:szCs w:val="20"/>
              </w:rPr>
            </w:pPr>
            <w:r w:rsidRPr="387747C2">
              <w:rPr>
                <w:sz w:val="20"/>
                <w:szCs w:val="20"/>
              </w:rPr>
              <w:t>Governance/Fiscal &amp; Business</w:t>
            </w:r>
          </w:p>
        </w:tc>
        <w:tc>
          <w:tcPr>
            <w:tcW w:w="1890" w:type="dxa"/>
            <w:vAlign w:val="center"/>
          </w:tcPr>
          <w:p w14:paraId="35057B8A" w14:textId="2C7B689F" w:rsidR="009232C6" w:rsidRPr="001A3A43" w:rsidRDefault="009232C6" w:rsidP="009232C6">
            <w:pPr>
              <w:jc w:val="center"/>
              <w:rPr>
                <w:sz w:val="20"/>
                <w:szCs w:val="20"/>
              </w:rPr>
            </w:pPr>
            <w:r w:rsidRPr="001A3A43">
              <w:rPr>
                <w:sz w:val="20"/>
                <w:szCs w:val="20"/>
              </w:rPr>
              <w:t>R</w:t>
            </w:r>
          </w:p>
        </w:tc>
      </w:tr>
      <w:tr w:rsidR="009232C6" w:rsidRPr="001A3A43" w14:paraId="6568EE89" w14:textId="77777777" w:rsidTr="00960A1E">
        <w:trPr>
          <w:gridAfter w:val="1"/>
          <w:wAfter w:w="3165" w:type="dxa"/>
          <w:trHeight w:val="1565"/>
        </w:trPr>
        <w:tc>
          <w:tcPr>
            <w:tcW w:w="13860" w:type="dxa"/>
            <w:gridSpan w:val="7"/>
            <w:vAlign w:val="center"/>
          </w:tcPr>
          <w:p w14:paraId="29DEE408" w14:textId="77777777" w:rsidR="009232C6" w:rsidRPr="001A3A43" w:rsidRDefault="009232C6" w:rsidP="009232C6">
            <w:pPr>
              <w:rPr>
                <w:b/>
                <w:bCs/>
                <w:sz w:val="20"/>
                <w:szCs w:val="20"/>
              </w:rPr>
            </w:pPr>
            <w:r w:rsidRPr="001A3A43">
              <w:rPr>
                <w:b/>
                <w:bCs/>
                <w:sz w:val="20"/>
                <w:szCs w:val="20"/>
              </w:rPr>
              <w:t xml:space="preserve">The Local Control and Accountability Plan (LCAP) and Annual Update meet the following requirements: </w:t>
            </w:r>
          </w:p>
          <w:p w14:paraId="099D3C84" w14:textId="5AC20102" w:rsidR="009232C6" w:rsidRPr="001A3A43" w:rsidRDefault="009232C6" w:rsidP="00CF150A">
            <w:pPr>
              <w:pStyle w:val="ListParagraph"/>
              <w:numPr>
                <w:ilvl w:val="0"/>
                <w:numId w:val="23"/>
              </w:numPr>
              <w:rPr>
                <w:sz w:val="20"/>
                <w:szCs w:val="20"/>
              </w:rPr>
            </w:pPr>
            <w:r w:rsidRPr="001A3A43">
              <w:rPr>
                <w:sz w:val="20"/>
              </w:rPr>
              <w:t>Ensuring that the annual LCAP update aligns with the LCFF Calculator, is presented to and approved by the Board, and includes a public hearing for parent/guardian input</w:t>
            </w:r>
          </w:p>
          <w:p w14:paraId="2BAA52A1" w14:textId="59B9DC14" w:rsidR="009232C6" w:rsidRPr="001A3A43" w:rsidRDefault="009232C6" w:rsidP="00CF150A">
            <w:pPr>
              <w:pStyle w:val="ListParagraph"/>
              <w:numPr>
                <w:ilvl w:val="0"/>
                <w:numId w:val="23"/>
              </w:numPr>
              <w:rPr>
                <w:sz w:val="20"/>
                <w:szCs w:val="20"/>
              </w:rPr>
            </w:pPr>
            <w:r w:rsidRPr="001A3A43">
              <w:rPr>
                <w:sz w:val="20"/>
              </w:rPr>
              <w:t>Presenting Local Indicators during the approval meeting (EC 47606.5)</w:t>
            </w:r>
          </w:p>
          <w:p w14:paraId="464BCF9F" w14:textId="7DC9BB21" w:rsidR="009232C6" w:rsidRPr="001A3A43" w:rsidRDefault="009232C6" w:rsidP="00CF150A">
            <w:pPr>
              <w:pStyle w:val="ListParagraph"/>
              <w:numPr>
                <w:ilvl w:val="0"/>
                <w:numId w:val="23"/>
              </w:numPr>
              <w:rPr>
                <w:sz w:val="20"/>
                <w:szCs w:val="20"/>
              </w:rPr>
            </w:pPr>
            <w:r w:rsidRPr="001A3A43">
              <w:rPr>
                <w:sz w:val="20"/>
                <w:szCs w:val="20"/>
              </w:rPr>
              <w:t>Submitting the final LCAP to the authorizer, adhering to the LCAP Instructions, and prominently posting the LCAP on the Charter school’s website homepage, including any approved updates or revisions (EC 47606.5 EC 52060-52064)</w:t>
            </w:r>
          </w:p>
        </w:tc>
      </w:tr>
      <w:tr w:rsidR="0019786B" w:rsidRPr="001A3A43" w14:paraId="2D91B16A" w14:textId="77777777" w:rsidTr="00960A1E">
        <w:trPr>
          <w:gridAfter w:val="1"/>
          <w:wAfter w:w="3165" w:type="dxa"/>
          <w:trHeight w:val="368"/>
        </w:trPr>
        <w:tc>
          <w:tcPr>
            <w:tcW w:w="795" w:type="dxa"/>
            <w:vMerge w:val="restart"/>
            <w:shd w:val="clear" w:color="auto" w:fill="D9D9D9" w:themeFill="background1" w:themeFillShade="D9"/>
            <w:vAlign w:val="center"/>
          </w:tcPr>
          <w:p w14:paraId="24D73BE0" w14:textId="25A82B05" w:rsidR="0019786B" w:rsidRPr="001A3A43" w:rsidRDefault="0019786B" w:rsidP="009232C6">
            <w:pPr>
              <w:jc w:val="center"/>
              <w:rPr>
                <w:sz w:val="20"/>
                <w:szCs w:val="20"/>
              </w:rPr>
            </w:pPr>
            <w:r w:rsidRPr="001A3A43">
              <w:rPr>
                <w:b/>
                <w:bCs/>
                <w:sz w:val="20"/>
                <w:szCs w:val="20"/>
              </w:rPr>
              <w:t>GO28</w:t>
            </w:r>
          </w:p>
        </w:tc>
        <w:tc>
          <w:tcPr>
            <w:tcW w:w="3165" w:type="dxa"/>
            <w:gridSpan w:val="2"/>
            <w:vMerge w:val="restart"/>
            <w:shd w:val="clear" w:color="auto" w:fill="D9D9D9" w:themeFill="background1" w:themeFillShade="D9"/>
            <w:vAlign w:val="center"/>
          </w:tcPr>
          <w:p w14:paraId="7020D7D0" w14:textId="01F50F7D" w:rsidR="0019786B" w:rsidRPr="001A3A43" w:rsidRDefault="0019786B" w:rsidP="009232C6">
            <w:pPr>
              <w:jc w:val="center"/>
              <w:rPr>
                <w:sz w:val="20"/>
                <w:szCs w:val="20"/>
              </w:rPr>
            </w:pPr>
            <w:r w:rsidRPr="001A3A43">
              <w:rPr>
                <w:b/>
                <w:bCs/>
                <w:sz w:val="20"/>
                <w:szCs w:val="20"/>
              </w:rPr>
              <w:t>MID-YEAR LCAP UPDATE*</w:t>
            </w:r>
          </w:p>
        </w:tc>
        <w:tc>
          <w:tcPr>
            <w:tcW w:w="3330" w:type="dxa"/>
            <w:shd w:val="clear" w:color="auto" w:fill="F2F2F2" w:themeFill="background1" w:themeFillShade="F2"/>
            <w:vAlign w:val="center"/>
          </w:tcPr>
          <w:p w14:paraId="370445CB" w14:textId="3112DD90" w:rsidR="0019786B" w:rsidRPr="001A3A43" w:rsidRDefault="0019786B" w:rsidP="009232C6">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9F640B5" w14:textId="3BCA97D5" w:rsidR="0019786B" w:rsidRPr="001A3A43" w:rsidRDefault="0019786B" w:rsidP="009232C6">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71D2FEE" w14:textId="662F9AE5" w:rsidR="0019786B" w:rsidRPr="001A3A43" w:rsidRDefault="0019786B" w:rsidP="009232C6">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E38A153" w14:textId="6C2C4DEB" w:rsidR="0019786B" w:rsidRPr="001A3A43" w:rsidRDefault="0019786B" w:rsidP="009232C6">
            <w:pPr>
              <w:jc w:val="center"/>
              <w:rPr>
                <w:sz w:val="20"/>
                <w:szCs w:val="20"/>
              </w:rPr>
            </w:pPr>
            <w:r w:rsidRPr="001A3A43">
              <w:rPr>
                <w:b/>
                <w:bCs/>
                <w:sz w:val="20"/>
                <w:szCs w:val="20"/>
              </w:rPr>
              <w:t>YR  1, 4, 6</w:t>
            </w:r>
          </w:p>
        </w:tc>
      </w:tr>
      <w:tr w:rsidR="00FE5F68" w:rsidRPr="001A3A43" w14:paraId="2F5356D8" w14:textId="77777777" w:rsidTr="00960A1E">
        <w:trPr>
          <w:gridAfter w:val="1"/>
          <w:wAfter w:w="3165" w:type="dxa"/>
          <w:trHeight w:val="377"/>
        </w:trPr>
        <w:tc>
          <w:tcPr>
            <w:tcW w:w="795" w:type="dxa"/>
            <w:vMerge/>
            <w:vAlign w:val="center"/>
          </w:tcPr>
          <w:p w14:paraId="1B738272" w14:textId="574D6C51" w:rsidR="00FE5F68" w:rsidRPr="001A3A43" w:rsidRDefault="00FE5F68" w:rsidP="009232C6">
            <w:pPr>
              <w:jc w:val="center"/>
              <w:rPr>
                <w:b/>
                <w:bCs/>
                <w:sz w:val="20"/>
                <w:szCs w:val="20"/>
              </w:rPr>
            </w:pPr>
          </w:p>
        </w:tc>
        <w:tc>
          <w:tcPr>
            <w:tcW w:w="3165" w:type="dxa"/>
            <w:gridSpan w:val="2"/>
            <w:vMerge/>
            <w:vAlign w:val="center"/>
          </w:tcPr>
          <w:p w14:paraId="396005F6" w14:textId="67AE01B8" w:rsidR="00FE5F68" w:rsidRPr="001A3A43" w:rsidRDefault="00FE5F68" w:rsidP="009232C6">
            <w:pPr>
              <w:jc w:val="center"/>
              <w:rPr>
                <w:b/>
                <w:bCs/>
                <w:sz w:val="20"/>
                <w:szCs w:val="20"/>
              </w:rPr>
            </w:pPr>
          </w:p>
        </w:tc>
        <w:tc>
          <w:tcPr>
            <w:tcW w:w="3330" w:type="dxa"/>
            <w:vAlign w:val="center"/>
          </w:tcPr>
          <w:p w14:paraId="33D19133" w14:textId="2423BD16" w:rsidR="00FE5F68" w:rsidRPr="001A3A43" w:rsidRDefault="00FE5F68" w:rsidP="009232C6">
            <w:pPr>
              <w:jc w:val="center"/>
              <w:rPr>
                <w:sz w:val="20"/>
                <w:szCs w:val="20"/>
              </w:rPr>
            </w:pPr>
            <w:r w:rsidRPr="001A3A43">
              <w:rPr>
                <w:sz w:val="20"/>
                <w:szCs w:val="20"/>
              </w:rPr>
              <w:t>Mid-Year LCAP Update</w:t>
            </w:r>
          </w:p>
        </w:tc>
        <w:tc>
          <w:tcPr>
            <w:tcW w:w="2610" w:type="dxa"/>
            <w:vAlign w:val="center"/>
          </w:tcPr>
          <w:p w14:paraId="09BC1B69" w14:textId="7F2AB42C" w:rsidR="00FE5F68" w:rsidRPr="001A3A43" w:rsidRDefault="00FE5F68" w:rsidP="009232C6">
            <w:pPr>
              <w:jc w:val="center"/>
              <w:rPr>
                <w:sz w:val="20"/>
                <w:szCs w:val="20"/>
              </w:rPr>
            </w:pPr>
            <w:r w:rsidRPr="001A3A43">
              <w:rPr>
                <w:sz w:val="20"/>
                <w:szCs w:val="20"/>
              </w:rPr>
              <w:t>--</w:t>
            </w:r>
          </w:p>
        </w:tc>
        <w:tc>
          <w:tcPr>
            <w:tcW w:w="2070" w:type="dxa"/>
            <w:vAlign w:val="center"/>
          </w:tcPr>
          <w:p w14:paraId="1074425F" w14:textId="218A7639" w:rsidR="00FE5F68" w:rsidRPr="001A3A43" w:rsidRDefault="00FE5F68" w:rsidP="009232C6">
            <w:pPr>
              <w:jc w:val="center"/>
              <w:rPr>
                <w:sz w:val="20"/>
                <w:szCs w:val="20"/>
              </w:rPr>
            </w:pPr>
            <w:r w:rsidRPr="001A3A43">
              <w:rPr>
                <w:sz w:val="20"/>
                <w:szCs w:val="20"/>
              </w:rPr>
              <w:t>U</w:t>
            </w:r>
          </w:p>
        </w:tc>
        <w:tc>
          <w:tcPr>
            <w:tcW w:w="1890" w:type="dxa"/>
            <w:vAlign w:val="center"/>
          </w:tcPr>
          <w:p w14:paraId="70B6C93F" w14:textId="76AC7EF2" w:rsidR="00FE5F68" w:rsidRPr="001A3A43" w:rsidRDefault="00FE5F68" w:rsidP="009232C6">
            <w:pPr>
              <w:jc w:val="center"/>
              <w:rPr>
                <w:sz w:val="20"/>
                <w:szCs w:val="20"/>
              </w:rPr>
            </w:pPr>
            <w:r w:rsidRPr="001A3A43">
              <w:rPr>
                <w:sz w:val="20"/>
                <w:szCs w:val="20"/>
              </w:rPr>
              <w:t>R</w:t>
            </w:r>
          </w:p>
        </w:tc>
      </w:tr>
      <w:tr w:rsidR="0019786B" w:rsidRPr="001A3A43" w14:paraId="2284641E" w14:textId="77777777" w:rsidTr="00960A1E">
        <w:trPr>
          <w:gridAfter w:val="1"/>
          <w:wAfter w:w="3165" w:type="dxa"/>
          <w:trHeight w:val="368"/>
        </w:trPr>
        <w:tc>
          <w:tcPr>
            <w:tcW w:w="795" w:type="dxa"/>
            <w:vMerge/>
            <w:vAlign w:val="center"/>
          </w:tcPr>
          <w:p w14:paraId="1663B035" w14:textId="77777777" w:rsidR="0019786B" w:rsidRPr="001A3A43" w:rsidRDefault="0019786B" w:rsidP="0019786B">
            <w:pPr>
              <w:jc w:val="center"/>
              <w:rPr>
                <w:b/>
                <w:bCs/>
                <w:sz w:val="20"/>
                <w:szCs w:val="20"/>
              </w:rPr>
            </w:pPr>
          </w:p>
        </w:tc>
        <w:tc>
          <w:tcPr>
            <w:tcW w:w="3165" w:type="dxa"/>
            <w:gridSpan w:val="2"/>
            <w:vMerge/>
            <w:vAlign w:val="center"/>
          </w:tcPr>
          <w:p w14:paraId="096BA990" w14:textId="77777777" w:rsidR="0019786B" w:rsidRPr="001A3A43" w:rsidRDefault="0019786B" w:rsidP="0019786B">
            <w:pPr>
              <w:jc w:val="center"/>
              <w:rPr>
                <w:b/>
                <w:bCs/>
                <w:sz w:val="20"/>
                <w:szCs w:val="20"/>
              </w:rPr>
            </w:pPr>
          </w:p>
        </w:tc>
        <w:tc>
          <w:tcPr>
            <w:tcW w:w="3330" w:type="dxa"/>
            <w:shd w:val="clear" w:color="auto" w:fill="F2F2F2" w:themeFill="background1" w:themeFillShade="F2"/>
            <w:vAlign w:val="center"/>
          </w:tcPr>
          <w:p w14:paraId="0254B7A8" w14:textId="2833B13A" w:rsidR="0019786B" w:rsidRPr="001A3A43" w:rsidRDefault="0019786B" w:rsidP="0019786B">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07953A1" w14:textId="1DB99B0D" w:rsidR="0019786B" w:rsidRPr="001A3A43" w:rsidRDefault="0019786B" w:rsidP="0019786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BC6BE6E" w14:textId="553F3B42" w:rsidR="0019786B" w:rsidRPr="001A3A43" w:rsidRDefault="0019786B" w:rsidP="0019786B">
            <w:pPr>
              <w:jc w:val="center"/>
              <w:rPr>
                <w:sz w:val="20"/>
                <w:szCs w:val="20"/>
              </w:rPr>
            </w:pPr>
            <w:r w:rsidRPr="001A3A43">
              <w:rPr>
                <w:b/>
                <w:bCs/>
                <w:sz w:val="20"/>
                <w:szCs w:val="20"/>
              </w:rPr>
              <w:t>YR  2, 3, 5, 7</w:t>
            </w:r>
          </w:p>
        </w:tc>
      </w:tr>
      <w:tr w:rsidR="0019786B" w:rsidRPr="001A3A43" w14:paraId="24EAF348" w14:textId="77777777" w:rsidTr="00960A1E">
        <w:trPr>
          <w:gridAfter w:val="1"/>
          <w:wAfter w:w="3165" w:type="dxa"/>
          <w:trHeight w:val="350"/>
        </w:trPr>
        <w:tc>
          <w:tcPr>
            <w:tcW w:w="795" w:type="dxa"/>
            <w:vMerge/>
            <w:vAlign w:val="center"/>
          </w:tcPr>
          <w:p w14:paraId="4C01AACA" w14:textId="77777777" w:rsidR="0019786B" w:rsidRPr="001A3A43" w:rsidRDefault="0019786B" w:rsidP="0019786B">
            <w:pPr>
              <w:jc w:val="center"/>
              <w:rPr>
                <w:b/>
                <w:bCs/>
                <w:sz w:val="20"/>
                <w:szCs w:val="20"/>
              </w:rPr>
            </w:pPr>
          </w:p>
        </w:tc>
        <w:tc>
          <w:tcPr>
            <w:tcW w:w="3165" w:type="dxa"/>
            <w:gridSpan w:val="2"/>
            <w:vMerge/>
            <w:vAlign w:val="center"/>
          </w:tcPr>
          <w:p w14:paraId="7701E3B1" w14:textId="77777777" w:rsidR="0019786B" w:rsidRPr="001A3A43" w:rsidRDefault="0019786B" w:rsidP="0019786B">
            <w:pPr>
              <w:jc w:val="center"/>
              <w:rPr>
                <w:b/>
                <w:bCs/>
                <w:sz w:val="20"/>
                <w:szCs w:val="20"/>
              </w:rPr>
            </w:pPr>
          </w:p>
        </w:tc>
        <w:tc>
          <w:tcPr>
            <w:tcW w:w="3330" w:type="dxa"/>
            <w:vAlign w:val="center"/>
          </w:tcPr>
          <w:p w14:paraId="1E88F51D" w14:textId="0F30840F" w:rsidR="0019786B" w:rsidRPr="001A3A43" w:rsidRDefault="0019786B" w:rsidP="0019786B">
            <w:pPr>
              <w:jc w:val="center"/>
              <w:rPr>
                <w:sz w:val="20"/>
                <w:szCs w:val="20"/>
              </w:rPr>
            </w:pPr>
            <w:r w:rsidRPr="001A3A43">
              <w:rPr>
                <w:sz w:val="20"/>
                <w:szCs w:val="20"/>
              </w:rPr>
              <w:t>February 28</w:t>
            </w:r>
          </w:p>
        </w:tc>
        <w:tc>
          <w:tcPr>
            <w:tcW w:w="4680" w:type="dxa"/>
            <w:gridSpan w:val="2"/>
            <w:vAlign w:val="center"/>
          </w:tcPr>
          <w:p w14:paraId="5BFF6046" w14:textId="28455E24" w:rsidR="0019786B" w:rsidRPr="001A3A43" w:rsidRDefault="387747C2" w:rsidP="0019786B">
            <w:pPr>
              <w:jc w:val="center"/>
              <w:rPr>
                <w:sz w:val="20"/>
                <w:szCs w:val="20"/>
              </w:rPr>
            </w:pPr>
            <w:r w:rsidRPr="387747C2">
              <w:rPr>
                <w:sz w:val="20"/>
                <w:szCs w:val="20"/>
              </w:rPr>
              <w:t>Governance/Fiscal &amp; Business</w:t>
            </w:r>
          </w:p>
        </w:tc>
        <w:tc>
          <w:tcPr>
            <w:tcW w:w="1890" w:type="dxa"/>
            <w:vAlign w:val="center"/>
          </w:tcPr>
          <w:p w14:paraId="51B842E4" w14:textId="27BCBB35" w:rsidR="0019786B" w:rsidRPr="001A3A43" w:rsidRDefault="0019786B" w:rsidP="0019786B">
            <w:pPr>
              <w:jc w:val="center"/>
              <w:rPr>
                <w:sz w:val="20"/>
                <w:szCs w:val="20"/>
              </w:rPr>
            </w:pPr>
            <w:r w:rsidRPr="001A3A43">
              <w:rPr>
                <w:sz w:val="20"/>
                <w:szCs w:val="20"/>
              </w:rPr>
              <w:t>R</w:t>
            </w:r>
          </w:p>
        </w:tc>
      </w:tr>
      <w:tr w:rsidR="0019786B" w:rsidRPr="001A3A43" w14:paraId="6687B9BB" w14:textId="77777777" w:rsidTr="00960A1E">
        <w:trPr>
          <w:gridAfter w:val="1"/>
          <w:wAfter w:w="3165" w:type="dxa"/>
          <w:trHeight w:val="620"/>
        </w:trPr>
        <w:tc>
          <w:tcPr>
            <w:tcW w:w="13860" w:type="dxa"/>
            <w:gridSpan w:val="7"/>
            <w:vAlign w:val="center"/>
          </w:tcPr>
          <w:p w14:paraId="7BD99DCD" w14:textId="1E47ECA3" w:rsidR="0019786B" w:rsidRPr="001A3A43" w:rsidRDefault="0019786B" w:rsidP="0019786B">
            <w:pPr>
              <w:pStyle w:val="ListParagraph"/>
              <w:ind w:left="360"/>
              <w:rPr>
                <w:sz w:val="20"/>
                <w:szCs w:val="20"/>
              </w:rPr>
            </w:pPr>
            <w:r w:rsidRPr="001A3A43">
              <w:rPr>
                <w:sz w:val="20"/>
                <w:szCs w:val="20"/>
              </w:rPr>
              <w:t>Presenting a report that complies with EC 47606.5, the mid-year update to the LCAP and LCFF Budget Overview for Parents, at a regularly scheduled board meeting on or before February 28 of each year</w:t>
            </w:r>
          </w:p>
        </w:tc>
      </w:tr>
      <w:tr w:rsidR="00900F11" w:rsidRPr="001A3A43" w14:paraId="52E6E621" w14:textId="77777777" w:rsidTr="00960A1E">
        <w:trPr>
          <w:gridAfter w:val="1"/>
          <w:wAfter w:w="3165" w:type="dxa"/>
          <w:trHeight w:val="350"/>
        </w:trPr>
        <w:tc>
          <w:tcPr>
            <w:tcW w:w="795" w:type="dxa"/>
            <w:vMerge w:val="restart"/>
            <w:shd w:val="clear" w:color="auto" w:fill="D9D9D9" w:themeFill="background1" w:themeFillShade="D9"/>
            <w:vAlign w:val="center"/>
          </w:tcPr>
          <w:p w14:paraId="1990B707" w14:textId="2E5DB186" w:rsidR="00900F11" w:rsidRPr="001A3A43" w:rsidRDefault="00900F11" w:rsidP="00CD2328">
            <w:pPr>
              <w:jc w:val="center"/>
              <w:rPr>
                <w:b/>
                <w:bCs/>
                <w:sz w:val="20"/>
                <w:szCs w:val="20"/>
              </w:rPr>
            </w:pPr>
            <w:r w:rsidRPr="001A3A43">
              <w:rPr>
                <w:b/>
                <w:bCs/>
                <w:sz w:val="20"/>
                <w:szCs w:val="20"/>
              </w:rPr>
              <w:t>GO</w:t>
            </w:r>
            <w:r>
              <w:rPr>
                <w:b/>
                <w:bCs/>
                <w:sz w:val="20"/>
                <w:szCs w:val="20"/>
              </w:rPr>
              <w:t>29</w:t>
            </w:r>
          </w:p>
        </w:tc>
        <w:tc>
          <w:tcPr>
            <w:tcW w:w="3165" w:type="dxa"/>
            <w:gridSpan w:val="2"/>
            <w:vMerge w:val="restart"/>
            <w:shd w:val="clear" w:color="auto" w:fill="D9D9D9" w:themeFill="background1" w:themeFillShade="D9"/>
            <w:vAlign w:val="center"/>
          </w:tcPr>
          <w:p w14:paraId="5FCA5278" w14:textId="36C6F39E" w:rsidR="00900F11" w:rsidRPr="001A3A43" w:rsidRDefault="00D54915" w:rsidP="00CD2328">
            <w:pPr>
              <w:jc w:val="center"/>
              <w:rPr>
                <w:b/>
                <w:bCs/>
                <w:sz w:val="20"/>
              </w:rPr>
            </w:pPr>
            <w:r>
              <w:rPr>
                <w:b/>
                <w:bCs/>
                <w:sz w:val="20"/>
              </w:rPr>
              <w:t xml:space="preserve">TRANSPARENCY </w:t>
            </w:r>
            <w:r w:rsidR="00900F11" w:rsidRPr="001A3A43">
              <w:rPr>
                <w:b/>
                <w:bCs/>
                <w:sz w:val="20"/>
              </w:rPr>
              <w:t>CERTIFICATION*</w:t>
            </w:r>
          </w:p>
        </w:tc>
        <w:tc>
          <w:tcPr>
            <w:tcW w:w="3330" w:type="dxa"/>
            <w:shd w:val="clear" w:color="auto" w:fill="F2F2F2" w:themeFill="background1" w:themeFillShade="F2"/>
            <w:vAlign w:val="center"/>
          </w:tcPr>
          <w:p w14:paraId="6FCAB802" w14:textId="77777777" w:rsidR="00900F11" w:rsidRPr="001A3A43" w:rsidRDefault="00900F11" w:rsidP="00CD2328">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4F020C94" w14:textId="77777777" w:rsidR="00900F11" w:rsidRPr="001A3A43" w:rsidRDefault="00900F11" w:rsidP="00CD232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CA95A51" w14:textId="77777777" w:rsidR="00900F11" w:rsidRPr="001A3A43" w:rsidRDefault="00900F11" w:rsidP="00CD232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7FA9305" w14:textId="77777777" w:rsidR="00900F11" w:rsidRPr="001A3A43" w:rsidRDefault="00900F11" w:rsidP="00CD2328">
            <w:pPr>
              <w:jc w:val="center"/>
              <w:rPr>
                <w:sz w:val="20"/>
                <w:szCs w:val="20"/>
              </w:rPr>
            </w:pPr>
            <w:r w:rsidRPr="001A3A43">
              <w:rPr>
                <w:b/>
                <w:bCs/>
                <w:sz w:val="20"/>
                <w:szCs w:val="20"/>
              </w:rPr>
              <w:t>YR  1, 4, 6</w:t>
            </w:r>
          </w:p>
        </w:tc>
      </w:tr>
      <w:tr w:rsidR="00900F11" w:rsidRPr="001A3A43" w14:paraId="670ACBC7" w14:textId="77777777" w:rsidTr="00960A1E">
        <w:trPr>
          <w:gridAfter w:val="1"/>
          <w:wAfter w:w="3165" w:type="dxa"/>
          <w:trHeight w:val="350"/>
        </w:trPr>
        <w:tc>
          <w:tcPr>
            <w:tcW w:w="795" w:type="dxa"/>
            <w:vMerge/>
            <w:vAlign w:val="center"/>
          </w:tcPr>
          <w:p w14:paraId="7F176C7B" w14:textId="77777777" w:rsidR="00900F11" w:rsidRPr="001A3A43" w:rsidRDefault="00900F11" w:rsidP="00CD2328">
            <w:pPr>
              <w:jc w:val="center"/>
              <w:rPr>
                <w:sz w:val="20"/>
                <w:szCs w:val="20"/>
              </w:rPr>
            </w:pPr>
          </w:p>
        </w:tc>
        <w:tc>
          <w:tcPr>
            <w:tcW w:w="3165" w:type="dxa"/>
            <w:gridSpan w:val="2"/>
            <w:vMerge/>
            <w:vAlign w:val="center"/>
          </w:tcPr>
          <w:p w14:paraId="40A9AB7C" w14:textId="77777777" w:rsidR="00900F11" w:rsidRPr="001A3A43" w:rsidRDefault="00900F11" w:rsidP="00CD2328">
            <w:pPr>
              <w:jc w:val="center"/>
              <w:rPr>
                <w:sz w:val="20"/>
              </w:rPr>
            </w:pPr>
          </w:p>
        </w:tc>
        <w:tc>
          <w:tcPr>
            <w:tcW w:w="3330" w:type="dxa"/>
            <w:vAlign w:val="center"/>
          </w:tcPr>
          <w:p w14:paraId="4824972D" w14:textId="77777777" w:rsidR="00900F11" w:rsidRPr="001A3A43" w:rsidRDefault="00900F11" w:rsidP="00CD2328">
            <w:pPr>
              <w:jc w:val="center"/>
              <w:rPr>
                <w:sz w:val="20"/>
              </w:rPr>
            </w:pPr>
            <w:r w:rsidRPr="001A3A43">
              <w:rPr>
                <w:sz w:val="20"/>
                <w:szCs w:val="20"/>
              </w:rPr>
              <w:t>Certification</w:t>
            </w:r>
          </w:p>
        </w:tc>
        <w:tc>
          <w:tcPr>
            <w:tcW w:w="2610" w:type="dxa"/>
            <w:vAlign w:val="center"/>
          </w:tcPr>
          <w:p w14:paraId="3EC87F1A" w14:textId="77777777" w:rsidR="00900F11" w:rsidRPr="001A3A43" w:rsidRDefault="00900F11" w:rsidP="00CD2328">
            <w:pPr>
              <w:jc w:val="center"/>
              <w:rPr>
                <w:sz w:val="20"/>
                <w:szCs w:val="20"/>
              </w:rPr>
            </w:pPr>
            <w:r w:rsidRPr="001A3A43">
              <w:rPr>
                <w:sz w:val="20"/>
                <w:szCs w:val="20"/>
              </w:rPr>
              <w:t>Website Review</w:t>
            </w:r>
          </w:p>
        </w:tc>
        <w:tc>
          <w:tcPr>
            <w:tcW w:w="2070" w:type="dxa"/>
            <w:vAlign w:val="center"/>
          </w:tcPr>
          <w:p w14:paraId="2CC0D58C" w14:textId="77777777" w:rsidR="00900F11" w:rsidRPr="001A3A43" w:rsidRDefault="00900F11" w:rsidP="00CD2328">
            <w:pPr>
              <w:jc w:val="center"/>
              <w:rPr>
                <w:sz w:val="20"/>
                <w:szCs w:val="20"/>
              </w:rPr>
            </w:pPr>
            <w:r w:rsidRPr="001A3A43">
              <w:rPr>
                <w:sz w:val="20"/>
                <w:szCs w:val="20"/>
              </w:rPr>
              <w:t>C, A</w:t>
            </w:r>
          </w:p>
        </w:tc>
        <w:tc>
          <w:tcPr>
            <w:tcW w:w="1890" w:type="dxa"/>
            <w:vAlign w:val="center"/>
          </w:tcPr>
          <w:p w14:paraId="7CCD322C" w14:textId="77777777" w:rsidR="00900F11" w:rsidRPr="001A3A43" w:rsidRDefault="00900F11" w:rsidP="00CD2328">
            <w:pPr>
              <w:jc w:val="center"/>
              <w:rPr>
                <w:sz w:val="20"/>
                <w:szCs w:val="20"/>
              </w:rPr>
            </w:pPr>
            <w:r w:rsidRPr="001A3A43">
              <w:rPr>
                <w:sz w:val="20"/>
                <w:szCs w:val="20"/>
              </w:rPr>
              <w:t>R</w:t>
            </w:r>
          </w:p>
        </w:tc>
      </w:tr>
      <w:tr w:rsidR="00900F11" w:rsidRPr="001A3A43" w14:paraId="6F5D559C" w14:textId="77777777" w:rsidTr="00960A1E">
        <w:trPr>
          <w:gridAfter w:val="1"/>
          <w:wAfter w:w="3165" w:type="dxa"/>
          <w:trHeight w:val="350"/>
        </w:trPr>
        <w:tc>
          <w:tcPr>
            <w:tcW w:w="795" w:type="dxa"/>
            <w:vMerge/>
            <w:vAlign w:val="center"/>
          </w:tcPr>
          <w:p w14:paraId="24386CA2" w14:textId="77777777" w:rsidR="00900F11" w:rsidRPr="001A3A43" w:rsidRDefault="00900F11" w:rsidP="00CD2328">
            <w:pPr>
              <w:jc w:val="center"/>
              <w:rPr>
                <w:sz w:val="20"/>
                <w:szCs w:val="20"/>
              </w:rPr>
            </w:pPr>
          </w:p>
        </w:tc>
        <w:tc>
          <w:tcPr>
            <w:tcW w:w="3165" w:type="dxa"/>
            <w:gridSpan w:val="2"/>
            <w:vMerge/>
            <w:vAlign w:val="center"/>
          </w:tcPr>
          <w:p w14:paraId="23AC4670" w14:textId="77777777" w:rsidR="00900F11" w:rsidRPr="001A3A43" w:rsidRDefault="00900F11" w:rsidP="00CD2328">
            <w:pPr>
              <w:jc w:val="center"/>
              <w:rPr>
                <w:sz w:val="20"/>
              </w:rPr>
            </w:pPr>
          </w:p>
        </w:tc>
        <w:tc>
          <w:tcPr>
            <w:tcW w:w="3330" w:type="dxa"/>
            <w:shd w:val="clear" w:color="auto" w:fill="F2F2F2" w:themeFill="background1" w:themeFillShade="F2"/>
            <w:vAlign w:val="center"/>
          </w:tcPr>
          <w:p w14:paraId="23170A62" w14:textId="77777777" w:rsidR="00900F11" w:rsidRPr="001A3A43" w:rsidRDefault="00900F11" w:rsidP="00CD2328">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5F62752" w14:textId="77777777" w:rsidR="00900F11" w:rsidRPr="001A3A43" w:rsidRDefault="00900F11" w:rsidP="00CD232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F4F46D7" w14:textId="77777777" w:rsidR="00900F11" w:rsidRPr="001A3A43" w:rsidRDefault="00900F11" w:rsidP="00CD2328">
            <w:pPr>
              <w:jc w:val="center"/>
              <w:rPr>
                <w:sz w:val="20"/>
                <w:szCs w:val="20"/>
              </w:rPr>
            </w:pPr>
            <w:r w:rsidRPr="001A3A43">
              <w:rPr>
                <w:b/>
                <w:bCs/>
                <w:sz w:val="20"/>
                <w:szCs w:val="20"/>
              </w:rPr>
              <w:t>YR  2, 3, 5, 7</w:t>
            </w:r>
          </w:p>
        </w:tc>
      </w:tr>
      <w:tr w:rsidR="00900F11" w:rsidRPr="001A3A43" w14:paraId="3677E6FB" w14:textId="77777777" w:rsidTr="00960A1E">
        <w:trPr>
          <w:gridAfter w:val="1"/>
          <w:wAfter w:w="3165" w:type="dxa"/>
          <w:trHeight w:val="350"/>
        </w:trPr>
        <w:tc>
          <w:tcPr>
            <w:tcW w:w="795" w:type="dxa"/>
            <w:vMerge/>
            <w:vAlign w:val="center"/>
          </w:tcPr>
          <w:p w14:paraId="6AAA21A7" w14:textId="77777777" w:rsidR="00900F11" w:rsidRPr="001A3A43" w:rsidRDefault="00900F11" w:rsidP="00CD2328">
            <w:pPr>
              <w:jc w:val="center"/>
              <w:rPr>
                <w:sz w:val="20"/>
                <w:szCs w:val="20"/>
              </w:rPr>
            </w:pPr>
          </w:p>
        </w:tc>
        <w:tc>
          <w:tcPr>
            <w:tcW w:w="3165" w:type="dxa"/>
            <w:gridSpan w:val="2"/>
            <w:vMerge/>
            <w:vAlign w:val="center"/>
          </w:tcPr>
          <w:p w14:paraId="1BD9F7BC" w14:textId="77777777" w:rsidR="00900F11" w:rsidRPr="001A3A43" w:rsidRDefault="00900F11" w:rsidP="00CD2328">
            <w:pPr>
              <w:jc w:val="center"/>
              <w:rPr>
                <w:sz w:val="20"/>
              </w:rPr>
            </w:pPr>
          </w:p>
        </w:tc>
        <w:tc>
          <w:tcPr>
            <w:tcW w:w="3330" w:type="dxa"/>
            <w:vAlign w:val="center"/>
          </w:tcPr>
          <w:p w14:paraId="1401A8A3" w14:textId="53706D1E" w:rsidR="00900F11" w:rsidRPr="001A3A43" w:rsidRDefault="67A24521" w:rsidP="00CD2328">
            <w:pPr>
              <w:jc w:val="center"/>
              <w:rPr>
                <w:sz w:val="20"/>
                <w:szCs w:val="20"/>
              </w:rPr>
            </w:pPr>
            <w:r w:rsidRPr="67A24521">
              <w:rPr>
                <w:color w:val="EE0000"/>
                <w:sz w:val="20"/>
                <w:szCs w:val="20"/>
              </w:rPr>
              <w:t>March 10</w:t>
            </w:r>
          </w:p>
        </w:tc>
        <w:tc>
          <w:tcPr>
            <w:tcW w:w="4680" w:type="dxa"/>
            <w:gridSpan w:val="2"/>
            <w:vAlign w:val="center"/>
          </w:tcPr>
          <w:p w14:paraId="1EAF37AE" w14:textId="0448CD24" w:rsidR="00900F11" w:rsidRPr="001A3A43" w:rsidRDefault="38B3C45F" w:rsidP="38B3C45F">
            <w:pPr>
              <w:jc w:val="center"/>
              <w:rPr>
                <w:sz w:val="20"/>
                <w:szCs w:val="20"/>
              </w:rPr>
            </w:pPr>
            <w:r w:rsidRPr="38B3C45F">
              <w:rPr>
                <w:sz w:val="20"/>
                <w:szCs w:val="20"/>
              </w:rPr>
              <w:t>Governance/Final Reviewer (Not Fiscal)</w:t>
            </w:r>
          </w:p>
        </w:tc>
        <w:tc>
          <w:tcPr>
            <w:tcW w:w="1890" w:type="dxa"/>
            <w:vAlign w:val="center"/>
          </w:tcPr>
          <w:p w14:paraId="42F7C61C" w14:textId="77777777" w:rsidR="00900F11" w:rsidRPr="001A3A43" w:rsidRDefault="00900F11" w:rsidP="00CD2328">
            <w:pPr>
              <w:jc w:val="center"/>
              <w:rPr>
                <w:sz w:val="20"/>
                <w:szCs w:val="20"/>
              </w:rPr>
            </w:pPr>
            <w:r w:rsidRPr="001A3A43">
              <w:rPr>
                <w:sz w:val="20"/>
                <w:szCs w:val="20"/>
              </w:rPr>
              <w:t>V</w:t>
            </w:r>
          </w:p>
        </w:tc>
      </w:tr>
      <w:tr w:rsidR="00900F11" w:rsidRPr="001A3A43" w14:paraId="5428F06C" w14:textId="77777777" w:rsidTr="00960A1E">
        <w:trPr>
          <w:gridAfter w:val="1"/>
          <w:wAfter w:w="3165" w:type="dxa"/>
          <w:trHeight w:val="918"/>
        </w:trPr>
        <w:tc>
          <w:tcPr>
            <w:tcW w:w="13860" w:type="dxa"/>
            <w:gridSpan w:val="7"/>
            <w:vAlign w:val="center"/>
          </w:tcPr>
          <w:p w14:paraId="0737E1E7" w14:textId="77777777" w:rsidR="00A872E0" w:rsidRPr="00EA26CA" w:rsidRDefault="00A872E0" w:rsidP="00A872E0">
            <w:pPr>
              <w:rPr>
                <w:b/>
                <w:bCs/>
                <w:sz w:val="20"/>
                <w:szCs w:val="20"/>
              </w:rPr>
            </w:pPr>
            <w:r w:rsidRPr="00EA26CA">
              <w:rPr>
                <w:b/>
                <w:bCs/>
                <w:sz w:val="20"/>
                <w:szCs w:val="20"/>
              </w:rPr>
              <w:t xml:space="preserve">The Charter school certifies it meets the following requirements for transparency and reporting: </w:t>
            </w:r>
          </w:p>
          <w:p w14:paraId="05E20601" w14:textId="6EB093ED" w:rsidR="00A872E0" w:rsidRPr="003E640E" w:rsidRDefault="00A872E0" w:rsidP="00CF150A">
            <w:pPr>
              <w:pStyle w:val="ListParagraph"/>
              <w:numPr>
                <w:ilvl w:val="0"/>
                <w:numId w:val="23"/>
              </w:numPr>
              <w:rPr>
                <w:sz w:val="20"/>
                <w:szCs w:val="20"/>
              </w:rPr>
            </w:pPr>
            <w:r w:rsidRPr="003E640E">
              <w:rPr>
                <w:sz w:val="20"/>
              </w:rPr>
              <w:t>The Charter school informs all parents/guardians of their rights under the Family Educational Rights and Privacy Act (FERPA) (EC 49063; 20 U.S.C. 1232(g))</w:t>
            </w:r>
          </w:p>
          <w:p w14:paraId="4B0D18D9" w14:textId="1E8C7C8D" w:rsidR="00A872E0" w:rsidRPr="003E640E" w:rsidRDefault="00A872E0" w:rsidP="00CF150A">
            <w:pPr>
              <w:pStyle w:val="ListParagraph"/>
              <w:numPr>
                <w:ilvl w:val="0"/>
                <w:numId w:val="23"/>
              </w:numPr>
              <w:rPr>
                <w:sz w:val="20"/>
                <w:szCs w:val="20"/>
              </w:rPr>
            </w:pPr>
            <w:r w:rsidRPr="003E640E">
              <w:rPr>
                <w:sz w:val="20"/>
              </w:rPr>
              <w:t>If 15% or more of enrolled students speak a primary language other than English, all communications—such as notices, reports, statements, and records—must be provided in both English and the primary language, with responses accepted in either language (EC 48985)</w:t>
            </w:r>
          </w:p>
          <w:p w14:paraId="1098E229" w14:textId="0E92EF9D" w:rsidR="00900F11" w:rsidRPr="001A3A43" w:rsidRDefault="00A872E0" w:rsidP="00CF150A">
            <w:pPr>
              <w:pStyle w:val="ListParagraph"/>
              <w:numPr>
                <w:ilvl w:val="0"/>
                <w:numId w:val="23"/>
              </w:numPr>
              <w:rPr>
                <w:sz w:val="20"/>
                <w:szCs w:val="20"/>
              </w:rPr>
            </w:pPr>
            <w:r>
              <w:rPr>
                <w:sz w:val="20"/>
              </w:rPr>
              <w:t>I</w:t>
            </w:r>
            <w:r w:rsidRPr="003E640E">
              <w:rPr>
                <w:sz w:val="20"/>
              </w:rPr>
              <w:t xml:space="preserve">f the Charter </w:t>
            </w:r>
            <w:proofErr w:type="gramStart"/>
            <w:r w:rsidRPr="003E640E">
              <w:rPr>
                <w:sz w:val="20"/>
              </w:rPr>
              <w:t>enters into</w:t>
            </w:r>
            <w:proofErr w:type="gramEnd"/>
            <w:r w:rsidRPr="003E640E">
              <w:rPr>
                <w:sz w:val="20"/>
              </w:rPr>
              <w:t xml:space="preserve"> a Memorandum of Understanding (MOU) with a nonprofit provider for vision exams, it must notify parents/guardians and include a CDE-model opt-out form</w:t>
            </w:r>
          </w:p>
        </w:tc>
      </w:tr>
      <w:tr w:rsidR="00900F11" w:rsidRPr="001A3A43" w14:paraId="35A63127" w14:textId="77777777" w:rsidTr="00960A1E">
        <w:trPr>
          <w:gridAfter w:val="1"/>
          <w:wAfter w:w="3165" w:type="dxa"/>
          <w:trHeight w:val="350"/>
        </w:trPr>
        <w:tc>
          <w:tcPr>
            <w:tcW w:w="795" w:type="dxa"/>
            <w:vMerge w:val="restart"/>
            <w:shd w:val="clear" w:color="auto" w:fill="D9D9D9" w:themeFill="background1" w:themeFillShade="D9"/>
            <w:vAlign w:val="center"/>
          </w:tcPr>
          <w:p w14:paraId="50BA99DA" w14:textId="77D11B37" w:rsidR="00900F11" w:rsidRPr="001A3A43" w:rsidRDefault="00900F11" w:rsidP="00CD2328">
            <w:pPr>
              <w:jc w:val="center"/>
              <w:rPr>
                <w:b/>
                <w:bCs/>
                <w:sz w:val="20"/>
                <w:szCs w:val="20"/>
              </w:rPr>
            </w:pPr>
            <w:r w:rsidRPr="001A3A43">
              <w:rPr>
                <w:b/>
                <w:bCs/>
                <w:sz w:val="20"/>
                <w:szCs w:val="20"/>
              </w:rPr>
              <w:t>GO3</w:t>
            </w:r>
            <w:r>
              <w:rPr>
                <w:b/>
                <w:bCs/>
                <w:sz w:val="20"/>
                <w:szCs w:val="20"/>
              </w:rPr>
              <w:t>0</w:t>
            </w:r>
          </w:p>
        </w:tc>
        <w:tc>
          <w:tcPr>
            <w:tcW w:w="3165" w:type="dxa"/>
            <w:gridSpan w:val="2"/>
            <w:vMerge w:val="restart"/>
            <w:shd w:val="clear" w:color="auto" w:fill="D9D9D9" w:themeFill="background1" w:themeFillShade="D9"/>
            <w:vAlign w:val="center"/>
          </w:tcPr>
          <w:p w14:paraId="21AD1A30" w14:textId="77777777" w:rsidR="00900F11" w:rsidRPr="001A3A43" w:rsidRDefault="00900F11" w:rsidP="00CD2328">
            <w:pPr>
              <w:jc w:val="center"/>
              <w:rPr>
                <w:b/>
                <w:bCs/>
                <w:sz w:val="20"/>
              </w:rPr>
            </w:pPr>
            <w:r w:rsidRPr="001A3A43">
              <w:rPr>
                <w:b/>
                <w:bCs/>
                <w:sz w:val="20"/>
              </w:rPr>
              <w:t>PROMINENT WEBSITE POSTINGS CERTIFICATION*</w:t>
            </w:r>
          </w:p>
        </w:tc>
        <w:tc>
          <w:tcPr>
            <w:tcW w:w="3330" w:type="dxa"/>
            <w:shd w:val="clear" w:color="auto" w:fill="F2F2F2" w:themeFill="background1" w:themeFillShade="F2"/>
            <w:vAlign w:val="center"/>
          </w:tcPr>
          <w:p w14:paraId="08D25CB0" w14:textId="77777777" w:rsidR="00900F11" w:rsidRPr="001A3A43" w:rsidRDefault="00900F11" w:rsidP="00CD2328">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093A76BA" w14:textId="77777777" w:rsidR="00900F11" w:rsidRPr="001A3A43" w:rsidRDefault="00900F11" w:rsidP="00CD2328">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22E9662F" w14:textId="77777777" w:rsidR="00900F11" w:rsidRPr="001A3A43" w:rsidRDefault="00900F11" w:rsidP="00CD2328">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F01DDC8" w14:textId="77777777" w:rsidR="00900F11" w:rsidRPr="001A3A43" w:rsidRDefault="00900F11" w:rsidP="00CD2328">
            <w:pPr>
              <w:jc w:val="center"/>
              <w:rPr>
                <w:sz w:val="20"/>
                <w:szCs w:val="20"/>
              </w:rPr>
            </w:pPr>
            <w:r w:rsidRPr="001A3A43">
              <w:rPr>
                <w:b/>
                <w:bCs/>
                <w:sz w:val="20"/>
                <w:szCs w:val="20"/>
              </w:rPr>
              <w:t>YR  1, 4, 6</w:t>
            </w:r>
          </w:p>
        </w:tc>
      </w:tr>
      <w:tr w:rsidR="00900F11" w:rsidRPr="001A3A43" w14:paraId="563ED69A" w14:textId="77777777" w:rsidTr="00960A1E">
        <w:trPr>
          <w:gridAfter w:val="1"/>
          <w:wAfter w:w="3165" w:type="dxa"/>
          <w:trHeight w:val="350"/>
        </w:trPr>
        <w:tc>
          <w:tcPr>
            <w:tcW w:w="795" w:type="dxa"/>
            <w:vMerge/>
            <w:vAlign w:val="center"/>
          </w:tcPr>
          <w:p w14:paraId="43B8636F" w14:textId="77777777" w:rsidR="00900F11" w:rsidRPr="001A3A43" w:rsidRDefault="00900F11" w:rsidP="00CD2328">
            <w:pPr>
              <w:jc w:val="center"/>
              <w:rPr>
                <w:sz w:val="20"/>
                <w:szCs w:val="20"/>
              </w:rPr>
            </w:pPr>
          </w:p>
        </w:tc>
        <w:tc>
          <w:tcPr>
            <w:tcW w:w="3165" w:type="dxa"/>
            <w:gridSpan w:val="2"/>
            <w:vMerge/>
            <w:vAlign w:val="center"/>
          </w:tcPr>
          <w:p w14:paraId="13CB70FE" w14:textId="77777777" w:rsidR="00900F11" w:rsidRPr="001A3A43" w:rsidRDefault="00900F11" w:rsidP="00CD2328">
            <w:pPr>
              <w:jc w:val="center"/>
              <w:rPr>
                <w:sz w:val="20"/>
              </w:rPr>
            </w:pPr>
          </w:p>
        </w:tc>
        <w:tc>
          <w:tcPr>
            <w:tcW w:w="3330" w:type="dxa"/>
            <w:vAlign w:val="center"/>
          </w:tcPr>
          <w:p w14:paraId="7EBA87AD" w14:textId="77777777" w:rsidR="00900F11" w:rsidRPr="001A3A43" w:rsidRDefault="00900F11" w:rsidP="00CD2328">
            <w:pPr>
              <w:jc w:val="center"/>
              <w:rPr>
                <w:sz w:val="20"/>
              </w:rPr>
            </w:pPr>
            <w:r w:rsidRPr="001A3A43">
              <w:rPr>
                <w:sz w:val="20"/>
                <w:szCs w:val="20"/>
              </w:rPr>
              <w:t>Certification</w:t>
            </w:r>
          </w:p>
        </w:tc>
        <w:tc>
          <w:tcPr>
            <w:tcW w:w="2610" w:type="dxa"/>
            <w:vAlign w:val="center"/>
          </w:tcPr>
          <w:p w14:paraId="54F3FC05" w14:textId="77777777" w:rsidR="00900F11" w:rsidRPr="001A3A43" w:rsidRDefault="00900F11" w:rsidP="00CD2328">
            <w:pPr>
              <w:jc w:val="center"/>
              <w:rPr>
                <w:sz w:val="20"/>
                <w:szCs w:val="20"/>
              </w:rPr>
            </w:pPr>
            <w:r w:rsidRPr="001A3A43">
              <w:rPr>
                <w:sz w:val="20"/>
                <w:szCs w:val="20"/>
              </w:rPr>
              <w:t>Website Review</w:t>
            </w:r>
          </w:p>
        </w:tc>
        <w:tc>
          <w:tcPr>
            <w:tcW w:w="2070" w:type="dxa"/>
            <w:vAlign w:val="center"/>
          </w:tcPr>
          <w:p w14:paraId="2F18358B" w14:textId="77777777" w:rsidR="00900F11" w:rsidRPr="001A3A43" w:rsidRDefault="00900F11" w:rsidP="00CD2328">
            <w:pPr>
              <w:jc w:val="center"/>
              <w:rPr>
                <w:sz w:val="20"/>
                <w:szCs w:val="20"/>
              </w:rPr>
            </w:pPr>
            <w:r w:rsidRPr="001A3A43">
              <w:rPr>
                <w:sz w:val="20"/>
                <w:szCs w:val="20"/>
              </w:rPr>
              <w:t>C, A</w:t>
            </w:r>
          </w:p>
        </w:tc>
        <w:tc>
          <w:tcPr>
            <w:tcW w:w="1890" w:type="dxa"/>
            <w:vAlign w:val="center"/>
          </w:tcPr>
          <w:p w14:paraId="4ECAD449" w14:textId="77777777" w:rsidR="00900F11" w:rsidRPr="001A3A43" w:rsidRDefault="00900F11" w:rsidP="00CD2328">
            <w:pPr>
              <w:jc w:val="center"/>
              <w:rPr>
                <w:sz w:val="20"/>
                <w:szCs w:val="20"/>
              </w:rPr>
            </w:pPr>
            <w:r w:rsidRPr="001A3A43">
              <w:rPr>
                <w:sz w:val="20"/>
                <w:szCs w:val="20"/>
              </w:rPr>
              <w:t>R</w:t>
            </w:r>
          </w:p>
        </w:tc>
      </w:tr>
      <w:tr w:rsidR="00900F11" w:rsidRPr="001A3A43" w14:paraId="08568039" w14:textId="77777777" w:rsidTr="00960A1E">
        <w:trPr>
          <w:gridAfter w:val="1"/>
          <w:wAfter w:w="3165" w:type="dxa"/>
          <w:trHeight w:val="350"/>
        </w:trPr>
        <w:tc>
          <w:tcPr>
            <w:tcW w:w="795" w:type="dxa"/>
            <w:vMerge/>
            <w:vAlign w:val="center"/>
          </w:tcPr>
          <w:p w14:paraId="43BBA2DE" w14:textId="77777777" w:rsidR="00900F11" w:rsidRPr="001A3A43" w:rsidRDefault="00900F11" w:rsidP="00CD2328">
            <w:pPr>
              <w:jc w:val="center"/>
              <w:rPr>
                <w:sz w:val="20"/>
                <w:szCs w:val="20"/>
              </w:rPr>
            </w:pPr>
          </w:p>
        </w:tc>
        <w:tc>
          <w:tcPr>
            <w:tcW w:w="3165" w:type="dxa"/>
            <w:gridSpan w:val="2"/>
            <w:vMerge/>
            <w:vAlign w:val="center"/>
          </w:tcPr>
          <w:p w14:paraId="1063FF16" w14:textId="77777777" w:rsidR="00900F11" w:rsidRPr="001A3A43" w:rsidRDefault="00900F11" w:rsidP="00CD2328">
            <w:pPr>
              <w:jc w:val="center"/>
              <w:rPr>
                <w:sz w:val="20"/>
              </w:rPr>
            </w:pPr>
          </w:p>
        </w:tc>
        <w:tc>
          <w:tcPr>
            <w:tcW w:w="3330" w:type="dxa"/>
            <w:shd w:val="clear" w:color="auto" w:fill="F2F2F2" w:themeFill="background1" w:themeFillShade="F2"/>
            <w:vAlign w:val="center"/>
          </w:tcPr>
          <w:p w14:paraId="673D99B3" w14:textId="77777777" w:rsidR="00900F11" w:rsidRPr="001A3A43" w:rsidRDefault="00900F11" w:rsidP="00CD2328">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13E5666" w14:textId="77777777" w:rsidR="00900F11" w:rsidRPr="001A3A43" w:rsidRDefault="00900F11" w:rsidP="00CD2328">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F854FE3" w14:textId="77777777" w:rsidR="00900F11" w:rsidRPr="001A3A43" w:rsidRDefault="00900F11" w:rsidP="00CD2328">
            <w:pPr>
              <w:jc w:val="center"/>
              <w:rPr>
                <w:sz w:val="20"/>
                <w:szCs w:val="20"/>
              </w:rPr>
            </w:pPr>
            <w:r w:rsidRPr="001A3A43">
              <w:rPr>
                <w:b/>
                <w:bCs/>
                <w:sz w:val="20"/>
                <w:szCs w:val="20"/>
              </w:rPr>
              <w:t>YR  2, 3, 5, 7</w:t>
            </w:r>
          </w:p>
        </w:tc>
      </w:tr>
      <w:tr w:rsidR="00900F11" w:rsidRPr="001A3A43" w14:paraId="5CADC5EC" w14:textId="77777777" w:rsidTr="00960A1E">
        <w:trPr>
          <w:gridAfter w:val="1"/>
          <w:wAfter w:w="3165" w:type="dxa"/>
          <w:trHeight w:val="350"/>
        </w:trPr>
        <w:tc>
          <w:tcPr>
            <w:tcW w:w="795" w:type="dxa"/>
            <w:vMerge/>
            <w:vAlign w:val="center"/>
          </w:tcPr>
          <w:p w14:paraId="7981CC7E" w14:textId="77777777" w:rsidR="00900F11" w:rsidRPr="001A3A43" w:rsidRDefault="00900F11" w:rsidP="00CD2328">
            <w:pPr>
              <w:jc w:val="center"/>
              <w:rPr>
                <w:sz w:val="20"/>
                <w:szCs w:val="20"/>
              </w:rPr>
            </w:pPr>
          </w:p>
        </w:tc>
        <w:tc>
          <w:tcPr>
            <w:tcW w:w="3165" w:type="dxa"/>
            <w:gridSpan w:val="2"/>
            <w:vMerge/>
            <w:vAlign w:val="center"/>
          </w:tcPr>
          <w:p w14:paraId="038EEA0D" w14:textId="77777777" w:rsidR="00900F11" w:rsidRPr="001A3A43" w:rsidRDefault="00900F11" w:rsidP="00CD2328">
            <w:pPr>
              <w:jc w:val="center"/>
              <w:rPr>
                <w:sz w:val="20"/>
              </w:rPr>
            </w:pPr>
          </w:p>
        </w:tc>
        <w:tc>
          <w:tcPr>
            <w:tcW w:w="3330" w:type="dxa"/>
            <w:vAlign w:val="center"/>
          </w:tcPr>
          <w:p w14:paraId="1CB593F8" w14:textId="14732937" w:rsidR="00900F11" w:rsidRPr="001A3A43" w:rsidRDefault="67A24521" w:rsidP="00CD2328">
            <w:pPr>
              <w:jc w:val="center"/>
              <w:rPr>
                <w:sz w:val="20"/>
                <w:szCs w:val="20"/>
              </w:rPr>
            </w:pPr>
            <w:r w:rsidRPr="67A24521">
              <w:rPr>
                <w:color w:val="EE0000"/>
                <w:sz w:val="20"/>
                <w:szCs w:val="20"/>
              </w:rPr>
              <w:t>March 20</w:t>
            </w:r>
          </w:p>
        </w:tc>
        <w:tc>
          <w:tcPr>
            <w:tcW w:w="4680" w:type="dxa"/>
            <w:gridSpan w:val="2"/>
            <w:vAlign w:val="center"/>
          </w:tcPr>
          <w:p w14:paraId="7CFA611D" w14:textId="77777777" w:rsidR="00900F11" w:rsidRPr="001A3A43" w:rsidRDefault="00900F11" w:rsidP="00CD2328">
            <w:pPr>
              <w:jc w:val="center"/>
              <w:rPr>
                <w:sz w:val="20"/>
                <w:szCs w:val="20"/>
              </w:rPr>
            </w:pPr>
            <w:r w:rsidRPr="001A3A43">
              <w:rPr>
                <w:sz w:val="20"/>
                <w:szCs w:val="20"/>
              </w:rPr>
              <w:t>Health &amp; Safety/Governance</w:t>
            </w:r>
          </w:p>
        </w:tc>
        <w:tc>
          <w:tcPr>
            <w:tcW w:w="1890" w:type="dxa"/>
            <w:vAlign w:val="center"/>
          </w:tcPr>
          <w:p w14:paraId="2C6C9570" w14:textId="77777777" w:rsidR="00900F11" w:rsidRPr="001A3A43" w:rsidRDefault="00900F11" w:rsidP="00CD2328">
            <w:pPr>
              <w:jc w:val="center"/>
              <w:rPr>
                <w:sz w:val="20"/>
                <w:szCs w:val="20"/>
              </w:rPr>
            </w:pPr>
            <w:r w:rsidRPr="001A3A43">
              <w:rPr>
                <w:sz w:val="20"/>
                <w:szCs w:val="20"/>
              </w:rPr>
              <w:t>V</w:t>
            </w:r>
          </w:p>
        </w:tc>
      </w:tr>
      <w:tr w:rsidR="00900F11" w:rsidRPr="001A3A43" w14:paraId="64572CB8" w14:textId="77777777" w:rsidTr="00960A1E">
        <w:trPr>
          <w:gridAfter w:val="1"/>
          <w:wAfter w:w="3165" w:type="dxa"/>
          <w:trHeight w:val="918"/>
        </w:trPr>
        <w:tc>
          <w:tcPr>
            <w:tcW w:w="13860" w:type="dxa"/>
            <w:gridSpan w:val="7"/>
            <w:vAlign w:val="center"/>
          </w:tcPr>
          <w:p w14:paraId="118EDF94" w14:textId="77777777" w:rsidR="00900F11" w:rsidRPr="001A3A43" w:rsidRDefault="00900F11" w:rsidP="00CD2328">
            <w:pPr>
              <w:rPr>
                <w:b/>
                <w:bCs/>
                <w:sz w:val="20"/>
              </w:rPr>
            </w:pPr>
            <w:r w:rsidRPr="001A3A43">
              <w:rPr>
                <w:b/>
                <w:bCs/>
                <w:sz w:val="20"/>
              </w:rPr>
              <w:t xml:space="preserve">The Charter school prominently posts policies and procedures on its website that meet legal requirements, including but not limited to: </w:t>
            </w:r>
          </w:p>
          <w:p w14:paraId="3123F95F" w14:textId="77777777" w:rsidR="00900F11" w:rsidRPr="001A3A43" w:rsidRDefault="00900F11" w:rsidP="00CF150A">
            <w:pPr>
              <w:pStyle w:val="ListParagraph"/>
              <w:numPr>
                <w:ilvl w:val="0"/>
                <w:numId w:val="23"/>
              </w:numPr>
              <w:rPr>
                <w:sz w:val="20"/>
              </w:rPr>
            </w:pPr>
            <w:r w:rsidRPr="001A3A43">
              <w:rPr>
                <w:sz w:val="20"/>
              </w:rPr>
              <w:t>Title IX information with the Title IX Coordinator contact information</w:t>
            </w:r>
          </w:p>
          <w:p w14:paraId="4C228BBA" w14:textId="77777777" w:rsidR="00900F11" w:rsidRPr="001A3A43" w:rsidRDefault="00900F11" w:rsidP="00CF150A">
            <w:pPr>
              <w:pStyle w:val="ListParagraph"/>
              <w:numPr>
                <w:ilvl w:val="0"/>
                <w:numId w:val="23"/>
              </w:numPr>
              <w:rPr>
                <w:sz w:val="20"/>
                <w:szCs w:val="20"/>
              </w:rPr>
            </w:pPr>
            <w:r w:rsidRPr="001A3A43">
              <w:rPr>
                <w:sz w:val="20"/>
              </w:rPr>
              <w:t>Suicide prevention, sexual harassment, anti-discrimination, harassment, intimidation, bullying, and cyberbullying (including social media bullying)</w:t>
            </w:r>
          </w:p>
        </w:tc>
      </w:tr>
      <w:tr w:rsidR="008C12CA" w:rsidRPr="001A3A43" w14:paraId="13B9B24D" w14:textId="77777777" w:rsidTr="00960A1E">
        <w:trPr>
          <w:gridAfter w:val="1"/>
          <w:wAfter w:w="3165" w:type="dxa"/>
          <w:trHeight w:val="350"/>
        </w:trPr>
        <w:tc>
          <w:tcPr>
            <w:tcW w:w="795" w:type="dxa"/>
            <w:vMerge w:val="restart"/>
            <w:shd w:val="clear" w:color="auto" w:fill="D9D9D9" w:themeFill="background1" w:themeFillShade="D9"/>
            <w:vAlign w:val="center"/>
          </w:tcPr>
          <w:p w14:paraId="44281427" w14:textId="5F07C305" w:rsidR="008C12CA" w:rsidRPr="001A3A43" w:rsidRDefault="008C12CA" w:rsidP="0019786B">
            <w:pPr>
              <w:jc w:val="center"/>
              <w:rPr>
                <w:b/>
                <w:bCs/>
                <w:sz w:val="20"/>
                <w:szCs w:val="20"/>
              </w:rPr>
            </w:pPr>
            <w:r w:rsidRPr="001A3A43">
              <w:rPr>
                <w:b/>
                <w:bCs/>
                <w:sz w:val="20"/>
                <w:szCs w:val="20"/>
              </w:rPr>
              <w:t>GO</w:t>
            </w:r>
            <w:r w:rsidR="00900F11">
              <w:rPr>
                <w:b/>
                <w:bCs/>
                <w:sz w:val="20"/>
                <w:szCs w:val="20"/>
              </w:rPr>
              <w:t>31</w:t>
            </w:r>
          </w:p>
        </w:tc>
        <w:tc>
          <w:tcPr>
            <w:tcW w:w="3165" w:type="dxa"/>
            <w:gridSpan w:val="2"/>
            <w:vMerge w:val="restart"/>
            <w:shd w:val="clear" w:color="auto" w:fill="D9D9D9" w:themeFill="background1" w:themeFillShade="D9"/>
            <w:vAlign w:val="center"/>
          </w:tcPr>
          <w:p w14:paraId="5099F7CE" w14:textId="315FE004" w:rsidR="008C12CA" w:rsidRPr="001A3A43" w:rsidRDefault="008C12CA" w:rsidP="0019786B">
            <w:pPr>
              <w:jc w:val="center"/>
              <w:rPr>
                <w:b/>
                <w:bCs/>
                <w:sz w:val="20"/>
                <w:szCs w:val="20"/>
              </w:rPr>
            </w:pPr>
            <w:r w:rsidRPr="001A3A43">
              <w:rPr>
                <w:b/>
                <w:bCs/>
                <w:sz w:val="20"/>
                <w:szCs w:val="20"/>
              </w:rPr>
              <w:t>TRANSPARENCY CERTIFICATION*</w:t>
            </w:r>
          </w:p>
        </w:tc>
        <w:tc>
          <w:tcPr>
            <w:tcW w:w="3330" w:type="dxa"/>
            <w:shd w:val="clear" w:color="auto" w:fill="F2F2F2" w:themeFill="background1" w:themeFillShade="F2"/>
            <w:vAlign w:val="center"/>
          </w:tcPr>
          <w:p w14:paraId="3DC4794C" w14:textId="31CC5D6E" w:rsidR="008C12CA" w:rsidRPr="001A3A43" w:rsidRDefault="008C12CA" w:rsidP="0019786B">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56E1BD2" w14:textId="0829142A" w:rsidR="008C12CA" w:rsidRPr="001A3A43" w:rsidRDefault="008C12CA" w:rsidP="0019786B">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C2E1E81" w14:textId="2AF74283" w:rsidR="008C12CA" w:rsidRPr="001A3A43" w:rsidRDefault="008C12CA" w:rsidP="0019786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D80729D" w14:textId="39BF3627" w:rsidR="008C12CA" w:rsidRPr="001A3A43" w:rsidRDefault="008C12CA" w:rsidP="0019786B">
            <w:pPr>
              <w:jc w:val="center"/>
              <w:rPr>
                <w:sz w:val="20"/>
                <w:szCs w:val="20"/>
              </w:rPr>
            </w:pPr>
            <w:r w:rsidRPr="001A3A43">
              <w:rPr>
                <w:b/>
                <w:bCs/>
                <w:sz w:val="20"/>
                <w:szCs w:val="20"/>
              </w:rPr>
              <w:t>YR  1, 4, 6</w:t>
            </w:r>
          </w:p>
        </w:tc>
      </w:tr>
      <w:tr w:rsidR="00650809" w:rsidRPr="001A3A43" w14:paraId="588A7B2D" w14:textId="77777777" w:rsidTr="00960A1E">
        <w:trPr>
          <w:gridAfter w:val="1"/>
          <w:wAfter w:w="3165" w:type="dxa"/>
          <w:trHeight w:val="368"/>
        </w:trPr>
        <w:tc>
          <w:tcPr>
            <w:tcW w:w="795" w:type="dxa"/>
            <w:vMerge/>
            <w:vAlign w:val="center"/>
          </w:tcPr>
          <w:p w14:paraId="0D241C6F" w14:textId="78FCB2C2" w:rsidR="00650809" w:rsidRPr="001A3A43" w:rsidRDefault="00650809" w:rsidP="0019786B">
            <w:pPr>
              <w:jc w:val="center"/>
              <w:rPr>
                <w:sz w:val="20"/>
                <w:szCs w:val="20"/>
              </w:rPr>
            </w:pPr>
          </w:p>
        </w:tc>
        <w:tc>
          <w:tcPr>
            <w:tcW w:w="3165" w:type="dxa"/>
            <w:gridSpan w:val="2"/>
            <w:vMerge/>
            <w:vAlign w:val="center"/>
          </w:tcPr>
          <w:p w14:paraId="307404BF" w14:textId="4D077F17" w:rsidR="00650809" w:rsidRPr="001A3A43" w:rsidRDefault="00650809" w:rsidP="0019786B">
            <w:pPr>
              <w:jc w:val="center"/>
              <w:rPr>
                <w:sz w:val="20"/>
                <w:szCs w:val="20"/>
              </w:rPr>
            </w:pPr>
          </w:p>
        </w:tc>
        <w:tc>
          <w:tcPr>
            <w:tcW w:w="3330" w:type="dxa"/>
            <w:vAlign w:val="center"/>
          </w:tcPr>
          <w:p w14:paraId="6DE6D6BF" w14:textId="05537665" w:rsidR="00650809" w:rsidRPr="001A3A43" w:rsidRDefault="00650809" w:rsidP="0019786B">
            <w:pPr>
              <w:jc w:val="center"/>
              <w:rPr>
                <w:sz w:val="20"/>
                <w:szCs w:val="20"/>
              </w:rPr>
            </w:pPr>
            <w:r w:rsidRPr="001A3A43">
              <w:rPr>
                <w:sz w:val="20"/>
                <w:szCs w:val="20"/>
              </w:rPr>
              <w:t>Certification</w:t>
            </w:r>
          </w:p>
        </w:tc>
        <w:tc>
          <w:tcPr>
            <w:tcW w:w="2610" w:type="dxa"/>
            <w:vAlign w:val="center"/>
          </w:tcPr>
          <w:p w14:paraId="4BC9428A" w14:textId="36A44BFA" w:rsidR="00650809" w:rsidRPr="001A3A43" w:rsidRDefault="00650809" w:rsidP="0019786B">
            <w:pPr>
              <w:jc w:val="center"/>
              <w:rPr>
                <w:sz w:val="20"/>
                <w:szCs w:val="20"/>
              </w:rPr>
            </w:pPr>
            <w:r w:rsidRPr="001A3A43">
              <w:rPr>
                <w:sz w:val="20"/>
                <w:szCs w:val="20"/>
              </w:rPr>
              <w:t>Website Review</w:t>
            </w:r>
          </w:p>
        </w:tc>
        <w:tc>
          <w:tcPr>
            <w:tcW w:w="2070" w:type="dxa"/>
            <w:vAlign w:val="center"/>
          </w:tcPr>
          <w:p w14:paraId="030A8A5E" w14:textId="6B3FD537" w:rsidR="00650809" w:rsidRPr="001A3A43" w:rsidRDefault="00650809" w:rsidP="0019786B">
            <w:pPr>
              <w:jc w:val="center"/>
              <w:rPr>
                <w:sz w:val="20"/>
                <w:szCs w:val="20"/>
              </w:rPr>
            </w:pPr>
            <w:r w:rsidRPr="001A3A43">
              <w:rPr>
                <w:sz w:val="20"/>
                <w:szCs w:val="20"/>
              </w:rPr>
              <w:t>C, A</w:t>
            </w:r>
          </w:p>
        </w:tc>
        <w:tc>
          <w:tcPr>
            <w:tcW w:w="1890" w:type="dxa"/>
            <w:vAlign w:val="center"/>
          </w:tcPr>
          <w:p w14:paraId="0F9EC223" w14:textId="1EF89FDE" w:rsidR="00650809" w:rsidRPr="001A3A43" w:rsidRDefault="00650809" w:rsidP="0019786B">
            <w:pPr>
              <w:jc w:val="center"/>
              <w:rPr>
                <w:sz w:val="20"/>
                <w:szCs w:val="20"/>
              </w:rPr>
            </w:pPr>
            <w:r w:rsidRPr="001A3A43">
              <w:rPr>
                <w:sz w:val="20"/>
                <w:szCs w:val="20"/>
              </w:rPr>
              <w:t>R</w:t>
            </w:r>
          </w:p>
        </w:tc>
      </w:tr>
      <w:tr w:rsidR="00650809" w:rsidRPr="001A3A43" w14:paraId="3C446F8D" w14:textId="77777777" w:rsidTr="00960A1E">
        <w:trPr>
          <w:gridAfter w:val="1"/>
          <w:wAfter w:w="3165" w:type="dxa"/>
          <w:trHeight w:val="332"/>
        </w:trPr>
        <w:tc>
          <w:tcPr>
            <w:tcW w:w="795" w:type="dxa"/>
            <w:vMerge/>
            <w:vAlign w:val="center"/>
          </w:tcPr>
          <w:p w14:paraId="76A2B80B" w14:textId="77777777" w:rsidR="00650809" w:rsidRPr="001A3A43" w:rsidRDefault="00650809" w:rsidP="0019786B">
            <w:pPr>
              <w:jc w:val="center"/>
              <w:rPr>
                <w:sz w:val="20"/>
                <w:szCs w:val="20"/>
              </w:rPr>
            </w:pPr>
          </w:p>
        </w:tc>
        <w:tc>
          <w:tcPr>
            <w:tcW w:w="3165" w:type="dxa"/>
            <w:gridSpan w:val="2"/>
            <w:vMerge/>
            <w:vAlign w:val="center"/>
          </w:tcPr>
          <w:p w14:paraId="5B7B6F5C" w14:textId="77777777" w:rsidR="00650809" w:rsidRPr="001A3A43" w:rsidRDefault="00650809" w:rsidP="0019786B">
            <w:pPr>
              <w:jc w:val="center"/>
              <w:rPr>
                <w:sz w:val="20"/>
                <w:szCs w:val="20"/>
              </w:rPr>
            </w:pPr>
          </w:p>
        </w:tc>
        <w:tc>
          <w:tcPr>
            <w:tcW w:w="3330" w:type="dxa"/>
            <w:shd w:val="clear" w:color="auto" w:fill="F2F2F2" w:themeFill="background1" w:themeFillShade="F2"/>
            <w:vAlign w:val="center"/>
          </w:tcPr>
          <w:p w14:paraId="296C15E2" w14:textId="4A746AEF" w:rsidR="00650809" w:rsidRPr="001A3A43" w:rsidRDefault="00650809" w:rsidP="0019786B">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6377EC56" w14:textId="3075CE7F" w:rsidR="00650809" w:rsidRPr="001A3A43" w:rsidRDefault="005A1077" w:rsidP="0019786B">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090561E" w14:textId="5F988D67" w:rsidR="00650809" w:rsidRPr="001A3A43" w:rsidRDefault="00650809" w:rsidP="0019786B">
            <w:pPr>
              <w:jc w:val="center"/>
              <w:rPr>
                <w:sz w:val="20"/>
                <w:szCs w:val="20"/>
              </w:rPr>
            </w:pPr>
            <w:r w:rsidRPr="001A3A43">
              <w:rPr>
                <w:b/>
                <w:bCs/>
                <w:sz w:val="20"/>
                <w:szCs w:val="20"/>
              </w:rPr>
              <w:t>YR  2, 3, 5, 7</w:t>
            </w:r>
          </w:p>
        </w:tc>
      </w:tr>
      <w:tr w:rsidR="00650809" w:rsidRPr="001A3A43" w14:paraId="4BFBB8DC" w14:textId="77777777" w:rsidTr="00960A1E">
        <w:trPr>
          <w:gridAfter w:val="1"/>
          <w:wAfter w:w="3165" w:type="dxa"/>
          <w:trHeight w:val="350"/>
        </w:trPr>
        <w:tc>
          <w:tcPr>
            <w:tcW w:w="795" w:type="dxa"/>
            <w:vMerge/>
            <w:vAlign w:val="center"/>
          </w:tcPr>
          <w:p w14:paraId="287845F9" w14:textId="77777777" w:rsidR="00650809" w:rsidRPr="001A3A43" w:rsidRDefault="00650809" w:rsidP="0019786B">
            <w:pPr>
              <w:jc w:val="center"/>
              <w:rPr>
                <w:sz w:val="20"/>
                <w:szCs w:val="20"/>
              </w:rPr>
            </w:pPr>
          </w:p>
        </w:tc>
        <w:tc>
          <w:tcPr>
            <w:tcW w:w="3165" w:type="dxa"/>
            <w:gridSpan w:val="2"/>
            <w:vMerge/>
            <w:vAlign w:val="center"/>
          </w:tcPr>
          <w:p w14:paraId="292126EB" w14:textId="77777777" w:rsidR="00650809" w:rsidRPr="001A3A43" w:rsidRDefault="00650809" w:rsidP="0019786B">
            <w:pPr>
              <w:jc w:val="center"/>
              <w:rPr>
                <w:sz w:val="20"/>
                <w:szCs w:val="20"/>
              </w:rPr>
            </w:pPr>
          </w:p>
        </w:tc>
        <w:tc>
          <w:tcPr>
            <w:tcW w:w="3330" w:type="dxa"/>
            <w:vAlign w:val="center"/>
          </w:tcPr>
          <w:p w14:paraId="77DEC774" w14:textId="7015D73D" w:rsidR="00650809" w:rsidRPr="001A3A43" w:rsidRDefault="67A24521" w:rsidP="00CC7B86">
            <w:pPr>
              <w:jc w:val="center"/>
              <w:rPr>
                <w:sz w:val="20"/>
                <w:szCs w:val="20"/>
              </w:rPr>
            </w:pPr>
            <w:r w:rsidRPr="67A24521">
              <w:rPr>
                <w:color w:val="EE0000"/>
                <w:sz w:val="20"/>
                <w:szCs w:val="20"/>
              </w:rPr>
              <w:t>March 20</w:t>
            </w:r>
          </w:p>
        </w:tc>
        <w:tc>
          <w:tcPr>
            <w:tcW w:w="4680" w:type="dxa"/>
            <w:gridSpan w:val="2"/>
            <w:vAlign w:val="center"/>
          </w:tcPr>
          <w:p w14:paraId="08B58D03" w14:textId="7050B127" w:rsidR="00650809" w:rsidRPr="001A3A43" w:rsidRDefault="4AF1E5CF" w:rsidP="550A080B">
            <w:pPr>
              <w:jc w:val="center"/>
              <w:rPr>
                <w:sz w:val="20"/>
                <w:szCs w:val="20"/>
              </w:rPr>
            </w:pPr>
            <w:r w:rsidRPr="4AF1E5CF">
              <w:rPr>
                <w:sz w:val="20"/>
                <w:szCs w:val="20"/>
              </w:rPr>
              <w:t>Governance/Final Reviewer (Not Fiscal)</w:t>
            </w:r>
          </w:p>
        </w:tc>
        <w:tc>
          <w:tcPr>
            <w:tcW w:w="1890" w:type="dxa"/>
            <w:vAlign w:val="center"/>
          </w:tcPr>
          <w:p w14:paraId="73F2FDB3" w14:textId="06D586B5" w:rsidR="00650809" w:rsidRPr="001A3A43" w:rsidRDefault="00650809" w:rsidP="0019786B">
            <w:pPr>
              <w:jc w:val="center"/>
              <w:rPr>
                <w:sz w:val="20"/>
                <w:szCs w:val="20"/>
              </w:rPr>
            </w:pPr>
            <w:r w:rsidRPr="001A3A43">
              <w:rPr>
                <w:sz w:val="20"/>
                <w:szCs w:val="20"/>
              </w:rPr>
              <w:t>V</w:t>
            </w:r>
          </w:p>
        </w:tc>
      </w:tr>
      <w:tr w:rsidR="0019786B" w:rsidRPr="001A3A43" w14:paraId="0B7051FC" w14:textId="77777777" w:rsidTr="00960A1E">
        <w:trPr>
          <w:gridAfter w:val="1"/>
          <w:wAfter w:w="3165" w:type="dxa"/>
          <w:trHeight w:val="1520"/>
        </w:trPr>
        <w:tc>
          <w:tcPr>
            <w:tcW w:w="13860" w:type="dxa"/>
            <w:gridSpan w:val="7"/>
            <w:vAlign w:val="center"/>
          </w:tcPr>
          <w:p w14:paraId="2AC4252C" w14:textId="77777777" w:rsidR="0019786B" w:rsidRPr="001A3A43" w:rsidRDefault="0019786B" w:rsidP="0019786B">
            <w:pPr>
              <w:rPr>
                <w:b/>
                <w:bCs/>
                <w:sz w:val="20"/>
                <w:szCs w:val="20"/>
              </w:rPr>
            </w:pPr>
            <w:r w:rsidRPr="001A3A43">
              <w:rPr>
                <w:b/>
                <w:bCs/>
                <w:sz w:val="20"/>
                <w:szCs w:val="20"/>
              </w:rPr>
              <w:t>The Charter school certifies it meets the following requirements for transparency and reporting:</w:t>
            </w:r>
          </w:p>
          <w:p w14:paraId="70B91E7F" w14:textId="24BF69A2" w:rsidR="0019786B" w:rsidRPr="001A3A43" w:rsidRDefault="0019786B" w:rsidP="00CF150A">
            <w:pPr>
              <w:pStyle w:val="ListParagraph"/>
              <w:numPr>
                <w:ilvl w:val="0"/>
                <w:numId w:val="23"/>
              </w:numPr>
              <w:rPr>
                <w:b/>
                <w:bCs/>
                <w:sz w:val="20"/>
              </w:rPr>
            </w:pPr>
            <w:r w:rsidRPr="001A3A43">
              <w:rPr>
                <w:sz w:val="20"/>
                <w:szCs w:val="20"/>
              </w:rPr>
              <w:t>Informing all parents/guardians of their rights under the Family Educational Rights and Privacy Act (FERPA) (EC 49063; 20 U.S.C. 1232(g))</w:t>
            </w:r>
          </w:p>
          <w:p w14:paraId="25D813CA" w14:textId="17645A80" w:rsidR="0019786B" w:rsidRPr="001A3A43" w:rsidRDefault="0019786B" w:rsidP="00CF150A">
            <w:pPr>
              <w:pStyle w:val="ListParagraph"/>
              <w:numPr>
                <w:ilvl w:val="0"/>
                <w:numId w:val="23"/>
              </w:numPr>
              <w:rPr>
                <w:sz w:val="20"/>
                <w:szCs w:val="20"/>
              </w:rPr>
            </w:pPr>
            <w:r w:rsidRPr="001A3A43">
              <w:rPr>
                <w:color w:val="EE0000"/>
                <w:sz w:val="20"/>
              </w:rPr>
              <w:t xml:space="preserve">Ensuring that the “Know Your Educational Rights” Guide, developed by the Attorney General, is posted in the administrative buildings and on the charter schools and each school site's websites, in every published </w:t>
            </w:r>
            <w:r w:rsidR="005A1077" w:rsidRPr="001A3A43">
              <w:rPr>
                <w:color w:val="EE0000"/>
                <w:sz w:val="20"/>
              </w:rPr>
              <w:t>language and</w:t>
            </w:r>
            <w:r w:rsidRPr="001A3A43">
              <w:rPr>
                <w:color w:val="EE0000"/>
                <w:sz w:val="20"/>
              </w:rPr>
              <w:t xml:space="preserve"> updated annually (EC 234.7(d)(</w:t>
            </w:r>
            <w:r w:rsidR="0038566C" w:rsidRPr="001A3A43">
              <w:rPr>
                <w:color w:val="EE0000"/>
                <w:sz w:val="20"/>
              </w:rPr>
              <w:t>1) (</w:t>
            </w:r>
            <w:r w:rsidRPr="001A3A43">
              <w:rPr>
                <w:color w:val="EE0000"/>
                <w:sz w:val="20"/>
              </w:rPr>
              <w:t xml:space="preserve">A-B)) </w:t>
            </w:r>
          </w:p>
          <w:p w14:paraId="016A230D" w14:textId="77777777" w:rsidR="0019786B" w:rsidRPr="001A3A43" w:rsidRDefault="0019786B" w:rsidP="00CF150A">
            <w:pPr>
              <w:pStyle w:val="ListParagraph"/>
              <w:numPr>
                <w:ilvl w:val="0"/>
                <w:numId w:val="23"/>
              </w:numPr>
              <w:rPr>
                <w:sz w:val="20"/>
              </w:rPr>
            </w:pPr>
            <w:r w:rsidRPr="001A3A43">
              <w:rPr>
                <w:sz w:val="20"/>
              </w:rPr>
              <w:t>Providing notices in English and the primary language with responses allowed in either, if 15% or more students speak a primary language other than English (EC 48985) </w:t>
            </w:r>
          </w:p>
          <w:p w14:paraId="21D1DF4D" w14:textId="3A6D95DD" w:rsidR="0019786B" w:rsidRPr="001A3A43" w:rsidRDefault="0019786B" w:rsidP="00CF150A">
            <w:pPr>
              <w:pStyle w:val="ListParagraph"/>
              <w:numPr>
                <w:ilvl w:val="0"/>
                <w:numId w:val="23"/>
              </w:numPr>
              <w:rPr>
                <w:sz w:val="20"/>
                <w:szCs w:val="20"/>
              </w:rPr>
            </w:pPr>
            <w:r w:rsidRPr="001A3A43">
              <w:rPr>
                <w:sz w:val="20"/>
              </w:rPr>
              <w:t xml:space="preserve">Notifying parents/guardians and providing the CDE-model </w:t>
            </w:r>
            <w:r w:rsidR="007B1D41">
              <w:rPr>
                <w:sz w:val="20"/>
              </w:rPr>
              <w:t>opt-out</w:t>
            </w:r>
            <w:r w:rsidRPr="001A3A43">
              <w:rPr>
                <w:sz w:val="20"/>
              </w:rPr>
              <w:t xml:space="preserve"> form, if the Charter </w:t>
            </w:r>
            <w:proofErr w:type="gramStart"/>
            <w:r w:rsidRPr="001A3A43">
              <w:rPr>
                <w:sz w:val="20"/>
              </w:rPr>
              <w:t>enters into</w:t>
            </w:r>
            <w:proofErr w:type="gramEnd"/>
            <w:r w:rsidRPr="001A3A43">
              <w:rPr>
                <w:sz w:val="20"/>
              </w:rPr>
              <w:t xml:space="preserve"> a Memorandum of Understanding (MOU) with a nonprofit provider for vision exams (EC 49452)</w:t>
            </w:r>
          </w:p>
        </w:tc>
      </w:tr>
      <w:tr w:rsidR="008C12CA" w:rsidRPr="001A3A43" w14:paraId="6288FEC2" w14:textId="77777777" w:rsidTr="00960A1E">
        <w:trPr>
          <w:gridAfter w:val="1"/>
          <w:wAfter w:w="3165" w:type="dxa"/>
          <w:trHeight w:val="332"/>
        </w:trPr>
        <w:tc>
          <w:tcPr>
            <w:tcW w:w="795" w:type="dxa"/>
            <w:vMerge w:val="restart"/>
            <w:shd w:val="clear" w:color="auto" w:fill="D9D9D9" w:themeFill="background1" w:themeFillShade="D9"/>
            <w:vAlign w:val="center"/>
          </w:tcPr>
          <w:p w14:paraId="784E3E58" w14:textId="508B0DED" w:rsidR="008C12CA" w:rsidRPr="001A3A43" w:rsidRDefault="008C12CA" w:rsidP="0019786B">
            <w:pPr>
              <w:jc w:val="center"/>
              <w:rPr>
                <w:b/>
                <w:bCs/>
                <w:sz w:val="20"/>
                <w:szCs w:val="20"/>
              </w:rPr>
            </w:pPr>
            <w:r w:rsidRPr="001A3A43">
              <w:rPr>
                <w:b/>
                <w:bCs/>
                <w:sz w:val="20"/>
                <w:szCs w:val="20"/>
              </w:rPr>
              <w:t>GO3</w:t>
            </w:r>
            <w:r w:rsidR="00D569EF">
              <w:rPr>
                <w:b/>
                <w:bCs/>
                <w:sz w:val="20"/>
                <w:szCs w:val="20"/>
              </w:rPr>
              <w:t>2</w:t>
            </w:r>
          </w:p>
        </w:tc>
        <w:tc>
          <w:tcPr>
            <w:tcW w:w="3165" w:type="dxa"/>
            <w:gridSpan w:val="2"/>
            <w:vMerge w:val="restart"/>
            <w:shd w:val="clear" w:color="auto" w:fill="D9D9D9" w:themeFill="background1" w:themeFillShade="D9"/>
            <w:vAlign w:val="center"/>
          </w:tcPr>
          <w:p w14:paraId="6CBAAE00" w14:textId="4621B65F" w:rsidR="008C12CA" w:rsidRPr="001A3A43" w:rsidRDefault="008C12CA" w:rsidP="0019786B">
            <w:pPr>
              <w:jc w:val="center"/>
              <w:rPr>
                <w:b/>
                <w:bCs/>
                <w:sz w:val="20"/>
                <w:szCs w:val="20"/>
              </w:rPr>
            </w:pPr>
            <w:r w:rsidRPr="001A3A43">
              <w:rPr>
                <w:b/>
                <w:bCs/>
                <w:sz w:val="20"/>
                <w:szCs w:val="20"/>
              </w:rPr>
              <w:t>CDE ANNUAL CHARTER SCHOOL INFORMATION CERTIFICATION*</w:t>
            </w:r>
          </w:p>
        </w:tc>
        <w:tc>
          <w:tcPr>
            <w:tcW w:w="3330" w:type="dxa"/>
            <w:shd w:val="clear" w:color="auto" w:fill="F2F2F2" w:themeFill="background1" w:themeFillShade="F2"/>
            <w:vAlign w:val="center"/>
          </w:tcPr>
          <w:p w14:paraId="50B235E7" w14:textId="599EDC50" w:rsidR="008C12CA" w:rsidRPr="001A3A43" w:rsidRDefault="008C12CA" w:rsidP="0019786B">
            <w:pPr>
              <w:jc w:val="center"/>
              <w:rPr>
                <w:sz w:val="20"/>
                <w:szCs w:val="20"/>
              </w:rPr>
            </w:pPr>
            <w:r w:rsidRPr="001A3A43">
              <w:rPr>
                <w:b/>
                <w:bCs/>
                <w:sz w:val="20"/>
                <w:szCs w:val="20"/>
              </w:rPr>
              <w:t>EVIDENCE COLLECTION</w:t>
            </w:r>
          </w:p>
        </w:tc>
        <w:tc>
          <w:tcPr>
            <w:tcW w:w="2610" w:type="dxa"/>
            <w:shd w:val="clear" w:color="auto" w:fill="F2F2F2" w:themeFill="background1" w:themeFillShade="F2"/>
            <w:vAlign w:val="center"/>
          </w:tcPr>
          <w:p w14:paraId="5FCABB27" w14:textId="3E76D602" w:rsidR="008C12CA" w:rsidRPr="001A3A43" w:rsidRDefault="008C12CA" w:rsidP="0019786B">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F7AB802" w14:textId="6FFCE89C" w:rsidR="008C12CA" w:rsidRPr="001A3A43" w:rsidRDefault="008C12CA" w:rsidP="0019786B">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EEA6DF3" w14:textId="48E04516" w:rsidR="008C12CA" w:rsidRPr="001A3A43" w:rsidRDefault="008C12CA" w:rsidP="0019786B">
            <w:pPr>
              <w:jc w:val="center"/>
              <w:rPr>
                <w:sz w:val="20"/>
                <w:szCs w:val="20"/>
              </w:rPr>
            </w:pPr>
            <w:r w:rsidRPr="001A3A43">
              <w:rPr>
                <w:b/>
                <w:bCs/>
                <w:sz w:val="20"/>
                <w:szCs w:val="20"/>
              </w:rPr>
              <w:t>YR  1, 4, 6</w:t>
            </w:r>
          </w:p>
        </w:tc>
      </w:tr>
      <w:tr w:rsidR="008C12CA" w:rsidRPr="001A3A43" w14:paraId="512FD24C" w14:textId="77777777" w:rsidTr="00960A1E">
        <w:trPr>
          <w:gridAfter w:val="1"/>
          <w:wAfter w:w="3165" w:type="dxa"/>
          <w:trHeight w:val="395"/>
        </w:trPr>
        <w:tc>
          <w:tcPr>
            <w:tcW w:w="795" w:type="dxa"/>
            <w:vMerge/>
            <w:vAlign w:val="center"/>
          </w:tcPr>
          <w:p w14:paraId="539DB52F" w14:textId="04893088" w:rsidR="008C12CA" w:rsidRPr="001A3A43" w:rsidRDefault="008C12CA" w:rsidP="0019786B">
            <w:pPr>
              <w:jc w:val="center"/>
              <w:rPr>
                <w:sz w:val="20"/>
                <w:szCs w:val="20"/>
              </w:rPr>
            </w:pPr>
          </w:p>
        </w:tc>
        <w:tc>
          <w:tcPr>
            <w:tcW w:w="3165" w:type="dxa"/>
            <w:gridSpan w:val="2"/>
            <w:vMerge/>
            <w:vAlign w:val="center"/>
          </w:tcPr>
          <w:p w14:paraId="084C65D6" w14:textId="49980AAB" w:rsidR="008C12CA" w:rsidRPr="001A3A43" w:rsidRDefault="008C12CA" w:rsidP="0019786B">
            <w:pPr>
              <w:jc w:val="center"/>
              <w:rPr>
                <w:sz w:val="20"/>
                <w:szCs w:val="20"/>
              </w:rPr>
            </w:pPr>
          </w:p>
        </w:tc>
        <w:tc>
          <w:tcPr>
            <w:tcW w:w="3330" w:type="dxa"/>
            <w:vAlign w:val="center"/>
          </w:tcPr>
          <w:p w14:paraId="75EB7B76" w14:textId="6DF1C15A" w:rsidR="008C12CA" w:rsidRPr="001A3A43" w:rsidRDefault="008C12CA" w:rsidP="0019786B">
            <w:pPr>
              <w:jc w:val="center"/>
              <w:rPr>
                <w:sz w:val="20"/>
                <w:szCs w:val="20"/>
              </w:rPr>
            </w:pPr>
            <w:r w:rsidRPr="001A3A43">
              <w:rPr>
                <w:sz w:val="20"/>
                <w:szCs w:val="20"/>
              </w:rPr>
              <w:t>Certification</w:t>
            </w:r>
          </w:p>
        </w:tc>
        <w:tc>
          <w:tcPr>
            <w:tcW w:w="2610" w:type="dxa"/>
            <w:vAlign w:val="center"/>
          </w:tcPr>
          <w:p w14:paraId="65EC4AF6" w14:textId="6EF5C170" w:rsidR="008C12CA" w:rsidRPr="001A3A43" w:rsidRDefault="008C12CA" w:rsidP="0019786B">
            <w:pPr>
              <w:jc w:val="center"/>
              <w:rPr>
                <w:sz w:val="20"/>
                <w:szCs w:val="20"/>
              </w:rPr>
            </w:pPr>
            <w:r w:rsidRPr="001A3A43">
              <w:rPr>
                <w:sz w:val="20"/>
                <w:szCs w:val="20"/>
              </w:rPr>
              <w:t>--</w:t>
            </w:r>
          </w:p>
        </w:tc>
        <w:tc>
          <w:tcPr>
            <w:tcW w:w="2070" w:type="dxa"/>
            <w:vAlign w:val="center"/>
          </w:tcPr>
          <w:p w14:paraId="3504AB31" w14:textId="6C90B743" w:rsidR="008C12CA" w:rsidRPr="001A3A43" w:rsidRDefault="008C12CA" w:rsidP="0019786B">
            <w:pPr>
              <w:jc w:val="center"/>
              <w:rPr>
                <w:sz w:val="20"/>
                <w:szCs w:val="20"/>
              </w:rPr>
            </w:pPr>
            <w:r w:rsidRPr="001A3A43">
              <w:rPr>
                <w:sz w:val="20"/>
                <w:szCs w:val="20"/>
              </w:rPr>
              <w:t>C</w:t>
            </w:r>
          </w:p>
        </w:tc>
        <w:tc>
          <w:tcPr>
            <w:tcW w:w="1890" w:type="dxa"/>
            <w:vAlign w:val="center"/>
          </w:tcPr>
          <w:p w14:paraId="151B3E40" w14:textId="59AA550C" w:rsidR="008C12CA" w:rsidRPr="001A3A43" w:rsidRDefault="008C12CA" w:rsidP="0019786B">
            <w:pPr>
              <w:jc w:val="center"/>
              <w:rPr>
                <w:sz w:val="20"/>
                <w:szCs w:val="20"/>
              </w:rPr>
            </w:pPr>
            <w:r w:rsidRPr="001A3A43">
              <w:rPr>
                <w:sz w:val="20"/>
                <w:szCs w:val="20"/>
              </w:rPr>
              <w:t>R</w:t>
            </w:r>
          </w:p>
        </w:tc>
      </w:tr>
      <w:tr w:rsidR="008C12CA" w:rsidRPr="001A3A43" w14:paraId="0756E96D" w14:textId="77777777" w:rsidTr="00960A1E">
        <w:trPr>
          <w:gridAfter w:val="1"/>
          <w:wAfter w:w="3165" w:type="dxa"/>
          <w:trHeight w:val="368"/>
        </w:trPr>
        <w:tc>
          <w:tcPr>
            <w:tcW w:w="795" w:type="dxa"/>
            <w:vMerge/>
            <w:vAlign w:val="center"/>
          </w:tcPr>
          <w:p w14:paraId="52A861EE" w14:textId="77777777" w:rsidR="008C12CA" w:rsidRPr="001A3A43" w:rsidRDefault="008C12CA" w:rsidP="008C12CA">
            <w:pPr>
              <w:jc w:val="center"/>
              <w:rPr>
                <w:sz w:val="20"/>
                <w:szCs w:val="20"/>
              </w:rPr>
            </w:pPr>
          </w:p>
        </w:tc>
        <w:tc>
          <w:tcPr>
            <w:tcW w:w="3165" w:type="dxa"/>
            <w:gridSpan w:val="2"/>
            <w:vMerge/>
            <w:vAlign w:val="center"/>
          </w:tcPr>
          <w:p w14:paraId="20C1D8E8" w14:textId="77777777" w:rsidR="008C12CA" w:rsidRPr="001A3A43" w:rsidRDefault="008C12CA" w:rsidP="008C12CA">
            <w:pPr>
              <w:jc w:val="center"/>
              <w:rPr>
                <w:sz w:val="20"/>
                <w:szCs w:val="20"/>
              </w:rPr>
            </w:pPr>
          </w:p>
        </w:tc>
        <w:tc>
          <w:tcPr>
            <w:tcW w:w="3330" w:type="dxa"/>
            <w:shd w:val="clear" w:color="auto" w:fill="F2F2F2" w:themeFill="background1" w:themeFillShade="F2"/>
            <w:vAlign w:val="center"/>
          </w:tcPr>
          <w:p w14:paraId="47AAEFE8" w14:textId="4EFB5ADE" w:rsidR="008C12CA" w:rsidRPr="001A3A43" w:rsidRDefault="008C12CA" w:rsidP="008C12CA">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657D9F9" w14:textId="143177D9" w:rsidR="008C12CA" w:rsidRPr="001A3A43" w:rsidRDefault="008C12CA" w:rsidP="008C12CA">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FDAC8D1" w14:textId="57C42522" w:rsidR="008C12CA" w:rsidRPr="001A3A43" w:rsidRDefault="008C12CA" w:rsidP="008C12CA">
            <w:pPr>
              <w:jc w:val="center"/>
              <w:rPr>
                <w:sz w:val="20"/>
                <w:szCs w:val="20"/>
              </w:rPr>
            </w:pPr>
            <w:r w:rsidRPr="001A3A43">
              <w:rPr>
                <w:b/>
                <w:bCs/>
                <w:sz w:val="20"/>
                <w:szCs w:val="20"/>
              </w:rPr>
              <w:t>YR  2, 3, 5, 7</w:t>
            </w:r>
          </w:p>
        </w:tc>
      </w:tr>
      <w:tr w:rsidR="008C12CA" w:rsidRPr="001A3A43" w14:paraId="7932CA93" w14:textId="77777777" w:rsidTr="00960A1E">
        <w:trPr>
          <w:gridAfter w:val="1"/>
          <w:wAfter w:w="3165" w:type="dxa"/>
          <w:trHeight w:val="440"/>
        </w:trPr>
        <w:tc>
          <w:tcPr>
            <w:tcW w:w="795" w:type="dxa"/>
            <w:vMerge/>
            <w:vAlign w:val="center"/>
          </w:tcPr>
          <w:p w14:paraId="2C45A994" w14:textId="77777777" w:rsidR="008C12CA" w:rsidRPr="001A3A43" w:rsidRDefault="008C12CA" w:rsidP="008C12CA">
            <w:pPr>
              <w:jc w:val="center"/>
              <w:rPr>
                <w:sz w:val="20"/>
                <w:szCs w:val="20"/>
              </w:rPr>
            </w:pPr>
          </w:p>
        </w:tc>
        <w:tc>
          <w:tcPr>
            <w:tcW w:w="3165" w:type="dxa"/>
            <w:gridSpan w:val="2"/>
            <w:vMerge/>
            <w:vAlign w:val="center"/>
          </w:tcPr>
          <w:p w14:paraId="07876856" w14:textId="77777777" w:rsidR="008C12CA" w:rsidRPr="001A3A43" w:rsidRDefault="008C12CA" w:rsidP="008C12CA">
            <w:pPr>
              <w:jc w:val="center"/>
              <w:rPr>
                <w:sz w:val="20"/>
                <w:szCs w:val="20"/>
              </w:rPr>
            </w:pPr>
          </w:p>
        </w:tc>
        <w:tc>
          <w:tcPr>
            <w:tcW w:w="3330" w:type="dxa"/>
            <w:vAlign w:val="center"/>
          </w:tcPr>
          <w:p w14:paraId="73A94E0A" w14:textId="1FE058B6" w:rsidR="008C12CA" w:rsidRDefault="00833CCC" w:rsidP="008C12CA">
            <w:pPr>
              <w:jc w:val="center"/>
              <w:rPr>
                <w:sz w:val="20"/>
                <w:szCs w:val="20"/>
              </w:rPr>
            </w:pPr>
            <w:r>
              <w:rPr>
                <w:sz w:val="20"/>
                <w:szCs w:val="20"/>
              </w:rPr>
              <w:t>May (</w:t>
            </w:r>
            <w:r w:rsidR="00DD30DA">
              <w:rPr>
                <w:sz w:val="20"/>
                <w:szCs w:val="20"/>
              </w:rPr>
              <w:t>Date Varies</w:t>
            </w:r>
            <w:r>
              <w:rPr>
                <w:sz w:val="20"/>
                <w:szCs w:val="20"/>
              </w:rPr>
              <w:t>)</w:t>
            </w:r>
          </w:p>
          <w:p w14:paraId="70BA6F59" w14:textId="4CC4BD59" w:rsidR="00DD30DA" w:rsidRPr="001A3A43" w:rsidRDefault="00DD30DA" w:rsidP="008C12CA">
            <w:pPr>
              <w:jc w:val="center"/>
              <w:rPr>
                <w:sz w:val="20"/>
                <w:szCs w:val="20"/>
              </w:rPr>
            </w:pPr>
            <w:r w:rsidRPr="00DD30DA">
              <w:rPr>
                <w:color w:val="EE0000"/>
                <w:sz w:val="20"/>
                <w:szCs w:val="20"/>
              </w:rPr>
              <w:t>Assign annually when CDE releases</w:t>
            </w:r>
          </w:p>
        </w:tc>
        <w:tc>
          <w:tcPr>
            <w:tcW w:w="4680" w:type="dxa"/>
            <w:gridSpan w:val="2"/>
            <w:vAlign w:val="center"/>
          </w:tcPr>
          <w:p w14:paraId="546E9712" w14:textId="23CB7A93" w:rsidR="008C12CA" w:rsidRPr="001A3A43" w:rsidRDefault="4AF1E5CF" w:rsidP="550A080B">
            <w:pPr>
              <w:jc w:val="center"/>
              <w:rPr>
                <w:sz w:val="20"/>
                <w:szCs w:val="20"/>
              </w:rPr>
            </w:pPr>
            <w:r w:rsidRPr="4AF1E5CF">
              <w:rPr>
                <w:sz w:val="20"/>
                <w:szCs w:val="20"/>
              </w:rPr>
              <w:t xml:space="preserve">Governance/Final Reviewer (Not Fiscal) </w:t>
            </w:r>
          </w:p>
        </w:tc>
        <w:tc>
          <w:tcPr>
            <w:tcW w:w="1890" w:type="dxa"/>
            <w:vAlign w:val="center"/>
          </w:tcPr>
          <w:p w14:paraId="57126ED5" w14:textId="10F9DA30" w:rsidR="008C12CA" w:rsidRPr="001A3A43" w:rsidRDefault="008C12CA" w:rsidP="008C12CA">
            <w:pPr>
              <w:jc w:val="center"/>
              <w:rPr>
                <w:sz w:val="20"/>
                <w:szCs w:val="20"/>
              </w:rPr>
            </w:pPr>
            <w:r w:rsidRPr="001A3A43">
              <w:rPr>
                <w:sz w:val="20"/>
                <w:szCs w:val="20"/>
              </w:rPr>
              <w:t>R</w:t>
            </w:r>
          </w:p>
        </w:tc>
      </w:tr>
      <w:tr w:rsidR="008C12CA" w:rsidRPr="001A3A43" w14:paraId="6CA61BB0" w14:textId="77777777" w:rsidTr="00960A1E">
        <w:trPr>
          <w:gridAfter w:val="1"/>
          <w:wAfter w:w="3165" w:type="dxa"/>
          <w:trHeight w:val="440"/>
        </w:trPr>
        <w:tc>
          <w:tcPr>
            <w:tcW w:w="13860" w:type="dxa"/>
            <w:gridSpan w:val="7"/>
            <w:vAlign w:val="center"/>
          </w:tcPr>
          <w:p w14:paraId="02680C22" w14:textId="57A7E63A" w:rsidR="0003247E" w:rsidRPr="001A3A43" w:rsidRDefault="008C12CA" w:rsidP="00CF150A">
            <w:pPr>
              <w:pStyle w:val="ListParagraph"/>
              <w:numPr>
                <w:ilvl w:val="0"/>
                <w:numId w:val="23"/>
              </w:numPr>
              <w:rPr>
                <w:sz w:val="20"/>
                <w:szCs w:val="20"/>
              </w:rPr>
            </w:pPr>
            <w:r w:rsidRPr="001A3A43">
              <w:rPr>
                <w:sz w:val="20"/>
                <w:szCs w:val="20"/>
              </w:rPr>
              <w:t>Certifying that the CDE Charter Survey was completed by the deadline in the current year</w:t>
            </w:r>
          </w:p>
        </w:tc>
      </w:tr>
      <w:tr w:rsidR="008C12CA" w:rsidRPr="001A3A43" w14:paraId="3056F086" w14:textId="77777777" w:rsidTr="00960A1E">
        <w:trPr>
          <w:gridAfter w:val="1"/>
          <w:wAfter w:w="3165" w:type="dxa"/>
          <w:trHeight w:val="440"/>
        </w:trPr>
        <w:tc>
          <w:tcPr>
            <w:tcW w:w="13860" w:type="dxa"/>
            <w:gridSpan w:val="7"/>
            <w:shd w:val="clear" w:color="auto" w:fill="DAE9F7" w:themeFill="text2" w:themeFillTint="1A"/>
            <w:vAlign w:val="center"/>
          </w:tcPr>
          <w:p w14:paraId="37B831B0" w14:textId="505B776A" w:rsidR="008C12CA" w:rsidRPr="001A3A43" w:rsidRDefault="008C12CA" w:rsidP="008C12CA">
            <w:pPr>
              <w:rPr>
                <w:sz w:val="20"/>
                <w:szCs w:val="20"/>
              </w:rPr>
            </w:pPr>
            <w:r w:rsidRPr="001A3A43">
              <w:rPr>
                <w:b/>
                <w:bCs/>
                <w:sz w:val="24"/>
                <w:szCs w:val="24"/>
              </w:rPr>
              <w:t>HEALTH, SAFETY &amp; FACILITIES</w:t>
            </w:r>
          </w:p>
        </w:tc>
      </w:tr>
      <w:tr w:rsidR="00EA1D06" w:rsidRPr="001A3A43" w14:paraId="485DE088" w14:textId="77777777" w:rsidTr="00960A1E">
        <w:trPr>
          <w:gridAfter w:val="1"/>
          <w:wAfter w:w="3165" w:type="dxa"/>
          <w:trHeight w:val="350"/>
        </w:trPr>
        <w:tc>
          <w:tcPr>
            <w:tcW w:w="795" w:type="dxa"/>
            <w:vMerge w:val="restart"/>
            <w:shd w:val="clear" w:color="auto" w:fill="D9D9D9" w:themeFill="background1" w:themeFillShade="D9"/>
            <w:vAlign w:val="center"/>
          </w:tcPr>
          <w:p w14:paraId="72E6559E" w14:textId="5E7B130B" w:rsidR="00EA1D06" w:rsidRPr="001A3A43" w:rsidRDefault="00EA1D06" w:rsidP="008C12CA">
            <w:pPr>
              <w:jc w:val="center"/>
              <w:rPr>
                <w:b/>
                <w:bCs/>
                <w:sz w:val="20"/>
                <w:szCs w:val="20"/>
              </w:rPr>
            </w:pPr>
            <w:r w:rsidRPr="001A3A43">
              <w:rPr>
                <w:b/>
                <w:bCs/>
                <w:sz w:val="20"/>
                <w:szCs w:val="20"/>
              </w:rPr>
              <w:t>GO31</w:t>
            </w:r>
          </w:p>
        </w:tc>
        <w:tc>
          <w:tcPr>
            <w:tcW w:w="3165" w:type="dxa"/>
            <w:gridSpan w:val="2"/>
            <w:vMerge w:val="restart"/>
            <w:shd w:val="clear" w:color="auto" w:fill="D9D9D9" w:themeFill="background1" w:themeFillShade="D9"/>
            <w:vAlign w:val="center"/>
          </w:tcPr>
          <w:p w14:paraId="096F92A7" w14:textId="5D5FA18B" w:rsidR="00EA1D06" w:rsidRPr="001A3A43" w:rsidRDefault="00EA1D06" w:rsidP="008C12CA">
            <w:pPr>
              <w:jc w:val="center"/>
              <w:rPr>
                <w:b/>
                <w:bCs/>
                <w:sz w:val="20"/>
              </w:rPr>
            </w:pPr>
            <w:r w:rsidRPr="001A3A43">
              <w:rPr>
                <w:b/>
                <w:bCs/>
                <w:sz w:val="20"/>
              </w:rPr>
              <w:t xml:space="preserve"> SAFETY PLAN CERTIFICATION*</w:t>
            </w:r>
          </w:p>
        </w:tc>
        <w:tc>
          <w:tcPr>
            <w:tcW w:w="3330" w:type="dxa"/>
            <w:shd w:val="clear" w:color="auto" w:fill="F2F2F2" w:themeFill="background1" w:themeFillShade="F2"/>
            <w:vAlign w:val="center"/>
          </w:tcPr>
          <w:p w14:paraId="1859B4B6" w14:textId="30BDA9AA" w:rsidR="00EA1D06" w:rsidRPr="001A3A43" w:rsidRDefault="00EA1D06" w:rsidP="008C12CA">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44766BC1" w14:textId="7722BA8B" w:rsidR="00EA1D06" w:rsidRPr="001A3A43" w:rsidRDefault="00EA1D06" w:rsidP="008C12CA">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E10A974" w14:textId="0A5B6AE6" w:rsidR="00EA1D06" w:rsidRPr="001A3A43" w:rsidRDefault="00EA1D06" w:rsidP="008C12CA">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93B05E4" w14:textId="31AAE8C3" w:rsidR="00EA1D06" w:rsidRPr="001A3A43" w:rsidRDefault="00EA1D06" w:rsidP="008C12CA">
            <w:pPr>
              <w:jc w:val="center"/>
              <w:rPr>
                <w:sz w:val="20"/>
                <w:szCs w:val="20"/>
              </w:rPr>
            </w:pPr>
            <w:r w:rsidRPr="001A3A43">
              <w:rPr>
                <w:b/>
                <w:bCs/>
                <w:sz w:val="20"/>
                <w:szCs w:val="20"/>
              </w:rPr>
              <w:t>YR  1, 4, 6</w:t>
            </w:r>
          </w:p>
        </w:tc>
      </w:tr>
      <w:tr w:rsidR="00EA1D06" w:rsidRPr="001A3A43" w14:paraId="6CA6CFC6" w14:textId="77777777" w:rsidTr="00960A1E">
        <w:trPr>
          <w:gridAfter w:val="1"/>
          <w:wAfter w:w="3165" w:type="dxa"/>
          <w:trHeight w:val="377"/>
        </w:trPr>
        <w:tc>
          <w:tcPr>
            <w:tcW w:w="795" w:type="dxa"/>
            <w:vMerge/>
            <w:vAlign w:val="center"/>
          </w:tcPr>
          <w:p w14:paraId="6FE5DCC9" w14:textId="7312E62F" w:rsidR="00EA1D06" w:rsidRPr="001A3A43" w:rsidRDefault="00EA1D06" w:rsidP="008C12CA">
            <w:pPr>
              <w:jc w:val="center"/>
              <w:rPr>
                <w:sz w:val="20"/>
                <w:szCs w:val="20"/>
              </w:rPr>
            </w:pPr>
          </w:p>
        </w:tc>
        <w:tc>
          <w:tcPr>
            <w:tcW w:w="3165" w:type="dxa"/>
            <w:gridSpan w:val="2"/>
            <w:vMerge/>
            <w:vAlign w:val="center"/>
          </w:tcPr>
          <w:p w14:paraId="1330FC2E" w14:textId="70237BCD" w:rsidR="00EA1D06" w:rsidRPr="001A3A43" w:rsidRDefault="00EA1D06" w:rsidP="008C12CA">
            <w:pPr>
              <w:jc w:val="center"/>
              <w:rPr>
                <w:sz w:val="20"/>
              </w:rPr>
            </w:pPr>
          </w:p>
        </w:tc>
        <w:tc>
          <w:tcPr>
            <w:tcW w:w="3330" w:type="dxa"/>
            <w:vAlign w:val="center"/>
          </w:tcPr>
          <w:p w14:paraId="59471FEA" w14:textId="0794CEF9" w:rsidR="00EA1D06" w:rsidRPr="001A3A43" w:rsidRDefault="00EA1D06" w:rsidP="008C12CA">
            <w:pPr>
              <w:jc w:val="center"/>
              <w:rPr>
                <w:sz w:val="20"/>
              </w:rPr>
            </w:pPr>
            <w:r w:rsidRPr="001A3A43">
              <w:rPr>
                <w:sz w:val="20"/>
                <w:szCs w:val="20"/>
              </w:rPr>
              <w:t>Certification</w:t>
            </w:r>
          </w:p>
        </w:tc>
        <w:tc>
          <w:tcPr>
            <w:tcW w:w="2610" w:type="dxa"/>
            <w:vAlign w:val="center"/>
          </w:tcPr>
          <w:p w14:paraId="18A03E7C" w14:textId="0B1F6233" w:rsidR="00EA1D06" w:rsidRPr="001A3A43" w:rsidRDefault="00EA1D06" w:rsidP="008C12CA">
            <w:pPr>
              <w:jc w:val="center"/>
              <w:rPr>
                <w:sz w:val="20"/>
                <w:szCs w:val="20"/>
              </w:rPr>
            </w:pPr>
            <w:r w:rsidRPr="001A3A43">
              <w:rPr>
                <w:sz w:val="20"/>
                <w:szCs w:val="20"/>
              </w:rPr>
              <w:t>Site Visit/ Doc Review</w:t>
            </w:r>
          </w:p>
        </w:tc>
        <w:tc>
          <w:tcPr>
            <w:tcW w:w="2070" w:type="dxa"/>
            <w:vAlign w:val="center"/>
          </w:tcPr>
          <w:p w14:paraId="5689D2CB" w14:textId="2791121C" w:rsidR="00EA1D06" w:rsidRPr="001A3A43" w:rsidRDefault="00EA1D06" w:rsidP="008C12CA">
            <w:pPr>
              <w:jc w:val="center"/>
              <w:rPr>
                <w:sz w:val="20"/>
                <w:szCs w:val="20"/>
              </w:rPr>
            </w:pPr>
            <w:r w:rsidRPr="001A3A43">
              <w:rPr>
                <w:sz w:val="20"/>
                <w:szCs w:val="20"/>
              </w:rPr>
              <w:t>C, S</w:t>
            </w:r>
          </w:p>
        </w:tc>
        <w:tc>
          <w:tcPr>
            <w:tcW w:w="1890" w:type="dxa"/>
            <w:vAlign w:val="center"/>
          </w:tcPr>
          <w:p w14:paraId="472835DA" w14:textId="1A141160" w:rsidR="00EA1D06" w:rsidRPr="001A3A43" w:rsidRDefault="00EA1D06" w:rsidP="008C12CA">
            <w:pPr>
              <w:jc w:val="center"/>
              <w:rPr>
                <w:sz w:val="20"/>
                <w:szCs w:val="20"/>
              </w:rPr>
            </w:pPr>
            <w:r w:rsidRPr="001A3A43">
              <w:rPr>
                <w:sz w:val="20"/>
                <w:szCs w:val="20"/>
              </w:rPr>
              <w:t>R</w:t>
            </w:r>
          </w:p>
        </w:tc>
      </w:tr>
      <w:tr w:rsidR="0003247E" w:rsidRPr="001A3A43" w14:paraId="51977E38" w14:textId="77777777" w:rsidTr="00960A1E">
        <w:trPr>
          <w:gridAfter w:val="1"/>
          <w:wAfter w:w="3165" w:type="dxa"/>
          <w:trHeight w:val="368"/>
        </w:trPr>
        <w:tc>
          <w:tcPr>
            <w:tcW w:w="795" w:type="dxa"/>
            <w:vMerge/>
            <w:vAlign w:val="center"/>
          </w:tcPr>
          <w:p w14:paraId="6A0BA064" w14:textId="77777777" w:rsidR="0003247E" w:rsidRPr="001A3A43" w:rsidRDefault="0003247E" w:rsidP="008C12CA">
            <w:pPr>
              <w:jc w:val="center"/>
              <w:rPr>
                <w:sz w:val="20"/>
                <w:szCs w:val="20"/>
              </w:rPr>
            </w:pPr>
          </w:p>
        </w:tc>
        <w:tc>
          <w:tcPr>
            <w:tcW w:w="3165" w:type="dxa"/>
            <w:gridSpan w:val="2"/>
            <w:vMerge/>
            <w:vAlign w:val="center"/>
          </w:tcPr>
          <w:p w14:paraId="5B15132A" w14:textId="77777777" w:rsidR="0003247E" w:rsidRPr="001A3A43" w:rsidRDefault="0003247E" w:rsidP="008C12CA">
            <w:pPr>
              <w:jc w:val="center"/>
              <w:rPr>
                <w:sz w:val="20"/>
              </w:rPr>
            </w:pPr>
          </w:p>
        </w:tc>
        <w:tc>
          <w:tcPr>
            <w:tcW w:w="3330" w:type="dxa"/>
            <w:shd w:val="clear" w:color="auto" w:fill="F2F2F2" w:themeFill="background1" w:themeFillShade="F2"/>
            <w:vAlign w:val="center"/>
          </w:tcPr>
          <w:p w14:paraId="528D0F3E" w14:textId="0660CD69" w:rsidR="0003247E" w:rsidRPr="001A3A43" w:rsidRDefault="0003247E" w:rsidP="008C12CA">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63B5E0E9" w14:textId="442368B6" w:rsidR="0003247E" w:rsidRPr="001A3A43" w:rsidRDefault="0003247E" w:rsidP="008C12CA">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35C939B" w14:textId="1FCC9169" w:rsidR="0003247E" w:rsidRPr="001A3A43" w:rsidRDefault="0003247E" w:rsidP="008C12CA">
            <w:pPr>
              <w:jc w:val="center"/>
              <w:rPr>
                <w:sz w:val="20"/>
                <w:szCs w:val="20"/>
              </w:rPr>
            </w:pPr>
            <w:r w:rsidRPr="001A3A43">
              <w:rPr>
                <w:b/>
                <w:bCs/>
                <w:sz w:val="20"/>
                <w:szCs w:val="20"/>
              </w:rPr>
              <w:t>YR  2, 3, 5, 7</w:t>
            </w:r>
          </w:p>
        </w:tc>
      </w:tr>
      <w:tr w:rsidR="0003247E" w:rsidRPr="001A3A43" w14:paraId="5F4E1508" w14:textId="77777777" w:rsidTr="00960A1E">
        <w:trPr>
          <w:gridAfter w:val="1"/>
          <w:wAfter w:w="3165" w:type="dxa"/>
          <w:trHeight w:val="350"/>
        </w:trPr>
        <w:tc>
          <w:tcPr>
            <w:tcW w:w="795" w:type="dxa"/>
            <w:vMerge/>
            <w:vAlign w:val="center"/>
          </w:tcPr>
          <w:p w14:paraId="3BD20D2D" w14:textId="77777777" w:rsidR="0003247E" w:rsidRPr="001A3A43" w:rsidRDefault="0003247E" w:rsidP="008C12CA">
            <w:pPr>
              <w:jc w:val="center"/>
              <w:rPr>
                <w:sz w:val="20"/>
                <w:szCs w:val="20"/>
              </w:rPr>
            </w:pPr>
          </w:p>
        </w:tc>
        <w:tc>
          <w:tcPr>
            <w:tcW w:w="3165" w:type="dxa"/>
            <w:gridSpan w:val="2"/>
            <w:vMerge/>
            <w:vAlign w:val="center"/>
          </w:tcPr>
          <w:p w14:paraId="0450413B" w14:textId="77777777" w:rsidR="0003247E" w:rsidRPr="001A3A43" w:rsidRDefault="0003247E" w:rsidP="008C12CA">
            <w:pPr>
              <w:jc w:val="center"/>
              <w:rPr>
                <w:sz w:val="20"/>
              </w:rPr>
            </w:pPr>
          </w:p>
        </w:tc>
        <w:tc>
          <w:tcPr>
            <w:tcW w:w="3330" w:type="dxa"/>
            <w:vAlign w:val="center"/>
          </w:tcPr>
          <w:p w14:paraId="15E32BA9" w14:textId="2E165F92" w:rsidR="0003247E" w:rsidRPr="001A3A43" w:rsidRDefault="67A24521" w:rsidP="008C12CA">
            <w:pPr>
              <w:jc w:val="center"/>
              <w:rPr>
                <w:sz w:val="20"/>
                <w:szCs w:val="20"/>
              </w:rPr>
            </w:pPr>
            <w:r w:rsidRPr="67A24521">
              <w:rPr>
                <w:color w:val="EE0000"/>
                <w:sz w:val="20"/>
                <w:szCs w:val="20"/>
              </w:rPr>
              <w:t>March 1</w:t>
            </w:r>
          </w:p>
        </w:tc>
        <w:tc>
          <w:tcPr>
            <w:tcW w:w="4680" w:type="dxa"/>
            <w:gridSpan w:val="2"/>
            <w:vAlign w:val="center"/>
          </w:tcPr>
          <w:p w14:paraId="173D965A" w14:textId="6C063F73" w:rsidR="0003247E"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78E0B35E" w14:textId="1F348389" w:rsidR="0003247E" w:rsidRPr="001A3A43" w:rsidRDefault="0003247E" w:rsidP="008C12CA">
            <w:pPr>
              <w:jc w:val="center"/>
              <w:rPr>
                <w:sz w:val="20"/>
                <w:szCs w:val="20"/>
              </w:rPr>
            </w:pPr>
            <w:r w:rsidRPr="001A3A43">
              <w:rPr>
                <w:sz w:val="20"/>
                <w:szCs w:val="20"/>
              </w:rPr>
              <w:t>V</w:t>
            </w:r>
          </w:p>
        </w:tc>
      </w:tr>
      <w:tr w:rsidR="008C12CA" w:rsidRPr="001A3A43" w14:paraId="0A0360D2" w14:textId="77777777" w:rsidTr="00960A1E">
        <w:trPr>
          <w:gridAfter w:val="1"/>
          <w:wAfter w:w="3165" w:type="dxa"/>
          <w:trHeight w:val="170"/>
        </w:trPr>
        <w:tc>
          <w:tcPr>
            <w:tcW w:w="13860" w:type="dxa"/>
            <w:gridSpan w:val="7"/>
            <w:vAlign w:val="center"/>
          </w:tcPr>
          <w:p w14:paraId="4B28BF69" w14:textId="73CF10C8" w:rsidR="008C12CA" w:rsidRPr="001A3A43" w:rsidRDefault="008C12CA" w:rsidP="008C12CA">
            <w:pPr>
              <w:rPr>
                <w:b/>
                <w:bCs/>
                <w:sz w:val="20"/>
                <w:szCs w:val="20"/>
              </w:rPr>
            </w:pPr>
            <w:r w:rsidRPr="001A3A43">
              <w:rPr>
                <w:b/>
                <w:bCs/>
                <w:sz w:val="20"/>
                <w:szCs w:val="20"/>
              </w:rPr>
              <w:t>As applicable, the Charter school certifies that it meets all Safety Plan requirements</w:t>
            </w:r>
            <w:r w:rsidR="006758CB">
              <w:rPr>
                <w:b/>
                <w:bCs/>
                <w:sz w:val="20"/>
                <w:szCs w:val="20"/>
              </w:rPr>
              <w:t xml:space="preserve">, </w:t>
            </w:r>
            <w:r w:rsidRPr="001A3A43">
              <w:rPr>
                <w:b/>
                <w:bCs/>
                <w:sz w:val="20"/>
                <w:szCs w:val="20"/>
              </w:rPr>
              <w:t>including but not limited to:</w:t>
            </w:r>
          </w:p>
          <w:p w14:paraId="7A8B2AF0" w14:textId="47FB4587" w:rsidR="00AB0547" w:rsidRDefault="00944D72" w:rsidP="00CF150A">
            <w:pPr>
              <w:pStyle w:val="ListParagraph"/>
              <w:numPr>
                <w:ilvl w:val="0"/>
                <w:numId w:val="23"/>
              </w:numPr>
              <w:rPr>
                <w:color w:val="EE0000"/>
                <w:sz w:val="20"/>
                <w:szCs w:val="20"/>
              </w:rPr>
            </w:pPr>
            <w:r w:rsidRPr="00AB0547">
              <w:rPr>
                <w:color w:val="EE0000"/>
                <w:sz w:val="20"/>
                <w:szCs w:val="20"/>
              </w:rPr>
              <w:t>Reviewing, updating</w:t>
            </w:r>
            <w:r w:rsidR="00AB0547">
              <w:rPr>
                <w:color w:val="EE0000"/>
                <w:sz w:val="20"/>
                <w:szCs w:val="20"/>
              </w:rPr>
              <w:t>,</w:t>
            </w:r>
            <w:r w:rsidRPr="00AB0547">
              <w:rPr>
                <w:color w:val="EE0000"/>
                <w:sz w:val="20"/>
                <w:szCs w:val="20"/>
              </w:rPr>
              <w:t xml:space="preserve"> and annu</w:t>
            </w:r>
            <w:r w:rsidR="00AB0547" w:rsidRPr="00AB0547">
              <w:rPr>
                <w:color w:val="EE0000"/>
                <w:sz w:val="20"/>
                <w:szCs w:val="20"/>
              </w:rPr>
              <w:t>ally adopting t</w:t>
            </w:r>
            <w:r w:rsidR="008C12CA" w:rsidRPr="00AB0547">
              <w:rPr>
                <w:color w:val="EE0000"/>
                <w:sz w:val="20"/>
                <w:szCs w:val="20"/>
              </w:rPr>
              <w:t xml:space="preserve">he plan </w:t>
            </w:r>
          </w:p>
          <w:p w14:paraId="5662C560" w14:textId="7A074B47" w:rsidR="008C12CA" w:rsidRPr="00AB0547" w:rsidRDefault="008C12CA" w:rsidP="00CF150A">
            <w:pPr>
              <w:pStyle w:val="ListParagraph"/>
              <w:numPr>
                <w:ilvl w:val="0"/>
                <w:numId w:val="23"/>
              </w:numPr>
              <w:rPr>
                <w:color w:val="EE0000"/>
                <w:sz w:val="20"/>
                <w:szCs w:val="20"/>
              </w:rPr>
            </w:pPr>
            <w:r w:rsidRPr="00AB0547">
              <w:rPr>
                <w:color w:val="EE0000"/>
                <w:sz w:val="20"/>
                <w:szCs w:val="20"/>
              </w:rPr>
              <w:t>Includ</w:t>
            </w:r>
            <w:r w:rsidR="00AB0547">
              <w:rPr>
                <w:color w:val="EE0000"/>
                <w:sz w:val="20"/>
                <w:szCs w:val="20"/>
              </w:rPr>
              <w:t>ing</w:t>
            </w:r>
            <w:r w:rsidRPr="00AB0547">
              <w:rPr>
                <w:color w:val="EE0000"/>
                <w:sz w:val="20"/>
                <w:szCs w:val="20"/>
              </w:rPr>
              <w:t xml:space="preserve"> an </w:t>
            </w:r>
            <w:r w:rsidRPr="00AB0547">
              <w:rPr>
                <w:i/>
                <w:iCs/>
                <w:color w:val="EE0000"/>
                <w:sz w:val="20"/>
                <w:szCs w:val="20"/>
              </w:rPr>
              <w:t>Instructional Continuity Plan</w:t>
            </w:r>
            <w:r w:rsidRPr="00AB0547">
              <w:rPr>
                <w:color w:val="EE0000"/>
                <w:sz w:val="20"/>
                <w:szCs w:val="20"/>
              </w:rPr>
              <w:t xml:space="preserve"> for transitioning to independent study during school closures due to applicable state or local public health or safety orders (EC 46393)</w:t>
            </w:r>
          </w:p>
          <w:p w14:paraId="7B570155" w14:textId="133CC419" w:rsidR="008C12CA" w:rsidRPr="001A3A43" w:rsidRDefault="008C12CA" w:rsidP="00CF150A">
            <w:pPr>
              <w:pStyle w:val="ListParagraph"/>
              <w:numPr>
                <w:ilvl w:val="0"/>
                <w:numId w:val="23"/>
              </w:numPr>
              <w:rPr>
                <w:color w:val="EE0000"/>
                <w:sz w:val="20"/>
                <w:szCs w:val="20"/>
              </w:rPr>
            </w:pPr>
            <w:r w:rsidRPr="001A3A43">
              <w:rPr>
                <w:color w:val="EE0000"/>
                <w:sz w:val="20"/>
                <w:szCs w:val="20"/>
              </w:rPr>
              <w:t>Meet</w:t>
            </w:r>
            <w:r w:rsidR="00AB0547">
              <w:rPr>
                <w:color w:val="EE0000"/>
                <w:sz w:val="20"/>
                <w:szCs w:val="20"/>
              </w:rPr>
              <w:t>ing</w:t>
            </w:r>
            <w:r w:rsidRPr="001A3A43">
              <w:rPr>
                <w:color w:val="EE0000"/>
                <w:sz w:val="20"/>
                <w:szCs w:val="20"/>
              </w:rPr>
              <w:t xml:space="preserve"> requirements in EC 32282, including but not limited to:</w:t>
            </w:r>
          </w:p>
          <w:p w14:paraId="294E3095" w14:textId="4BCBCFCF"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child abuse reporting procedures </w:t>
            </w:r>
          </w:p>
          <w:p w14:paraId="1BD3FEC9" w14:textId="1E156BA5"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disaster procedures, including adaptations for students with disabilities</w:t>
            </w:r>
          </w:p>
          <w:p w14:paraId="747A9C5C" w14:textId="702FFD3E"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serious acts leading to suspension/expulsion </w:t>
            </w:r>
          </w:p>
          <w:p w14:paraId="714C189F" w14:textId="6564D973"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notifying teachers of dangerous pupils </w:t>
            </w:r>
          </w:p>
          <w:p w14:paraId="1A761767" w14:textId="45DA03BA"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discrimination/harassment  </w:t>
            </w:r>
          </w:p>
          <w:p w14:paraId="77336F8D" w14:textId="55439E1C"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inclusion of any schoolwide dress code that prohibits pupils from wearing 'gang-related apparel’ </w:t>
            </w:r>
          </w:p>
          <w:p w14:paraId="1EF6318A" w14:textId="15BDD828"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safe entry into and exit from the school (pupils, parents, and staff)  </w:t>
            </w:r>
          </w:p>
          <w:p w14:paraId="470346F5" w14:textId="4331FFE1"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a safe and orderly environment conducive to learning at the school</w:t>
            </w:r>
          </w:p>
          <w:p w14:paraId="6F94DE95" w14:textId="4FCE965F"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rules and procedures on school discipline  </w:t>
            </w:r>
          </w:p>
          <w:p w14:paraId="36D6993D" w14:textId="26FECFAB"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tactical responses to criminal incidents procedures, including individuals with guns on school campuses and at school-related functions </w:t>
            </w:r>
          </w:p>
          <w:p w14:paraId="6088EC6E" w14:textId="7F723AF2"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procedures to prepare for active shooter/armed assailant drills (only when included)</w:t>
            </w:r>
          </w:p>
          <w:p w14:paraId="6979138F" w14:textId="77777777"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dangerous, violent, or unlawful activity response procedures </w:t>
            </w:r>
          </w:p>
          <w:p w14:paraId="05004FF6" w14:textId="08100413" w:rsidR="008C12CA" w:rsidRPr="001A3A43" w:rsidRDefault="008C12CA" w:rsidP="00CF150A">
            <w:pPr>
              <w:pStyle w:val="ListParagraph"/>
              <w:numPr>
                <w:ilvl w:val="0"/>
                <w:numId w:val="41"/>
              </w:numPr>
              <w:shd w:val="clear" w:color="auto" w:fill="FFFFFF" w:themeFill="background1"/>
              <w:rPr>
                <w:rFonts w:eastAsia="Segoe UI" w:cs="Segoe UI"/>
                <w:color w:val="EE0000"/>
                <w:sz w:val="20"/>
                <w:szCs w:val="20"/>
              </w:rPr>
            </w:pPr>
            <w:r w:rsidRPr="001A3A43">
              <w:rPr>
                <w:rFonts w:eastAsia="Segoe UI" w:cs="Segoe UI"/>
                <w:color w:val="EE0000"/>
                <w:sz w:val="20"/>
                <w:szCs w:val="20"/>
              </w:rPr>
              <w:t xml:space="preserve">procedures to respond to cardiac arrest or similar life-threatening medical </w:t>
            </w:r>
            <w:proofErr w:type="gramStart"/>
            <w:r w:rsidRPr="001A3A43">
              <w:rPr>
                <w:rFonts w:eastAsia="Segoe UI" w:cs="Segoe UI"/>
                <w:color w:val="EE0000"/>
                <w:sz w:val="20"/>
                <w:szCs w:val="20"/>
              </w:rPr>
              <w:t>emergency</w:t>
            </w:r>
            <w:proofErr w:type="gramEnd"/>
          </w:p>
          <w:p w14:paraId="543DC6F0" w14:textId="33700D5F" w:rsidR="008C12CA" w:rsidRPr="001A3A43" w:rsidRDefault="008C12CA" w:rsidP="00CF150A">
            <w:pPr>
              <w:pStyle w:val="ListParagraph"/>
              <w:numPr>
                <w:ilvl w:val="0"/>
                <w:numId w:val="41"/>
              </w:numPr>
              <w:shd w:val="clear" w:color="auto" w:fill="FFFFFF" w:themeFill="background1"/>
              <w:rPr>
                <w:rFonts w:eastAsiaTheme="minorEastAsia"/>
                <w:color w:val="EE0000"/>
                <w:sz w:val="18"/>
                <w:szCs w:val="18"/>
              </w:rPr>
            </w:pPr>
            <w:r w:rsidRPr="001A3A43">
              <w:rPr>
                <w:rFonts w:eastAsiaTheme="minorEastAsia"/>
                <w:color w:val="EE0000"/>
                <w:sz w:val="20"/>
                <w:szCs w:val="20"/>
              </w:rPr>
              <w:t>procedures specifically designed to notify parents and guardians of pupils, teachers, administrators, and school personnel when the school confirms the presence of immigration enforcement on the school site</w:t>
            </w:r>
          </w:p>
          <w:p w14:paraId="2D394B1D" w14:textId="05EF9BEF" w:rsidR="008C12CA" w:rsidRPr="001A3A43" w:rsidRDefault="008C12CA" w:rsidP="00CF150A">
            <w:pPr>
              <w:pStyle w:val="ListParagraph"/>
              <w:numPr>
                <w:ilvl w:val="0"/>
                <w:numId w:val="41"/>
              </w:numPr>
              <w:shd w:val="clear" w:color="auto" w:fill="FFFFFF" w:themeFill="background1"/>
              <w:rPr>
                <w:rFonts w:eastAsiaTheme="minorEastAsia"/>
                <w:color w:val="EE0000"/>
                <w:sz w:val="18"/>
                <w:szCs w:val="18"/>
              </w:rPr>
            </w:pPr>
            <w:r w:rsidRPr="001A3A43">
              <w:rPr>
                <w:rFonts w:eastAsiaTheme="minorEastAsia"/>
                <w:color w:val="EE0000"/>
                <w:sz w:val="20"/>
                <w:szCs w:val="20"/>
              </w:rPr>
              <w:t xml:space="preserve">opioid overdose procedures </w:t>
            </w:r>
          </w:p>
        </w:tc>
      </w:tr>
      <w:tr w:rsidR="0003247E" w:rsidRPr="001A3A43" w14:paraId="7A41F065" w14:textId="77777777" w:rsidTr="00960A1E">
        <w:trPr>
          <w:gridAfter w:val="1"/>
          <w:wAfter w:w="3165" w:type="dxa"/>
          <w:trHeight w:val="350"/>
        </w:trPr>
        <w:tc>
          <w:tcPr>
            <w:tcW w:w="795" w:type="dxa"/>
            <w:vMerge w:val="restart"/>
            <w:shd w:val="clear" w:color="auto" w:fill="D9D9D9" w:themeFill="background1" w:themeFillShade="D9"/>
            <w:vAlign w:val="center"/>
          </w:tcPr>
          <w:p w14:paraId="39867ADF" w14:textId="50FF19E0" w:rsidR="0003247E" w:rsidRPr="001A3A43" w:rsidRDefault="0003247E" w:rsidP="008C12CA">
            <w:pPr>
              <w:jc w:val="center"/>
              <w:rPr>
                <w:b/>
                <w:bCs/>
                <w:sz w:val="20"/>
                <w:szCs w:val="20"/>
              </w:rPr>
            </w:pPr>
            <w:r w:rsidRPr="001A3A43">
              <w:rPr>
                <w:b/>
                <w:bCs/>
                <w:sz w:val="20"/>
                <w:szCs w:val="20"/>
              </w:rPr>
              <w:t>GO32</w:t>
            </w:r>
          </w:p>
        </w:tc>
        <w:tc>
          <w:tcPr>
            <w:tcW w:w="3165" w:type="dxa"/>
            <w:gridSpan w:val="2"/>
            <w:vMerge w:val="restart"/>
            <w:shd w:val="clear" w:color="auto" w:fill="D9D9D9" w:themeFill="background1" w:themeFillShade="D9"/>
            <w:vAlign w:val="center"/>
          </w:tcPr>
          <w:p w14:paraId="772491AD" w14:textId="38C535C0" w:rsidR="0003247E" w:rsidRPr="001A3A43" w:rsidRDefault="0003247E" w:rsidP="008C12CA">
            <w:pPr>
              <w:jc w:val="center"/>
              <w:rPr>
                <w:b/>
                <w:bCs/>
                <w:sz w:val="20"/>
              </w:rPr>
            </w:pPr>
            <w:r w:rsidRPr="001A3A43">
              <w:rPr>
                <w:b/>
                <w:bCs/>
                <w:sz w:val="20"/>
              </w:rPr>
              <w:t>HEALTH, SAFETY &amp; FACILITIES CERTIFICATION*</w:t>
            </w:r>
          </w:p>
        </w:tc>
        <w:tc>
          <w:tcPr>
            <w:tcW w:w="3330" w:type="dxa"/>
            <w:shd w:val="clear" w:color="auto" w:fill="F2F2F2" w:themeFill="background1" w:themeFillShade="F2"/>
            <w:vAlign w:val="center"/>
          </w:tcPr>
          <w:p w14:paraId="50F5A3CA" w14:textId="28D0E866" w:rsidR="0003247E" w:rsidRPr="001A3A43" w:rsidRDefault="0003247E" w:rsidP="008C12CA">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A9965A7" w14:textId="7170541D" w:rsidR="0003247E" w:rsidRPr="001A3A43" w:rsidRDefault="0003247E" w:rsidP="008C12CA">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9DDBFBC" w14:textId="7D57CC2D" w:rsidR="0003247E" w:rsidRPr="001A3A43" w:rsidRDefault="0003247E" w:rsidP="008C12CA">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AEBFC7B" w14:textId="3DFC2F81" w:rsidR="0003247E" w:rsidRPr="001A3A43" w:rsidRDefault="0003247E" w:rsidP="008C12CA">
            <w:pPr>
              <w:jc w:val="center"/>
              <w:rPr>
                <w:sz w:val="20"/>
                <w:szCs w:val="20"/>
              </w:rPr>
            </w:pPr>
            <w:r w:rsidRPr="001A3A43">
              <w:rPr>
                <w:b/>
                <w:bCs/>
                <w:sz w:val="20"/>
                <w:szCs w:val="20"/>
              </w:rPr>
              <w:t>YR  1, 4, 6</w:t>
            </w:r>
          </w:p>
        </w:tc>
      </w:tr>
      <w:tr w:rsidR="0003247E" w:rsidRPr="001A3A43" w14:paraId="017B2E6F" w14:textId="77777777" w:rsidTr="00960A1E">
        <w:trPr>
          <w:gridAfter w:val="1"/>
          <w:wAfter w:w="3165" w:type="dxa"/>
          <w:trHeight w:val="368"/>
        </w:trPr>
        <w:tc>
          <w:tcPr>
            <w:tcW w:w="795" w:type="dxa"/>
            <w:vMerge/>
            <w:vAlign w:val="center"/>
          </w:tcPr>
          <w:p w14:paraId="36D64DEA" w14:textId="01D847B9" w:rsidR="0003247E" w:rsidRPr="001A3A43" w:rsidRDefault="0003247E" w:rsidP="008C12CA">
            <w:pPr>
              <w:jc w:val="center"/>
              <w:rPr>
                <w:sz w:val="20"/>
                <w:szCs w:val="20"/>
              </w:rPr>
            </w:pPr>
          </w:p>
        </w:tc>
        <w:tc>
          <w:tcPr>
            <w:tcW w:w="3165" w:type="dxa"/>
            <w:gridSpan w:val="2"/>
            <w:vMerge/>
            <w:vAlign w:val="center"/>
          </w:tcPr>
          <w:p w14:paraId="4D78CF84" w14:textId="233DE859" w:rsidR="0003247E" w:rsidRPr="001A3A43" w:rsidRDefault="0003247E" w:rsidP="008C12CA">
            <w:pPr>
              <w:jc w:val="center"/>
              <w:rPr>
                <w:sz w:val="20"/>
              </w:rPr>
            </w:pPr>
          </w:p>
        </w:tc>
        <w:tc>
          <w:tcPr>
            <w:tcW w:w="3330" w:type="dxa"/>
            <w:vAlign w:val="center"/>
          </w:tcPr>
          <w:p w14:paraId="2EBDDE02" w14:textId="1C69C4A1" w:rsidR="0003247E" w:rsidRPr="001A3A43" w:rsidRDefault="0003247E" w:rsidP="008C12CA">
            <w:pPr>
              <w:jc w:val="center"/>
              <w:rPr>
                <w:sz w:val="20"/>
              </w:rPr>
            </w:pPr>
            <w:r w:rsidRPr="001A3A43">
              <w:rPr>
                <w:sz w:val="20"/>
              </w:rPr>
              <w:t xml:space="preserve">  </w:t>
            </w:r>
            <w:r w:rsidRPr="001A3A43">
              <w:rPr>
                <w:sz w:val="20"/>
                <w:szCs w:val="20"/>
              </w:rPr>
              <w:t>Certification</w:t>
            </w:r>
          </w:p>
        </w:tc>
        <w:tc>
          <w:tcPr>
            <w:tcW w:w="2610" w:type="dxa"/>
            <w:vAlign w:val="center"/>
          </w:tcPr>
          <w:p w14:paraId="44FAD183" w14:textId="6AA57BA0" w:rsidR="0003247E" w:rsidRPr="001A3A43" w:rsidRDefault="0003247E" w:rsidP="008C12CA">
            <w:pPr>
              <w:jc w:val="center"/>
              <w:rPr>
                <w:sz w:val="20"/>
                <w:szCs w:val="20"/>
              </w:rPr>
            </w:pPr>
            <w:r w:rsidRPr="001A3A43">
              <w:rPr>
                <w:sz w:val="20"/>
                <w:szCs w:val="20"/>
              </w:rPr>
              <w:t>--</w:t>
            </w:r>
          </w:p>
        </w:tc>
        <w:tc>
          <w:tcPr>
            <w:tcW w:w="2070" w:type="dxa"/>
            <w:vAlign w:val="center"/>
          </w:tcPr>
          <w:p w14:paraId="65445FCF" w14:textId="510931FC" w:rsidR="0003247E" w:rsidRPr="001A3A43" w:rsidRDefault="0003247E" w:rsidP="008C12CA">
            <w:pPr>
              <w:jc w:val="center"/>
              <w:rPr>
                <w:sz w:val="20"/>
                <w:szCs w:val="20"/>
              </w:rPr>
            </w:pPr>
            <w:r w:rsidRPr="001A3A43">
              <w:rPr>
                <w:sz w:val="20"/>
                <w:szCs w:val="20"/>
              </w:rPr>
              <w:t>C, S</w:t>
            </w:r>
          </w:p>
        </w:tc>
        <w:tc>
          <w:tcPr>
            <w:tcW w:w="1890" w:type="dxa"/>
            <w:vAlign w:val="center"/>
          </w:tcPr>
          <w:p w14:paraId="60142FD0" w14:textId="3154207D" w:rsidR="0003247E" w:rsidRPr="001A3A43" w:rsidRDefault="0003247E" w:rsidP="008C12CA">
            <w:pPr>
              <w:jc w:val="center"/>
              <w:rPr>
                <w:sz w:val="20"/>
                <w:szCs w:val="20"/>
              </w:rPr>
            </w:pPr>
            <w:r w:rsidRPr="001A3A43">
              <w:rPr>
                <w:sz w:val="20"/>
                <w:szCs w:val="20"/>
              </w:rPr>
              <w:t>R</w:t>
            </w:r>
          </w:p>
        </w:tc>
      </w:tr>
      <w:tr w:rsidR="0003247E" w:rsidRPr="001A3A43" w14:paraId="750BD3B6" w14:textId="77777777" w:rsidTr="00960A1E">
        <w:trPr>
          <w:gridAfter w:val="1"/>
          <w:wAfter w:w="3165" w:type="dxa"/>
          <w:trHeight w:val="314"/>
        </w:trPr>
        <w:tc>
          <w:tcPr>
            <w:tcW w:w="795" w:type="dxa"/>
            <w:vMerge/>
            <w:vAlign w:val="center"/>
          </w:tcPr>
          <w:p w14:paraId="65B744C0" w14:textId="77777777" w:rsidR="0003247E" w:rsidRPr="001A3A43" w:rsidRDefault="0003247E" w:rsidP="0003247E">
            <w:pPr>
              <w:jc w:val="center"/>
              <w:rPr>
                <w:sz w:val="20"/>
                <w:szCs w:val="20"/>
              </w:rPr>
            </w:pPr>
          </w:p>
        </w:tc>
        <w:tc>
          <w:tcPr>
            <w:tcW w:w="3165" w:type="dxa"/>
            <w:gridSpan w:val="2"/>
            <w:vMerge/>
            <w:vAlign w:val="center"/>
          </w:tcPr>
          <w:p w14:paraId="42D5608D" w14:textId="77777777" w:rsidR="0003247E" w:rsidRPr="001A3A43" w:rsidRDefault="0003247E" w:rsidP="0003247E">
            <w:pPr>
              <w:jc w:val="center"/>
              <w:rPr>
                <w:sz w:val="20"/>
              </w:rPr>
            </w:pPr>
          </w:p>
        </w:tc>
        <w:tc>
          <w:tcPr>
            <w:tcW w:w="3330" w:type="dxa"/>
            <w:shd w:val="clear" w:color="auto" w:fill="F2F2F2" w:themeFill="background1" w:themeFillShade="F2"/>
            <w:vAlign w:val="center"/>
          </w:tcPr>
          <w:p w14:paraId="0EE5E328" w14:textId="1477E35A" w:rsidR="0003247E" w:rsidRPr="001A3A43" w:rsidRDefault="0003247E" w:rsidP="0003247E">
            <w:pPr>
              <w:jc w:val="center"/>
              <w:rPr>
                <w:sz w:val="20"/>
              </w:rPr>
            </w:pPr>
            <w:r w:rsidRPr="001A3A43">
              <w:rPr>
                <w:b/>
                <w:bCs/>
                <w:sz w:val="20"/>
                <w:szCs w:val="20"/>
              </w:rPr>
              <w:t>DUE DATE</w:t>
            </w:r>
          </w:p>
        </w:tc>
        <w:tc>
          <w:tcPr>
            <w:tcW w:w="4680" w:type="dxa"/>
            <w:gridSpan w:val="2"/>
            <w:shd w:val="clear" w:color="auto" w:fill="F2F2F2" w:themeFill="background1" w:themeFillShade="F2"/>
            <w:vAlign w:val="center"/>
          </w:tcPr>
          <w:p w14:paraId="01AD08A2" w14:textId="2BD9FB0D" w:rsidR="0003247E" w:rsidRPr="001A3A43" w:rsidRDefault="0003247E" w:rsidP="0003247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AFA729C" w14:textId="693F661F" w:rsidR="0003247E" w:rsidRPr="001A3A43" w:rsidRDefault="0003247E" w:rsidP="0003247E">
            <w:pPr>
              <w:jc w:val="center"/>
              <w:rPr>
                <w:sz w:val="20"/>
                <w:szCs w:val="20"/>
              </w:rPr>
            </w:pPr>
            <w:r w:rsidRPr="001A3A43">
              <w:rPr>
                <w:b/>
                <w:bCs/>
                <w:sz w:val="20"/>
                <w:szCs w:val="20"/>
              </w:rPr>
              <w:t>YR  2, 3, 5, 7</w:t>
            </w:r>
          </w:p>
        </w:tc>
      </w:tr>
      <w:tr w:rsidR="0003247E" w:rsidRPr="001A3A43" w14:paraId="1AFCE2C6" w14:textId="77777777" w:rsidTr="00960A1E">
        <w:trPr>
          <w:gridAfter w:val="1"/>
          <w:wAfter w:w="3165" w:type="dxa"/>
          <w:trHeight w:val="350"/>
        </w:trPr>
        <w:tc>
          <w:tcPr>
            <w:tcW w:w="795" w:type="dxa"/>
            <w:vMerge/>
            <w:vAlign w:val="center"/>
          </w:tcPr>
          <w:p w14:paraId="61C5F5DC" w14:textId="77777777" w:rsidR="0003247E" w:rsidRPr="001A3A43" w:rsidRDefault="0003247E" w:rsidP="0003247E">
            <w:pPr>
              <w:jc w:val="center"/>
              <w:rPr>
                <w:sz w:val="20"/>
                <w:szCs w:val="20"/>
              </w:rPr>
            </w:pPr>
          </w:p>
        </w:tc>
        <w:tc>
          <w:tcPr>
            <w:tcW w:w="3165" w:type="dxa"/>
            <w:gridSpan w:val="2"/>
            <w:vMerge/>
            <w:vAlign w:val="center"/>
          </w:tcPr>
          <w:p w14:paraId="0275E5CC" w14:textId="77777777" w:rsidR="0003247E" w:rsidRPr="001A3A43" w:rsidRDefault="0003247E" w:rsidP="0003247E">
            <w:pPr>
              <w:jc w:val="center"/>
              <w:rPr>
                <w:sz w:val="20"/>
              </w:rPr>
            </w:pPr>
          </w:p>
        </w:tc>
        <w:tc>
          <w:tcPr>
            <w:tcW w:w="3330" w:type="dxa"/>
            <w:vAlign w:val="center"/>
          </w:tcPr>
          <w:p w14:paraId="7FFD73A9" w14:textId="4FE8D974" w:rsidR="0003247E" w:rsidRPr="001A3A43" w:rsidRDefault="2476625B" w:rsidP="2476625B">
            <w:pPr>
              <w:jc w:val="center"/>
              <w:rPr>
                <w:color w:val="FF0000"/>
                <w:sz w:val="20"/>
                <w:szCs w:val="20"/>
              </w:rPr>
            </w:pPr>
            <w:r w:rsidRPr="2476625B">
              <w:rPr>
                <w:color w:val="FF0000"/>
                <w:sz w:val="20"/>
                <w:szCs w:val="20"/>
              </w:rPr>
              <w:t>September 10</w:t>
            </w:r>
          </w:p>
        </w:tc>
        <w:tc>
          <w:tcPr>
            <w:tcW w:w="4680" w:type="dxa"/>
            <w:gridSpan w:val="2"/>
            <w:vAlign w:val="center"/>
          </w:tcPr>
          <w:p w14:paraId="0F935BEB" w14:textId="1FECD1E0" w:rsidR="0003247E"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02A8A635" w14:textId="61C68596" w:rsidR="0003247E" w:rsidRPr="001A3A43" w:rsidRDefault="0003247E" w:rsidP="0003247E">
            <w:pPr>
              <w:jc w:val="center"/>
              <w:rPr>
                <w:sz w:val="20"/>
                <w:szCs w:val="20"/>
              </w:rPr>
            </w:pPr>
            <w:r w:rsidRPr="001A3A43">
              <w:rPr>
                <w:sz w:val="20"/>
                <w:szCs w:val="20"/>
              </w:rPr>
              <w:t>R</w:t>
            </w:r>
          </w:p>
        </w:tc>
      </w:tr>
      <w:tr w:rsidR="0003247E" w:rsidRPr="001A3A43" w14:paraId="0580AFFA" w14:textId="77777777" w:rsidTr="00960A1E">
        <w:trPr>
          <w:gridAfter w:val="1"/>
          <w:wAfter w:w="3165" w:type="dxa"/>
          <w:trHeight w:val="728"/>
        </w:trPr>
        <w:tc>
          <w:tcPr>
            <w:tcW w:w="13860" w:type="dxa"/>
            <w:gridSpan w:val="7"/>
            <w:vAlign w:val="center"/>
          </w:tcPr>
          <w:p w14:paraId="7B51B76C" w14:textId="521551B2" w:rsidR="0003247E" w:rsidRPr="001A3A43" w:rsidRDefault="0003247E" w:rsidP="0003247E">
            <w:pPr>
              <w:rPr>
                <w:b/>
                <w:bCs/>
                <w:sz w:val="20"/>
              </w:rPr>
            </w:pPr>
            <w:r w:rsidRPr="001A3A43">
              <w:rPr>
                <w:b/>
                <w:bCs/>
                <w:sz w:val="20"/>
              </w:rPr>
              <w:t xml:space="preserve">As applicable, the Charter school certifies that it meets health, safety, and facilities requirements, including but not limited to:  </w:t>
            </w:r>
          </w:p>
          <w:p w14:paraId="08F6990F" w14:textId="77777777" w:rsidR="0003247E" w:rsidRPr="001A3A43" w:rsidRDefault="0003247E" w:rsidP="0003247E">
            <w:pPr>
              <w:rPr>
                <w:sz w:val="16"/>
                <w:szCs w:val="18"/>
              </w:rPr>
            </w:pPr>
          </w:p>
          <w:p w14:paraId="22E276E8" w14:textId="77777777" w:rsidR="0003247E" w:rsidRPr="001A3A43" w:rsidRDefault="0003247E" w:rsidP="0003247E">
            <w:pPr>
              <w:rPr>
                <w:sz w:val="20"/>
              </w:rPr>
            </w:pPr>
            <w:r w:rsidRPr="001A3A43">
              <w:rPr>
                <w:b/>
                <w:bCs/>
                <w:sz w:val="20"/>
              </w:rPr>
              <w:t>Health and Safety Screenings and Supplies</w:t>
            </w:r>
            <w:r w:rsidRPr="001A3A43">
              <w:rPr>
                <w:sz w:val="20"/>
              </w:rPr>
              <w:t>:</w:t>
            </w:r>
          </w:p>
          <w:p w14:paraId="64F87227" w14:textId="4A5407FC" w:rsidR="0003247E" w:rsidRPr="001A3A43" w:rsidRDefault="0003247E" w:rsidP="00CF150A">
            <w:pPr>
              <w:pStyle w:val="ListParagraph"/>
              <w:numPr>
                <w:ilvl w:val="0"/>
                <w:numId w:val="23"/>
              </w:numPr>
              <w:rPr>
                <w:sz w:val="20"/>
              </w:rPr>
            </w:pPr>
            <w:r w:rsidRPr="001A3A43">
              <w:rPr>
                <w:sz w:val="20"/>
              </w:rPr>
              <w:t>Providing vision, hearing, and scoliosis screenings</w:t>
            </w:r>
          </w:p>
          <w:p w14:paraId="459691AF" w14:textId="7FF0AD13" w:rsidR="0003247E" w:rsidRPr="001A3A43" w:rsidRDefault="0003247E" w:rsidP="00CF150A">
            <w:pPr>
              <w:pStyle w:val="ListParagraph"/>
              <w:numPr>
                <w:ilvl w:val="0"/>
                <w:numId w:val="23"/>
              </w:numPr>
              <w:rPr>
                <w:color w:val="EE0000"/>
                <w:sz w:val="20"/>
              </w:rPr>
            </w:pPr>
            <w:r w:rsidRPr="001A3A43">
              <w:rPr>
                <w:color w:val="EE0000"/>
                <w:sz w:val="20"/>
              </w:rPr>
              <w:t xml:space="preserve">Providing an emergency epinephrine delivery system stored in an accessible location </w:t>
            </w:r>
            <w:r w:rsidR="00FA52D3">
              <w:rPr>
                <w:color w:val="EE0000"/>
                <w:sz w:val="20"/>
              </w:rPr>
              <w:t xml:space="preserve">at each school site </w:t>
            </w:r>
            <w:r w:rsidR="0002089C">
              <w:rPr>
                <w:color w:val="EE0000"/>
                <w:sz w:val="20"/>
              </w:rPr>
              <w:t xml:space="preserve">for use by </w:t>
            </w:r>
            <w:r w:rsidR="0038566C">
              <w:rPr>
                <w:color w:val="EE0000"/>
                <w:sz w:val="20"/>
              </w:rPr>
              <w:t xml:space="preserve">a </w:t>
            </w:r>
            <w:r w:rsidR="0002089C">
              <w:rPr>
                <w:color w:val="EE0000"/>
                <w:sz w:val="20"/>
              </w:rPr>
              <w:t>school nurse or trained personnel</w:t>
            </w:r>
            <w:r w:rsidR="006758CB">
              <w:rPr>
                <w:color w:val="EE0000"/>
                <w:sz w:val="20"/>
              </w:rPr>
              <w:t xml:space="preserve"> </w:t>
            </w:r>
            <w:r w:rsidR="00B06559">
              <w:rPr>
                <w:color w:val="EE0000"/>
                <w:sz w:val="20"/>
              </w:rPr>
              <w:t>(</w:t>
            </w:r>
            <w:r w:rsidRPr="001A3A43">
              <w:rPr>
                <w:color w:val="EE0000"/>
                <w:sz w:val="20"/>
              </w:rPr>
              <w:t>EC 49414</w:t>
            </w:r>
            <w:r w:rsidR="00B06559">
              <w:rPr>
                <w:color w:val="EE0000"/>
                <w:sz w:val="20"/>
              </w:rPr>
              <w:t>)</w:t>
            </w:r>
          </w:p>
          <w:p w14:paraId="5B7F4C1E" w14:textId="42ABBA83" w:rsidR="0003247E" w:rsidRPr="001A3A43" w:rsidRDefault="0003247E" w:rsidP="00CF150A">
            <w:pPr>
              <w:pStyle w:val="ListParagraph"/>
              <w:numPr>
                <w:ilvl w:val="0"/>
                <w:numId w:val="23"/>
              </w:numPr>
              <w:rPr>
                <w:color w:val="EE0000"/>
                <w:sz w:val="20"/>
              </w:rPr>
            </w:pPr>
            <w:r w:rsidRPr="001A3A43">
              <w:rPr>
                <w:color w:val="EE0000"/>
                <w:sz w:val="20"/>
              </w:rPr>
              <w:t>Ensuring staff do not allow immigration enforcement to enter a nonpublic area of a school without a valid judicial warrant, subpoena, or court order (EC234.7(a)(2)</w:t>
            </w:r>
          </w:p>
          <w:p w14:paraId="2A403423" w14:textId="4F24E94C" w:rsidR="0003247E" w:rsidRPr="001A3A43" w:rsidRDefault="0003247E" w:rsidP="00CF150A">
            <w:pPr>
              <w:pStyle w:val="ListParagraph"/>
              <w:numPr>
                <w:ilvl w:val="0"/>
                <w:numId w:val="23"/>
              </w:numPr>
              <w:rPr>
                <w:sz w:val="20"/>
                <w:szCs w:val="20"/>
              </w:rPr>
            </w:pPr>
            <w:r w:rsidRPr="001A3A43">
              <w:rPr>
                <w:sz w:val="20"/>
                <w:szCs w:val="20"/>
              </w:rPr>
              <w:t xml:space="preserve">Maintaining at least six trauma kits and first aid supplies in all owned or operated buildings </w:t>
            </w:r>
            <w:r w:rsidRPr="001A3A43">
              <w:rPr>
                <w:color w:val="EE0000"/>
                <w:sz w:val="20"/>
                <w:szCs w:val="20"/>
              </w:rPr>
              <w:t>with occupancy of 200 or more</w:t>
            </w:r>
            <w:r w:rsidRPr="001A3A43">
              <w:rPr>
                <w:sz w:val="20"/>
                <w:szCs w:val="20"/>
              </w:rPr>
              <w:t xml:space="preserve"> (Health &amp; Safety Code 19310)</w:t>
            </w:r>
          </w:p>
          <w:p w14:paraId="0BF54230" w14:textId="6B38E035" w:rsidR="0003247E" w:rsidRPr="001A3A43" w:rsidRDefault="0003247E" w:rsidP="00CF150A">
            <w:pPr>
              <w:pStyle w:val="ListParagraph"/>
              <w:numPr>
                <w:ilvl w:val="0"/>
                <w:numId w:val="23"/>
              </w:numPr>
              <w:rPr>
                <w:sz w:val="20"/>
                <w:szCs w:val="20"/>
              </w:rPr>
            </w:pPr>
            <w:r w:rsidRPr="001A3A43">
              <w:rPr>
                <w:sz w:val="20"/>
                <w:szCs w:val="20"/>
              </w:rPr>
              <w:t>Following requirements for posting and reporting the standardized incident form tracking racial discrimination, harassment, or hazing at high school events, if the LEA participates in the California Interscholastic Federation (EC 33353(c)(2))</w:t>
            </w:r>
          </w:p>
          <w:p w14:paraId="7C1CE0C1" w14:textId="790D3D4A" w:rsidR="0003247E" w:rsidRPr="001A3A43" w:rsidRDefault="0003247E" w:rsidP="0003247E">
            <w:pPr>
              <w:spacing w:before="240"/>
              <w:rPr>
                <w:sz w:val="20"/>
              </w:rPr>
            </w:pPr>
            <w:r w:rsidRPr="001A3A43">
              <w:rPr>
                <w:b/>
                <w:bCs/>
                <w:sz w:val="20"/>
              </w:rPr>
              <w:t>Student Privacy and Safety</w:t>
            </w:r>
            <w:r w:rsidRPr="001A3A43">
              <w:rPr>
                <w:sz w:val="20"/>
              </w:rPr>
              <w:t>:</w:t>
            </w:r>
          </w:p>
          <w:p w14:paraId="7AE7353C" w14:textId="295CE138" w:rsidR="0003247E" w:rsidRPr="001A3A43" w:rsidRDefault="0003247E" w:rsidP="00CF150A">
            <w:pPr>
              <w:pStyle w:val="ListParagraph"/>
              <w:numPr>
                <w:ilvl w:val="0"/>
                <w:numId w:val="23"/>
              </w:numPr>
              <w:rPr>
                <w:sz w:val="20"/>
                <w:szCs w:val="20"/>
              </w:rPr>
            </w:pPr>
            <w:r w:rsidRPr="001A3A43">
              <w:rPr>
                <w:sz w:val="20"/>
                <w:szCs w:val="20"/>
              </w:rPr>
              <w:t>Prohibiting policies requiring employees to disclose a student’s sexual orientation, gender identity, or gender expression without consent (EC 220.3)</w:t>
            </w:r>
          </w:p>
          <w:p w14:paraId="59B14257" w14:textId="06AA1FE3" w:rsidR="0003247E" w:rsidRPr="001A3A43" w:rsidRDefault="0003247E" w:rsidP="00CF150A">
            <w:pPr>
              <w:pStyle w:val="ListParagraph"/>
              <w:numPr>
                <w:ilvl w:val="0"/>
                <w:numId w:val="23"/>
              </w:numPr>
              <w:rPr>
                <w:sz w:val="20"/>
                <w:szCs w:val="20"/>
              </w:rPr>
            </w:pPr>
            <w:r w:rsidRPr="001A3A43">
              <w:rPr>
                <w:sz w:val="20"/>
                <w:szCs w:val="20"/>
              </w:rPr>
              <w:t>Reporting cyberattacks impacting over 500 students or personnel to the California Cybersecurity Integration Center (EC 35266)</w:t>
            </w:r>
          </w:p>
          <w:p w14:paraId="082B6576" w14:textId="77777777" w:rsidR="0003247E" w:rsidRPr="001A3A43" w:rsidRDefault="0003247E" w:rsidP="0003247E">
            <w:pPr>
              <w:rPr>
                <w:b/>
                <w:bCs/>
                <w:sz w:val="20"/>
              </w:rPr>
            </w:pPr>
          </w:p>
          <w:p w14:paraId="7181BF17" w14:textId="1D88121B" w:rsidR="0003247E" w:rsidRPr="001A3A43" w:rsidRDefault="0003247E" w:rsidP="0003247E">
            <w:pPr>
              <w:rPr>
                <w:sz w:val="20"/>
              </w:rPr>
            </w:pPr>
            <w:r w:rsidRPr="001A3A43">
              <w:rPr>
                <w:b/>
                <w:bCs/>
                <w:sz w:val="20"/>
              </w:rPr>
              <w:t>Mental and Physical Health Education and Resources</w:t>
            </w:r>
            <w:r w:rsidRPr="001A3A43">
              <w:rPr>
                <w:sz w:val="20"/>
              </w:rPr>
              <w:t>:</w:t>
            </w:r>
          </w:p>
          <w:p w14:paraId="411E01F5" w14:textId="70C88CCF" w:rsidR="0003247E" w:rsidRPr="001A3A43" w:rsidRDefault="0003247E" w:rsidP="00CF150A">
            <w:pPr>
              <w:pStyle w:val="ListParagraph"/>
              <w:numPr>
                <w:ilvl w:val="0"/>
                <w:numId w:val="23"/>
              </w:numPr>
              <w:rPr>
                <w:sz w:val="20"/>
                <w:szCs w:val="20"/>
              </w:rPr>
            </w:pPr>
            <w:r w:rsidRPr="001A3A43">
              <w:rPr>
                <w:sz w:val="20"/>
                <w:szCs w:val="20"/>
              </w:rPr>
              <w:t>Informing grade 6-12 parents about human trafficking prevention resources (EC 49381)</w:t>
            </w:r>
          </w:p>
          <w:p w14:paraId="647A60CF" w14:textId="5FB5D42C" w:rsidR="0003247E" w:rsidRPr="001A3A43" w:rsidRDefault="0003247E" w:rsidP="00CF150A">
            <w:pPr>
              <w:pStyle w:val="ListParagraph"/>
              <w:numPr>
                <w:ilvl w:val="0"/>
                <w:numId w:val="23"/>
              </w:numPr>
              <w:rPr>
                <w:sz w:val="20"/>
                <w:szCs w:val="20"/>
              </w:rPr>
            </w:pPr>
            <w:r w:rsidRPr="001A3A43">
              <w:rPr>
                <w:sz w:val="20"/>
                <w:szCs w:val="20"/>
              </w:rPr>
              <w:t>Including mental health (EC 51925) and menstrual health instruction (EC 51931)</w:t>
            </w:r>
          </w:p>
          <w:p w14:paraId="373DF290" w14:textId="7DED2CE7" w:rsidR="0003247E" w:rsidRPr="001A3A43" w:rsidRDefault="0003247E" w:rsidP="00CF150A">
            <w:pPr>
              <w:pStyle w:val="ListParagraph"/>
              <w:numPr>
                <w:ilvl w:val="0"/>
                <w:numId w:val="23"/>
              </w:numPr>
              <w:rPr>
                <w:sz w:val="20"/>
                <w:szCs w:val="20"/>
              </w:rPr>
            </w:pPr>
            <w:r w:rsidRPr="001A3A43">
              <w:rPr>
                <w:sz w:val="20"/>
                <w:szCs w:val="20"/>
              </w:rPr>
              <w:t>Displaying an age-appropriate, culturally relevant poster meeting Education Code requirements, including student mental health resources (EC 51925)</w:t>
            </w:r>
          </w:p>
          <w:p w14:paraId="498DD06B" w14:textId="132CB54D" w:rsidR="0003247E" w:rsidRPr="001A3A43" w:rsidRDefault="0003247E" w:rsidP="00CF150A">
            <w:pPr>
              <w:pStyle w:val="ListParagraph"/>
              <w:numPr>
                <w:ilvl w:val="0"/>
                <w:numId w:val="23"/>
              </w:numPr>
              <w:rPr>
                <w:sz w:val="20"/>
                <w:szCs w:val="20"/>
              </w:rPr>
            </w:pPr>
            <w:r w:rsidRPr="001A3A43">
              <w:rPr>
                <w:sz w:val="20"/>
                <w:szCs w:val="20"/>
              </w:rPr>
              <w:t>Providing comprehensive sexual health and HIV prevention education in grades 7-12 at least once in middle and high school in health education courses (EC 51930, 51931)</w:t>
            </w:r>
          </w:p>
          <w:p w14:paraId="6081801F" w14:textId="27F70BC6" w:rsidR="0003247E" w:rsidRPr="001A3A43" w:rsidRDefault="0003247E" w:rsidP="00CF150A">
            <w:pPr>
              <w:pStyle w:val="ListParagraph"/>
              <w:numPr>
                <w:ilvl w:val="0"/>
                <w:numId w:val="23"/>
              </w:numPr>
              <w:rPr>
                <w:sz w:val="20"/>
                <w:szCs w:val="20"/>
              </w:rPr>
            </w:pPr>
            <w:r w:rsidRPr="001A3A43">
              <w:rPr>
                <w:sz w:val="20"/>
                <w:szCs w:val="20"/>
              </w:rPr>
              <w:t xml:space="preserve">Providing lactation </w:t>
            </w:r>
            <w:proofErr w:type="gramStart"/>
            <w:r w:rsidRPr="001A3A43">
              <w:rPr>
                <w:sz w:val="20"/>
                <w:szCs w:val="20"/>
              </w:rPr>
              <w:t>accommodations</w:t>
            </w:r>
            <w:proofErr w:type="gramEnd"/>
            <w:r w:rsidRPr="001A3A43">
              <w:rPr>
                <w:sz w:val="20"/>
                <w:szCs w:val="20"/>
              </w:rPr>
              <w:t xml:space="preserve"> (not a restroom) and a secure place to store milk for lactating pupils (EC 222)</w:t>
            </w:r>
          </w:p>
          <w:p w14:paraId="631D0AA3" w14:textId="772FCA08" w:rsidR="0003247E" w:rsidRPr="001A3A43" w:rsidRDefault="0003247E" w:rsidP="00CF150A">
            <w:pPr>
              <w:pStyle w:val="ListParagraph"/>
              <w:numPr>
                <w:ilvl w:val="0"/>
                <w:numId w:val="23"/>
              </w:numPr>
              <w:rPr>
                <w:sz w:val="20"/>
                <w:szCs w:val="20"/>
              </w:rPr>
            </w:pPr>
            <w:r w:rsidRPr="001A3A43">
              <w:rPr>
                <w:sz w:val="20"/>
                <w:szCs w:val="20"/>
              </w:rPr>
              <w:t>Entering into agreements, coordinated by county offices of education, with other school districts and charter schools to deploy qualified mental health professionals and key personnel during natural disasters or traumatic events (EC 49429.5)</w:t>
            </w:r>
          </w:p>
          <w:p w14:paraId="1ADC7580" w14:textId="77777777" w:rsidR="0003247E" w:rsidRPr="001A3A43" w:rsidRDefault="0003247E" w:rsidP="0003247E">
            <w:pPr>
              <w:rPr>
                <w:b/>
                <w:bCs/>
                <w:sz w:val="20"/>
              </w:rPr>
            </w:pPr>
          </w:p>
          <w:p w14:paraId="6C2E0633" w14:textId="39BC4A80" w:rsidR="0003247E" w:rsidRPr="001A3A43" w:rsidRDefault="0003247E" w:rsidP="0003247E">
            <w:pPr>
              <w:rPr>
                <w:sz w:val="20"/>
              </w:rPr>
            </w:pPr>
            <w:r w:rsidRPr="001A3A43">
              <w:rPr>
                <w:b/>
                <w:bCs/>
                <w:sz w:val="20"/>
              </w:rPr>
              <w:t>Nutritional Health Programs</w:t>
            </w:r>
            <w:r w:rsidRPr="001A3A43">
              <w:rPr>
                <w:sz w:val="20"/>
              </w:rPr>
              <w:t>:</w:t>
            </w:r>
          </w:p>
          <w:p w14:paraId="5C84FD05" w14:textId="05808A99" w:rsidR="0003247E" w:rsidRPr="001A3A43" w:rsidRDefault="0003247E" w:rsidP="00CF150A">
            <w:pPr>
              <w:pStyle w:val="ListParagraph"/>
              <w:numPr>
                <w:ilvl w:val="0"/>
                <w:numId w:val="23"/>
              </w:numPr>
              <w:rPr>
                <w:sz w:val="20"/>
                <w:szCs w:val="20"/>
              </w:rPr>
            </w:pPr>
            <w:r w:rsidRPr="001A3A43">
              <w:rPr>
                <w:sz w:val="20"/>
                <w:szCs w:val="20"/>
              </w:rPr>
              <w:t>Providing free breakfast and lunch to all students at high-poverty schools participating in the federal NSLP or School Breakfast Program, eligible under the Community Eligibility Provision (EC 49564.3(d), 49492)</w:t>
            </w:r>
          </w:p>
          <w:p w14:paraId="1EF93095" w14:textId="225ACC07" w:rsidR="0003247E" w:rsidRPr="001A3A43" w:rsidRDefault="0003247E" w:rsidP="00CF150A">
            <w:pPr>
              <w:pStyle w:val="ListParagraph"/>
              <w:numPr>
                <w:ilvl w:val="0"/>
                <w:numId w:val="23"/>
              </w:numPr>
              <w:rPr>
                <w:b/>
                <w:bCs/>
                <w:sz w:val="20"/>
              </w:rPr>
            </w:pPr>
            <w:r w:rsidRPr="001A3A43">
              <w:rPr>
                <w:sz w:val="20"/>
                <w:szCs w:val="20"/>
              </w:rPr>
              <w:t>(Non-classroom-based charters) Offering two free meals daily to any student requesting a meal, regardless of FRPL eligibility, with a maximum of one free meal per meal service period, and at least one free meal per day to FRPL-eligible students scheduled for educational activities lasting two or more hours at school sites, resource centers, meeting spaces, or other satellite facilities, with meals available upon request for all students, including independent study students, on days with educational activities, regardless of FRPL eligibility (EC 49501.5(a), 49501.5(f))</w:t>
            </w:r>
          </w:p>
          <w:p w14:paraId="793D96A3" w14:textId="4FAEB934" w:rsidR="0003247E" w:rsidRPr="001A3A43" w:rsidRDefault="0003247E" w:rsidP="00CF150A">
            <w:pPr>
              <w:pStyle w:val="ListParagraph"/>
              <w:numPr>
                <w:ilvl w:val="0"/>
                <w:numId w:val="23"/>
              </w:numPr>
              <w:rPr>
                <w:color w:val="EE0000"/>
                <w:sz w:val="20"/>
                <w:szCs w:val="20"/>
              </w:rPr>
            </w:pPr>
            <w:r w:rsidRPr="001A3A43">
              <w:rPr>
                <w:color w:val="EE0000"/>
                <w:sz w:val="20"/>
                <w:szCs w:val="20"/>
              </w:rPr>
              <w:t>Not displaying food or beverages, or rewarding students with food or beverages that do not meet California’s nutritional standards (EC 49431.9)</w:t>
            </w:r>
          </w:p>
          <w:p w14:paraId="6A629901" w14:textId="77777777" w:rsidR="0003247E" w:rsidRPr="001A3A43" w:rsidRDefault="0003247E" w:rsidP="0003247E">
            <w:pPr>
              <w:spacing w:before="240"/>
              <w:rPr>
                <w:b/>
                <w:bCs/>
                <w:sz w:val="20"/>
              </w:rPr>
            </w:pPr>
            <w:r w:rsidRPr="001A3A43">
              <w:rPr>
                <w:b/>
                <w:bCs/>
                <w:sz w:val="20"/>
              </w:rPr>
              <w:t>Facilities</w:t>
            </w:r>
          </w:p>
          <w:p w14:paraId="27F1003A" w14:textId="1E64C416" w:rsidR="0003247E" w:rsidRPr="001A3A43" w:rsidRDefault="0003247E" w:rsidP="00CF150A">
            <w:pPr>
              <w:pStyle w:val="ListParagraph"/>
              <w:numPr>
                <w:ilvl w:val="0"/>
                <w:numId w:val="24"/>
              </w:numPr>
              <w:ind w:left="360"/>
              <w:rPr>
                <w:sz w:val="20"/>
                <w:szCs w:val="20"/>
              </w:rPr>
            </w:pPr>
            <w:r w:rsidRPr="001A3A43">
              <w:rPr>
                <w:sz w:val="20"/>
                <w:szCs w:val="20"/>
              </w:rPr>
              <w:t>Including water bottle filling stations as required in new construction or modernization projects submitted to the DSA (EC 38040)</w:t>
            </w:r>
          </w:p>
          <w:p w14:paraId="63A270FB" w14:textId="43A6DA84" w:rsidR="0003247E" w:rsidRPr="001A3A43" w:rsidRDefault="0003247E" w:rsidP="00CF150A">
            <w:pPr>
              <w:pStyle w:val="ListParagraph"/>
              <w:numPr>
                <w:ilvl w:val="0"/>
                <w:numId w:val="24"/>
              </w:numPr>
              <w:ind w:left="360"/>
              <w:rPr>
                <w:sz w:val="20"/>
                <w:szCs w:val="20"/>
              </w:rPr>
            </w:pPr>
            <w:r w:rsidRPr="001A3A43">
              <w:rPr>
                <w:sz w:val="20"/>
                <w:szCs w:val="20"/>
              </w:rPr>
              <w:t>Ensuring all facilities comply with Americans with Disabilities Act requirements (42 U.S.C. 1210</w:t>
            </w:r>
            <w:r w:rsidR="009A5F2A" w:rsidRPr="001A3A43">
              <w:rPr>
                <w:sz w:val="20"/>
                <w:szCs w:val="20"/>
              </w:rPr>
              <w:t>2</w:t>
            </w:r>
            <w:r w:rsidRPr="001A3A43">
              <w:rPr>
                <w:sz w:val="20"/>
                <w:szCs w:val="20"/>
              </w:rPr>
              <w:t>)</w:t>
            </w:r>
          </w:p>
          <w:p w14:paraId="69D54B10" w14:textId="1AC350B1" w:rsidR="0003247E" w:rsidRPr="001A3A43" w:rsidRDefault="0003247E" w:rsidP="00CF150A">
            <w:pPr>
              <w:pStyle w:val="ListParagraph"/>
              <w:numPr>
                <w:ilvl w:val="0"/>
                <w:numId w:val="24"/>
              </w:numPr>
              <w:ind w:left="360"/>
              <w:rPr>
                <w:sz w:val="20"/>
                <w:szCs w:val="20"/>
              </w:rPr>
            </w:pPr>
            <w:r w:rsidRPr="001A3A43">
              <w:rPr>
                <w:sz w:val="20"/>
                <w:szCs w:val="20"/>
              </w:rPr>
              <w:t>Designating all single-user restrooms as all-gender restrooms (Health &amp; Safety Code 118600)</w:t>
            </w:r>
          </w:p>
          <w:p w14:paraId="36AD84A6" w14:textId="60FD8F4D" w:rsidR="0003247E" w:rsidRPr="001A3A43" w:rsidRDefault="0003247E" w:rsidP="00CF150A">
            <w:pPr>
              <w:pStyle w:val="ListParagraph"/>
              <w:numPr>
                <w:ilvl w:val="0"/>
                <w:numId w:val="24"/>
              </w:numPr>
              <w:ind w:left="360"/>
              <w:rPr>
                <w:sz w:val="20"/>
                <w:szCs w:val="20"/>
              </w:rPr>
            </w:pPr>
            <w:r w:rsidRPr="001A3A43">
              <w:rPr>
                <w:sz w:val="20"/>
                <w:szCs w:val="20"/>
              </w:rPr>
              <w:t xml:space="preserve">(Grades 3-12) Stocking restrooms with an adequate supply of free menstrual products, available and accessible </w:t>
            </w:r>
            <w:proofErr w:type="gramStart"/>
            <w:r w:rsidRPr="001A3A43">
              <w:rPr>
                <w:sz w:val="20"/>
                <w:szCs w:val="20"/>
              </w:rPr>
              <w:t>at all times</w:t>
            </w:r>
            <w:proofErr w:type="gramEnd"/>
            <w:r w:rsidRPr="001A3A43">
              <w:rPr>
                <w:sz w:val="20"/>
                <w:szCs w:val="20"/>
              </w:rPr>
              <w:t>, free of cost, in all women’s restrooms, all-gender restrooms, and at least one men’s restroom, and posting designated notices (EC 35292.6)</w:t>
            </w:r>
          </w:p>
          <w:p w14:paraId="583F0A73" w14:textId="7C83127A" w:rsidR="0003247E" w:rsidRPr="001A3A43" w:rsidRDefault="0003247E" w:rsidP="00CF150A">
            <w:pPr>
              <w:pStyle w:val="ListParagraph"/>
              <w:numPr>
                <w:ilvl w:val="0"/>
                <w:numId w:val="24"/>
              </w:numPr>
              <w:ind w:left="360"/>
              <w:rPr>
                <w:sz w:val="20"/>
                <w:szCs w:val="20"/>
              </w:rPr>
            </w:pPr>
            <w:r w:rsidRPr="001A3A43">
              <w:rPr>
                <w:sz w:val="20"/>
                <w:szCs w:val="20"/>
              </w:rPr>
              <w:t>Developing an asbestos management plan in accordance with the Asbestos Hazard Emergency Response Act (15 U.S.C. 2641-2656)</w:t>
            </w:r>
          </w:p>
        </w:tc>
      </w:tr>
      <w:tr w:rsidR="0003247E" w:rsidRPr="001A3A43" w14:paraId="768D6E49" w14:textId="77777777" w:rsidTr="00960A1E">
        <w:trPr>
          <w:gridAfter w:val="1"/>
          <w:wAfter w:w="3165" w:type="dxa"/>
          <w:trHeight w:val="359"/>
        </w:trPr>
        <w:tc>
          <w:tcPr>
            <w:tcW w:w="795" w:type="dxa"/>
            <w:vMerge w:val="restart"/>
            <w:shd w:val="clear" w:color="auto" w:fill="D9D9D9" w:themeFill="background1" w:themeFillShade="D9"/>
            <w:vAlign w:val="center"/>
          </w:tcPr>
          <w:p w14:paraId="1CA79F81" w14:textId="761772AE" w:rsidR="0003247E" w:rsidRPr="001A3A43" w:rsidRDefault="0003247E" w:rsidP="0003247E">
            <w:pPr>
              <w:jc w:val="center"/>
              <w:rPr>
                <w:b/>
                <w:bCs/>
                <w:sz w:val="20"/>
                <w:szCs w:val="20"/>
              </w:rPr>
            </w:pPr>
            <w:r w:rsidRPr="001A3A43">
              <w:rPr>
                <w:b/>
                <w:bCs/>
                <w:sz w:val="20"/>
                <w:szCs w:val="20"/>
              </w:rPr>
              <w:t>GO33</w:t>
            </w:r>
          </w:p>
        </w:tc>
        <w:tc>
          <w:tcPr>
            <w:tcW w:w="3165" w:type="dxa"/>
            <w:gridSpan w:val="2"/>
            <w:vMerge w:val="restart"/>
            <w:shd w:val="clear" w:color="auto" w:fill="D9D9D9" w:themeFill="background1" w:themeFillShade="D9"/>
            <w:vAlign w:val="center"/>
          </w:tcPr>
          <w:p w14:paraId="659EE2F1" w14:textId="2E1DB255" w:rsidR="0003247E" w:rsidRPr="001A3A43" w:rsidRDefault="0003247E" w:rsidP="0003247E">
            <w:pPr>
              <w:jc w:val="center"/>
              <w:rPr>
                <w:b/>
                <w:bCs/>
                <w:sz w:val="20"/>
              </w:rPr>
            </w:pPr>
            <w:r w:rsidRPr="001A3A43">
              <w:rPr>
                <w:b/>
                <w:bCs/>
                <w:sz w:val="20"/>
              </w:rPr>
              <w:t>HEALTH &amp; SAFETY POLICY</w:t>
            </w:r>
          </w:p>
        </w:tc>
        <w:tc>
          <w:tcPr>
            <w:tcW w:w="3330" w:type="dxa"/>
            <w:shd w:val="clear" w:color="auto" w:fill="F2F2F2" w:themeFill="background1" w:themeFillShade="F2"/>
            <w:vAlign w:val="center"/>
          </w:tcPr>
          <w:p w14:paraId="1B75118B" w14:textId="21837782" w:rsidR="0003247E" w:rsidRPr="001A3A43" w:rsidRDefault="0003247E" w:rsidP="0003247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52EBABD" w14:textId="4B8C874D" w:rsidR="0003247E" w:rsidRPr="001A3A43" w:rsidRDefault="0003247E" w:rsidP="0003247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CBEDC2C" w14:textId="692F687A" w:rsidR="0003247E" w:rsidRPr="001A3A43" w:rsidRDefault="0003247E" w:rsidP="0003247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70AB4BF2" w14:textId="4BB5C27E" w:rsidR="0003247E" w:rsidRPr="001A3A43" w:rsidRDefault="0003247E" w:rsidP="0003247E">
            <w:pPr>
              <w:jc w:val="center"/>
              <w:rPr>
                <w:sz w:val="20"/>
                <w:szCs w:val="20"/>
              </w:rPr>
            </w:pPr>
            <w:r w:rsidRPr="001A3A43">
              <w:rPr>
                <w:b/>
                <w:bCs/>
                <w:sz w:val="20"/>
                <w:szCs w:val="20"/>
              </w:rPr>
              <w:t>YR  1, 4, 6</w:t>
            </w:r>
          </w:p>
        </w:tc>
      </w:tr>
      <w:tr w:rsidR="0003247E" w:rsidRPr="001A3A43" w14:paraId="11BC0B62" w14:textId="77777777" w:rsidTr="00960A1E">
        <w:trPr>
          <w:gridAfter w:val="1"/>
          <w:wAfter w:w="3165" w:type="dxa"/>
          <w:trHeight w:val="113"/>
        </w:trPr>
        <w:tc>
          <w:tcPr>
            <w:tcW w:w="795" w:type="dxa"/>
            <w:vMerge/>
            <w:vAlign w:val="center"/>
          </w:tcPr>
          <w:p w14:paraId="5FEA9D40" w14:textId="40F5109D" w:rsidR="0003247E" w:rsidRPr="001A3A43" w:rsidRDefault="0003247E" w:rsidP="0003247E">
            <w:pPr>
              <w:jc w:val="center"/>
              <w:rPr>
                <w:sz w:val="20"/>
                <w:szCs w:val="20"/>
              </w:rPr>
            </w:pPr>
          </w:p>
        </w:tc>
        <w:tc>
          <w:tcPr>
            <w:tcW w:w="3165" w:type="dxa"/>
            <w:gridSpan w:val="2"/>
            <w:vMerge/>
            <w:vAlign w:val="center"/>
          </w:tcPr>
          <w:p w14:paraId="70018BAE" w14:textId="47DDC313" w:rsidR="0003247E" w:rsidRPr="001A3A43" w:rsidRDefault="0003247E" w:rsidP="0003247E">
            <w:pPr>
              <w:jc w:val="center"/>
              <w:rPr>
                <w:sz w:val="20"/>
              </w:rPr>
            </w:pPr>
          </w:p>
        </w:tc>
        <w:tc>
          <w:tcPr>
            <w:tcW w:w="3330" w:type="dxa"/>
            <w:vAlign w:val="center"/>
          </w:tcPr>
          <w:p w14:paraId="0DF55768" w14:textId="77777777" w:rsidR="0003247E" w:rsidRPr="001A3A43" w:rsidRDefault="0003247E" w:rsidP="0003247E">
            <w:pPr>
              <w:jc w:val="center"/>
              <w:rPr>
                <w:sz w:val="20"/>
              </w:rPr>
            </w:pPr>
            <w:r w:rsidRPr="001A3A43">
              <w:rPr>
                <w:sz w:val="20"/>
              </w:rPr>
              <w:t xml:space="preserve">Health and Safety Policies </w:t>
            </w:r>
          </w:p>
          <w:p w14:paraId="06587B30" w14:textId="1EF73D3F" w:rsidR="0003247E" w:rsidRPr="001A3A43" w:rsidRDefault="0003247E" w:rsidP="0003247E">
            <w:pPr>
              <w:jc w:val="center"/>
              <w:rPr>
                <w:sz w:val="20"/>
              </w:rPr>
            </w:pPr>
            <w:r w:rsidRPr="001A3A43">
              <w:rPr>
                <w:sz w:val="20"/>
              </w:rPr>
              <w:t>and Procedures</w:t>
            </w:r>
          </w:p>
        </w:tc>
        <w:tc>
          <w:tcPr>
            <w:tcW w:w="2610" w:type="dxa"/>
            <w:vAlign w:val="center"/>
          </w:tcPr>
          <w:p w14:paraId="0B7AA659" w14:textId="3714840D" w:rsidR="0003247E" w:rsidRPr="001A3A43" w:rsidRDefault="0003247E" w:rsidP="0003247E">
            <w:pPr>
              <w:jc w:val="center"/>
              <w:rPr>
                <w:sz w:val="20"/>
                <w:szCs w:val="20"/>
              </w:rPr>
            </w:pPr>
            <w:r w:rsidRPr="001A3A43">
              <w:rPr>
                <w:sz w:val="20"/>
                <w:szCs w:val="20"/>
              </w:rPr>
              <w:t>--</w:t>
            </w:r>
          </w:p>
        </w:tc>
        <w:tc>
          <w:tcPr>
            <w:tcW w:w="2070" w:type="dxa"/>
            <w:vAlign w:val="center"/>
          </w:tcPr>
          <w:p w14:paraId="7B4C69DD" w14:textId="7C099734" w:rsidR="0003247E" w:rsidRPr="001A3A43" w:rsidRDefault="0003247E" w:rsidP="0003247E">
            <w:pPr>
              <w:jc w:val="center"/>
              <w:rPr>
                <w:sz w:val="20"/>
                <w:szCs w:val="20"/>
              </w:rPr>
            </w:pPr>
            <w:r w:rsidRPr="001A3A43">
              <w:rPr>
                <w:sz w:val="20"/>
                <w:szCs w:val="20"/>
              </w:rPr>
              <w:t>U</w:t>
            </w:r>
          </w:p>
        </w:tc>
        <w:tc>
          <w:tcPr>
            <w:tcW w:w="1890" w:type="dxa"/>
            <w:vAlign w:val="center"/>
          </w:tcPr>
          <w:p w14:paraId="60540120" w14:textId="6CD27B34" w:rsidR="0003247E" w:rsidRPr="001A3A43" w:rsidRDefault="0003247E" w:rsidP="0003247E">
            <w:pPr>
              <w:jc w:val="center"/>
              <w:rPr>
                <w:sz w:val="20"/>
                <w:szCs w:val="20"/>
              </w:rPr>
            </w:pPr>
            <w:r w:rsidRPr="001A3A43">
              <w:rPr>
                <w:sz w:val="20"/>
                <w:szCs w:val="20"/>
              </w:rPr>
              <w:t>R</w:t>
            </w:r>
          </w:p>
        </w:tc>
      </w:tr>
      <w:tr w:rsidR="009A7472" w:rsidRPr="001A3A43" w14:paraId="6D141E54" w14:textId="77777777" w:rsidTr="00960A1E">
        <w:trPr>
          <w:gridAfter w:val="1"/>
          <w:wAfter w:w="3165" w:type="dxa"/>
          <w:trHeight w:val="287"/>
        </w:trPr>
        <w:tc>
          <w:tcPr>
            <w:tcW w:w="795" w:type="dxa"/>
            <w:vMerge/>
            <w:vAlign w:val="center"/>
          </w:tcPr>
          <w:p w14:paraId="2E73BDB4" w14:textId="77777777" w:rsidR="009A7472" w:rsidRPr="001A3A43" w:rsidRDefault="009A7472" w:rsidP="009A7472">
            <w:pPr>
              <w:jc w:val="center"/>
              <w:rPr>
                <w:sz w:val="20"/>
                <w:szCs w:val="20"/>
              </w:rPr>
            </w:pPr>
          </w:p>
        </w:tc>
        <w:tc>
          <w:tcPr>
            <w:tcW w:w="3165" w:type="dxa"/>
            <w:gridSpan w:val="2"/>
            <w:vMerge/>
            <w:vAlign w:val="center"/>
          </w:tcPr>
          <w:p w14:paraId="29417E54" w14:textId="77777777" w:rsidR="009A7472" w:rsidRPr="001A3A43" w:rsidRDefault="009A7472" w:rsidP="009A7472">
            <w:pPr>
              <w:jc w:val="center"/>
              <w:rPr>
                <w:sz w:val="20"/>
              </w:rPr>
            </w:pPr>
          </w:p>
        </w:tc>
        <w:tc>
          <w:tcPr>
            <w:tcW w:w="3330" w:type="dxa"/>
            <w:shd w:val="clear" w:color="auto" w:fill="F2F2F2" w:themeFill="background1" w:themeFillShade="F2"/>
            <w:vAlign w:val="center"/>
          </w:tcPr>
          <w:p w14:paraId="5098317C" w14:textId="5CA84FBA" w:rsidR="009A7472" w:rsidRPr="001A3A43" w:rsidRDefault="009A7472" w:rsidP="009A7472">
            <w:pPr>
              <w:jc w:val="center"/>
              <w:rPr>
                <w:sz w:val="20"/>
              </w:rPr>
            </w:pPr>
            <w:r w:rsidRPr="001A3A43">
              <w:rPr>
                <w:b/>
                <w:bCs/>
                <w:sz w:val="20"/>
                <w:szCs w:val="20"/>
              </w:rPr>
              <w:t>DUE DATE</w:t>
            </w:r>
          </w:p>
        </w:tc>
        <w:tc>
          <w:tcPr>
            <w:tcW w:w="4680" w:type="dxa"/>
            <w:gridSpan w:val="2"/>
            <w:shd w:val="clear" w:color="auto" w:fill="F2F2F2" w:themeFill="background1" w:themeFillShade="F2"/>
            <w:vAlign w:val="center"/>
          </w:tcPr>
          <w:p w14:paraId="527C866E" w14:textId="7ABFD0FC" w:rsidR="009A7472" w:rsidRPr="001A3A43" w:rsidRDefault="009A7472" w:rsidP="009A747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C809D01" w14:textId="1ED0C968" w:rsidR="009A7472" w:rsidRPr="001A3A43" w:rsidRDefault="009A7472" w:rsidP="009A7472">
            <w:pPr>
              <w:jc w:val="center"/>
              <w:rPr>
                <w:sz w:val="20"/>
                <w:szCs w:val="20"/>
              </w:rPr>
            </w:pPr>
            <w:r w:rsidRPr="001A3A43">
              <w:rPr>
                <w:b/>
                <w:bCs/>
                <w:sz w:val="20"/>
                <w:szCs w:val="20"/>
              </w:rPr>
              <w:t>YR  2, 3, 5, 7</w:t>
            </w:r>
          </w:p>
        </w:tc>
      </w:tr>
      <w:tr w:rsidR="009A7472" w:rsidRPr="001A3A43" w14:paraId="0AF5FE32" w14:textId="77777777" w:rsidTr="00960A1E">
        <w:trPr>
          <w:gridAfter w:val="1"/>
          <w:wAfter w:w="3165" w:type="dxa"/>
          <w:trHeight w:val="350"/>
        </w:trPr>
        <w:tc>
          <w:tcPr>
            <w:tcW w:w="795" w:type="dxa"/>
            <w:vMerge/>
            <w:vAlign w:val="center"/>
          </w:tcPr>
          <w:p w14:paraId="37DC7D2B" w14:textId="77777777" w:rsidR="009A7472" w:rsidRPr="001A3A43" w:rsidRDefault="009A7472" w:rsidP="009A7472">
            <w:pPr>
              <w:jc w:val="center"/>
              <w:rPr>
                <w:sz w:val="20"/>
                <w:szCs w:val="20"/>
              </w:rPr>
            </w:pPr>
          </w:p>
        </w:tc>
        <w:tc>
          <w:tcPr>
            <w:tcW w:w="3165" w:type="dxa"/>
            <w:gridSpan w:val="2"/>
            <w:vMerge/>
            <w:vAlign w:val="center"/>
          </w:tcPr>
          <w:p w14:paraId="20BAAFD1" w14:textId="77777777" w:rsidR="009A7472" w:rsidRPr="001A3A43" w:rsidRDefault="009A7472" w:rsidP="009A7472">
            <w:pPr>
              <w:jc w:val="center"/>
              <w:rPr>
                <w:sz w:val="20"/>
              </w:rPr>
            </w:pPr>
          </w:p>
        </w:tc>
        <w:tc>
          <w:tcPr>
            <w:tcW w:w="3330" w:type="dxa"/>
            <w:vAlign w:val="center"/>
          </w:tcPr>
          <w:p w14:paraId="34F7AC8F" w14:textId="489635EF" w:rsidR="009A7472" w:rsidRPr="001A3A43" w:rsidRDefault="2476625B" w:rsidP="2476625B">
            <w:pPr>
              <w:jc w:val="center"/>
              <w:rPr>
                <w:color w:val="FF0000"/>
                <w:sz w:val="20"/>
                <w:szCs w:val="20"/>
              </w:rPr>
            </w:pPr>
            <w:r w:rsidRPr="2476625B">
              <w:rPr>
                <w:color w:val="FF0000"/>
                <w:sz w:val="20"/>
                <w:szCs w:val="20"/>
              </w:rPr>
              <w:t>September 10</w:t>
            </w:r>
          </w:p>
        </w:tc>
        <w:tc>
          <w:tcPr>
            <w:tcW w:w="4680" w:type="dxa"/>
            <w:gridSpan w:val="2"/>
            <w:vAlign w:val="center"/>
          </w:tcPr>
          <w:p w14:paraId="4F958555" w14:textId="6E004D69" w:rsidR="009A7472" w:rsidRPr="001A3A43" w:rsidRDefault="009A7472" w:rsidP="009A7472">
            <w:pPr>
              <w:jc w:val="center"/>
              <w:rPr>
                <w:sz w:val="20"/>
                <w:szCs w:val="20"/>
              </w:rPr>
            </w:pPr>
            <w:r w:rsidRPr="001A3A43">
              <w:rPr>
                <w:sz w:val="20"/>
                <w:szCs w:val="20"/>
              </w:rPr>
              <w:t>Health &amp; Safety/Governance</w:t>
            </w:r>
          </w:p>
        </w:tc>
        <w:tc>
          <w:tcPr>
            <w:tcW w:w="1890" w:type="dxa"/>
            <w:vAlign w:val="center"/>
          </w:tcPr>
          <w:p w14:paraId="5C2B7A0C" w14:textId="716D2842" w:rsidR="009A7472" w:rsidRPr="001A3A43" w:rsidRDefault="009A7472" w:rsidP="009A7472">
            <w:pPr>
              <w:jc w:val="center"/>
              <w:rPr>
                <w:sz w:val="20"/>
                <w:szCs w:val="20"/>
              </w:rPr>
            </w:pPr>
            <w:r w:rsidRPr="001A3A43">
              <w:rPr>
                <w:sz w:val="20"/>
                <w:szCs w:val="20"/>
              </w:rPr>
              <w:t>V</w:t>
            </w:r>
          </w:p>
        </w:tc>
      </w:tr>
      <w:tr w:rsidR="009A7472" w:rsidRPr="001A3A43" w14:paraId="79054E8C" w14:textId="77777777" w:rsidTr="00960A1E">
        <w:trPr>
          <w:gridAfter w:val="1"/>
          <w:wAfter w:w="3165" w:type="dxa"/>
          <w:trHeight w:val="4040"/>
        </w:trPr>
        <w:tc>
          <w:tcPr>
            <w:tcW w:w="13860" w:type="dxa"/>
            <w:gridSpan w:val="7"/>
            <w:vAlign w:val="center"/>
          </w:tcPr>
          <w:p w14:paraId="47AB2387" w14:textId="77777777" w:rsidR="009A7472" w:rsidRPr="001A3A43" w:rsidRDefault="009A7472" w:rsidP="009A7472">
            <w:pPr>
              <w:rPr>
                <w:b/>
                <w:bCs/>
                <w:sz w:val="20"/>
              </w:rPr>
            </w:pPr>
            <w:r w:rsidRPr="001A3A43">
              <w:rPr>
                <w:b/>
                <w:bCs/>
                <w:sz w:val="20"/>
              </w:rPr>
              <w:t xml:space="preserve">The Board adopts health and safety policies, including:  </w:t>
            </w:r>
          </w:p>
          <w:p w14:paraId="1912FDC7" w14:textId="1568C281" w:rsidR="009A7472" w:rsidRPr="001A3A43" w:rsidRDefault="009A7472" w:rsidP="00CF150A">
            <w:pPr>
              <w:pStyle w:val="ListParagraph"/>
              <w:numPr>
                <w:ilvl w:val="0"/>
                <w:numId w:val="23"/>
              </w:numPr>
              <w:rPr>
                <w:sz w:val="20"/>
              </w:rPr>
            </w:pPr>
            <w:proofErr w:type="gramStart"/>
            <w:r w:rsidRPr="001A3A43">
              <w:rPr>
                <w:sz w:val="20"/>
              </w:rPr>
              <w:t>Appropriate</w:t>
            </w:r>
            <w:r w:rsidR="00AB0547">
              <w:rPr>
                <w:sz w:val="20"/>
              </w:rPr>
              <w:t>ly</w:t>
            </w:r>
            <w:proofErr w:type="gramEnd"/>
            <w:r w:rsidRPr="001A3A43">
              <w:rPr>
                <w:sz w:val="20"/>
              </w:rPr>
              <w:t xml:space="preserve"> adaptations for pupils with disabilities</w:t>
            </w:r>
          </w:p>
          <w:p w14:paraId="43A16F7E" w14:textId="50DA8B2B" w:rsidR="009A7472" w:rsidRPr="001A3A43" w:rsidRDefault="009A7472" w:rsidP="00CF150A">
            <w:pPr>
              <w:pStyle w:val="ListParagraph"/>
              <w:numPr>
                <w:ilvl w:val="0"/>
                <w:numId w:val="23"/>
              </w:numPr>
              <w:rPr>
                <w:sz w:val="20"/>
              </w:rPr>
            </w:pPr>
            <w:r w:rsidRPr="001A3A43">
              <w:rPr>
                <w:sz w:val="20"/>
              </w:rPr>
              <w:t>Visitor access to campus</w:t>
            </w:r>
          </w:p>
          <w:p w14:paraId="46BE5C16" w14:textId="437A2AA8" w:rsidR="009A7472" w:rsidRPr="001A3A43" w:rsidRDefault="009A7472" w:rsidP="00CF150A">
            <w:pPr>
              <w:pStyle w:val="ListParagraph"/>
              <w:numPr>
                <w:ilvl w:val="0"/>
                <w:numId w:val="23"/>
              </w:numPr>
              <w:rPr>
                <w:sz w:val="20"/>
                <w:szCs w:val="20"/>
              </w:rPr>
            </w:pPr>
            <w:r w:rsidRPr="001A3A43">
              <w:rPr>
                <w:sz w:val="20"/>
                <w:szCs w:val="20"/>
              </w:rPr>
              <w:t>For grades 7-12, a Suicide Prevention Policy identifies high-risk groups and was updated in the last 5 years, incorporating CDE best practices (EC 215)</w:t>
            </w:r>
          </w:p>
          <w:p w14:paraId="0C2749DE" w14:textId="0515BD6D" w:rsidR="009A7472" w:rsidRPr="001A3A43" w:rsidRDefault="009A7472" w:rsidP="00CF150A">
            <w:pPr>
              <w:pStyle w:val="ListParagraph"/>
              <w:numPr>
                <w:ilvl w:val="0"/>
                <w:numId w:val="23"/>
              </w:numPr>
              <w:rPr>
                <w:sz w:val="20"/>
                <w:szCs w:val="20"/>
              </w:rPr>
            </w:pPr>
            <w:r w:rsidRPr="001A3A43">
              <w:rPr>
                <w:sz w:val="20"/>
                <w:szCs w:val="20"/>
              </w:rPr>
              <w:t>For K-6 students, a similar policy addresses the needs of high-risk groups sensitively and coordinates with the county mental health plan for Medi-Cal beneficiaries, also following CDE best practices (EC 215)</w:t>
            </w:r>
          </w:p>
          <w:p w14:paraId="52B36AE1" w14:textId="540578F2" w:rsidR="009A7472" w:rsidRPr="001A3A43" w:rsidRDefault="009A7472" w:rsidP="00CF150A">
            <w:pPr>
              <w:pStyle w:val="ListParagraph"/>
              <w:numPr>
                <w:ilvl w:val="0"/>
                <w:numId w:val="23"/>
              </w:numPr>
              <w:rPr>
                <w:sz w:val="20"/>
              </w:rPr>
            </w:pPr>
            <w:r w:rsidRPr="001A3A43">
              <w:rPr>
                <w:sz w:val="20"/>
              </w:rPr>
              <w:t>Immunization and medication policies include provisions for students with seizures or epilepsy</w:t>
            </w:r>
          </w:p>
          <w:p w14:paraId="5FF01836" w14:textId="496CF184" w:rsidR="009A7472" w:rsidRPr="001A3A43" w:rsidRDefault="009A7472" w:rsidP="00CF150A">
            <w:pPr>
              <w:pStyle w:val="ListParagraph"/>
              <w:numPr>
                <w:ilvl w:val="0"/>
                <w:numId w:val="23"/>
              </w:numPr>
              <w:rPr>
                <w:sz w:val="20"/>
                <w:szCs w:val="20"/>
              </w:rPr>
            </w:pPr>
            <w:r w:rsidRPr="001A3A43">
              <w:rPr>
                <w:sz w:val="20"/>
                <w:szCs w:val="20"/>
              </w:rPr>
              <w:t>Upon request from parent/guardian of a student diagnosed with seizures, a seizure disorder, or epilepsy with emergency anti-seizure medication prescription, the charter school may designate one or more volunteers to receive initial and annual refresher training regarding emergency use of anti-seizure medication, and charter school shall distribute a notice at least once but no more than 2 times per year to all staff with information</w:t>
            </w:r>
            <w:r w:rsidR="00CB3B39">
              <w:rPr>
                <w:sz w:val="20"/>
                <w:szCs w:val="20"/>
              </w:rPr>
              <w:t xml:space="preserve"> (</w:t>
            </w:r>
            <w:r w:rsidRPr="001A3A43">
              <w:rPr>
                <w:sz w:val="20"/>
                <w:szCs w:val="20"/>
              </w:rPr>
              <w:t>EC 49468.2 and EC 49468</w:t>
            </w:r>
            <w:r w:rsidR="00CB3B39">
              <w:rPr>
                <w:sz w:val="20"/>
                <w:szCs w:val="20"/>
              </w:rPr>
              <w:t>)</w:t>
            </w:r>
          </w:p>
          <w:p w14:paraId="0D357D37" w14:textId="530C9DEF" w:rsidR="009A7472" w:rsidRPr="001A3A43" w:rsidRDefault="009A7472" w:rsidP="00CF150A">
            <w:pPr>
              <w:pStyle w:val="ListParagraph"/>
              <w:numPr>
                <w:ilvl w:val="0"/>
                <w:numId w:val="23"/>
              </w:numPr>
              <w:rPr>
                <w:sz w:val="20"/>
                <w:szCs w:val="20"/>
              </w:rPr>
            </w:pPr>
            <w:r w:rsidRPr="001A3A43">
              <w:rPr>
                <w:sz w:val="20"/>
                <w:szCs w:val="20"/>
              </w:rPr>
              <w:t>For grades 6-12, if a charter school official observes a threat suggesting a potential homicidal act, report it and any evidence to law enforcement (EC 49390(e) and 49393)</w:t>
            </w:r>
          </w:p>
          <w:p w14:paraId="28C12DEC" w14:textId="2613CEA4" w:rsidR="009A7472" w:rsidRPr="001A3A43" w:rsidRDefault="009A7472" w:rsidP="00CF150A">
            <w:pPr>
              <w:pStyle w:val="ListParagraph"/>
              <w:numPr>
                <w:ilvl w:val="0"/>
                <w:numId w:val="23"/>
              </w:numPr>
              <w:rPr>
                <w:sz w:val="20"/>
                <w:szCs w:val="20"/>
              </w:rPr>
            </w:pPr>
            <w:r w:rsidRPr="001A3A43">
              <w:rPr>
                <w:sz w:val="20"/>
              </w:rPr>
              <w:t>Students, teachers, and staff are allowed to bring and carry water bottles, except in areas deemed dangerous.  Students, parents, and staff are informed of their rights in the student/employee handbooks and on school websites.  A policy can be established regarding the type of water bottle allowed</w:t>
            </w:r>
          </w:p>
          <w:p w14:paraId="24D77737" w14:textId="295B56EB" w:rsidR="009A7472" w:rsidRPr="001A3A43" w:rsidRDefault="009A7472" w:rsidP="00CF150A">
            <w:pPr>
              <w:pStyle w:val="ListParagraph"/>
              <w:numPr>
                <w:ilvl w:val="0"/>
                <w:numId w:val="23"/>
              </w:numPr>
              <w:rPr>
                <w:sz w:val="20"/>
                <w:szCs w:val="20"/>
              </w:rPr>
            </w:pPr>
            <w:r w:rsidRPr="001A3A43">
              <w:rPr>
                <w:color w:val="EE0000"/>
                <w:sz w:val="20"/>
              </w:rPr>
              <w:t>Updated policies concerning immigration enforcement and posting guidelines in alignment with California Attorney General Guidance (EC 234.7)</w:t>
            </w:r>
          </w:p>
        </w:tc>
      </w:tr>
      <w:tr w:rsidR="00C932CF" w:rsidRPr="001A3A43" w14:paraId="33964701" w14:textId="77777777" w:rsidTr="00960A1E">
        <w:trPr>
          <w:gridAfter w:val="1"/>
          <w:wAfter w:w="3165" w:type="dxa"/>
          <w:trHeight w:val="350"/>
        </w:trPr>
        <w:tc>
          <w:tcPr>
            <w:tcW w:w="795" w:type="dxa"/>
            <w:vMerge w:val="restart"/>
            <w:shd w:val="clear" w:color="auto" w:fill="D9D9D9" w:themeFill="background1" w:themeFillShade="D9"/>
            <w:vAlign w:val="center"/>
          </w:tcPr>
          <w:p w14:paraId="5E97DE7D" w14:textId="394DE276" w:rsidR="00C932CF" w:rsidRPr="001A3A43" w:rsidRDefault="00C932CF" w:rsidP="00C932CF">
            <w:pPr>
              <w:jc w:val="center"/>
              <w:rPr>
                <w:b/>
                <w:bCs/>
                <w:sz w:val="20"/>
                <w:szCs w:val="20"/>
              </w:rPr>
            </w:pPr>
            <w:r w:rsidRPr="001A3A43">
              <w:rPr>
                <w:b/>
                <w:bCs/>
                <w:sz w:val="20"/>
                <w:szCs w:val="20"/>
              </w:rPr>
              <w:t>GO3</w:t>
            </w:r>
            <w:r w:rsidR="00D569EF">
              <w:rPr>
                <w:b/>
                <w:bCs/>
                <w:sz w:val="20"/>
                <w:szCs w:val="20"/>
              </w:rPr>
              <w:t>4</w:t>
            </w:r>
          </w:p>
        </w:tc>
        <w:tc>
          <w:tcPr>
            <w:tcW w:w="3165" w:type="dxa"/>
            <w:gridSpan w:val="2"/>
            <w:vMerge w:val="restart"/>
            <w:shd w:val="clear" w:color="auto" w:fill="D9D9D9" w:themeFill="background1" w:themeFillShade="D9"/>
            <w:vAlign w:val="center"/>
          </w:tcPr>
          <w:p w14:paraId="033F4E5C" w14:textId="5D079033" w:rsidR="00C932CF" w:rsidRPr="001A3A43" w:rsidRDefault="00C932CF" w:rsidP="00C932CF">
            <w:pPr>
              <w:jc w:val="center"/>
              <w:rPr>
                <w:b/>
                <w:bCs/>
                <w:sz w:val="20"/>
              </w:rPr>
            </w:pPr>
            <w:r w:rsidRPr="001A3A43">
              <w:rPr>
                <w:b/>
                <w:bCs/>
                <w:sz w:val="20"/>
              </w:rPr>
              <w:t>FACILITIES LIST*</w:t>
            </w:r>
          </w:p>
        </w:tc>
        <w:tc>
          <w:tcPr>
            <w:tcW w:w="3330" w:type="dxa"/>
            <w:shd w:val="clear" w:color="auto" w:fill="F2F2F2" w:themeFill="background1" w:themeFillShade="F2"/>
            <w:vAlign w:val="center"/>
          </w:tcPr>
          <w:p w14:paraId="2EADD6F2" w14:textId="2FB7223F" w:rsidR="00C932CF" w:rsidRPr="001A3A43" w:rsidRDefault="00C932CF" w:rsidP="00C932CF">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E1BCC3E" w14:textId="1FA98F86" w:rsidR="00C932CF" w:rsidRPr="001A3A43" w:rsidRDefault="00C932CF" w:rsidP="00C932CF">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B775E8E" w14:textId="46F3C9D7" w:rsidR="00C932CF" w:rsidRPr="001A3A43" w:rsidRDefault="00C932CF" w:rsidP="00C932CF">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03670E8" w14:textId="1EBAA4F8" w:rsidR="00C932CF" w:rsidRPr="001A3A43" w:rsidRDefault="00C932CF" w:rsidP="00C932CF">
            <w:pPr>
              <w:jc w:val="center"/>
              <w:rPr>
                <w:sz w:val="20"/>
                <w:szCs w:val="20"/>
              </w:rPr>
            </w:pPr>
            <w:r w:rsidRPr="001A3A43">
              <w:rPr>
                <w:b/>
                <w:bCs/>
                <w:sz w:val="20"/>
                <w:szCs w:val="20"/>
              </w:rPr>
              <w:t>YR  1, 4, 6</w:t>
            </w:r>
          </w:p>
        </w:tc>
      </w:tr>
      <w:tr w:rsidR="00C932CF" w:rsidRPr="001A3A43" w14:paraId="54A98A86" w14:textId="77777777" w:rsidTr="00960A1E">
        <w:trPr>
          <w:gridAfter w:val="1"/>
          <w:wAfter w:w="3165" w:type="dxa"/>
          <w:trHeight w:val="115"/>
        </w:trPr>
        <w:tc>
          <w:tcPr>
            <w:tcW w:w="795" w:type="dxa"/>
            <w:vMerge/>
            <w:vAlign w:val="center"/>
          </w:tcPr>
          <w:p w14:paraId="58ECAA31" w14:textId="6DD8DA88" w:rsidR="00C932CF" w:rsidRPr="001A3A43" w:rsidRDefault="00C932CF" w:rsidP="00C932CF">
            <w:pPr>
              <w:jc w:val="center"/>
              <w:rPr>
                <w:sz w:val="20"/>
                <w:szCs w:val="20"/>
              </w:rPr>
            </w:pPr>
          </w:p>
        </w:tc>
        <w:tc>
          <w:tcPr>
            <w:tcW w:w="3165" w:type="dxa"/>
            <w:gridSpan w:val="2"/>
            <w:vMerge/>
            <w:vAlign w:val="center"/>
          </w:tcPr>
          <w:p w14:paraId="5287A713" w14:textId="42BD4084" w:rsidR="00C932CF" w:rsidRPr="001A3A43" w:rsidRDefault="00C932CF" w:rsidP="00C932CF">
            <w:pPr>
              <w:jc w:val="center"/>
              <w:rPr>
                <w:sz w:val="20"/>
              </w:rPr>
            </w:pPr>
          </w:p>
        </w:tc>
        <w:tc>
          <w:tcPr>
            <w:tcW w:w="3330" w:type="dxa"/>
            <w:vAlign w:val="center"/>
          </w:tcPr>
          <w:p w14:paraId="5A6DCEAC" w14:textId="77777777" w:rsidR="00C932CF" w:rsidRPr="001A3A43" w:rsidRDefault="00C932CF" w:rsidP="00C932CF">
            <w:pPr>
              <w:jc w:val="center"/>
              <w:rPr>
                <w:sz w:val="20"/>
                <w:szCs w:val="20"/>
              </w:rPr>
            </w:pPr>
            <w:r w:rsidRPr="001A3A43">
              <w:rPr>
                <w:sz w:val="20"/>
                <w:szCs w:val="20"/>
              </w:rPr>
              <w:t>Epicenter School Center</w:t>
            </w:r>
          </w:p>
          <w:p w14:paraId="39217844" w14:textId="255CBE02" w:rsidR="00C932CF" w:rsidRPr="001A3A43" w:rsidRDefault="00C932CF" w:rsidP="00C932CF">
            <w:pPr>
              <w:jc w:val="center"/>
              <w:rPr>
                <w:sz w:val="20"/>
              </w:rPr>
            </w:pPr>
            <w:r w:rsidRPr="001A3A43">
              <w:rPr>
                <w:sz w:val="20"/>
                <w:szCs w:val="20"/>
              </w:rPr>
              <w:t>Lease Agreements</w:t>
            </w:r>
          </w:p>
        </w:tc>
        <w:tc>
          <w:tcPr>
            <w:tcW w:w="2610" w:type="dxa"/>
            <w:vAlign w:val="center"/>
          </w:tcPr>
          <w:p w14:paraId="540FA5EA" w14:textId="71D74448" w:rsidR="00C932CF" w:rsidRPr="001A3A43" w:rsidRDefault="00C932CF" w:rsidP="00C932CF">
            <w:pPr>
              <w:jc w:val="center"/>
              <w:rPr>
                <w:sz w:val="20"/>
                <w:szCs w:val="20"/>
              </w:rPr>
            </w:pPr>
            <w:r w:rsidRPr="001A3A43">
              <w:rPr>
                <w:sz w:val="20"/>
                <w:szCs w:val="20"/>
              </w:rPr>
              <w:t>Site Visit/ Observation</w:t>
            </w:r>
          </w:p>
        </w:tc>
        <w:tc>
          <w:tcPr>
            <w:tcW w:w="2070" w:type="dxa"/>
            <w:vAlign w:val="center"/>
          </w:tcPr>
          <w:p w14:paraId="775CDA58" w14:textId="41AB4DDF" w:rsidR="00C932CF" w:rsidRPr="001A3A43" w:rsidRDefault="00C932CF" w:rsidP="00C932CF">
            <w:pPr>
              <w:jc w:val="center"/>
              <w:rPr>
                <w:sz w:val="20"/>
                <w:szCs w:val="20"/>
              </w:rPr>
            </w:pPr>
            <w:r w:rsidRPr="001A3A43">
              <w:rPr>
                <w:sz w:val="20"/>
                <w:szCs w:val="20"/>
              </w:rPr>
              <w:t>U, S</w:t>
            </w:r>
          </w:p>
        </w:tc>
        <w:tc>
          <w:tcPr>
            <w:tcW w:w="1890" w:type="dxa"/>
            <w:vAlign w:val="center"/>
          </w:tcPr>
          <w:p w14:paraId="42731997" w14:textId="4B963755" w:rsidR="00C932CF" w:rsidRPr="001A3A43" w:rsidRDefault="00C932CF" w:rsidP="00C932CF">
            <w:pPr>
              <w:jc w:val="center"/>
              <w:rPr>
                <w:sz w:val="20"/>
                <w:szCs w:val="20"/>
              </w:rPr>
            </w:pPr>
            <w:r w:rsidRPr="001A3A43">
              <w:rPr>
                <w:sz w:val="20"/>
                <w:szCs w:val="20"/>
              </w:rPr>
              <w:t>R</w:t>
            </w:r>
          </w:p>
        </w:tc>
      </w:tr>
      <w:tr w:rsidR="006E23FC" w:rsidRPr="001A3A43" w14:paraId="61C3B9D2" w14:textId="77777777" w:rsidTr="00960A1E">
        <w:trPr>
          <w:gridAfter w:val="1"/>
          <w:wAfter w:w="3165" w:type="dxa"/>
          <w:trHeight w:val="368"/>
        </w:trPr>
        <w:tc>
          <w:tcPr>
            <w:tcW w:w="795" w:type="dxa"/>
            <w:vMerge/>
            <w:vAlign w:val="center"/>
          </w:tcPr>
          <w:p w14:paraId="162DAFB2" w14:textId="77777777" w:rsidR="006E23FC" w:rsidRPr="001A3A43" w:rsidRDefault="006E23FC" w:rsidP="006E23FC">
            <w:pPr>
              <w:jc w:val="center"/>
              <w:rPr>
                <w:sz w:val="20"/>
                <w:szCs w:val="20"/>
              </w:rPr>
            </w:pPr>
          </w:p>
        </w:tc>
        <w:tc>
          <w:tcPr>
            <w:tcW w:w="3165" w:type="dxa"/>
            <w:gridSpan w:val="2"/>
            <w:vMerge/>
            <w:vAlign w:val="center"/>
          </w:tcPr>
          <w:p w14:paraId="71B9F53C" w14:textId="77777777" w:rsidR="006E23FC" w:rsidRPr="001A3A43" w:rsidRDefault="006E23FC" w:rsidP="006E23FC">
            <w:pPr>
              <w:jc w:val="center"/>
              <w:rPr>
                <w:sz w:val="20"/>
              </w:rPr>
            </w:pPr>
          </w:p>
        </w:tc>
        <w:tc>
          <w:tcPr>
            <w:tcW w:w="3330" w:type="dxa"/>
            <w:shd w:val="clear" w:color="auto" w:fill="F2F2F2" w:themeFill="background1" w:themeFillShade="F2"/>
            <w:vAlign w:val="center"/>
          </w:tcPr>
          <w:p w14:paraId="0601FA22" w14:textId="4BA8038E" w:rsidR="006E23FC" w:rsidRPr="001A3A43" w:rsidRDefault="006E23FC" w:rsidP="006E23FC">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7CDA0B9" w14:textId="687CB2FE" w:rsidR="006E23FC" w:rsidRPr="001A3A43" w:rsidRDefault="006E23FC" w:rsidP="006E23FC">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D506F1F" w14:textId="428EA153" w:rsidR="006E23FC" w:rsidRPr="001A3A43" w:rsidRDefault="006E23FC" w:rsidP="006E23FC">
            <w:pPr>
              <w:jc w:val="center"/>
              <w:rPr>
                <w:sz w:val="20"/>
                <w:szCs w:val="20"/>
              </w:rPr>
            </w:pPr>
            <w:r w:rsidRPr="001A3A43">
              <w:rPr>
                <w:b/>
                <w:bCs/>
                <w:sz w:val="20"/>
                <w:szCs w:val="20"/>
              </w:rPr>
              <w:t>YR  2, 3, 5, 7</w:t>
            </w:r>
          </w:p>
        </w:tc>
      </w:tr>
      <w:tr w:rsidR="006E23FC" w:rsidRPr="001A3A43" w14:paraId="0241104D" w14:textId="77777777" w:rsidTr="00960A1E">
        <w:trPr>
          <w:gridAfter w:val="1"/>
          <w:wAfter w:w="3165" w:type="dxa"/>
          <w:trHeight w:val="350"/>
        </w:trPr>
        <w:tc>
          <w:tcPr>
            <w:tcW w:w="795" w:type="dxa"/>
            <w:vMerge/>
            <w:vAlign w:val="center"/>
          </w:tcPr>
          <w:p w14:paraId="2CBCAB05" w14:textId="77777777" w:rsidR="006E23FC" w:rsidRPr="001A3A43" w:rsidRDefault="006E23FC" w:rsidP="006E23FC">
            <w:pPr>
              <w:jc w:val="center"/>
              <w:rPr>
                <w:sz w:val="20"/>
                <w:szCs w:val="20"/>
              </w:rPr>
            </w:pPr>
          </w:p>
        </w:tc>
        <w:tc>
          <w:tcPr>
            <w:tcW w:w="3165" w:type="dxa"/>
            <w:gridSpan w:val="2"/>
            <w:vMerge/>
            <w:vAlign w:val="center"/>
          </w:tcPr>
          <w:p w14:paraId="5CF9B0B6" w14:textId="77777777" w:rsidR="006E23FC" w:rsidRPr="001A3A43" w:rsidRDefault="006E23FC" w:rsidP="006E23FC">
            <w:pPr>
              <w:jc w:val="center"/>
              <w:rPr>
                <w:sz w:val="20"/>
              </w:rPr>
            </w:pPr>
          </w:p>
        </w:tc>
        <w:tc>
          <w:tcPr>
            <w:tcW w:w="3330" w:type="dxa"/>
            <w:vAlign w:val="center"/>
          </w:tcPr>
          <w:p w14:paraId="71FD2469" w14:textId="018FD47D" w:rsidR="006E23FC" w:rsidRPr="001A3A43" w:rsidRDefault="006E23FC" w:rsidP="006E23FC">
            <w:pPr>
              <w:jc w:val="center"/>
              <w:rPr>
                <w:sz w:val="20"/>
                <w:szCs w:val="20"/>
              </w:rPr>
            </w:pPr>
            <w:r w:rsidRPr="001A3A43">
              <w:rPr>
                <w:sz w:val="20"/>
                <w:szCs w:val="20"/>
              </w:rPr>
              <w:t>August 30</w:t>
            </w:r>
          </w:p>
        </w:tc>
        <w:tc>
          <w:tcPr>
            <w:tcW w:w="4680" w:type="dxa"/>
            <w:gridSpan w:val="2"/>
            <w:vAlign w:val="center"/>
          </w:tcPr>
          <w:p w14:paraId="742FE176" w14:textId="4567542E" w:rsidR="006E23FC"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7245FE7E" w14:textId="74CFC258" w:rsidR="006E23FC" w:rsidRPr="001A3A43" w:rsidRDefault="006E23FC" w:rsidP="006E23FC">
            <w:pPr>
              <w:jc w:val="center"/>
              <w:rPr>
                <w:sz w:val="20"/>
                <w:szCs w:val="20"/>
              </w:rPr>
            </w:pPr>
            <w:r w:rsidRPr="001A3A43">
              <w:rPr>
                <w:sz w:val="20"/>
                <w:szCs w:val="20"/>
              </w:rPr>
              <w:t>R</w:t>
            </w:r>
          </w:p>
        </w:tc>
      </w:tr>
      <w:tr w:rsidR="006E23FC" w:rsidRPr="001A3A43" w14:paraId="2C1273B9" w14:textId="77777777" w:rsidTr="00960A1E">
        <w:trPr>
          <w:gridAfter w:val="1"/>
          <w:wAfter w:w="3165" w:type="dxa"/>
          <w:trHeight w:val="863"/>
        </w:trPr>
        <w:tc>
          <w:tcPr>
            <w:tcW w:w="13860" w:type="dxa"/>
            <w:gridSpan w:val="7"/>
            <w:vAlign w:val="center"/>
          </w:tcPr>
          <w:p w14:paraId="21F1818E" w14:textId="6D6FC8E1" w:rsidR="006E23FC" w:rsidRPr="001A3A43" w:rsidRDefault="006E23FC" w:rsidP="00CF150A">
            <w:pPr>
              <w:pStyle w:val="ListParagraph"/>
              <w:numPr>
                <w:ilvl w:val="0"/>
                <w:numId w:val="23"/>
              </w:numPr>
              <w:rPr>
                <w:sz w:val="20"/>
                <w:szCs w:val="20"/>
              </w:rPr>
            </w:pPr>
            <w:r w:rsidRPr="001A3A43">
              <w:rPr>
                <w:sz w:val="20"/>
                <w:szCs w:val="20"/>
              </w:rPr>
              <w:t>Annually updating the list of physical facilities for student use related to the educational program, regardless of ownership or leasing status.  This does not include the facilities of vendors that contract with the Charter school (EC 47605(h))</w:t>
            </w:r>
          </w:p>
          <w:p w14:paraId="24AA15C9" w14:textId="02A0655D" w:rsidR="006E23FC" w:rsidRPr="001A3A43" w:rsidRDefault="006E23FC" w:rsidP="00CF150A">
            <w:pPr>
              <w:pStyle w:val="ListParagraph"/>
              <w:numPr>
                <w:ilvl w:val="0"/>
                <w:numId w:val="23"/>
              </w:numPr>
              <w:rPr>
                <w:sz w:val="20"/>
              </w:rPr>
            </w:pPr>
            <w:r w:rsidRPr="001A3A43">
              <w:rPr>
                <w:sz w:val="20"/>
              </w:rPr>
              <w:t>Ensuring facilities are adequate for the number of students and the approved programs</w:t>
            </w:r>
          </w:p>
        </w:tc>
      </w:tr>
      <w:tr w:rsidR="006E23FC" w:rsidRPr="001A3A43" w14:paraId="714FD2B2" w14:textId="77777777" w:rsidTr="00960A1E">
        <w:trPr>
          <w:gridAfter w:val="1"/>
          <w:wAfter w:w="3165" w:type="dxa"/>
          <w:trHeight w:val="368"/>
        </w:trPr>
        <w:tc>
          <w:tcPr>
            <w:tcW w:w="795" w:type="dxa"/>
            <w:vMerge w:val="restart"/>
            <w:shd w:val="clear" w:color="auto" w:fill="D9D9D9" w:themeFill="background1" w:themeFillShade="D9"/>
            <w:vAlign w:val="center"/>
          </w:tcPr>
          <w:p w14:paraId="665E0966" w14:textId="1AD43B64" w:rsidR="006E23FC" w:rsidRPr="001A3A43" w:rsidRDefault="006E23FC" w:rsidP="006E23FC">
            <w:pPr>
              <w:jc w:val="center"/>
              <w:rPr>
                <w:b/>
                <w:bCs/>
                <w:sz w:val="20"/>
                <w:szCs w:val="20"/>
              </w:rPr>
            </w:pPr>
            <w:r w:rsidRPr="001A3A43">
              <w:rPr>
                <w:b/>
                <w:bCs/>
                <w:sz w:val="20"/>
                <w:szCs w:val="20"/>
              </w:rPr>
              <w:t>GO3</w:t>
            </w:r>
            <w:r w:rsidR="00D569EF">
              <w:rPr>
                <w:b/>
                <w:bCs/>
                <w:sz w:val="20"/>
                <w:szCs w:val="20"/>
              </w:rPr>
              <w:t>5</w:t>
            </w:r>
          </w:p>
        </w:tc>
        <w:tc>
          <w:tcPr>
            <w:tcW w:w="3165" w:type="dxa"/>
            <w:gridSpan w:val="2"/>
            <w:vMerge w:val="restart"/>
            <w:shd w:val="clear" w:color="auto" w:fill="D9D9D9" w:themeFill="background1" w:themeFillShade="D9"/>
            <w:vAlign w:val="center"/>
          </w:tcPr>
          <w:p w14:paraId="409B73BC" w14:textId="54982747" w:rsidR="006E23FC" w:rsidRPr="001A3A43" w:rsidRDefault="006E23FC" w:rsidP="006E23FC">
            <w:pPr>
              <w:jc w:val="center"/>
              <w:rPr>
                <w:b/>
                <w:bCs/>
                <w:sz w:val="20"/>
              </w:rPr>
            </w:pPr>
            <w:r w:rsidRPr="001A3A43">
              <w:rPr>
                <w:b/>
                <w:bCs/>
                <w:sz w:val="20"/>
              </w:rPr>
              <w:t>FACILITY/FACILITIES INSPECTION*</w:t>
            </w:r>
          </w:p>
        </w:tc>
        <w:tc>
          <w:tcPr>
            <w:tcW w:w="3330" w:type="dxa"/>
            <w:shd w:val="clear" w:color="auto" w:fill="F2F2F2" w:themeFill="background1" w:themeFillShade="F2"/>
            <w:vAlign w:val="center"/>
          </w:tcPr>
          <w:p w14:paraId="26B3C4E5" w14:textId="743D8F53" w:rsidR="006E23FC" w:rsidRPr="001A3A43" w:rsidRDefault="006E23FC" w:rsidP="006E23FC">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995579C" w14:textId="78B05364" w:rsidR="006E23FC" w:rsidRPr="001A3A43" w:rsidRDefault="006E23FC" w:rsidP="006E23FC">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14EF461" w14:textId="1F7C276E" w:rsidR="006E23FC" w:rsidRPr="001A3A43" w:rsidRDefault="006E23FC" w:rsidP="006E23FC">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56B52AF" w14:textId="324E1FA7" w:rsidR="006E23FC" w:rsidRPr="001A3A43" w:rsidRDefault="006E23FC" w:rsidP="006E23FC">
            <w:pPr>
              <w:jc w:val="center"/>
              <w:rPr>
                <w:sz w:val="20"/>
                <w:szCs w:val="20"/>
              </w:rPr>
            </w:pPr>
            <w:r w:rsidRPr="001A3A43">
              <w:rPr>
                <w:b/>
                <w:bCs/>
                <w:sz w:val="20"/>
                <w:szCs w:val="20"/>
              </w:rPr>
              <w:t>YR  1, 4, 6</w:t>
            </w:r>
          </w:p>
        </w:tc>
      </w:tr>
      <w:tr w:rsidR="006E23FC" w:rsidRPr="001A3A43" w14:paraId="7A6E413C" w14:textId="77777777" w:rsidTr="00960A1E">
        <w:trPr>
          <w:gridAfter w:val="1"/>
          <w:wAfter w:w="3165" w:type="dxa"/>
          <w:trHeight w:val="350"/>
        </w:trPr>
        <w:tc>
          <w:tcPr>
            <w:tcW w:w="795" w:type="dxa"/>
            <w:vMerge/>
            <w:vAlign w:val="center"/>
          </w:tcPr>
          <w:p w14:paraId="3FFA4E58" w14:textId="77974339" w:rsidR="006E23FC" w:rsidRPr="001A3A43" w:rsidRDefault="006E23FC" w:rsidP="006E23FC">
            <w:pPr>
              <w:jc w:val="center"/>
              <w:rPr>
                <w:sz w:val="20"/>
                <w:szCs w:val="20"/>
              </w:rPr>
            </w:pPr>
          </w:p>
        </w:tc>
        <w:tc>
          <w:tcPr>
            <w:tcW w:w="3165" w:type="dxa"/>
            <w:gridSpan w:val="2"/>
            <w:vMerge/>
            <w:vAlign w:val="center"/>
          </w:tcPr>
          <w:p w14:paraId="08CCA89E" w14:textId="498AD904" w:rsidR="006E23FC" w:rsidRPr="001A3A43" w:rsidRDefault="006E23FC" w:rsidP="006E23FC">
            <w:pPr>
              <w:jc w:val="center"/>
              <w:rPr>
                <w:sz w:val="20"/>
              </w:rPr>
            </w:pPr>
          </w:p>
        </w:tc>
        <w:tc>
          <w:tcPr>
            <w:tcW w:w="3330" w:type="dxa"/>
            <w:vAlign w:val="center"/>
          </w:tcPr>
          <w:p w14:paraId="2E6D71DE" w14:textId="7DC45370" w:rsidR="006E23FC" w:rsidRPr="001A3A43" w:rsidRDefault="006E23FC" w:rsidP="006E23FC">
            <w:pPr>
              <w:jc w:val="center"/>
              <w:rPr>
                <w:sz w:val="20"/>
              </w:rPr>
            </w:pPr>
            <w:r w:rsidRPr="001A3A43">
              <w:rPr>
                <w:sz w:val="20"/>
                <w:szCs w:val="20"/>
              </w:rPr>
              <w:t>Inspection Forms</w:t>
            </w:r>
          </w:p>
        </w:tc>
        <w:tc>
          <w:tcPr>
            <w:tcW w:w="2610" w:type="dxa"/>
            <w:vAlign w:val="center"/>
          </w:tcPr>
          <w:p w14:paraId="37B62708" w14:textId="1DB1495A" w:rsidR="006E23FC" w:rsidRPr="001A3A43" w:rsidRDefault="006E23FC" w:rsidP="006E23FC">
            <w:pPr>
              <w:jc w:val="center"/>
              <w:rPr>
                <w:sz w:val="20"/>
                <w:szCs w:val="20"/>
              </w:rPr>
            </w:pPr>
            <w:r w:rsidRPr="001A3A43">
              <w:rPr>
                <w:sz w:val="20"/>
                <w:szCs w:val="20"/>
              </w:rPr>
              <w:t>Site Visit/ Observation</w:t>
            </w:r>
          </w:p>
        </w:tc>
        <w:tc>
          <w:tcPr>
            <w:tcW w:w="2070" w:type="dxa"/>
            <w:vAlign w:val="center"/>
          </w:tcPr>
          <w:p w14:paraId="620423C6" w14:textId="61B43841" w:rsidR="006E23FC" w:rsidRPr="001A3A43" w:rsidRDefault="006E23FC" w:rsidP="006E23FC">
            <w:pPr>
              <w:jc w:val="center"/>
              <w:rPr>
                <w:sz w:val="20"/>
                <w:szCs w:val="20"/>
              </w:rPr>
            </w:pPr>
            <w:r w:rsidRPr="001A3A43">
              <w:rPr>
                <w:sz w:val="20"/>
                <w:szCs w:val="20"/>
              </w:rPr>
              <w:t>U, A</w:t>
            </w:r>
          </w:p>
        </w:tc>
        <w:tc>
          <w:tcPr>
            <w:tcW w:w="1890" w:type="dxa"/>
            <w:vAlign w:val="center"/>
          </w:tcPr>
          <w:p w14:paraId="6E8188E9" w14:textId="51153597" w:rsidR="006E23FC" w:rsidRPr="001A3A43" w:rsidRDefault="006E23FC" w:rsidP="006E23FC">
            <w:pPr>
              <w:jc w:val="center"/>
              <w:rPr>
                <w:sz w:val="20"/>
                <w:szCs w:val="20"/>
              </w:rPr>
            </w:pPr>
            <w:r w:rsidRPr="001A3A43">
              <w:rPr>
                <w:sz w:val="20"/>
                <w:szCs w:val="20"/>
              </w:rPr>
              <w:t>R</w:t>
            </w:r>
          </w:p>
        </w:tc>
      </w:tr>
      <w:tr w:rsidR="006E23FC" w:rsidRPr="001A3A43" w14:paraId="67527B2E" w14:textId="77777777" w:rsidTr="00960A1E">
        <w:trPr>
          <w:gridAfter w:val="1"/>
          <w:wAfter w:w="3165" w:type="dxa"/>
          <w:trHeight w:val="350"/>
        </w:trPr>
        <w:tc>
          <w:tcPr>
            <w:tcW w:w="795" w:type="dxa"/>
            <w:vMerge/>
            <w:vAlign w:val="center"/>
          </w:tcPr>
          <w:p w14:paraId="6DB0020E" w14:textId="77777777" w:rsidR="006E23FC" w:rsidRPr="001A3A43" w:rsidRDefault="006E23FC" w:rsidP="006E23FC">
            <w:pPr>
              <w:jc w:val="center"/>
              <w:rPr>
                <w:sz w:val="20"/>
                <w:szCs w:val="20"/>
              </w:rPr>
            </w:pPr>
          </w:p>
        </w:tc>
        <w:tc>
          <w:tcPr>
            <w:tcW w:w="3165" w:type="dxa"/>
            <w:gridSpan w:val="2"/>
            <w:vMerge/>
            <w:vAlign w:val="center"/>
          </w:tcPr>
          <w:p w14:paraId="144BCBE0" w14:textId="77777777" w:rsidR="006E23FC" w:rsidRPr="001A3A43" w:rsidRDefault="006E23FC" w:rsidP="006E23FC">
            <w:pPr>
              <w:jc w:val="center"/>
              <w:rPr>
                <w:sz w:val="20"/>
              </w:rPr>
            </w:pPr>
          </w:p>
        </w:tc>
        <w:tc>
          <w:tcPr>
            <w:tcW w:w="3330" w:type="dxa"/>
            <w:shd w:val="clear" w:color="auto" w:fill="F2F2F2" w:themeFill="background1" w:themeFillShade="F2"/>
            <w:vAlign w:val="center"/>
          </w:tcPr>
          <w:p w14:paraId="3AD8FC5C" w14:textId="7B298F2A" w:rsidR="006E23FC" w:rsidRPr="001A3A43" w:rsidRDefault="006E23FC" w:rsidP="006E23FC">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03527F9" w14:textId="6B50547E" w:rsidR="006E23FC" w:rsidRPr="001A3A43" w:rsidRDefault="006E23FC" w:rsidP="006E23FC">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D7908C6" w14:textId="52C18DF6" w:rsidR="006E23FC" w:rsidRPr="001A3A43" w:rsidRDefault="006E23FC" w:rsidP="006E23FC">
            <w:pPr>
              <w:jc w:val="center"/>
              <w:rPr>
                <w:sz w:val="20"/>
                <w:szCs w:val="20"/>
              </w:rPr>
            </w:pPr>
            <w:r w:rsidRPr="001A3A43">
              <w:rPr>
                <w:b/>
                <w:bCs/>
                <w:sz w:val="20"/>
                <w:szCs w:val="20"/>
              </w:rPr>
              <w:t>YR  2, 3, 5, 7</w:t>
            </w:r>
          </w:p>
        </w:tc>
      </w:tr>
      <w:tr w:rsidR="006E23FC" w:rsidRPr="001A3A43" w14:paraId="02F1B322" w14:textId="77777777" w:rsidTr="00960A1E">
        <w:trPr>
          <w:gridAfter w:val="1"/>
          <w:wAfter w:w="3165" w:type="dxa"/>
          <w:trHeight w:val="341"/>
        </w:trPr>
        <w:tc>
          <w:tcPr>
            <w:tcW w:w="795" w:type="dxa"/>
            <w:vMerge/>
            <w:vAlign w:val="center"/>
          </w:tcPr>
          <w:p w14:paraId="624C7916" w14:textId="77777777" w:rsidR="006E23FC" w:rsidRPr="001A3A43" w:rsidRDefault="006E23FC" w:rsidP="006E23FC">
            <w:pPr>
              <w:jc w:val="center"/>
              <w:rPr>
                <w:sz w:val="20"/>
                <w:szCs w:val="20"/>
              </w:rPr>
            </w:pPr>
          </w:p>
        </w:tc>
        <w:tc>
          <w:tcPr>
            <w:tcW w:w="3165" w:type="dxa"/>
            <w:gridSpan w:val="2"/>
            <w:vMerge/>
            <w:vAlign w:val="center"/>
          </w:tcPr>
          <w:p w14:paraId="2ACE37FB" w14:textId="77777777" w:rsidR="006E23FC" w:rsidRPr="001A3A43" w:rsidRDefault="006E23FC" w:rsidP="006E23FC">
            <w:pPr>
              <w:jc w:val="center"/>
              <w:rPr>
                <w:sz w:val="20"/>
              </w:rPr>
            </w:pPr>
          </w:p>
        </w:tc>
        <w:tc>
          <w:tcPr>
            <w:tcW w:w="3330" w:type="dxa"/>
            <w:vAlign w:val="center"/>
          </w:tcPr>
          <w:p w14:paraId="44465CBE" w14:textId="37C8B92D" w:rsidR="006E23FC" w:rsidRPr="001A3A43" w:rsidRDefault="006E23FC" w:rsidP="006E23FC">
            <w:pPr>
              <w:jc w:val="center"/>
              <w:rPr>
                <w:sz w:val="20"/>
                <w:szCs w:val="20"/>
              </w:rPr>
            </w:pPr>
            <w:r w:rsidRPr="001A3A43">
              <w:rPr>
                <w:sz w:val="20"/>
                <w:szCs w:val="20"/>
              </w:rPr>
              <w:t>December 15</w:t>
            </w:r>
          </w:p>
        </w:tc>
        <w:tc>
          <w:tcPr>
            <w:tcW w:w="4680" w:type="dxa"/>
            <w:gridSpan w:val="2"/>
            <w:vAlign w:val="center"/>
          </w:tcPr>
          <w:p w14:paraId="4DAF08A3" w14:textId="1F5666D2" w:rsidR="006E23FC"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2F08E2CE" w14:textId="3C87A4B0" w:rsidR="006E23FC" w:rsidRPr="001A3A43" w:rsidRDefault="006E23FC" w:rsidP="006E23FC">
            <w:pPr>
              <w:jc w:val="center"/>
              <w:rPr>
                <w:sz w:val="20"/>
                <w:szCs w:val="20"/>
              </w:rPr>
            </w:pPr>
            <w:r w:rsidRPr="001A3A43">
              <w:rPr>
                <w:sz w:val="20"/>
                <w:szCs w:val="20"/>
              </w:rPr>
              <w:t>V</w:t>
            </w:r>
          </w:p>
        </w:tc>
      </w:tr>
      <w:tr w:rsidR="006E23FC" w:rsidRPr="001A3A43" w14:paraId="3D920B35" w14:textId="77777777" w:rsidTr="00960A1E">
        <w:trPr>
          <w:gridAfter w:val="1"/>
          <w:wAfter w:w="3165" w:type="dxa"/>
          <w:trHeight w:val="629"/>
        </w:trPr>
        <w:tc>
          <w:tcPr>
            <w:tcW w:w="13860" w:type="dxa"/>
            <w:gridSpan w:val="7"/>
            <w:vAlign w:val="center"/>
          </w:tcPr>
          <w:p w14:paraId="6D79062C" w14:textId="56EEAF1C" w:rsidR="00B02AA1" w:rsidRPr="001A3A43" w:rsidRDefault="006E23FC" w:rsidP="00CF150A">
            <w:pPr>
              <w:pStyle w:val="ListParagraph"/>
              <w:numPr>
                <w:ilvl w:val="0"/>
                <w:numId w:val="23"/>
              </w:numPr>
              <w:rPr>
                <w:sz w:val="20"/>
              </w:rPr>
            </w:pPr>
            <w:r w:rsidRPr="001A3A43">
              <w:rPr>
                <w:sz w:val="20"/>
              </w:rPr>
              <w:t>Routinely inspecting the grounds to keep them in good condition</w:t>
            </w:r>
            <w:r w:rsidR="00B02AA1" w:rsidRPr="001A3A43">
              <w:rPr>
                <w:sz w:val="20"/>
              </w:rPr>
              <w:t>,</w:t>
            </w:r>
            <w:r w:rsidRPr="001A3A43">
              <w:rPr>
                <w:sz w:val="20"/>
              </w:rPr>
              <w:t xml:space="preserve"> free from mold and hazards</w:t>
            </w:r>
          </w:p>
          <w:p w14:paraId="2A634670" w14:textId="2582C986" w:rsidR="006E23FC" w:rsidRPr="001A3A43" w:rsidRDefault="00B02AA1" w:rsidP="00CF150A">
            <w:pPr>
              <w:pStyle w:val="ListParagraph"/>
              <w:numPr>
                <w:ilvl w:val="0"/>
                <w:numId w:val="23"/>
              </w:numPr>
              <w:rPr>
                <w:sz w:val="20"/>
              </w:rPr>
            </w:pPr>
            <w:r w:rsidRPr="001A3A43">
              <w:rPr>
                <w:sz w:val="20"/>
              </w:rPr>
              <w:t>The</w:t>
            </w:r>
            <w:r w:rsidR="006E23FC" w:rsidRPr="001A3A43">
              <w:rPr>
                <w:sz w:val="20"/>
              </w:rPr>
              <w:t xml:space="preserve"> local fire department </w:t>
            </w:r>
            <w:r w:rsidR="009A5F2A" w:rsidRPr="001A3A43">
              <w:rPr>
                <w:sz w:val="20"/>
              </w:rPr>
              <w:t xml:space="preserve">is </w:t>
            </w:r>
            <w:r w:rsidR="006E23FC" w:rsidRPr="001A3A43">
              <w:rPr>
                <w:sz w:val="20"/>
              </w:rPr>
              <w:t>conduct</w:t>
            </w:r>
            <w:r w:rsidR="00627AD9" w:rsidRPr="001A3A43">
              <w:rPr>
                <w:sz w:val="20"/>
              </w:rPr>
              <w:t>ing</w:t>
            </w:r>
            <w:r w:rsidR="00C43F37">
              <w:rPr>
                <w:sz w:val="20"/>
              </w:rPr>
              <w:t>,</w:t>
            </w:r>
            <w:r w:rsidR="006E23FC" w:rsidRPr="001A3A43">
              <w:rPr>
                <w:sz w:val="20"/>
              </w:rPr>
              <w:t xml:space="preserve"> and sign</w:t>
            </w:r>
            <w:r w:rsidR="00627AD9" w:rsidRPr="001A3A43">
              <w:rPr>
                <w:sz w:val="20"/>
              </w:rPr>
              <w:t>ing</w:t>
            </w:r>
            <w:r w:rsidR="00C43F37">
              <w:rPr>
                <w:sz w:val="20"/>
              </w:rPr>
              <w:t>,</w:t>
            </w:r>
            <w:r w:rsidR="006E23FC" w:rsidRPr="001A3A43">
              <w:rPr>
                <w:sz w:val="20"/>
              </w:rPr>
              <w:t xml:space="preserve"> a safety </w:t>
            </w:r>
            <w:r w:rsidR="00627AD9" w:rsidRPr="001A3A43">
              <w:rPr>
                <w:sz w:val="20"/>
              </w:rPr>
              <w:t>inspection</w:t>
            </w:r>
            <w:r w:rsidR="00C43F37">
              <w:rPr>
                <w:sz w:val="20"/>
              </w:rPr>
              <w:t>, signing</w:t>
            </w:r>
            <w:r w:rsidR="0006397F">
              <w:rPr>
                <w:sz w:val="20"/>
              </w:rPr>
              <w:t>, and providing</w:t>
            </w:r>
            <w:r w:rsidR="00627AD9" w:rsidRPr="001A3A43">
              <w:rPr>
                <w:sz w:val="20"/>
              </w:rPr>
              <w:t xml:space="preserve"> a</w:t>
            </w:r>
            <w:r w:rsidR="002C51F2" w:rsidRPr="001A3A43">
              <w:rPr>
                <w:sz w:val="20"/>
              </w:rPr>
              <w:t>ny r</w:t>
            </w:r>
            <w:r w:rsidR="00B63F8C" w:rsidRPr="001A3A43">
              <w:rPr>
                <w:sz w:val="20"/>
              </w:rPr>
              <w:t>einspection</w:t>
            </w:r>
            <w:r w:rsidR="00627AD9" w:rsidRPr="001A3A43">
              <w:rPr>
                <w:sz w:val="20"/>
              </w:rPr>
              <w:t>/</w:t>
            </w:r>
            <w:r w:rsidR="00B63F8C" w:rsidRPr="001A3A43">
              <w:rPr>
                <w:sz w:val="20"/>
              </w:rPr>
              <w:t>clearance</w:t>
            </w:r>
            <w:r w:rsidR="00627AD9" w:rsidRPr="001A3A43">
              <w:rPr>
                <w:sz w:val="20"/>
              </w:rPr>
              <w:t xml:space="preserve"> documentation</w:t>
            </w:r>
          </w:p>
        </w:tc>
      </w:tr>
      <w:tr w:rsidR="002C51F2" w:rsidRPr="001A3A43" w14:paraId="01F61811" w14:textId="77777777" w:rsidTr="00960A1E">
        <w:trPr>
          <w:gridAfter w:val="1"/>
          <w:wAfter w:w="3165" w:type="dxa"/>
          <w:trHeight w:val="350"/>
        </w:trPr>
        <w:tc>
          <w:tcPr>
            <w:tcW w:w="795" w:type="dxa"/>
            <w:vMerge w:val="restart"/>
            <w:shd w:val="clear" w:color="auto" w:fill="D9D9D9" w:themeFill="background1" w:themeFillShade="D9"/>
            <w:vAlign w:val="center"/>
          </w:tcPr>
          <w:p w14:paraId="1F05172B" w14:textId="59426A05" w:rsidR="002C51F2" w:rsidRPr="001A3A43" w:rsidRDefault="002C51F2" w:rsidP="006E23FC">
            <w:pPr>
              <w:jc w:val="center"/>
              <w:rPr>
                <w:b/>
                <w:bCs/>
                <w:sz w:val="20"/>
                <w:szCs w:val="20"/>
              </w:rPr>
            </w:pPr>
            <w:r w:rsidRPr="001A3A43">
              <w:rPr>
                <w:b/>
                <w:bCs/>
                <w:sz w:val="20"/>
                <w:szCs w:val="20"/>
              </w:rPr>
              <w:t>GO3</w:t>
            </w:r>
            <w:r w:rsidR="00D569EF">
              <w:rPr>
                <w:b/>
                <w:bCs/>
                <w:sz w:val="20"/>
                <w:szCs w:val="20"/>
              </w:rPr>
              <w:t>6</w:t>
            </w:r>
          </w:p>
        </w:tc>
        <w:tc>
          <w:tcPr>
            <w:tcW w:w="3165" w:type="dxa"/>
            <w:gridSpan w:val="2"/>
            <w:vMerge w:val="restart"/>
            <w:shd w:val="clear" w:color="auto" w:fill="D9D9D9" w:themeFill="background1" w:themeFillShade="D9"/>
            <w:vAlign w:val="center"/>
          </w:tcPr>
          <w:p w14:paraId="21567ED3" w14:textId="67F269D6" w:rsidR="002C51F2" w:rsidRPr="001A3A43" w:rsidRDefault="002C51F2" w:rsidP="006E23FC">
            <w:pPr>
              <w:jc w:val="center"/>
              <w:rPr>
                <w:b/>
                <w:bCs/>
                <w:sz w:val="20"/>
              </w:rPr>
            </w:pPr>
            <w:r w:rsidRPr="001A3A43">
              <w:rPr>
                <w:b/>
                <w:bCs/>
                <w:sz w:val="20"/>
              </w:rPr>
              <w:t>BUILDING OCCUPANCY APPROVAL</w:t>
            </w:r>
          </w:p>
        </w:tc>
        <w:tc>
          <w:tcPr>
            <w:tcW w:w="3330" w:type="dxa"/>
            <w:shd w:val="clear" w:color="auto" w:fill="F2F2F2" w:themeFill="background1" w:themeFillShade="F2"/>
            <w:vAlign w:val="center"/>
          </w:tcPr>
          <w:p w14:paraId="0E4C32F5" w14:textId="04DE0F43" w:rsidR="002C51F2" w:rsidRPr="001A3A43" w:rsidRDefault="002C51F2" w:rsidP="006E23FC">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C4B8D5D" w14:textId="55FC384F" w:rsidR="002C51F2" w:rsidRPr="001A3A43" w:rsidRDefault="002C51F2" w:rsidP="006E23FC">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97AF0A5" w14:textId="480906AA" w:rsidR="002C51F2" w:rsidRPr="001A3A43" w:rsidRDefault="002C51F2" w:rsidP="006E23FC">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BB676BD" w14:textId="55381969" w:rsidR="002C51F2" w:rsidRPr="001A3A43" w:rsidRDefault="002C51F2" w:rsidP="006E23FC">
            <w:pPr>
              <w:jc w:val="center"/>
              <w:rPr>
                <w:sz w:val="20"/>
                <w:szCs w:val="20"/>
              </w:rPr>
            </w:pPr>
            <w:r w:rsidRPr="001A3A43">
              <w:rPr>
                <w:b/>
                <w:bCs/>
                <w:sz w:val="20"/>
                <w:szCs w:val="20"/>
              </w:rPr>
              <w:t>YR  1, 4, 6</w:t>
            </w:r>
          </w:p>
        </w:tc>
      </w:tr>
      <w:tr w:rsidR="002C51F2" w:rsidRPr="001A3A43" w14:paraId="332E993D" w14:textId="77777777" w:rsidTr="00960A1E">
        <w:trPr>
          <w:gridAfter w:val="1"/>
          <w:wAfter w:w="3165" w:type="dxa"/>
          <w:trHeight w:val="129"/>
        </w:trPr>
        <w:tc>
          <w:tcPr>
            <w:tcW w:w="795" w:type="dxa"/>
            <w:vMerge/>
            <w:vAlign w:val="center"/>
          </w:tcPr>
          <w:p w14:paraId="2F1F4FCC" w14:textId="6F74412D" w:rsidR="002C51F2" w:rsidRPr="001A3A43" w:rsidRDefault="002C51F2" w:rsidP="006E23FC">
            <w:pPr>
              <w:jc w:val="center"/>
              <w:rPr>
                <w:sz w:val="20"/>
                <w:szCs w:val="20"/>
              </w:rPr>
            </w:pPr>
          </w:p>
        </w:tc>
        <w:tc>
          <w:tcPr>
            <w:tcW w:w="3165" w:type="dxa"/>
            <w:gridSpan w:val="2"/>
            <w:vMerge/>
            <w:vAlign w:val="center"/>
          </w:tcPr>
          <w:p w14:paraId="752696F8" w14:textId="46413FBA" w:rsidR="002C51F2" w:rsidRPr="001A3A43" w:rsidRDefault="002C51F2" w:rsidP="006E23FC">
            <w:pPr>
              <w:jc w:val="center"/>
              <w:rPr>
                <w:sz w:val="20"/>
              </w:rPr>
            </w:pPr>
          </w:p>
        </w:tc>
        <w:tc>
          <w:tcPr>
            <w:tcW w:w="3330" w:type="dxa"/>
            <w:vAlign w:val="center"/>
          </w:tcPr>
          <w:p w14:paraId="647AA97E" w14:textId="5A8388F3" w:rsidR="002C51F2" w:rsidRPr="001A3A43" w:rsidRDefault="002C51F2" w:rsidP="006E23FC">
            <w:pPr>
              <w:jc w:val="center"/>
              <w:rPr>
                <w:sz w:val="20"/>
              </w:rPr>
            </w:pPr>
            <w:r w:rsidRPr="001A3A43">
              <w:rPr>
                <w:sz w:val="20"/>
                <w:szCs w:val="20"/>
              </w:rPr>
              <w:t>Local Government Agency Documentation</w:t>
            </w:r>
          </w:p>
        </w:tc>
        <w:tc>
          <w:tcPr>
            <w:tcW w:w="2610" w:type="dxa"/>
            <w:vAlign w:val="center"/>
          </w:tcPr>
          <w:p w14:paraId="50C53B49" w14:textId="460C28F6" w:rsidR="002C51F2" w:rsidRPr="001A3A43" w:rsidRDefault="002C51F2" w:rsidP="006E23FC">
            <w:pPr>
              <w:jc w:val="center"/>
              <w:rPr>
                <w:sz w:val="20"/>
                <w:szCs w:val="20"/>
              </w:rPr>
            </w:pPr>
            <w:r w:rsidRPr="001A3A43">
              <w:rPr>
                <w:sz w:val="20"/>
                <w:szCs w:val="20"/>
              </w:rPr>
              <w:t>--</w:t>
            </w:r>
          </w:p>
        </w:tc>
        <w:tc>
          <w:tcPr>
            <w:tcW w:w="2070" w:type="dxa"/>
            <w:vAlign w:val="center"/>
          </w:tcPr>
          <w:p w14:paraId="39804AAB" w14:textId="76E5C7B1" w:rsidR="002C51F2" w:rsidRPr="001A3A43" w:rsidRDefault="002C51F2" w:rsidP="006E23FC">
            <w:pPr>
              <w:jc w:val="center"/>
              <w:rPr>
                <w:sz w:val="20"/>
                <w:szCs w:val="20"/>
              </w:rPr>
            </w:pPr>
            <w:r w:rsidRPr="001A3A43">
              <w:rPr>
                <w:sz w:val="20"/>
                <w:szCs w:val="20"/>
              </w:rPr>
              <w:t>U</w:t>
            </w:r>
          </w:p>
        </w:tc>
        <w:tc>
          <w:tcPr>
            <w:tcW w:w="1890" w:type="dxa"/>
            <w:vAlign w:val="center"/>
          </w:tcPr>
          <w:p w14:paraId="3F080EDA" w14:textId="2C2F506E" w:rsidR="002C51F2" w:rsidRPr="001A3A43" w:rsidRDefault="002C51F2" w:rsidP="006E23FC">
            <w:pPr>
              <w:jc w:val="center"/>
              <w:rPr>
                <w:sz w:val="20"/>
                <w:szCs w:val="20"/>
              </w:rPr>
            </w:pPr>
            <w:r w:rsidRPr="001A3A43">
              <w:rPr>
                <w:sz w:val="20"/>
                <w:szCs w:val="20"/>
              </w:rPr>
              <w:t>R</w:t>
            </w:r>
          </w:p>
        </w:tc>
      </w:tr>
      <w:tr w:rsidR="002C51F2" w:rsidRPr="001A3A43" w14:paraId="06D45838" w14:textId="77777777" w:rsidTr="00960A1E">
        <w:trPr>
          <w:gridAfter w:val="1"/>
          <w:wAfter w:w="3165" w:type="dxa"/>
          <w:trHeight w:val="359"/>
        </w:trPr>
        <w:tc>
          <w:tcPr>
            <w:tcW w:w="795" w:type="dxa"/>
            <w:vMerge/>
            <w:vAlign w:val="center"/>
          </w:tcPr>
          <w:p w14:paraId="4E3985E2" w14:textId="77777777" w:rsidR="002C51F2" w:rsidRPr="001A3A43" w:rsidRDefault="002C51F2" w:rsidP="002C51F2">
            <w:pPr>
              <w:jc w:val="center"/>
              <w:rPr>
                <w:sz w:val="20"/>
                <w:szCs w:val="20"/>
              </w:rPr>
            </w:pPr>
          </w:p>
        </w:tc>
        <w:tc>
          <w:tcPr>
            <w:tcW w:w="3165" w:type="dxa"/>
            <w:gridSpan w:val="2"/>
            <w:vMerge/>
            <w:vAlign w:val="center"/>
          </w:tcPr>
          <w:p w14:paraId="0FD218AE" w14:textId="77777777" w:rsidR="002C51F2" w:rsidRPr="001A3A43" w:rsidRDefault="002C51F2" w:rsidP="002C51F2">
            <w:pPr>
              <w:jc w:val="center"/>
              <w:rPr>
                <w:sz w:val="20"/>
              </w:rPr>
            </w:pPr>
          </w:p>
        </w:tc>
        <w:tc>
          <w:tcPr>
            <w:tcW w:w="3330" w:type="dxa"/>
            <w:shd w:val="clear" w:color="auto" w:fill="F2F2F2" w:themeFill="background1" w:themeFillShade="F2"/>
            <w:vAlign w:val="center"/>
          </w:tcPr>
          <w:p w14:paraId="0A097C11" w14:textId="787BFCF0" w:rsidR="002C51F2" w:rsidRPr="001A3A43" w:rsidRDefault="002C51F2" w:rsidP="002C51F2">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B807AE4" w14:textId="3A3305A7" w:rsidR="002C51F2" w:rsidRPr="001A3A43" w:rsidRDefault="002C51F2" w:rsidP="002C51F2">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6A101A78" w14:textId="1AD0EF87" w:rsidR="002C51F2" w:rsidRPr="001A3A43" w:rsidRDefault="002C51F2" w:rsidP="002C51F2">
            <w:pPr>
              <w:jc w:val="center"/>
              <w:rPr>
                <w:sz w:val="20"/>
                <w:szCs w:val="20"/>
              </w:rPr>
            </w:pPr>
            <w:r w:rsidRPr="001A3A43">
              <w:rPr>
                <w:b/>
                <w:bCs/>
                <w:sz w:val="20"/>
                <w:szCs w:val="20"/>
              </w:rPr>
              <w:t>YR  2, 3, 5, 7</w:t>
            </w:r>
          </w:p>
        </w:tc>
      </w:tr>
      <w:tr w:rsidR="002C51F2" w:rsidRPr="001A3A43" w14:paraId="4A3E3FBA" w14:textId="77777777" w:rsidTr="00960A1E">
        <w:trPr>
          <w:gridAfter w:val="1"/>
          <w:wAfter w:w="3165" w:type="dxa"/>
          <w:trHeight w:val="350"/>
        </w:trPr>
        <w:tc>
          <w:tcPr>
            <w:tcW w:w="795" w:type="dxa"/>
            <w:vMerge/>
            <w:vAlign w:val="center"/>
          </w:tcPr>
          <w:p w14:paraId="1B492208" w14:textId="77777777" w:rsidR="002C51F2" w:rsidRPr="001A3A43" w:rsidRDefault="002C51F2" w:rsidP="002C51F2">
            <w:pPr>
              <w:jc w:val="center"/>
              <w:rPr>
                <w:sz w:val="20"/>
                <w:szCs w:val="20"/>
              </w:rPr>
            </w:pPr>
          </w:p>
        </w:tc>
        <w:tc>
          <w:tcPr>
            <w:tcW w:w="3165" w:type="dxa"/>
            <w:gridSpan w:val="2"/>
            <w:vMerge/>
            <w:vAlign w:val="center"/>
          </w:tcPr>
          <w:p w14:paraId="5FAB3D88" w14:textId="77777777" w:rsidR="002C51F2" w:rsidRPr="001A3A43" w:rsidRDefault="002C51F2" w:rsidP="002C51F2">
            <w:pPr>
              <w:jc w:val="center"/>
              <w:rPr>
                <w:sz w:val="20"/>
              </w:rPr>
            </w:pPr>
          </w:p>
        </w:tc>
        <w:tc>
          <w:tcPr>
            <w:tcW w:w="3330" w:type="dxa"/>
            <w:vAlign w:val="center"/>
          </w:tcPr>
          <w:p w14:paraId="47648630" w14:textId="3D012279" w:rsidR="002C51F2" w:rsidRPr="001A3A43" w:rsidRDefault="568B3FAC" w:rsidP="002C51F2">
            <w:pPr>
              <w:jc w:val="center"/>
              <w:rPr>
                <w:sz w:val="20"/>
                <w:szCs w:val="20"/>
              </w:rPr>
            </w:pPr>
            <w:r w:rsidRPr="568B3FAC">
              <w:rPr>
                <w:color w:val="EE0000"/>
                <w:sz w:val="20"/>
                <w:szCs w:val="20"/>
              </w:rPr>
              <w:t>October 20</w:t>
            </w:r>
          </w:p>
        </w:tc>
        <w:tc>
          <w:tcPr>
            <w:tcW w:w="4680" w:type="dxa"/>
            <w:gridSpan w:val="2"/>
            <w:vAlign w:val="center"/>
          </w:tcPr>
          <w:p w14:paraId="2A4425D0" w14:textId="00BD44C8" w:rsidR="002C51F2"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17A25908" w14:textId="62C81322" w:rsidR="002C51F2" w:rsidRPr="001A3A43" w:rsidRDefault="002C51F2" w:rsidP="002C51F2">
            <w:pPr>
              <w:jc w:val="center"/>
              <w:rPr>
                <w:sz w:val="20"/>
                <w:szCs w:val="20"/>
              </w:rPr>
            </w:pPr>
            <w:r w:rsidRPr="001A3A43">
              <w:rPr>
                <w:sz w:val="20"/>
                <w:szCs w:val="20"/>
              </w:rPr>
              <w:t>V</w:t>
            </w:r>
          </w:p>
        </w:tc>
      </w:tr>
      <w:tr w:rsidR="002C51F2" w:rsidRPr="001A3A43" w14:paraId="35123345" w14:textId="77777777" w:rsidTr="00960A1E">
        <w:trPr>
          <w:gridAfter w:val="1"/>
          <w:wAfter w:w="3165" w:type="dxa"/>
          <w:trHeight w:val="638"/>
        </w:trPr>
        <w:tc>
          <w:tcPr>
            <w:tcW w:w="13860" w:type="dxa"/>
            <w:gridSpan w:val="7"/>
            <w:vAlign w:val="center"/>
          </w:tcPr>
          <w:p w14:paraId="519A0910" w14:textId="77777777" w:rsidR="002C51F2" w:rsidRPr="001A3A43" w:rsidRDefault="002C51F2" w:rsidP="002C51F2">
            <w:pPr>
              <w:rPr>
                <w:b/>
                <w:bCs/>
                <w:sz w:val="20"/>
              </w:rPr>
            </w:pPr>
            <w:r w:rsidRPr="001A3A43">
              <w:rPr>
                <w:b/>
                <w:bCs/>
                <w:sz w:val="20"/>
              </w:rPr>
              <w:t>The Charter is approved to operate in its current location, supported by at least one of the following:</w:t>
            </w:r>
          </w:p>
          <w:p w14:paraId="75ED8B9E" w14:textId="235F074F" w:rsidR="002C51F2" w:rsidRPr="001A3A43" w:rsidRDefault="002C51F2" w:rsidP="00CF150A">
            <w:pPr>
              <w:pStyle w:val="ListParagraph"/>
              <w:numPr>
                <w:ilvl w:val="0"/>
                <w:numId w:val="23"/>
              </w:numPr>
              <w:rPr>
                <w:sz w:val="20"/>
                <w:szCs w:val="20"/>
              </w:rPr>
            </w:pPr>
            <w:r w:rsidRPr="001A3A43">
              <w:rPr>
                <w:sz w:val="20"/>
              </w:rPr>
              <w:t>Providing a Certificate of Occupancy, Conditional Use Permit, or equivalent official document indicating local approval to operate a school in the building</w:t>
            </w:r>
          </w:p>
        </w:tc>
      </w:tr>
      <w:tr w:rsidR="005B5F5E" w:rsidRPr="001A3A43" w14:paraId="619635CF" w14:textId="77777777" w:rsidTr="00960A1E">
        <w:trPr>
          <w:gridAfter w:val="1"/>
          <w:wAfter w:w="3165" w:type="dxa"/>
          <w:trHeight w:val="422"/>
        </w:trPr>
        <w:tc>
          <w:tcPr>
            <w:tcW w:w="795" w:type="dxa"/>
            <w:vMerge w:val="restart"/>
            <w:shd w:val="clear" w:color="auto" w:fill="D9D9D9" w:themeFill="background1" w:themeFillShade="D9"/>
            <w:vAlign w:val="center"/>
          </w:tcPr>
          <w:p w14:paraId="1C242BEE" w14:textId="27678B61" w:rsidR="005B5F5E" w:rsidRPr="001A3A43" w:rsidRDefault="005B5F5E" w:rsidP="002C51F2">
            <w:pPr>
              <w:jc w:val="center"/>
              <w:rPr>
                <w:b/>
                <w:bCs/>
                <w:sz w:val="20"/>
                <w:szCs w:val="20"/>
              </w:rPr>
            </w:pPr>
            <w:r w:rsidRPr="001A3A43">
              <w:rPr>
                <w:b/>
                <w:bCs/>
                <w:sz w:val="20"/>
                <w:szCs w:val="20"/>
              </w:rPr>
              <w:t>GO3</w:t>
            </w:r>
            <w:r w:rsidR="00D569EF">
              <w:rPr>
                <w:b/>
                <w:bCs/>
                <w:sz w:val="20"/>
                <w:szCs w:val="20"/>
              </w:rPr>
              <w:t>7</w:t>
            </w:r>
          </w:p>
        </w:tc>
        <w:tc>
          <w:tcPr>
            <w:tcW w:w="3165" w:type="dxa"/>
            <w:gridSpan w:val="2"/>
            <w:vMerge w:val="restart"/>
            <w:shd w:val="clear" w:color="auto" w:fill="D9D9D9" w:themeFill="background1" w:themeFillShade="D9"/>
            <w:vAlign w:val="center"/>
          </w:tcPr>
          <w:p w14:paraId="32B609AD" w14:textId="26D8EEE8" w:rsidR="005B5F5E" w:rsidRPr="001A3A43" w:rsidRDefault="005B5F5E" w:rsidP="002C51F2">
            <w:pPr>
              <w:jc w:val="center"/>
              <w:rPr>
                <w:b/>
                <w:bCs/>
                <w:sz w:val="20"/>
              </w:rPr>
            </w:pPr>
            <w:r w:rsidRPr="001A3A43">
              <w:rPr>
                <w:b/>
                <w:bCs/>
                <w:sz w:val="20"/>
              </w:rPr>
              <w:t>CERTIFICATE OF INSURANCE</w:t>
            </w:r>
          </w:p>
        </w:tc>
        <w:tc>
          <w:tcPr>
            <w:tcW w:w="3330" w:type="dxa"/>
            <w:shd w:val="clear" w:color="auto" w:fill="F2F2F2" w:themeFill="background1" w:themeFillShade="F2"/>
            <w:vAlign w:val="center"/>
          </w:tcPr>
          <w:p w14:paraId="0C9DFEE1" w14:textId="69725B54" w:rsidR="005B5F5E" w:rsidRPr="001A3A43" w:rsidRDefault="005B5F5E" w:rsidP="002C51F2">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2447A6BA" w14:textId="6326A784" w:rsidR="005B5F5E" w:rsidRPr="001A3A43" w:rsidRDefault="005B5F5E" w:rsidP="002C51F2">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BD3EEC1" w14:textId="5CF55269" w:rsidR="005B5F5E" w:rsidRPr="001A3A43" w:rsidRDefault="005B5F5E" w:rsidP="002C51F2">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49FCD5C" w14:textId="64BBEF3A" w:rsidR="005B5F5E" w:rsidRPr="001A3A43" w:rsidRDefault="005B5F5E" w:rsidP="002C51F2">
            <w:pPr>
              <w:jc w:val="center"/>
              <w:rPr>
                <w:sz w:val="20"/>
                <w:szCs w:val="20"/>
              </w:rPr>
            </w:pPr>
            <w:r w:rsidRPr="001A3A43">
              <w:rPr>
                <w:b/>
                <w:bCs/>
                <w:sz w:val="20"/>
                <w:szCs w:val="20"/>
              </w:rPr>
              <w:t>YR  1, 4, 6</w:t>
            </w:r>
          </w:p>
        </w:tc>
      </w:tr>
      <w:tr w:rsidR="005B5F5E" w:rsidRPr="001A3A43" w14:paraId="2172E950" w14:textId="77777777" w:rsidTr="00960A1E">
        <w:trPr>
          <w:gridAfter w:val="1"/>
          <w:wAfter w:w="3165" w:type="dxa"/>
          <w:trHeight w:val="395"/>
        </w:trPr>
        <w:tc>
          <w:tcPr>
            <w:tcW w:w="795" w:type="dxa"/>
            <w:vMerge/>
            <w:vAlign w:val="center"/>
          </w:tcPr>
          <w:p w14:paraId="66C9A4DD" w14:textId="05FDE5D4" w:rsidR="005B5F5E" w:rsidRPr="001A3A43" w:rsidRDefault="005B5F5E" w:rsidP="002C51F2">
            <w:pPr>
              <w:jc w:val="center"/>
              <w:rPr>
                <w:sz w:val="20"/>
                <w:szCs w:val="20"/>
              </w:rPr>
            </w:pPr>
          </w:p>
        </w:tc>
        <w:tc>
          <w:tcPr>
            <w:tcW w:w="3165" w:type="dxa"/>
            <w:gridSpan w:val="2"/>
            <w:vMerge/>
            <w:vAlign w:val="center"/>
          </w:tcPr>
          <w:p w14:paraId="3C567529" w14:textId="1F9F0E6A" w:rsidR="005B5F5E" w:rsidRPr="001A3A43" w:rsidRDefault="005B5F5E" w:rsidP="002C51F2">
            <w:pPr>
              <w:jc w:val="center"/>
              <w:rPr>
                <w:sz w:val="20"/>
              </w:rPr>
            </w:pPr>
          </w:p>
        </w:tc>
        <w:tc>
          <w:tcPr>
            <w:tcW w:w="3330" w:type="dxa"/>
            <w:vAlign w:val="center"/>
          </w:tcPr>
          <w:p w14:paraId="5BD96E80" w14:textId="2912B8FE" w:rsidR="005B5F5E" w:rsidRPr="001A3A43" w:rsidRDefault="005B5F5E" w:rsidP="002C51F2">
            <w:pPr>
              <w:jc w:val="center"/>
              <w:rPr>
                <w:sz w:val="20"/>
                <w:szCs w:val="20"/>
              </w:rPr>
            </w:pPr>
            <w:r w:rsidRPr="001A3A43">
              <w:rPr>
                <w:sz w:val="20"/>
                <w:szCs w:val="20"/>
              </w:rPr>
              <w:t>Certificate of Insurance</w:t>
            </w:r>
          </w:p>
        </w:tc>
        <w:tc>
          <w:tcPr>
            <w:tcW w:w="2610" w:type="dxa"/>
            <w:vAlign w:val="center"/>
          </w:tcPr>
          <w:p w14:paraId="3F70FEB7" w14:textId="41AAB7CD" w:rsidR="005B5F5E" w:rsidRPr="001A3A43" w:rsidRDefault="005B5F5E" w:rsidP="002C51F2">
            <w:pPr>
              <w:jc w:val="center"/>
              <w:rPr>
                <w:sz w:val="20"/>
                <w:szCs w:val="20"/>
              </w:rPr>
            </w:pPr>
            <w:r w:rsidRPr="001A3A43">
              <w:rPr>
                <w:sz w:val="20"/>
                <w:szCs w:val="20"/>
              </w:rPr>
              <w:t>--</w:t>
            </w:r>
          </w:p>
        </w:tc>
        <w:tc>
          <w:tcPr>
            <w:tcW w:w="2070" w:type="dxa"/>
            <w:vAlign w:val="center"/>
          </w:tcPr>
          <w:p w14:paraId="6CE880A1" w14:textId="43F88ADC" w:rsidR="005B5F5E" w:rsidRPr="001A3A43" w:rsidRDefault="005B5F5E" w:rsidP="002C51F2">
            <w:pPr>
              <w:jc w:val="center"/>
              <w:rPr>
                <w:sz w:val="20"/>
                <w:szCs w:val="20"/>
              </w:rPr>
            </w:pPr>
            <w:r w:rsidRPr="001A3A43">
              <w:rPr>
                <w:sz w:val="20"/>
                <w:szCs w:val="20"/>
              </w:rPr>
              <w:t>U</w:t>
            </w:r>
          </w:p>
        </w:tc>
        <w:tc>
          <w:tcPr>
            <w:tcW w:w="1890" w:type="dxa"/>
            <w:vAlign w:val="center"/>
          </w:tcPr>
          <w:p w14:paraId="2048BC77" w14:textId="570A95AD" w:rsidR="005B5F5E" w:rsidRPr="001A3A43" w:rsidRDefault="005B5F5E" w:rsidP="002C51F2">
            <w:pPr>
              <w:jc w:val="center"/>
              <w:rPr>
                <w:sz w:val="20"/>
                <w:szCs w:val="20"/>
              </w:rPr>
            </w:pPr>
            <w:r w:rsidRPr="001A3A43">
              <w:rPr>
                <w:sz w:val="20"/>
                <w:szCs w:val="20"/>
              </w:rPr>
              <w:t>R</w:t>
            </w:r>
          </w:p>
        </w:tc>
      </w:tr>
      <w:tr w:rsidR="008523C1" w:rsidRPr="001A3A43" w14:paraId="67D2C81D" w14:textId="77777777" w:rsidTr="00960A1E">
        <w:trPr>
          <w:gridAfter w:val="1"/>
          <w:wAfter w:w="3165" w:type="dxa"/>
          <w:trHeight w:val="341"/>
        </w:trPr>
        <w:tc>
          <w:tcPr>
            <w:tcW w:w="795" w:type="dxa"/>
            <w:vMerge/>
            <w:vAlign w:val="center"/>
          </w:tcPr>
          <w:p w14:paraId="157C6A4A" w14:textId="77777777" w:rsidR="008523C1" w:rsidRPr="001A3A43" w:rsidRDefault="008523C1" w:rsidP="008523C1">
            <w:pPr>
              <w:jc w:val="center"/>
              <w:rPr>
                <w:sz w:val="20"/>
                <w:szCs w:val="20"/>
              </w:rPr>
            </w:pPr>
          </w:p>
        </w:tc>
        <w:tc>
          <w:tcPr>
            <w:tcW w:w="3165" w:type="dxa"/>
            <w:gridSpan w:val="2"/>
            <w:vMerge/>
            <w:vAlign w:val="center"/>
          </w:tcPr>
          <w:p w14:paraId="61066130" w14:textId="77777777" w:rsidR="008523C1" w:rsidRPr="001A3A43" w:rsidRDefault="008523C1" w:rsidP="008523C1">
            <w:pPr>
              <w:jc w:val="center"/>
              <w:rPr>
                <w:sz w:val="20"/>
              </w:rPr>
            </w:pPr>
          </w:p>
        </w:tc>
        <w:tc>
          <w:tcPr>
            <w:tcW w:w="3330" w:type="dxa"/>
            <w:shd w:val="clear" w:color="auto" w:fill="F2F2F2" w:themeFill="background1" w:themeFillShade="F2"/>
            <w:vAlign w:val="center"/>
          </w:tcPr>
          <w:p w14:paraId="4CCB5324" w14:textId="207FCF73" w:rsidR="008523C1" w:rsidRPr="001A3A43" w:rsidRDefault="008523C1" w:rsidP="008523C1">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BA7B1C3" w14:textId="25224C3C" w:rsidR="008523C1" w:rsidRPr="001A3A43" w:rsidRDefault="008523C1" w:rsidP="008523C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1D8DE3E" w14:textId="18378DBC" w:rsidR="008523C1" w:rsidRPr="001A3A43" w:rsidRDefault="008523C1" w:rsidP="008523C1">
            <w:pPr>
              <w:jc w:val="center"/>
              <w:rPr>
                <w:sz w:val="20"/>
                <w:szCs w:val="20"/>
              </w:rPr>
            </w:pPr>
            <w:r w:rsidRPr="001A3A43">
              <w:rPr>
                <w:b/>
                <w:bCs/>
                <w:sz w:val="20"/>
                <w:szCs w:val="20"/>
              </w:rPr>
              <w:t>YR  2, 3, 5, 7</w:t>
            </w:r>
          </w:p>
        </w:tc>
      </w:tr>
      <w:tr w:rsidR="008523C1" w:rsidRPr="001A3A43" w14:paraId="56CF72D9" w14:textId="77777777" w:rsidTr="00960A1E">
        <w:trPr>
          <w:gridAfter w:val="1"/>
          <w:wAfter w:w="3165" w:type="dxa"/>
          <w:trHeight w:val="341"/>
        </w:trPr>
        <w:tc>
          <w:tcPr>
            <w:tcW w:w="795" w:type="dxa"/>
            <w:vMerge/>
            <w:vAlign w:val="center"/>
          </w:tcPr>
          <w:p w14:paraId="1C53E757" w14:textId="77777777" w:rsidR="008523C1" w:rsidRPr="001A3A43" w:rsidRDefault="008523C1" w:rsidP="008523C1">
            <w:pPr>
              <w:jc w:val="center"/>
              <w:rPr>
                <w:sz w:val="20"/>
                <w:szCs w:val="20"/>
              </w:rPr>
            </w:pPr>
          </w:p>
        </w:tc>
        <w:tc>
          <w:tcPr>
            <w:tcW w:w="3165" w:type="dxa"/>
            <w:gridSpan w:val="2"/>
            <w:vMerge/>
            <w:vAlign w:val="center"/>
          </w:tcPr>
          <w:p w14:paraId="59DEB02C" w14:textId="77777777" w:rsidR="008523C1" w:rsidRPr="001A3A43" w:rsidRDefault="008523C1" w:rsidP="008523C1">
            <w:pPr>
              <w:jc w:val="center"/>
              <w:rPr>
                <w:sz w:val="20"/>
              </w:rPr>
            </w:pPr>
          </w:p>
        </w:tc>
        <w:tc>
          <w:tcPr>
            <w:tcW w:w="3330" w:type="dxa"/>
            <w:vAlign w:val="center"/>
          </w:tcPr>
          <w:p w14:paraId="4F197155" w14:textId="140DF9AC" w:rsidR="008523C1" w:rsidRPr="001A3A43" w:rsidRDefault="2476625B" w:rsidP="2476625B">
            <w:pPr>
              <w:jc w:val="center"/>
              <w:rPr>
                <w:color w:val="FF0000"/>
                <w:sz w:val="20"/>
                <w:szCs w:val="20"/>
              </w:rPr>
            </w:pPr>
            <w:r w:rsidRPr="2476625B">
              <w:rPr>
                <w:color w:val="FF0000"/>
                <w:sz w:val="20"/>
                <w:szCs w:val="20"/>
              </w:rPr>
              <w:t>September 10</w:t>
            </w:r>
          </w:p>
        </w:tc>
        <w:tc>
          <w:tcPr>
            <w:tcW w:w="4680" w:type="dxa"/>
            <w:gridSpan w:val="2"/>
            <w:vAlign w:val="center"/>
          </w:tcPr>
          <w:p w14:paraId="7457C1E8" w14:textId="1C5BB649" w:rsidR="008523C1" w:rsidRPr="001A3A43" w:rsidRDefault="550A080B" w:rsidP="008523C1">
            <w:pPr>
              <w:jc w:val="center"/>
              <w:rPr>
                <w:sz w:val="20"/>
                <w:szCs w:val="20"/>
              </w:rPr>
            </w:pPr>
            <w:r w:rsidRPr="550A080B">
              <w:rPr>
                <w:sz w:val="20"/>
                <w:szCs w:val="20"/>
              </w:rPr>
              <w:t>Health &amp; Safety/Fiscal &amp; Business</w:t>
            </w:r>
          </w:p>
        </w:tc>
        <w:tc>
          <w:tcPr>
            <w:tcW w:w="1890" w:type="dxa"/>
            <w:vAlign w:val="center"/>
          </w:tcPr>
          <w:p w14:paraId="3257366B" w14:textId="77220033" w:rsidR="008523C1" w:rsidRPr="001A3A43" w:rsidRDefault="008523C1" w:rsidP="008523C1">
            <w:pPr>
              <w:jc w:val="center"/>
              <w:rPr>
                <w:sz w:val="20"/>
                <w:szCs w:val="20"/>
              </w:rPr>
            </w:pPr>
            <w:r w:rsidRPr="001A3A43">
              <w:rPr>
                <w:sz w:val="20"/>
                <w:szCs w:val="20"/>
              </w:rPr>
              <w:t>R</w:t>
            </w:r>
          </w:p>
        </w:tc>
      </w:tr>
      <w:tr w:rsidR="008523C1" w:rsidRPr="001A3A43" w14:paraId="1D1FAE81" w14:textId="77777777" w:rsidTr="00960A1E">
        <w:trPr>
          <w:gridAfter w:val="1"/>
          <w:wAfter w:w="3165" w:type="dxa"/>
          <w:trHeight w:val="440"/>
        </w:trPr>
        <w:tc>
          <w:tcPr>
            <w:tcW w:w="13860" w:type="dxa"/>
            <w:gridSpan w:val="7"/>
            <w:vAlign w:val="center"/>
          </w:tcPr>
          <w:p w14:paraId="39D0DF9F" w14:textId="11B6EB23" w:rsidR="008523C1" w:rsidRPr="001A3A43" w:rsidRDefault="008523C1" w:rsidP="00CF150A">
            <w:pPr>
              <w:pStyle w:val="ListParagraph"/>
              <w:numPr>
                <w:ilvl w:val="0"/>
                <w:numId w:val="23"/>
              </w:numPr>
              <w:rPr>
                <w:sz w:val="20"/>
                <w:szCs w:val="20"/>
              </w:rPr>
            </w:pPr>
            <w:r w:rsidRPr="001A3A43">
              <w:rPr>
                <w:sz w:val="20"/>
              </w:rPr>
              <w:t>Providing current and sufficient insurance that meets the terms of the MOU and names the authorizing agency as additional insured</w:t>
            </w:r>
            <w:r w:rsidR="00645B65">
              <w:rPr>
                <w:sz w:val="20"/>
              </w:rPr>
              <w:t xml:space="preserve"> (EC 47605(h))</w:t>
            </w:r>
          </w:p>
        </w:tc>
      </w:tr>
      <w:tr w:rsidR="008523C1" w:rsidRPr="001A3A43" w14:paraId="1C44A47B" w14:textId="77777777" w:rsidTr="00960A1E">
        <w:trPr>
          <w:gridAfter w:val="1"/>
          <w:wAfter w:w="3165" w:type="dxa"/>
          <w:trHeight w:val="413"/>
        </w:trPr>
        <w:tc>
          <w:tcPr>
            <w:tcW w:w="795" w:type="dxa"/>
            <w:vMerge w:val="restart"/>
            <w:shd w:val="clear" w:color="auto" w:fill="D9D9D9" w:themeFill="background1" w:themeFillShade="D9"/>
            <w:vAlign w:val="center"/>
          </w:tcPr>
          <w:p w14:paraId="40FD80AB" w14:textId="1630A989" w:rsidR="008523C1" w:rsidRPr="001A3A43" w:rsidRDefault="008523C1" w:rsidP="008523C1">
            <w:pPr>
              <w:jc w:val="center"/>
              <w:rPr>
                <w:b/>
                <w:bCs/>
                <w:sz w:val="20"/>
                <w:szCs w:val="20"/>
              </w:rPr>
            </w:pPr>
            <w:r w:rsidRPr="001A3A43">
              <w:rPr>
                <w:b/>
                <w:bCs/>
                <w:sz w:val="20"/>
                <w:szCs w:val="20"/>
              </w:rPr>
              <w:t>GO3</w:t>
            </w:r>
            <w:r w:rsidR="00D569EF">
              <w:rPr>
                <w:b/>
                <w:bCs/>
                <w:sz w:val="20"/>
                <w:szCs w:val="20"/>
              </w:rPr>
              <w:t>8</w:t>
            </w:r>
          </w:p>
        </w:tc>
        <w:tc>
          <w:tcPr>
            <w:tcW w:w="3165" w:type="dxa"/>
            <w:gridSpan w:val="2"/>
            <w:vMerge w:val="restart"/>
            <w:shd w:val="clear" w:color="auto" w:fill="D9D9D9" w:themeFill="background1" w:themeFillShade="D9"/>
            <w:vAlign w:val="center"/>
          </w:tcPr>
          <w:p w14:paraId="583DE43B" w14:textId="77777777" w:rsidR="008523C1" w:rsidRPr="001A3A43" w:rsidRDefault="008523C1" w:rsidP="008523C1">
            <w:pPr>
              <w:jc w:val="center"/>
              <w:rPr>
                <w:b/>
                <w:bCs/>
                <w:sz w:val="20"/>
              </w:rPr>
            </w:pPr>
            <w:r w:rsidRPr="001A3A43">
              <w:rPr>
                <w:b/>
                <w:bCs/>
                <w:sz w:val="20"/>
                <w:szCs w:val="20"/>
              </w:rPr>
              <w:t>CONTRACTING ENTITIES CRIMINAL RECORDS CERTIFICATION</w:t>
            </w:r>
          </w:p>
        </w:tc>
        <w:tc>
          <w:tcPr>
            <w:tcW w:w="3330" w:type="dxa"/>
            <w:shd w:val="clear" w:color="auto" w:fill="F2F2F2" w:themeFill="background1" w:themeFillShade="F2"/>
            <w:vAlign w:val="center"/>
          </w:tcPr>
          <w:p w14:paraId="5969898B" w14:textId="77777777" w:rsidR="008523C1" w:rsidRPr="001A3A43" w:rsidRDefault="008523C1" w:rsidP="008523C1">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40CE78BB" w14:textId="77777777" w:rsidR="008523C1" w:rsidRPr="001A3A43" w:rsidRDefault="008523C1" w:rsidP="008523C1">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BFA729A" w14:textId="77777777" w:rsidR="008523C1" w:rsidRPr="001A3A43" w:rsidRDefault="008523C1" w:rsidP="008523C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9A93AE0" w14:textId="454601D8" w:rsidR="008523C1" w:rsidRPr="001A3A43" w:rsidRDefault="008523C1" w:rsidP="008523C1">
            <w:pPr>
              <w:jc w:val="center"/>
              <w:rPr>
                <w:sz w:val="20"/>
                <w:szCs w:val="20"/>
              </w:rPr>
            </w:pPr>
            <w:r w:rsidRPr="001A3A43">
              <w:rPr>
                <w:b/>
                <w:bCs/>
                <w:sz w:val="20"/>
                <w:szCs w:val="20"/>
              </w:rPr>
              <w:t>YR  1, 4, 6</w:t>
            </w:r>
          </w:p>
        </w:tc>
      </w:tr>
      <w:tr w:rsidR="008523C1" w:rsidRPr="001A3A43" w14:paraId="11559A48" w14:textId="77777777" w:rsidTr="00960A1E">
        <w:trPr>
          <w:gridAfter w:val="1"/>
          <w:wAfter w:w="3165" w:type="dxa"/>
          <w:trHeight w:val="386"/>
        </w:trPr>
        <w:tc>
          <w:tcPr>
            <w:tcW w:w="795" w:type="dxa"/>
            <w:vMerge/>
            <w:vAlign w:val="center"/>
          </w:tcPr>
          <w:p w14:paraId="1066B4E4" w14:textId="77777777" w:rsidR="008523C1" w:rsidRPr="001A3A43" w:rsidRDefault="008523C1" w:rsidP="008523C1">
            <w:pPr>
              <w:jc w:val="center"/>
              <w:rPr>
                <w:sz w:val="20"/>
                <w:szCs w:val="20"/>
              </w:rPr>
            </w:pPr>
          </w:p>
        </w:tc>
        <w:tc>
          <w:tcPr>
            <w:tcW w:w="3165" w:type="dxa"/>
            <w:gridSpan w:val="2"/>
            <w:vMerge/>
            <w:vAlign w:val="center"/>
          </w:tcPr>
          <w:p w14:paraId="4F3636C4" w14:textId="77777777" w:rsidR="008523C1" w:rsidRPr="001A3A43" w:rsidRDefault="008523C1" w:rsidP="008523C1">
            <w:pPr>
              <w:jc w:val="center"/>
              <w:rPr>
                <w:sz w:val="20"/>
                <w:szCs w:val="20"/>
              </w:rPr>
            </w:pPr>
          </w:p>
        </w:tc>
        <w:tc>
          <w:tcPr>
            <w:tcW w:w="3330" w:type="dxa"/>
            <w:vAlign w:val="center"/>
          </w:tcPr>
          <w:p w14:paraId="6DDFCFEC" w14:textId="77777777" w:rsidR="008523C1" w:rsidRPr="001A3A43" w:rsidRDefault="008523C1" w:rsidP="008523C1">
            <w:pPr>
              <w:jc w:val="center"/>
              <w:rPr>
                <w:sz w:val="20"/>
                <w:szCs w:val="20"/>
              </w:rPr>
            </w:pPr>
            <w:r w:rsidRPr="001A3A43">
              <w:rPr>
                <w:sz w:val="20"/>
                <w:szCs w:val="20"/>
              </w:rPr>
              <w:t>Certification</w:t>
            </w:r>
          </w:p>
        </w:tc>
        <w:tc>
          <w:tcPr>
            <w:tcW w:w="2610" w:type="dxa"/>
            <w:vAlign w:val="center"/>
          </w:tcPr>
          <w:p w14:paraId="3E387EF4" w14:textId="77777777" w:rsidR="008523C1" w:rsidRPr="001A3A43" w:rsidRDefault="008523C1" w:rsidP="008523C1">
            <w:pPr>
              <w:jc w:val="center"/>
              <w:rPr>
                <w:sz w:val="20"/>
                <w:szCs w:val="20"/>
              </w:rPr>
            </w:pPr>
            <w:r w:rsidRPr="001A3A43">
              <w:rPr>
                <w:sz w:val="20"/>
                <w:szCs w:val="20"/>
              </w:rPr>
              <w:t>--</w:t>
            </w:r>
          </w:p>
        </w:tc>
        <w:tc>
          <w:tcPr>
            <w:tcW w:w="2070" w:type="dxa"/>
            <w:vAlign w:val="center"/>
          </w:tcPr>
          <w:p w14:paraId="186B37FA" w14:textId="77777777" w:rsidR="008523C1" w:rsidRPr="001A3A43" w:rsidRDefault="008523C1" w:rsidP="008523C1">
            <w:pPr>
              <w:jc w:val="center"/>
              <w:rPr>
                <w:sz w:val="20"/>
                <w:szCs w:val="20"/>
              </w:rPr>
            </w:pPr>
            <w:r w:rsidRPr="001A3A43">
              <w:rPr>
                <w:sz w:val="20"/>
                <w:szCs w:val="20"/>
              </w:rPr>
              <w:t>C</w:t>
            </w:r>
          </w:p>
        </w:tc>
        <w:tc>
          <w:tcPr>
            <w:tcW w:w="1890" w:type="dxa"/>
            <w:vAlign w:val="center"/>
          </w:tcPr>
          <w:p w14:paraId="4B0EC984" w14:textId="77FB9C5C" w:rsidR="008523C1" w:rsidRPr="001A3A43" w:rsidRDefault="008523C1" w:rsidP="008523C1">
            <w:pPr>
              <w:jc w:val="center"/>
              <w:rPr>
                <w:sz w:val="20"/>
                <w:szCs w:val="20"/>
              </w:rPr>
            </w:pPr>
            <w:r w:rsidRPr="001A3A43">
              <w:rPr>
                <w:sz w:val="20"/>
                <w:szCs w:val="20"/>
              </w:rPr>
              <w:t>R</w:t>
            </w:r>
          </w:p>
        </w:tc>
      </w:tr>
      <w:tr w:rsidR="00AC78B1" w:rsidRPr="001A3A43" w14:paraId="46A2C999" w14:textId="77777777" w:rsidTr="00960A1E">
        <w:trPr>
          <w:gridAfter w:val="1"/>
          <w:wAfter w:w="3165" w:type="dxa"/>
          <w:trHeight w:val="350"/>
        </w:trPr>
        <w:tc>
          <w:tcPr>
            <w:tcW w:w="795" w:type="dxa"/>
            <w:vMerge/>
            <w:vAlign w:val="center"/>
          </w:tcPr>
          <w:p w14:paraId="1C0C8105" w14:textId="77777777" w:rsidR="00AC78B1" w:rsidRPr="001A3A43" w:rsidRDefault="00AC78B1" w:rsidP="00AC78B1">
            <w:pPr>
              <w:jc w:val="center"/>
              <w:rPr>
                <w:sz w:val="20"/>
                <w:szCs w:val="20"/>
              </w:rPr>
            </w:pPr>
          </w:p>
        </w:tc>
        <w:tc>
          <w:tcPr>
            <w:tcW w:w="3165" w:type="dxa"/>
            <w:gridSpan w:val="2"/>
            <w:vMerge/>
            <w:vAlign w:val="center"/>
          </w:tcPr>
          <w:p w14:paraId="26BE4D86" w14:textId="77777777" w:rsidR="00AC78B1" w:rsidRPr="001A3A43" w:rsidRDefault="00AC78B1" w:rsidP="00AC78B1">
            <w:pPr>
              <w:jc w:val="center"/>
              <w:rPr>
                <w:sz w:val="20"/>
                <w:szCs w:val="20"/>
              </w:rPr>
            </w:pPr>
          </w:p>
        </w:tc>
        <w:tc>
          <w:tcPr>
            <w:tcW w:w="3330" w:type="dxa"/>
            <w:shd w:val="clear" w:color="auto" w:fill="F2F2F2" w:themeFill="background1" w:themeFillShade="F2"/>
            <w:vAlign w:val="center"/>
          </w:tcPr>
          <w:p w14:paraId="6DB0C3B3" w14:textId="77777777" w:rsidR="00AC78B1" w:rsidRPr="001A3A43" w:rsidRDefault="00AC78B1" w:rsidP="00AC78B1">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E68CD8F" w14:textId="2BB56EC1" w:rsidR="00AC78B1" w:rsidRPr="001A3A43" w:rsidRDefault="00AC78B1" w:rsidP="00AC78B1">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25B5B30D" w14:textId="77F91CCC" w:rsidR="00AC78B1" w:rsidRPr="001A3A43" w:rsidRDefault="00AC78B1" w:rsidP="00AC78B1">
            <w:pPr>
              <w:jc w:val="center"/>
              <w:rPr>
                <w:sz w:val="20"/>
                <w:szCs w:val="20"/>
              </w:rPr>
            </w:pPr>
            <w:r w:rsidRPr="001A3A43">
              <w:rPr>
                <w:b/>
                <w:bCs/>
                <w:sz w:val="20"/>
                <w:szCs w:val="20"/>
              </w:rPr>
              <w:t>YR  2, 3, 5, 7</w:t>
            </w:r>
          </w:p>
        </w:tc>
      </w:tr>
      <w:tr w:rsidR="00AC78B1" w:rsidRPr="001A3A43" w14:paraId="11BFEEE1" w14:textId="77777777" w:rsidTr="00960A1E">
        <w:trPr>
          <w:gridAfter w:val="1"/>
          <w:wAfter w:w="3165" w:type="dxa"/>
          <w:trHeight w:val="350"/>
        </w:trPr>
        <w:tc>
          <w:tcPr>
            <w:tcW w:w="795" w:type="dxa"/>
            <w:vMerge/>
            <w:vAlign w:val="center"/>
          </w:tcPr>
          <w:p w14:paraId="6E1CBE2F" w14:textId="77777777" w:rsidR="00AC78B1" w:rsidRPr="001A3A43" w:rsidRDefault="00AC78B1" w:rsidP="00AC78B1">
            <w:pPr>
              <w:jc w:val="center"/>
              <w:rPr>
                <w:sz w:val="20"/>
                <w:szCs w:val="20"/>
              </w:rPr>
            </w:pPr>
          </w:p>
        </w:tc>
        <w:tc>
          <w:tcPr>
            <w:tcW w:w="3165" w:type="dxa"/>
            <w:gridSpan w:val="2"/>
            <w:vMerge/>
            <w:vAlign w:val="center"/>
          </w:tcPr>
          <w:p w14:paraId="5FB8F57A" w14:textId="77777777" w:rsidR="00AC78B1" w:rsidRPr="001A3A43" w:rsidRDefault="00AC78B1" w:rsidP="00AC78B1">
            <w:pPr>
              <w:jc w:val="center"/>
              <w:rPr>
                <w:sz w:val="20"/>
                <w:szCs w:val="20"/>
              </w:rPr>
            </w:pPr>
          </w:p>
        </w:tc>
        <w:tc>
          <w:tcPr>
            <w:tcW w:w="3330" w:type="dxa"/>
            <w:vAlign w:val="center"/>
          </w:tcPr>
          <w:p w14:paraId="55AE3272" w14:textId="474CAE3B" w:rsidR="00AC78B1" w:rsidRPr="001A3A43" w:rsidRDefault="568B3FAC" w:rsidP="00AC78B1">
            <w:pPr>
              <w:jc w:val="center"/>
              <w:rPr>
                <w:sz w:val="20"/>
                <w:szCs w:val="20"/>
              </w:rPr>
            </w:pPr>
            <w:r w:rsidRPr="568B3FAC">
              <w:rPr>
                <w:color w:val="EE0000"/>
                <w:sz w:val="20"/>
                <w:szCs w:val="20"/>
              </w:rPr>
              <w:t>November 10</w:t>
            </w:r>
          </w:p>
        </w:tc>
        <w:tc>
          <w:tcPr>
            <w:tcW w:w="4680" w:type="dxa"/>
            <w:gridSpan w:val="2"/>
            <w:vAlign w:val="center"/>
          </w:tcPr>
          <w:p w14:paraId="1436CEC3" w14:textId="4E33B47E" w:rsidR="00AC78B1" w:rsidRPr="001A3A43" w:rsidRDefault="550A080B" w:rsidP="550A080B">
            <w:pPr>
              <w:jc w:val="center"/>
              <w:rPr>
                <w:sz w:val="20"/>
                <w:szCs w:val="20"/>
              </w:rPr>
            </w:pPr>
            <w:r w:rsidRPr="550A080B">
              <w:rPr>
                <w:sz w:val="20"/>
                <w:szCs w:val="20"/>
              </w:rPr>
              <w:t>Health &amp; Safety/Final Reviewer (Not Fiscal)</w:t>
            </w:r>
          </w:p>
        </w:tc>
        <w:tc>
          <w:tcPr>
            <w:tcW w:w="1890" w:type="dxa"/>
            <w:vAlign w:val="center"/>
          </w:tcPr>
          <w:p w14:paraId="3D702172" w14:textId="2AD2B2B3" w:rsidR="00AC78B1" w:rsidRPr="001A3A43" w:rsidRDefault="00AC78B1" w:rsidP="00AC78B1">
            <w:pPr>
              <w:jc w:val="center"/>
              <w:rPr>
                <w:sz w:val="20"/>
                <w:szCs w:val="20"/>
              </w:rPr>
            </w:pPr>
            <w:r w:rsidRPr="001A3A43">
              <w:rPr>
                <w:sz w:val="20"/>
                <w:szCs w:val="20"/>
              </w:rPr>
              <w:t>R</w:t>
            </w:r>
          </w:p>
        </w:tc>
      </w:tr>
      <w:tr w:rsidR="00AC78B1" w:rsidRPr="001A3A43" w14:paraId="14108316" w14:textId="77777777" w:rsidTr="00960A1E">
        <w:trPr>
          <w:gridAfter w:val="1"/>
          <w:wAfter w:w="3165" w:type="dxa"/>
          <w:trHeight w:val="575"/>
        </w:trPr>
        <w:tc>
          <w:tcPr>
            <w:tcW w:w="13860" w:type="dxa"/>
            <w:gridSpan w:val="7"/>
            <w:vAlign w:val="center"/>
          </w:tcPr>
          <w:p w14:paraId="0B3BE6C3" w14:textId="31BDEF48" w:rsidR="00495BCD" w:rsidRPr="001A3A43" w:rsidRDefault="00AC78B1" w:rsidP="00CF150A">
            <w:pPr>
              <w:pStyle w:val="ListParagraph"/>
              <w:numPr>
                <w:ilvl w:val="0"/>
                <w:numId w:val="18"/>
              </w:numPr>
              <w:rPr>
                <w:sz w:val="20"/>
                <w:szCs w:val="20"/>
              </w:rPr>
            </w:pPr>
            <w:r w:rsidRPr="001A3A43">
              <w:rPr>
                <w:sz w:val="20"/>
                <w:szCs w:val="20"/>
              </w:rPr>
              <w:t xml:space="preserve">Contracting entities obtain and submit criminal records summaries to the Charter school for employees who interact with students outside of direct supervision by a parent/ guardian or Charter school employee </w:t>
            </w:r>
            <w:r w:rsidR="00CB3B39">
              <w:rPr>
                <w:sz w:val="20"/>
                <w:szCs w:val="20"/>
              </w:rPr>
              <w:t>(</w:t>
            </w:r>
            <w:r w:rsidRPr="001A3A43">
              <w:rPr>
                <w:sz w:val="20"/>
                <w:szCs w:val="20"/>
              </w:rPr>
              <w:t>EC 45125.1</w:t>
            </w:r>
            <w:r w:rsidR="00CB3B39">
              <w:rPr>
                <w:sz w:val="20"/>
                <w:szCs w:val="20"/>
              </w:rPr>
              <w:t>)</w:t>
            </w:r>
          </w:p>
        </w:tc>
      </w:tr>
      <w:tr w:rsidR="00AC78B1" w:rsidRPr="001A3A43" w14:paraId="3C9CD870" w14:textId="77777777" w:rsidTr="00960A1E">
        <w:trPr>
          <w:gridAfter w:val="1"/>
          <w:wAfter w:w="3165" w:type="dxa"/>
          <w:trHeight w:val="395"/>
        </w:trPr>
        <w:tc>
          <w:tcPr>
            <w:tcW w:w="13860" w:type="dxa"/>
            <w:gridSpan w:val="7"/>
            <w:shd w:val="clear" w:color="auto" w:fill="DAE9F7" w:themeFill="text2" w:themeFillTint="1A"/>
            <w:vAlign w:val="center"/>
          </w:tcPr>
          <w:p w14:paraId="1A43F864" w14:textId="6F3CFAC1" w:rsidR="00AC78B1" w:rsidRPr="001A3A43" w:rsidRDefault="00AC78B1" w:rsidP="00AC78B1">
            <w:pPr>
              <w:rPr>
                <w:sz w:val="20"/>
                <w:szCs w:val="20"/>
              </w:rPr>
            </w:pPr>
            <w:r w:rsidRPr="001A3A43">
              <w:rPr>
                <w:b/>
                <w:bCs/>
                <w:sz w:val="24"/>
                <w:szCs w:val="24"/>
              </w:rPr>
              <w:t>GOVERNANCE &amp; LEADERSHIP</w:t>
            </w:r>
          </w:p>
        </w:tc>
      </w:tr>
      <w:tr w:rsidR="00AC78B1" w:rsidRPr="001A3A43" w14:paraId="56A09C03" w14:textId="77777777" w:rsidTr="00960A1E">
        <w:trPr>
          <w:gridAfter w:val="1"/>
          <w:wAfter w:w="3165" w:type="dxa"/>
          <w:trHeight w:val="404"/>
        </w:trPr>
        <w:tc>
          <w:tcPr>
            <w:tcW w:w="795" w:type="dxa"/>
            <w:vMerge w:val="restart"/>
            <w:shd w:val="clear" w:color="auto" w:fill="D9D9D9" w:themeFill="background1" w:themeFillShade="D9"/>
            <w:vAlign w:val="center"/>
          </w:tcPr>
          <w:p w14:paraId="5E679B19" w14:textId="776BDA03" w:rsidR="00AC78B1" w:rsidRPr="001A3A43" w:rsidRDefault="00AC78B1" w:rsidP="00AC78B1">
            <w:pPr>
              <w:jc w:val="center"/>
              <w:rPr>
                <w:b/>
                <w:bCs/>
                <w:sz w:val="20"/>
                <w:szCs w:val="20"/>
              </w:rPr>
            </w:pPr>
            <w:r w:rsidRPr="001A3A43">
              <w:rPr>
                <w:b/>
                <w:bCs/>
                <w:sz w:val="20"/>
                <w:szCs w:val="20"/>
              </w:rPr>
              <w:t>GO</w:t>
            </w:r>
            <w:r w:rsidR="00D569EF">
              <w:rPr>
                <w:b/>
                <w:bCs/>
                <w:sz w:val="20"/>
                <w:szCs w:val="20"/>
              </w:rPr>
              <w:t>39</w:t>
            </w:r>
          </w:p>
        </w:tc>
        <w:tc>
          <w:tcPr>
            <w:tcW w:w="3165" w:type="dxa"/>
            <w:gridSpan w:val="2"/>
            <w:vMerge w:val="restart"/>
            <w:shd w:val="clear" w:color="auto" w:fill="D9D9D9" w:themeFill="background1" w:themeFillShade="D9"/>
            <w:vAlign w:val="center"/>
          </w:tcPr>
          <w:p w14:paraId="47B5FE1A" w14:textId="33C50FDE" w:rsidR="00AC78B1" w:rsidRPr="001A3A43" w:rsidRDefault="00AC78B1" w:rsidP="00AC78B1">
            <w:pPr>
              <w:jc w:val="center"/>
              <w:rPr>
                <w:b/>
                <w:bCs/>
                <w:sz w:val="20"/>
              </w:rPr>
            </w:pPr>
            <w:r w:rsidRPr="001A3A43">
              <w:rPr>
                <w:b/>
                <w:bCs/>
                <w:sz w:val="20"/>
              </w:rPr>
              <w:t xml:space="preserve">BOARD POLICIES AND PROCEDURES: FISCAL, CONFLICT OF INTEREST, AND COMPLAINTS </w:t>
            </w:r>
          </w:p>
        </w:tc>
        <w:tc>
          <w:tcPr>
            <w:tcW w:w="3330" w:type="dxa"/>
            <w:shd w:val="clear" w:color="auto" w:fill="F2F2F2" w:themeFill="background1" w:themeFillShade="F2"/>
            <w:vAlign w:val="center"/>
          </w:tcPr>
          <w:p w14:paraId="2BE1F421" w14:textId="74D3AA86" w:rsidR="00AC78B1" w:rsidRPr="001A3A43" w:rsidRDefault="00AC78B1" w:rsidP="00AC78B1">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165F50CF" w14:textId="7741DCF3" w:rsidR="00AC78B1" w:rsidRPr="001A3A43" w:rsidRDefault="00AC78B1" w:rsidP="00AC78B1">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1ABDF3A" w14:textId="34C6434D" w:rsidR="00AC78B1" w:rsidRPr="001A3A43" w:rsidRDefault="00AC78B1" w:rsidP="00AC78B1">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1BBA56CC" w14:textId="1453FC1E" w:rsidR="00AC78B1" w:rsidRPr="001A3A43" w:rsidRDefault="00AC78B1" w:rsidP="00AC78B1">
            <w:pPr>
              <w:jc w:val="center"/>
              <w:rPr>
                <w:sz w:val="20"/>
                <w:szCs w:val="20"/>
              </w:rPr>
            </w:pPr>
            <w:r w:rsidRPr="001A3A43">
              <w:rPr>
                <w:b/>
                <w:bCs/>
                <w:sz w:val="20"/>
                <w:szCs w:val="20"/>
              </w:rPr>
              <w:t>YR  1, 4, 6</w:t>
            </w:r>
          </w:p>
        </w:tc>
      </w:tr>
      <w:tr w:rsidR="00AC78B1" w:rsidRPr="001A3A43" w14:paraId="2B47DE11" w14:textId="77777777" w:rsidTr="00960A1E">
        <w:trPr>
          <w:gridAfter w:val="1"/>
          <w:wAfter w:w="3165" w:type="dxa"/>
          <w:trHeight w:val="413"/>
        </w:trPr>
        <w:tc>
          <w:tcPr>
            <w:tcW w:w="795" w:type="dxa"/>
            <w:vMerge/>
            <w:vAlign w:val="center"/>
          </w:tcPr>
          <w:p w14:paraId="543219B8" w14:textId="40C1E910" w:rsidR="00AC78B1" w:rsidRPr="001A3A43" w:rsidRDefault="00AC78B1" w:rsidP="00AC78B1">
            <w:pPr>
              <w:jc w:val="center"/>
              <w:rPr>
                <w:sz w:val="20"/>
                <w:szCs w:val="20"/>
              </w:rPr>
            </w:pPr>
          </w:p>
        </w:tc>
        <w:tc>
          <w:tcPr>
            <w:tcW w:w="3165" w:type="dxa"/>
            <w:gridSpan w:val="2"/>
            <w:vMerge/>
            <w:vAlign w:val="center"/>
          </w:tcPr>
          <w:p w14:paraId="36727637" w14:textId="295520D3" w:rsidR="00AC78B1" w:rsidRPr="001A3A43" w:rsidRDefault="00AC78B1" w:rsidP="00AC78B1">
            <w:pPr>
              <w:jc w:val="center"/>
              <w:rPr>
                <w:sz w:val="20"/>
              </w:rPr>
            </w:pPr>
          </w:p>
        </w:tc>
        <w:tc>
          <w:tcPr>
            <w:tcW w:w="3330" w:type="dxa"/>
            <w:vAlign w:val="center"/>
          </w:tcPr>
          <w:p w14:paraId="602DE615" w14:textId="2256FD32" w:rsidR="00AC78B1" w:rsidRPr="001A3A43" w:rsidRDefault="00AC78B1" w:rsidP="00AC78B1">
            <w:pPr>
              <w:jc w:val="center"/>
              <w:rPr>
                <w:sz w:val="20"/>
              </w:rPr>
            </w:pPr>
            <w:r w:rsidRPr="001A3A43">
              <w:rPr>
                <w:sz w:val="20"/>
              </w:rPr>
              <w:t>Policies/Procedures</w:t>
            </w:r>
          </w:p>
        </w:tc>
        <w:tc>
          <w:tcPr>
            <w:tcW w:w="2610" w:type="dxa"/>
            <w:vAlign w:val="center"/>
          </w:tcPr>
          <w:p w14:paraId="5BE0A61E" w14:textId="2C0BBA09" w:rsidR="00AC78B1" w:rsidRPr="001A3A43" w:rsidRDefault="00AC78B1" w:rsidP="00AC78B1">
            <w:pPr>
              <w:jc w:val="center"/>
              <w:rPr>
                <w:sz w:val="20"/>
                <w:szCs w:val="20"/>
              </w:rPr>
            </w:pPr>
            <w:r w:rsidRPr="001A3A43">
              <w:rPr>
                <w:sz w:val="20"/>
                <w:szCs w:val="20"/>
              </w:rPr>
              <w:t>--</w:t>
            </w:r>
          </w:p>
        </w:tc>
        <w:tc>
          <w:tcPr>
            <w:tcW w:w="2070" w:type="dxa"/>
            <w:vAlign w:val="center"/>
          </w:tcPr>
          <w:p w14:paraId="5451BBB7" w14:textId="4C50E386" w:rsidR="00AC78B1" w:rsidRPr="001A3A43" w:rsidRDefault="00AC78B1" w:rsidP="00AC78B1">
            <w:pPr>
              <w:jc w:val="center"/>
              <w:rPr>
                <w:sz w:val="20"/>
                <w:szCs w:val="20"/>
              </w:rPr>
            </w:pPr>
            <w:r w:rsidRPr="001A3A43">
              <w:rPr>
                <w:sz w:val="20"/>
                <w:szCs w:val="20"/>
              </w:rPr>
              <w:t>U</w:t>
            </w:r>
          </w:p>
        </w:tc>
        <w:tc>
          <w:tcPr>
            <w:tcW w:w="1890" w:type="dxa"/>
            <w:vAlign w:val="center"/>
          </w:tcPr>
          <w:p w14:paraId="0710D1A8" w14:textId="12D276D0" w:rsidR="00AC78B1" w:rsidRPr="001A3A43" w:rsidRDefault="00AC78B1" w:rsidP="00AC78B1">
            <w:pPr>
              <w:jc w:val="center"/>
              <w:rPr>
                <w:sz w:val="20"/>
                <w:szCs w:val="20"/>
              </w:rPr>
            </w:pPr>
            <w:r w:rsidRPr="001A3A43">
              <w:rPr>
                <w:sz w:val="20"/>
                <w:szCs w:val="20"/>
              </w:rPr>
              <w:t>R</w:t>
            </w:r>
          </w:p>
        </w:tc>
      </w:tr>
      <w:tr w:rsidR="00495BCD" w:rsidRPr="001A3A43" w14:paraId="5603DF12" w14:textId="77777777" w:rsidTr="00960A1E">
        <w:trPr>
          <w:gridAfter w:val="1"/>
          <w:wAfter w:w="3165" w:type="dxa"/>
          <w:trHeight w:val="350"/>
        </w:trPr>
        <w:tc>
          <w:tcPr>
            <w:tcW w:w="795" w:type="dxa"/>
            <w:vMerge/>
            <w:vAlign w:val="center"/>
          </w:tcPr>
          <w:p w14:paraId="10E0C7AB" w14:textId="77777777" w:rsidR="00495BCD" w:rsidRPr="001A3A43" w:rsidRDefault="00495BCD" w:rsidP="00495BCD">
            <w:pPr>
              <w:jc w:val="center"/>
              <w:rPr>
                <w:sz w:val="20"/>
                <w:szCs w:val="20"/>
              </w:rPr>
            </w:pPr>
          </w:p>
        </w:tc>
        <w:tc>
          <w:tcPr>
            <w:tcW w:w="3165" w:type="dxa"/>
            <w:gridSpan w:val="2"/>
            <w:vMerge/>
            <w:vAlign w:val="center"/>
          </w:tcPr>
          <w:p w14:paraId="1A58A365" w14:textId="77777777" w:rsidR="00495BCD" w:rsidRPr="001A3A43" w:rsidRDefault="00495BCD" w:rsidP="00495BCD">
            <w:pPr>
              <w:jc w:val="center"/>
              <w:rPr>
                <w:sz w:val="20"/>
              </w:rPr>
            </w:pPr>
          </w:p>
        </w:tc>
        <w:tc>
          <w:tcPr>
            <w:tcW w:w="3330" w:type="dxa"/>
            <w:shd w:val="clear" w:color="auto" w:fill="F2F2F2" w:themeFill="background1" w:themeFillShade="F2"/>
            <w:vAlign w:val="center"/>
          </w:tcPr>
          <w:p w14:paraId="55811CFA" w14:textId="1DE2CB51" w:rsidR="00495BCD" w:rsidRPr="001A3A43" w:rsidRDefault="00495BCD" w:rsidP="00495BCD">
            <w:pPr>
              <w:jc w:val="center"/>
              <w:rPr>
                <w:sz w:val="20"/>
              </w:rPr>
            </w:pPr>
            <w:r w:rsidRPr="001A3A43">
              <w:rPr>
                <w:b/>
                <w:bCs/>
                <w:sz w:val="20"/>
                <w:szCs w:val="20"/>
              </w:rPr>
              <w:t>DUE DATE</w:t>
            </w:r>
          </w:p>
        </w:tc>
        <w:tc>
          <w:tcPr>
            <w:tcW w:w="4680" w:type="dxa"/>
            <w:gridSpan w:val="2"/>
            <w:shd w:val="clear" w:color="auto" w:fill="F2F2F2" w:themeFill="background1" w:themeFillShade="F2"/>
            <w:vAlign w:val="center"/>
          </w:tcPr>
          <w:p w14:paraId="4CFEE991" w14:textId="6907E708" w:rsidR="00495BCD" w:rsidRPr="001A3A43" w:rsidRDefault="00495BCD" w:rsidP="00495BCD">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46DDEAA" w14:textId="7362CCA4" w:rsidR="00495BCD" w:rsidRPr="001A3A43" w:rsidRDefault="00495BCD" w:rsidP="00495BCD">
            <w:pPr>
              <w:jc w:val="center"/>
              <w:rPr>
                <w:sz w:val="20"/>
                <w:szCs w:val="20"/>
              </w:rPr>
            </w:pPr>
            <w:r w:rsidRPr="001A3A43">
              <w:rPr>
                <w:b/>
                <w:bCs/>
                <w:sz w:val="20"/>
                <w:szCs w:val="20"/>
              </w:rPr>
              <w:t>YR  2, 3, 5, 7</w:t>
            </w:r>
          </w:p>
        </w:tc>
      </w:tr>
      <w:tr w:rsidR="00495BCD" w:rsidRPr="001A3A43" w14:paraId="4CDDF487" w14:textId="77777777" w:rsidTr="00960A1E">
        <w:trPr>
          <w:gridAfter w:val="1"/>
          <w:wAfter w:w="3165" w:type="dxa"/>
          <w:trHeight w:val="350"/>
        </w:trPr>
        <w:tc>
          <w:tcPr>
            <w:tcW w:w="795" w:type="dxa"/>
            <w:vMerge/>
            <w:vAlign w:val="center"/>
          </w:tcPr>
          <w:p w14:paraId="6D91A208" w14:textId="77777777" w:rsidR="00495BCD" w:rsidRPr="001A3A43" w:rsidRDefault="00495BCD" w:rsidP="00495BCD">
            <w:pPr>
              <w:jc w:val="center"/>
              <w:rPr>
                <w:sz w:val="20"/>
                <w:szCs w:val="20"/>
              </w:rPr>
            </w:pPr>
          </w:p>
        </w:tc>
        <w:tc>
          <w:tcPr>
            <w:tcW w:w="3165" w:type="dxa"/>
            <w:gridSpan w:val="2"/>
            <w:vMerge/>
            <w:vAlign w:val="center"/>
          </w:tcPr>
          <w:p w14:paraId="07020DB6" w14:textId="77777777" w:rsidR="00495BCD" w:rsidRPr="001A3A43" w:rsidRDefault="00495BCD" w:rsidP="00495BCD">
            <w:pPr>
              <w:jc w:val="center"/>
              <w:rPr>
                <w:sz w:val="20"/>
              </w:rPr>
            </w:pPr>
          </w:p>
        </w:tc>
        <w:tc>
          <w:tcPr>
            <w:tcW w:w="3330" w:type="dxa"/>
            <w:vAlign w:val="center"/>
          </w:tcPr>
          <w:p w14:paraId="74D4BBE2" w14:textId="79A5CA96" w:rsidR="00495BCD" w:rsidRPr="001A3A43" w:rsidRDefault="6305C303" w:rsidP="6305C303">
            <w:pPr>
              <w:jc w:val="center"/>
            </w:pPr>
            <w:r w:rsidRPr="6305C303">
              <w:rPr>
                <w:color w:val="FF0000"/>
                <w:sz w:val="20"/>
                <w:szCs w:val="20"/>
              </w:rPr>
              <w:t>October 1</w:t>
            </w:r>
          </w:p>
        </w:tc>
        <w:tc>
          <w:tcPr>
            <w:tcW w:w="4680" w:type="dxa"/>
            <w:gridSpan w:val="2"/>
            <w:vAlign w:val="center"/>
          </w:tcPr>
          <w:p w14:paraId="3A3248CF" w14:textId="73D0CA41" w:rsidR="00495BCD" w:rsidRPr="001A3A43" w:rsidRDefault="550A080B" w:rsidP="00495BCD">
            <w:pPr>
              <w:jc w:val="center"/>
              <w:rPr>
                <w:sz w:val="20"/>
                <w:szCs w:val="20"/>
              </w:rPr>
            </w:pPr>
            <w:r w:rsidRPr="550A080B">
              <w:rPr>
                <w:sz w:val="20"/>
                <w:szCs w:val="20"/>
              </w:rPr>
              <w:t>Governance/Fiscal &amp; Business</w:t>
            </w:r>
          </w:p>
        </w:tc>
        <w:tc>
          <w:tcPr>
            <w:tcW w:w="1890" w:type="dxa"/>
            <w:vAlign w:val="center"/>
          </w:tcPr>
          <w:p w14:paraId="074A6A55" w14:textId="305196D5" w:rsidR="00495BCD" w:rsidRPr="001A3A43" w:rsidRDefault="00495BCD" w:rsidP="00495BCD">
            <w:pPr>
              <w:jc w:val="center"/>
              <w:rPr>
                <w:sz w:val="20"/>
                <w:szCs w:val="20"/>
              </w:rPr>
            </w:pPr>
            <w:r w:rsidRPr="001A3A43">
              <w:rPr>
                <w:sz w:val="20"/>
                <w:szCs w:val="20"/>
              </w:rPr>
              <w:t>R</w:t>
            </w:r>
          </w:p>
        </w:tc>
      </w:tr>
      <w:tr w:rsidR="00495BCD" w:rsidRPr="001A3A43" w14:paraId="31D05BDA" w14:textId="77777777" w:rsidTr="00960A1E">
        <w:trPr>
          <w:gridAfter w:val="1"/>
          <w:wAfter w:w="3165" w:type="dxa"/>
          <w:trHeight w:val="2033"/>
        </w:trPr>
        <w:tc>
          <w:tcPr>
            <w:tcW w:w="13860" w:type="dxa"/>
            <w:gridSpan w:val="7"/>
            <w:vAlign w:val="center"/>
          </w:tcPr>
          <w:p w14:paraId="154AE221" w14:textId="5D584323" w:rsidR="00495BCD" w:rsidRPr="001A3A43" w:rsidRDefault="00495BCD" w:rsidP="00495BCD">
            <w:pPr>
              <w:rPr>
                <w:b/>
                <w:bCs/>
                <w:sz w:val="20"/>
                <w:szCs w:val="20"/>
              </w:rPr>
            </w:pPr>
            <w:r w:rsidRPr="001A3A43">
              <w:rPr>
                <w:b/>
                <w:bCs/>
                <w:sz w:val="20"/>
                <w:szCs w:val="20"/>
              </w:rPr>
              <w:t>The Charter school’s Board adopts and updates policy to include the following:</w:t>
            </w:r>
          </w:p>
          <w:p w14:paraId="438DB744" w14:textId="2EBC7CC7" w:rsidR="00495BCD" w:rsidRPr="001A3A43" w:rsidRDefault="00495BCD" w:rsidP="00CF150A">
            <w:pPr>
              <w:pStyle w:val="ListParagraph"/>
              <w:numPr>
                <w:ilvl w:val="0"/>
                <w:numId w:val="23"/>
              </w:numPr>
              <w:rPr>
                <w:sz w:val="20"/>
                <w:szCs w:val="20"/>
              </w:rPr>
            </w:pPr>
            <w:r w:rsidRPr="001A3A43">
              <w:rPr>
                <w:sz w:val="20"/>
                <w:szCs w:val="20"/>
              </w:rPr>
              <w:t>Establishing budgeting, accounting, and financial reporting policies, including cash receipts and disbursements, which involve receiving original vendor invoices, saving receiving documents, approving purchases appropriately with Board ratification for amounts exceeding the Charter school policy's maximum dollar amount, and requiring checks to be signed by authorized employees (EC 47604.32(a)(4))</w:t>
            </w:r>
          </w:p>
          <w:p w14:paraId="599D808A" w14:textId="1BE0C798" w:rsidR="00495BCD" w:rsidRPr="001A3A43" w:rsidRDefault="00495BCD" w:rsidP="00CF150A">
            <w:pPr>
              <w:pStyle w:val="ListParagraph"/>
              <w:numPr>
                <w:ilvl w:val="0"/>
                <w:numId w:val="23"/>
              </w:numPr>
              <w:rPr>
                <w:sz w:val="20"/>
                <w:szCs w:val="20"/>
              </w:rPr>
            </w:pPr>
            <w:r w:rsidRPr="001A3A43">
              <w:rPr>
                <w:sz w:val="20"/>
                <w:szCs w:val="20"/>
              </w:rPr>
              <w:t>Implementing fiscal and internal control policies, including bank signature authorizations, allowable purchases, purchasing authority, and a written policy for identifying, addressing, and monitoring fraud risks (EC 47604.32(a)(4))</w:t>
            </w:r>
          </w:p>
          <w:p w14:paraId="0A591FE1" w14:textId="1955D402" w:rsidR="00495BCD" w:rsidRPr="001A3A43" w:rsidRDefault="00495BCD" w:rsidP="00CF150A">
            <w:pPr>
              <w:pStyle w:val="ListParagraph"/>
              <w:numPr>
                <w:ilvl w:val="0"/>
                <w:numId w:val="23"/>
              </w:numPr>
              <w:rPr>
                <w:sz w:val="20"/>
                <w:szCs w:val="20"/>
              </w:rPr>
            </w:pPr>
            <w:r w:rsidRPr="001A3A43">
              <w:rPr>
                <w:sz w:val="20"/>
                <w:szCs w:val="20"/>
              </w:rPr>
              <w:t>Maintaining policies related to conflicts of interest aligned with EC 47604.1 and Gov Code 1090</w:t>
            </w:r>
          </w:p>
          <w:p w14:paraId="26D76F2A" w14:textId="0CB316A3" w:rsidR="00495BCD" w:rsidRPr="001A3A43" w:rsidRDefault="00495BCD" w:rsidP="00CF150A">
            <w:pPr>
              <w:pStyle w:val="ListParagraph"/>
              <w:numPr>
                <w:ilvl w:val="0"/>
                <w:numId w:val="23"/>
              </w:numPr>
              <w:rPr>
                <w:sz w:val="20"/>
                <w:szCs w:val="20"/>
              </w:rPr>
            </w:pPr>
            <w:r w:rsidRPr="001A3A43">
              <w:rPr>
                <w:sz w:val="20"/>
                <w:szCs w:val="20"/>
              </w:rPr>
              <w:t>Developing policies and procedures for student, parent, and staff complaints, investigations, and appeals (EC 47605(h); 5 CCR 4610)</w:t>
            </w:r>
          </w:p>
        </w:tc>
      </w:tr>
      <w:tr w:rsidR="00495BCD" w:rsidRPr="001A3A43" w14:paraId="6564A10C" w14:textId="77777777" w:rsidTr="00960A1E">
        <w:trPr>
          <w:gridAfter w:val="1"/>
          <w:wAfter w:w="3165" w:type="dxa"/>
          <w:trHeight w:val="377"/>
        </w:trPr>
        <w:tc>
          <w:tcPr>
            <w:tcW w:w="795" w:type="dxa"/>
            <w:vMerge w:val="restart"/>
            <w:shd w:val="clear" w:color="auto" w:fill="D9D9D9" w:themeFill="background1" w:themeFillShade="D9"/>
            <w:vAlign w:val="center"/>
          </w:tcPr>
          <w:p w14:paraId="31156DEE" w14:textId="762A616C" w:rsidR="00495BCD" w:rsidRPr="001A3A43" w:rsidRDefault="00495BCD" w:rsidP="00495BCD">
            <w:pPr>
              <w:jc w:val="center"/>
              <w:rPr>
                <w:b/>
                <w:bCs/>
                <w:sz w:val="20"/>
                <w:szCs w:val="20"/>
              </w:rPr>
            </w:pPr>
            <w:r w:rsidRPr="001A3A43">
              <w:rPr>
                <w:b/>
                <w:bCs/>
                <w:sz w:val="20"/>
                <w:szCs w:val="20"/>
              </w:rPr>
              <w:t>GO4</w:t>
            </w:r>
            <w:r w:rsidR="0090124B">
              <w:rPr>
                <w:b/>
                <w:bCs/>
                <w:sz w:val="20"/>
                <w:szCs w:val="20"/>
              </w:rPr>
              <w:t>0</w:t>
            </w:r>
          </w:p>
        </w:tc>
        <w:tc>
          <w:tcPr>
            <w:tcW w:w="3165" w:type="dxa"/>
            <w:gridSpan w:val="2"/>
            <w:vMerge w:val="restart"/>
            <w:shd w:val="clear" w:color="auto" w:fill="D9D9D9" w:themeFill="background1" w:themeFillShade="D9"/>
            <w:vAlign w:val="center"/>
          </w:tcPr>
          <w:p w14:paraId="1E270447" w14:textId="1BB0513E" w:rsidR="00495BCD" w:rsidRPr="001A3A43" w:rsidRDefault="00495BCD" w:rsidP="00495BCD">
            <w:pPr>
              <w:jc w:val="center"/>
              <w:rPr>
                <w:b/>
                <w:bCs/>
                <w:sz w:val="20"/>
              </w:rPr>
            </w:pPr>
            <w:r w:rsidRPr="001A3A43">
              <w:rPr>
                <w:b/>
                <w:bCs/>
                <w:sz w:val="20"/>
              </w:rPr>
              <w:t>BOARD MEETING PACKETS</w:t>
            </w:r>
          </w:p>
        </w:tc>
        <w:tc>
          <w:tcPr>
            <w:tcW w:w="3330" w:type="dxa"/>
            <w:shd w:val="clear" w:color="auto" w:fill="F2F2F2" w:themeFill="background1" w:themeFillShade="F2"/>
            <w:vAlign w:val="center"/>
          </w:tcPr>
          <w:p w14:paraId="59DBCFD7" w14:textId="5FFCD928" w:rsidR="00495BCD" w:rsidRPr="001A3A43" w:rsidRDefault="00495BCD" w:rsidP="00495BCD">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60C13FD9" w14:textId="0223B4B8" w:rsidR="00495BCD" w:rsidRPr="001A3A43" w:rsidRDefault="00495BCD" w:rsidP="00495BCD">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0BB5261" w14:textId="2ED89A83" w:rsidR="00495BCD" w:rsidRPr="001A3A43" w:rsidRDefault="00495BCD" w:rsidP="00495BCD">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0301569E" w14:textId="57C15823" w:rsidR="00495BCD" w:rsidRPr="001A3A43" w:rsidRDefault="00495BCD" w:rsidP="00495BCD">
            <w:pPr>
              <w:jc w:val="center"/>
              <w:rPr>
                <w:sz w:val="20"/>
                <w:szCs w:val="20"/>
              </w:rPr>
            </w:pPr>
            <w:r w:rsidRPr="001A3A43">
              <w:rPr>
                <w:b/>
                <w:bCs/>
                <w:sz w:val="20"/>
                <w:szCs w:val="20"/>
              </w:rPr>
              <w:t>YR  1, 4, 6</w:t>
            </w:r>
          </w:p>
        </w:tc>
      </w:tr>
      <w:tr w:rsidR="00495BCD" w:rsidRPr="001A3A43" w14:paraId="0D6F084B" w14:textId="77777777" w:rsidTr="00960A1E">
        <w:trPr>
          <w:gridAfter w:val="1"/>
          <w:wAfter w:w="3165" w:type="dxa"/>
          <w:trHeight w:val="275"/>
        </w:trPr>
        <w:tc>
          <w:tcPr>
            <w:tcW w:w="795" w:type="dxa"/>
            <w:vMerge/>
            <w:vAlign w:val="center"/>
          </w:tcPr>
          <w:p w14:paraId="5B40CFDC" w14:textId="0E62650C" w:rsidR="00495BCD" w:rsidRPr="001A3A43" w:rsidRDefault="00495BCD" w:rsidP="00495BCD">
            <w:pPr>
              <w:jc w:val="center"/>
              <w:rPr>
                <w:sz w:val="20"/>
                <w:szCs w:val="20"/>
              </w:rPr>
            </w:pPr>
          </w:p>
        </w:tc>
        <w:tc>
          <w:tcPr>
            <w:tcW w:w="3165" w:type="dxa"/>
            <w:gridSpan w:val="2"/>
            <w:vMerge/>
            <w:vAlign w:val="center"/>
          </w:tcPr>
          <w:p w14:paraId="36F5053D" w14:textId="392D48DC" w:rsidR="00495BCD" w:rsidRPr="001A3A43" w:rsidRDefault="00495BCD" w:rsidP="00495BCD">
            <w:pPr>
              <w:jc w:val="center"/>
              <w:rPr>
                <w:sz w:val="20"/>
              </w:rPr>
            </w:pPr>
          </w:p>
        </w:tc>
        <w:tc>
          <w:tcPr>
            <w:tcW w:w="3330" w:type="dxa"/>
          </w:tcPr>
          <w:p w14:paraId="4F314BC2" w14:textId="026500F4" w:rsidR="00495BCD" w:rsidRPr="001A3A43" w:rsidRDefault="00495BCD" w:rsidP="00495BCD">
            <w:pPr>
              <w:jc w:val="center"/>
              <w:rPr>
                <w:sz w:val="20"/>
                <w:szCs w:val="20"/>
              </w:rPr>
            </w:pPr>
            <w:r w:rsidRPr="001A3A43">
              <w:rPr>
                <w:sz w:val="20"/>
                <w:szCs w:val="20"/>
              </w:rPr>
              <w:t>Certification</w:t>
            </w:r>
          </w:p>
          <w:p w14:paraId="2C469E94" w14:textId="29E896A8" w:rsidR="00495BCD" w:rsidRPr="001A3A43" w:rsidRDefault="00495BCD" w:rsidP="00495BCD">
            <w:pPr>
              <w:jc w:val="center"/>
              <w:rPr>
                <w:sz w:val="20"/>
                <w:szCs w:val="20"/>
              </w:rPr>
            </w:pPr>
            <w:r w:rsidRPr="001A3A43">
              <w:rPr>
                <w:sz w:val="20"/>
                <w:szCs w:val="20"/>
              </w:rPr>
              <w:t>Final Agendas, Minutes</w:t>
            </w:r>
          </w:p>
          <w:p w14:paraId="70D6BEAA" w14:textId="573EADC8" w:rsidR="00495BCD" w:rsidRPr="001A3A43" w:rsidRDefault="00495BCD" w:rsidP="00495BCD">
            <w:pPr>
              <w:jc w:val="center"/>
              <w:rPr>
                <w:sz w:val="20"/>
              </w:rPr>
            </w:pPr>
            <w:r w:rsidRPr="001A3A43">
              <w:rPr>
                <w:sz w:val="20"/>
                <w:szCs w:val="20"/>
              </w:rPr>
              <w:t xml:space="preserve">and Packets </w:t>
            </w:r>
          </w:p>
        </w:tc>
        <w:tc>
          <w:tcPr>
            <w:tcW w:w="2610" w:type="dxa"/>
            <w:vAlign w:val="center"/>
          </w:tcPr>
          <w:p w14:paraId="795D60DD" w14:textId="4D0FCB8E" w:rsidR="00495BCD" w:rsidRPr="001A3A43" w:rsidRDefault="00495BCD" w:rsidP="00495BCD">
            <w:pPr>
              <w:jc w:val="center"/>
              <w:rPr>
                <w:sz w:val="20"/>
                <w:szCs w:val="20"/>
              </w:rPr>
            </w:pPr>
            <w:r w:rsidRPr="001A3A43">
              <w:rPr>
                <w:sz w:val="20"/>
                <w:szCs w:val="20"/>
              </w:rPr>
              <w:t>Site Visits/Meeting Observation</w:t>
            </w:r>
          </w:p>
        </w:tc>
        <w:tc>
          <w:tcPr>
            <w:tcW w:w="2070" w:type="dxa"/>
            <w:vAlign w:val="center"/>
          </w:tcPr>
          <w:p w14:paraId="0E59E7B6" w14:textId="51EC51DC" w:rsidR="00495BCD" w:rsidRPr="001A3A43" w:rsidRDefault="00495BCD" w:rsidP="00495BCD">
            <w:pPr>
              <w:jc w:val="center"/>
              <w:rPr>
                <w:sz w:val="20"/>
                <w:szCs w:val="20"/>
              </w:rPr>
            </w:pPr>
            <w:r w:rsidRPr="001A3A43">
              <w:rPr>
                <w:sz w:val="20"/>
                <w:szCs w:val="20"/>
              </w:rPr>
              <w:t xml:space="preserve"> U, C, S</w:t>
            </w:r>
          </w:p>
        </w:tc>
        <w:tc>
          <w:tcPr>
            <w:tcW w:w="1890" w:type="dxa"/>
            <w:vAlign w:val="center"/>
          </w:tcPr>
          <w:p w14:paraId="6807C720" w14:textId="36045E64" w:rsidR="00495BCD" w:rsidRPr="001A3A43" w:rsidRDefault="00495BCD" w:rsidP="00495BCD">
            <w:pPr>
              <w:jc w:val="center"/>
              <w:rPr>
                <w:sz w:val="20"/>
                <w:szCs w:val="20"/>
              </w:rPr>
            </w:pPr>
            <w:r w:rsidRPr="001A3A43">
              <w:rPr>
                <w:sz w:val="20"/>
                <w:szCs w:val="20"/>
              </w:rPr>
              <w:t>R</w:t>
            </w:r>
          </w:p>
        </w:tc>
      </w:tr>
      <w:tr w:rsidR="00627AD9" w:rsidRPr="001A3A43" w14:paraId="3E9C0B26" w14:textId="77777777" w:rsidTr="00960A1E">
        <w:trPr>
          <w:gridAfter w:val="1"/>
          <w:wAfter w:w="3165" w:type="dxa"/>
          <w:trHeight w:val="323"/>
        </w:trPr>
        <w:tc>
          <w:tcPr>
            <w:tcW w:w="795" w:type="dxa"/>
            <w:vMerge/>
            <w:vAlign w:val="center"/>
          </w:tcPr>
          <w:p w14:paraId="75F321FF" w14:textId="77777777" w:rsidR="00627AD9" w:rsidRPr="001A3A43" w:rsidRDefault="00627AD9" w:rsidP="00627AD9">
            <w:pPr>
              <w:jc w:val="center"/>
              <w:rPr>
                <w:sz w:val="20"/>
                <w:szCs w:val="20"/>
              </w:rPr>
            </w:pPr>
          </w:p>
        </w:tc>
        <w:tc>
          <w:tcPr>
            <w:tcW w:w="3165" w:type="dxa"/>
            <w:gridSpan w:val="2"/>
            <w:vMerge/>
            <w:vAlign w:val="center"/>
          </w:tcPr>
          <w:p w14:paraId="0B6C33D8" w14:textId="77777777" w:rsidR="00627AD9" w:rsidRPr="001A3A43" w:rsidRDefault="00627AD9" w:rsidP="00627AD9">
            <w:pPr>
              <w:jc w:val="center"/>
              <w:rPr>
                <w:sz w:val="20"/>
              </w:rPr>
            </w:pPr>
          </w:p>
        </w:tc>
        <w:tc>
          <w:tcPr>
            <w:tcW w:w="3330" w:type="dxa"/>
            <w:shd w:val="clear" w:color="auto" w:fill="F2F2F2" w:themeFill="background1" w:themeFillShade="F2"/>
            <w:vAlign w:val="center"/>
          </w:tcPr>
          <w:p w14:paraId="510D90DA" w14:textId="2B09F1A3" w:rsidR="00627AD9" w:rsidRPr="001A3A43" w:rsidRDefault="00627AD9" w:rsidP="00627AD9">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445A0B0" w14:textId="1C1C71CC" w:rsidR="00627AD9" w:rsidRPr="001A3A43" w:rsidRDefault="00627AD9" w:rsidP="00627AD9">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05CAE6B" w14:textId="39AF1BEA" w:rsidR="00627AD9" w:rsidRPr="001A3A43" w:rsidRDefault="00627AD9" w:rsidP="00627AD9">
            <w:pPr>
              <w:jc w:val="center"/>
              <w:rPr>
                <w:sz w:val="20"/>
                <w:szCs w:val="20"/>
              </w:rPr>
            </w:pPr>
            <w:r w:rsidRPr="001A3A43">
              <w:rPr>
                <w:b/>
                <w:bCs/>
                <w:sz w:val="20"/>
                <w:szCs w:val="20"/>
              </w:rPr>
              <w:t>YR  2, 3, 5, 7</w:t>
            </w:r>
          </w:p>
        </w:tc>
      </w:tr>
      <w:tr w:rsidR="00627AD9" w:rsidRPr="001A3A43" w14:paraId="6AA7658D" w14:textId="77777777" w:rsidTr="00960A1E">
        <w:trPr>
          <w:gridAfter w:val="1"/>
          <w:wAfter w:w="3165" w:type="dxa"/>
          <w:trHeight w:val="350"/>
        </w:trPr>
        <w:tc>
          <w:tcPr>
            <w:tcW w:w="795" w:type="dxa"/>
            <w:vMerge/>
            <w:vAlign w:val="center"/>
          </w:tcPr>
          <w:p w14:paraId="03648733" w14:textId="77777777" w:rsidR="00627AD9" w:rsidRPr="001A3A43" w:rsidRDefault="00627AD9" w:rsidP="00627AD9">
            <w:pPr>
              <w:jc w:val="center"/>
              <w:rPr>
                <w:sz w:val="20"/>
                <w:szCs w:val="20"/>
              </w:rPr>
            </w:pPr>
          </w:p>
        </w:tc>
        <w:tc>
          <w:tcPr>
            <w:tcW w:w="3165" w:type="dxa"/>
            <w:gridSpan w:val="2"/>
            <w:vMerge/>
            <w:vAlign w:val="center"/>
          </w:tcPr>
          <w:p w14:paraId="42A37390" w14:textId="77777777" w:rsidR="00627AD9" w:rsidRPr="001A3A43" w:rsidRDefault="00627AD9" w:rsidP="00627AD9">
            <w:pPr>
              <w:jc w:val="center"/>
              <w:rPr>
                <w:sz w:val="20"/>
              </w:rPr>
            </w:pPr>
          </w:p>
        </w:tc>
        <w:tc>
          <w:tcPr>
            <w:tcW w:w="3330" w:type="dxa"/>
            <w:vAlign w:val="center"/>
          </w:tcPr>
          <w:p w14:paraId="13953275" w14:textId="33FD7A70" w:rsidR="00627AD9" w:rsidRPr="001A3A43" w:rsidRDefault="6305C303" w:rsidP="00627AD9">
            <w:pPr>
              <w:jc w:val="center"/>
              <w:rPr>
                <w:sz w:val="20"/>
                <w:szCs w:val="20"/>
              </w:rPr>
            </w:pPr>
            <w:r w:rsidRPr="6305C303">
              <w:rPr>
                <w:sz w:val="20"/>
                <w:szCs w:val="20"/>
              </w:rPr>
              <w:t>Varies in alignment with each school’s board calendar</w:t>
            </w:r>
          </w:p>
        </w:tc>
        <w:tc>
          <w:tcPr>
            <w:tcW w:w="4680" w:type="dxa"/>
            <w:gridSpan w:val="2"/>
            <w:vAlign w:val="center"/>
          </w:tcPr>
          <w:p w14:paraId="476B2F6E" w14:textId="116EE0A9" w:rsidR="00627AD9"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17491B42" w14:textId="0DCEA59F" w:rsidR="00627AD9" w:rsidRPr="001A3A43" w:rsidRDefault="00627AD9" w:rsidP="00627AD9">
            <w:pPr>
              <w:jc w:val="center"/>
              <w:rPr>
                <w:sz w:val="20"/>
                <w:szCs w:val="20"/>
              </w:rPr>
            </w:pPr>
            <w:r w:rsidRPr="001A3A43">
              <w:rPr>
                <w:sz w:val="20"/>
                <w:szCs w:val="20"/>
              </w:rPr>
              <w:t>R</w:t>
            </w:r>
          </w:p>
        </w:tc>
      </w:tr>
      <w:tr w:rsidR="00627AD9" w:rsidRPr="001A3A43" w14:paraId="6E7BA22C" w14:textId="77777777" w:rsidTr="00960A1E">
        <w:trPr>
          <w:gridAfter w:val="1"/>
          <w:wAfter w:w="3165" w:type="dxa"/>
          <w:trHeight w:val="2960"/>
        </w:trPr>
        <w:tc>
          <w:tcPr>
            <w:tcW w:w="13860" w:type="dxa"/>
            <w:gridSpan w:val="7"/>
            <w:vAlign w:val="center"/>
          </w:tcPr>
          <w:p w14:paraId="3A83C637" w14:textId="0803E482" w:rsidR="00627AD9" w:rsidRPr="001A3A43" w:rsidRDefault="00627AD9" w:rsidP="00627AD9">
            <w:pPr>
              <w:rPr>
                <w:b/>
                <w:bCs/>
                <w:sz w:val="20"/>
                <w:szCs w:val="20"/>
              </w:rPr>
            </w:pPr>
            <w:r w:rsidRPr="001A3A43">
              <w:rPr>
                <w:b/>
                <w:bCs/>
                <w:sz w:val="20"/>
                <w:szCs w:val="20"/>
              </w:rPr>
              <w:t>Board meetings provide evidence of the following alignment with Brown Act meeting requirements established in Government Code 54950-54963:</w:t>
            </w:r>
          </w:p>
          <w:p w14:paraId="4124B6D8" w14:textId="1006A798" w:rsidR="00627AD9" w:rsidRPr="001A3A43" w:rsidRDefault="00627AD9" w:rsidP="00CF150A">
            <w:pPr>
              <w:pStyle w:val="ListParagraph"/>
              <w:numPr>
                <w:ilvl w:val="0"/>
                <w:numId w:val="23"/>
              </w:numPr>
              <w:rPr>
                <w:sz w:val="20"/>
                <w:szCs w:val="20"/>
              </w:rPr>
            </w:pPr>
            <w:r w:rsidRPr="001A3A43">
              <w:rPr>
                <w:sz w:val="20"/>
                <w:szCs w:val="20"/>
              </w:rPr>
              <w:t>Noticing and conducting Board meetings in accordance with the Brown Act, including sufficiently detailed business items in agendas with necessary actions, limiting discussions to noticed items, using closed sessions as per the Brown Act, and conducting teleconference meetings per the Brown Act and/or AB 2449 for “just cause” or “emergency situations”</w:t>
            </w:r>
          </w:p>
          <w:p w14:paraId="6E069418" w14:textId="7F107B5D" w:rsidR="00627AD9" w:rsidRPr="001A3A43" w:rsidRDefault="00627AD9" w:rsidP="00CF150A">
            <w:pPr>
              <w:pStyle w:val="ListParagraph"/>
              <w:numPr>
                <w:ilvl w:val="0"/>
                <w:numId w:val="23"/>
              </w:numPr>
              <w:rPr>
                <w:sz w:val="20"/>
                <w:szCs w:val="20"/>
              </w:rPr>
            </w:pPr>
            <w:r w:rsidRPr="001A3A43">
              <w:rPr>
                <w:sz w:val="20"/>
                <w:szCs w:val="20"/>
              </w:rPr>
              <w:t>Adopting a clear public comment policy, allowing twice the time limit for translation</w:t>
            </w:r>
          </w:p>
          <w:p w14:paraId="0AE7A362" w14:textId="6C727C1E" w:rsidR="00627AD9" w:rsidRPr="001A3A43" w:rsidRDefault="00627AD9" w:rsidP="00CF150A">
            <w:pPr>
              <w:pStyle w:val="ListParagraph"/>
              <w:numPr>
                <w:ilvl w:val="0"/>
                <w:numId w:val="23"/>
              </w:numPr>
              <w:rPr>
                <w:color w:val="EE0000"/>
                <w:sz w:val="20"/>
                <w:szCs w:val="20"/>
              </w:rPr>
            </w:pPr>
            <w:r w:rsidRPr="001A3A43">
              <w:rPr>
                <w:color w:val="EE0000"/>
                <w:sz w:val="20"/>
                <w:szCs w:val="20"/>
              </w:rPr>
              <w:t>Making board meetings accessible as requested</w:t>
            </w:r>
          </w:p>
          <w:p w14:paraId="0D6C6132" w14:textId="3D18689F" w:rsidR="00627AD9" w:rsidRPr="001A3A43" w:rsidRDefault="00627AD9" w:rsidP="00CF150A">
            <w:pPr>
              <w:pStyle w:val="ListParagraph"/>
              <w:numPr>
                <w:ilvl w:val="0"/>
                <w:numId w:val="23"/>
              </w:numPr>
              <w:rPr>
                <w:sz w:val="20"/>
                <w:szCs w:val="20"/>
              </w:rPr>
            </w:pPr>
            <w:r w:rsidRPr="001A3A43">
              <w:rPr>
                <w:sz w:val="20"/>
                <w:szCs w:val="20"/>
              </w:rPr>
              <w:t>Approving meeting minutes and making them available to the public</w:t>
            </w:r>
          </w:p>
          <w:p w14:paraId="5136C460" w14:textId="77777777" w:rsidR="00627AD9" w:rsidRPr="001A3A43" w:rsidRDefault="00627AD9" w:rsidP="00CF150A">
            <w:pPr>
              <w:pStyle w:val="ListParagraph"/>
              <w:numPr>
                <w:ilvl w:val="0"/>
                <w:numId w:val="23"/>
              </w:numPr>
              <w:rPr>
                <w:sz w:val="20"/>
                <w:szCs w:val="20"/>
              </w:rPr>
            </w:pPr>
            <w:r w:rsidRPr="001A3A43">
              <w:rPr>
                <w:color w:val="EE0000"/>
                <w:sz w:val="20"/>
                <w:szCs w:val="20"/>
              </w:rPr>
              <w:t>Accurately documenting any anticipated or pending litigation in meeting agendas</w:t>
            </w:r>
          </w:p>
          <w:p w14:paraId="11D9740A" w14:textId="13BD307C" w:rsidR="00627AD9" w:rsidRPr="001A3A43" w:rsidRDefault="00627AD9" w:rsidP="00CF150A">
            <w:pPr>
              <w:pStyle w:val="ListParagraph"/>
              <w:numPr>
                <w:ilvl w:val="0"/>
                <w:numId w:val="23"/>
              </w:numPr>
              <w:rPr>
                <w:sz w:val="20"/>
                <w:szCs w:val="20"/>
              </w:rPr>
            </w:pPr>
            <w:r w:rsidRPr="001A3A43">
              <w:rPr>
                <w:sz w:val="20"/>
                <w:szCs w:val="20"/>
              </w:rPr>
              <w:t xml:space="preserve">Holding Board meetings at locations meeting requirements, providing a two-way teleconference location at each school site and/or resource center, </w:t>
            </w:r>
            <w:proofErr w:type="gramStart"/>
            <w:r w:rsidRPr="001A3A43">
              <w:rPr>
                <w:sz w:val="20"/>
                <w:szCs w:val="20"/>
              </w:rPr>
              <w:t>and if</w:t>
            </w:r>
            <w:proofErr w:type="gramEnd"/>
            <w:r w:rsidRPr="001A3A43">
              <w:rPr>
                <w:sz w:val="20"/>
                <w:szCs w:val="20"/>
              </w:rPr>
              <w:t xml:space="preserve"> managing multiple Charter schools in different counties, recording and posting all meetings on each school’s website (EC 47604.1(c))</w:t>
            </w:r>
          </w:p>
          <w:p w14:paraId="4A3BAD7E" w14:textId="476FF768" w:rsidR="00627AD9" w:rsidRPr="001A3A43" w:rsidRDefault="00627AD9" w:rsidP="00CF150A">
            <w:pPr>
              <w:pStyle w:val="ListParagraph"/>
              <w:numPr>
                <w:ilvl w:val="0"/>
                <w:numId w:val="23"/>
              </w:numPr>
              <w:rPr>
                <w:sz w:val="20"/>
                <w:szCs w:val="20"/>
              </w:rPr>
            </w:pPr>
            <w:r w:rsidRPr="001A3A43">
              <w:rPr>
                <w:sz w:val="20"/>
                <w:szCs w:val="20"/>
              </w:rPr>
              <w:t xml:space="preserve"> </w:t>
            </w:r>
            <w:r w:rsidRPr="001A3A43">
              <w:rPr>
                <w:color w:val="EE0000"/>
                <w:sz w:val="20"/>
                <w:szCs w:val="20"/>
              </w:rPr>
              <w:t>Establishing a clear process for reviewing and revising the budget, approving the Charter school’s budget, and approving all required financial reports (EC 47604.33)</w:t>
            </w:r>
          </w:p>
        </w:tc>
      </w:tr>
      <w:tr w:rsidR="00627AD9" w:rsidRPr="001A3A43" w14:paraId="4D03F657" w14:textId="77777777" w:rsidTr="00960A1E">
        <w:trPr>
          <w:gridAfter w:val="1"/>
          <w:wAfter w:w="3165" w:type="dxa"/>
          <w:trHeight w:val="377"/>
        </w:trPr>
        <w:tc>
          <w:tcPr>
            <w:tcW w:w="795" w:type="dxa"/>
            <w:vMerge w:val="restart"/>
            <w:shd w:val="clear" w:color="auto" w:fill="D9D9D9" w:themeFill="background1" w:themeFillShade="D9"/>
            <w:vAlign w:val="center"/>
          </w:tcPr>
          <w:p w14:paraId="4D4B3B42" w14:textId="37EB6993" w:rsidR="00627AD9" w:rsidRPr="001A3A43" w:rsidRDefault="00627AD9" w:rsidP="00627AD9">
            <w:pPr>
              <w:jc w:val="center"/>
              <w:rPr>
                <w:b/>
                <w:bCs/>
                <w:sz w:val="20"/>
                <w:szCs w:val="20"/>
              </w:rPr>
            </w:pPr>
            <w:r w:rsidRPr="001A3A43">
              <w:rPr>
                <w:b/>
                <w:bCs/>
                <w:sz w:val="20"/>
                <w:szCs w:val="20"/>
              </w:rPr>
              <w:t>GO4</w:t>
            </w:r>
            <w:r w:rsidR="0090124B">
              <w:rPr>
                <w:b/>
                <w:bCs/>
                <w:sz w:val="20"/>
                <w:szCs w:val="20"/>
              </w:rPr>
              <w:t>1</w:t>
            </w:r>
          </w:p>
        </w:tc>
        <w:tc>
          <w:tcPr>
            <w:tcW w:w="3165" w:type="dxa"/>
            <w:gridSpan w:val="2"/>
            <w:vMerge w:val="restart"/>
            <w:shd w:val="clear" w:color="auto" w:fill="D9D9D9" w:themeFill="background1" w:themeFillShade="D9"/>
            <w:vAlign w:val="center"/>
          </w:tcPr>
          <w:p w14:paraId="5A2D2BB1" w14:textId="0BF6E32F" w:rsidR="00627AD9" w:rsidRPr="001A3A43" w:rsidRDefault="00627AD9" w:rsidP="00627AD9">
            <w:pPr>
              <w:jc w:val="center"/>
              <w:rPr>
                <w:b/>
                <w:bCs/>
                <w:sz w:val="20"/>
              </w:rPr>
            </w:pPr>
            <w:r w:rsidRPr="001A3A43">
              <w:rPr>
                <w:b/>
                <w:bCs/>
                <w:sz w:val="20"/>
              </w:rPr>
              <w:t>ROSTER OF LEADERSHIP CERTIFICATION</w:t>
            </w:r>
            <w:r w:rsidR="008A78E6">
              <w:rPr>
                <w:b/>
                <w:bCs/>
                <w:sz w:val="20"/>
              </w:rPr>
              <w:t>, JOB DESCRIPTIONS &amp; CONTRACTS</w:t>
            </w:r>
            <w:r w:rsidRPr="001A3A43">
              <w:rPr>
                <w:b/>
                <w:bCs/>
                <w:sz w:val="20"/>
              </w:rPr>
              <w:t>*</w:t>
            </w:r>
          </w:p>
        </w:tc>
        <w:tc>
          <w:tcPr>
            <w:tcW w:w="3330" w:type="dxa"/>
            <w:shd w:val="clear" w:color="auto" w:fill="F2F2F2" w:themeFill="background1" w:themeFillShade="F2"/>
            <w:vAlign w:val="center"/>
          </w:tcPr>
          <w:p w14:paraId="11F2018A" w14:textId="2C7FFEF2" w:rsidR="00627AD9" w:rsidRPr="001A3A43" w:rsidRDefault="00627AD9" w:rsidP="00627AD9">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0C31D59D" w14:textId="45644D93" w:rsidR="00627AD9" w:rsidRPr="001A3A43" w:rsidRDefault="00627AD9" w:rsidP="00627AD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EDCB0A3" w14:textId="3400DB11" w:rsidR="00627AD9" w:rsidRPr="001A3A43" w:rsidRDefault="00627AD9" w:rsidP="00627AD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4F2802E5" w14:textId="02ED4FB6" w:rsidR="00627AD9" w:rsidRPr="001A3A43" w:rsidRDefault="00627AD9" w:rsidP="00627AD9">
            <w:pPr>
              <w:jc w:val="center"/>
              <w:rPr>
                <w:sz w:val="20"/>
                <w:szCs w:val="20"/>
              </w:rPr>
            </w:pPr>
            <w:r w:rsidRPr="001A3A43">
              <w:rPr>
                <w:b/>
                <w:bCs/>
                <w:sz w:val="20"/>
                <w:szCs w:val="20"/>
              </w:rPr>
              <w:t>YR  1, 4, 6</w:t>
            </w:r>
          </w:p>
        </w:tc>
      </w:tr>
      <w:tr w:rsidR="00627AD9" w:rsidRPr="001A3A43" w14:paraId="18125843" w14:textId="77777777" w:rsidTr="00960A1E">
        <w:trPr>
          <w:gridAfter w:val="1"/>
          <w:wAfter w:w="3165" w:type="dxa"/>
          <w:trHeight w:val="221"/>
        </w:trPr>
        <w:tc>
          <w:tcPr>
            <w:tcW w:w="795" w:type="dxa"/>
            <w:vMerge/>
            <w:vAlign w:val="center"/>
          </w:tcPr>
          <w:p w14:paraId="3B8CE20A" w14:textId="39990831" w:rsidR="00627AD9" w:rsidRPr="001A3A43" w:rsidRDefault="00627AD9" w:rsidP="00627AD9">
            <w:pPr>
              <w:jc w:val="center"/>
              <w:rPr>
                <w:sz w:val="20"/>
                <w:szCs w:val="20"/>
              </w:rPr>
            </w:pPr>
          </w:p>
        </w:tc>
        <w:tc>
          <w:tcPr>
            <w:tcW w:w="3165" w:type="dxa"/>
            <w:gridSpan w:val="2"/>
            <w:vMerge/>
            <w:vAlign w:val="center"/>
          </w:tcPr>
          <w:p w14:paraId="706D985F" w14:textId="7D96F1BB" w:rsidR="00627AD9" w:rsidRPr="001A3A43" w:rsidRDefault="00627AD9" w:rsidP="00627AD9">
            <w:pPr>
              <w:jc w:val="center"/>
              <w:rPr>
                <w:sz w:val="20"/>
              </w:rPr>
            </w:pPr>
          </w:p>
        </w:tc>
        <w:tc>
          <w:tcPr>
            <w:tcW w:w="3330" w:type="dxa"/>
            <w:vAlign w:val="center"/>
          </w:tcPr>
          <w:p w14:paraId="77B216A2" w14:textId="1E51B73B" w:rsidR="00627AD9" w:rsidRPr="001A3A43" w:rsidRDefault="00627AD9" w:rsidP="00627AD9">
            <w:pPr>
              <w:jc w:val="center"/>
              <w:rPr>
                <w:sz w:val="20"/>
                <w:szCs w:val="20"/>
              </w:rPr>
            </w:pPr>
            <w:r w:rsidRPr="001A3A43">
              <w:rPr>
                <w:sz w:val="20"/>
                <w:szCs w:val="20"/>
              </w:rPr>
              <w:t>Epicenter School Center</w:t>
            </w:r>
            <w:r w:rsidR="00C45C57" w:rsidRPr="001A3A43">
              <w:rPr>
                <w:sz w:val="20"/>
                <w:szCs w:val="20"/>
              </w:rPr>
              <w:t xml:space="preserve"> Updates</w:t>
            </w:r>
          </w:p>
          <w:p w14:paraId="5CD39740" w14:textId="77777777" w:rsidR="00627AD9" w:rsidRPr="001A3A43" w:rsidRDefault="00627AD9" w:rsidP="00627AD9">
            <w:pPr>
              <w:jc w:val="center"/>
              <w:rPr>
                <w:sz w:val="20"/>
                <w:szCs w:val="20"/>
              </w:rPr>
            </w:pPr>
            <w:r w:rsidRPr="001A3A43">
              <w:rPr>
                <w:sz w:val="20"/>
                <w:szCs w:val="20"/>
              </w:rPr>
              <w:t>Job Descriptions</w:t>
            </w:r>
          </w:p>
          <w:p w14:paraId="377B6907" w14:textId="5DA8A5AE" w:rsidR="00627AD9" w:rsidRPr="001A3A43" w:rsidRDefault="00627AD9" w:rsidP="00627AD9">
            <w:pPr>
              <w:jc w:val="center"/>
              <w:rPr>
                <w:sz w:val="20"/>
                <w:szCs w:val="20"/>
              </w:rPr>
            </w:pPr>
            <w:r w:rsidRPr="001A3A43">
              <w:rPr>
                <w:sz w:val="20"/>
                <w:szCs w:val="20"/>
              </w:rPr>
              <w:t xml:space="preserve">Back Office </w:t>
            </w:r>
            <w:r w:rsidR="000A5C36" w:rsidRPr="001A3A43">
              <w:rPr>
                <w:sz w:val="20"/>
                <w:szCs w:val="20"/>
              </w:rPr>
              <w:t>Contracts</w:t>
            </w:r>
          </w:p>
        </w:tc>
        <w:tc>
          <w:tcPr>
            <w:tcW w:w="2610" w:type="dxa"/>
            <w:vAlign w:val="center"/>
          </w:tcPr>
          <w:p w14:paraId="1478F668" w14:textId="20E0ED86" w:rsidR="00627AD9" w:rsidRPr="001A3A43" w:rsidRDefault="00627AD9" w:rsidP="00627AD9">
            <w:pPr>
              <w:jc w:val="center"/>
              <w:rPr>
                <w:sz w:val="20"/>
                <w:szCs w:val="20"/>
              </w:rPr>
            </w:pPr>
            <w:r w:rsidRPr="001A3A43">
              <w:rPr>
                <w:sz w:val="20"/>
                <w:szCs w:val="20"/>
              </w:rPr>
              <w:t>--</w:t>
            </w:r>
          </w:p>
        </w:tc>
        <w:tc>
          <w:tcPr>
            <w:tcW w:w="2070" w:type="dxa"/>
            <w:vAlign w:val="center"/>
          </w:tcPr>
          <w:p w14:paraId="7F91A47B" w14:textId="3BA1968B" w:rsidR="00627AD9" w:rsidRPr="001A3A43" w:rsidRDefault="00627AD9" w:rsidP="00627AD9">
            <w:pPr>
              <w:jc w:val="center"/>
              <w:rPr>
                <w:sz w:val="20"/>
                <w:szCs w:val="20"/>
              </w:rPr>
            </w:pPr>
            <w:r w:rsidRPr="001A3A43">
              <w:rPr>
                <w:sz w:val="20"/>
                <w:szCs w:val="20"/>
              </w:rPr>
              <w:t>U</w:t>
            </w:r>
          </w:p>
        </w:tc>
        <w:tc>
          <w:tcPr>
            <w:tcW w:w="1890" w:type="dxa"/>
            <w:vAlign w:val="center"/>
          </w:tcPr>
          <w:p w14:paraId="2BBD4BD1" w14:textId="2713FD33" w:rsidR="00627AD9" w:rsidRPr="001A3A43" w:rsidRDefault="00627AD9" w:rsidP="00627AD9">
            <w:pPr>
              <w:jc w:val="center"/>
              <w:rPr>
                <w:sz w:val="20"/>
                <w:szCs w:val="20"/>
              </w:rPr>
            </w:pPr>
            <w:r w:rsidRPr="001A3A43">
              <w:rPr>
                <w:sz w:val="20"/>
                <w:szCs w:val="20"/>
              </w:rPr>
              <w:t>R</w:t>
            </w:r>
          </w:p>
        </w:tc>
      </w:tr>
      <w:tr w:rsidR="00627AD9" w:rsidRPr="001A3A43" w14:paraId="1F98C217" w14:textId="77777777" w:rsidTr="00960A1E">
        <w:trPr>
          <w:gridAfter w:val="1"/>
          <w:wAfter w:w="3165" w:type="dxa"/>
          <w:trHeight w:val="341"/>
        </w:trPr>
        <w:tc>
          <w:tcPr>
            <w:tcW w:w="795" w:type="dxa"/>
            <w:vMerge/>
            <w:vAlign w:val="center"/>
          </w:tcPr>
          <w:p w14:paraId="5D32B1E8" w14:textId="77777777" w:rsidR="00627AD9" w:rsidRPr="001A3A43" w:rsidRDefault="00627AD9" w:rsidP="00627AD9">
            <w:pPr>
              <w:jc w:val="center"/>
              <w:rPr>
                <w:sz w:val="20"/>
                <w:szCs w:val="20"/>
              </w:rPr>
            </w:pPr>
          </w:p>
        </w:tc>
        <w:tc>
          <w:tcPr>
            <w:tcW w:w="3165" w:type="dxa"/>
            <w:gridSpan w:val="2"/>
            <w:vMerge/>
            <w:vAlign w:val="center"/>
          </w:tcPr>
          <w:p w14:paraId="7CDFE965" w14:textId="77777777" w:rsidR="00627AD9" w:rsidRPr="001A3A43" w:rsidRDefault="00627AD9" w:rsidP="00627AD9">
            <w:pPr>
              <w:jc w:val="center"/>
              <w:rPr>
                <w:sz w:val="20"/>
              </w:rPr>
            </w:pPr>
          </w:p>
        </w:tc>
        <w:tc>
          <w:tcPr>
            <w:tcW w:w="3330" w:type="dxa"/>
            <w:shd w:val="clear" w:color="auto" w:fill="F2F2F2" w:themeFill="background1" w:themeFillShade="F2"/>
            <w:vAlign w:val="center"/>
          </w:tcPr>
          <w:p w14:paraId="3509B8E9" w14:textId="3A662281" w:rsidR="00627AD9" w:rsidRPr="001A3A43" w:rsidRDefault="00627AD9" w:rsidP="00627AD9">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8F1B66A" w14:textId="39CB1AD5" w:rsidR="00627AD9" w:rsidRPr="001A3A43" w:rsidRDefault="00627AD9" w:rsidP="00627AD9">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981B210" w14:textId="4CB4FD9A" w:rsidR="00627AD9" w:rsidRPr="001A3A43" w:rsidRDefault="00627AD9" w:rsidP="00627AD9">
            <w:pPr>
              <w:jc w:val="center"/>
              <w:rPr>
                <w:sz w:val="20"/>
                <w:szCs w:val="20"/>
              </w:rPr>
            </w:pPr>
            <w:r w:rsidRPr="001A3A43">
              <w:rPr>
                <w:b/>
                <w:bCs/>
                <w:sz w:val="20"/>
                <w:szCs w:val="20"/>
              </w:rPr>
              <w:t>YR  2, 3, 5, 7</w:t>
            </w:r>
          </w:p>
        </w:tc>
      </w:tr>
      <w:tr w:rsidR="00627AD9" w:rsidRPr="001A3A43" w14:paraId="635C7CFA" w14:textId="77777777" w:rsidTr="00960A1E">
        <w:trPr>
          <w:gridAfter w:val="1"/>
          <w:wAfter w:w="3165" w:type="dxa"/>
          <w:trHeight w:val="368"/>
        </w:trPr>
        <w:tc>
          <w:tcPr>
            <w:tcW w:w="795" w:type="dxa"/>
            <w:vMerge/>
            <w:vAlign w:val="center"/>
          </w:tcPr>
          <w:p w14:paraId="425AC1A0" w14:textId="77777777" w:rsidR="00627AD9" w:rsidRPr="001A3A43" w:rsidRDefault="00627AD9" w:rsidP="00627AD9">
            <w:pPr>
              <w:jc w:val="center"/>
              <w:rPr>
                <w:sz w:val="20"/>
                <w:szCs w:val="20"/>
              </w:rPr>
            </w:pPr>
          </w:p>
        </w:tc>
        <w:tc>
          <w:tcPr>
            <w:tcW w:w="3165" w:type="dxa"/>
            <w:gridSpan w:val="2"/>
            <w:vMerge/>
            <w:vAlign w:val="center"/>
          </w:tcPr>
          <w:p w14:paraId="2EC2E5BA" w14:textId="77777777" w:rsidR="00627AD9" w:rsidRPr="001A3A43" w:rsidRDefault="00627AD9" w:rsidP="00627AD9">
            <w:pPr>
              <w:jc w:val="center"/>
              <w:rPr>
                <w:sz w:val="20"/>
              </w:rPr>
            </w:pPr>
          </w:p>
        </w:tc>
        <w:tc>
          <w:tcPr>
            <w:tcW w:w="3330" w:type="dxa"/>
            <w:vAlign w:val="center"/>
          </w:tcPr>
          <w:p w14:paraId="05F3D8CE" w14:textId="288BADA6" w:rsidR="00627AD9" w:rsidRPr="001A3A43" w:rsidRDefault="2476625B" w:rsidP="2476625B">
            <w:pPr>
              <w:jc w:val="center"/>
              <w:rPr>
                <w:color w:val="FF0000"/>
                <w:sz w:val="20"/>
                <w:szCs w:val="20"/>
              </w:rPr>
            </w:pPr>
            <w:r w:rsidRPr="2476625B">
              <w:rPr>
                <w:color w:val="FF0000"/>
                <w:sz w:val="20"/>
                <w:szCs w:val="20"/>
              </w:rPr>
              <w:t>September 10</w:t>
            </w:r>
          </w:p>
        </w:tc>
        <w:tc>
          <w:tcPr>
            <w:tcW w:w="4680" w:type="dxa"/>
            <w:gridSpan w:val="2"/>
            <w:vAlign w:val="center"/>
          </w:tcPr>
          <w:p w14:paraId="4D1AEA02" w14:textId="20834ECF" w:rsidR="00627AD9"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63C6F972" w14:textId="5671E731" w:rsidR="00627AD9" w:rsidRPr="001A3A43" w:rsidRDefault="00627AD9" w:rsidP="00627AD9">
            <w:pPr>
              <w:jc w:val="center"/>
              <w:rPr>
                <w:sz w:val="20"/>
                <w:szCs w:val="20"/>
              </w:rPr>
            </w:pPr>
            <w:r w:rsidRPr="001A3A43">
              <w:rPr>
                <w:sz w:val="20"/>
                <w:szCs w:val="20"/>
              </w:rPr>
              <w:t>R</w:t>
            </w:r>
          </w:p>
        </w:tc>
      </w:tr>
      <w:tr w:rsidR="00627AD9" w:rsidRPr="001A3A43" w14:paraId="3555AF18" w14:textId="77777777" w:rsidTr="00960A1E">
        <w:trPr>
          <w:gridAfter w:val="1"/>
          <w:wAfter w:w="3165" w:type="dxa"/>
          <w:trHeight w:val="1070"/>
        </w:trPr>
        <w:tc>
          <w:tcPr>
            <w:tcW w:w="13860" w:type="dxa"/>
            <w:gridSpan w:val="7"/>
            <w:vAlign w:val="center"/>
          </w:tcPr>
          <w:p w14:paraId="1D8E01A9" w14:textId="13E41957" w:rsidR="00627AD9" w:rsidRPr="001A3A43" w:rsidRDefault="00627AD9" w:rsidP="00627AD9">
            <w:pPr>
              <w:rPr>
                <w:b/>
                <w:bCs/>
                <w:sz w:val="20"/>
              </w:rPr>
            </w:pPr>
            <w:r w:rsidRPr="001A3A43">
              <w:rPr>
                <w:b/>
                <w:bCs/>
                <w:sz w:val="20"/>
              </w:rPr>
              <w:t>The Charter school maintains job descriptions and contracts, including those for back-office providers that demonstrate a clear separation of duties and responsibilities. It provides contact information for at least the following positions:</w:t>
            </w:r>
          </w:p>
          <w:p w14:paraId="6A658DEB" w14:textId="4B90D3DB" w:rsidR="00627AD9" w:rsidRPr="001A3A43" w:rsidRDefault="00627AD9" w:rsidP="00CF150A">
            <w:pPr>
              <w:pStyle w:val="ListParagraph"/>
              <w:numPr>
                <w:ilvl w:val="0"/>
                <w:numId w:val="23"/>
              </w:numPr>
              <w:rPr>
                <w:sz w:val="20"/>
              </w:rPr>
            </w:pPr>
            <w:r w:rsidRPr="001A3A43">
              <w:rPr>
                <w:sz w:val="20"/>
              </w:rPr>
              <w:t>The designated position(s) responsible for all day-to-day operations of the school</w:t>
            </w:r>
          </w:p>
          <w:p w14:paraId="2FF04891" w14:textId="594BB903" w:rsidR="00627AD9" w:rsidRPr="001A3A43" w:rsidRDefault="00627AD9" w:rsidP="00CF150A">
            <w:pPr>
              <w:pStyle w:val="ListParagraph"/>
              <w:numPr>
                <w:ilvl w:val="0"/>
                <w:numId w:val="23"/>
              </w:numPr>
              <w:rPr>
                <w:sz w:val="20"/>
              </w:rPr>
            </w:pPr>
            <w:r w:rsidRPr="001A3A43">
              <w:rPr>
                <w:sz w:val="20"/>
              </w:rPr>
              <w:t>The designated position(s) responsible for overseeing independent study, as applicable</w:t>
            </w:r>
          </w:p>
          <w:p w14:paraId="577DA1E7" w14:textId="0E1C4417" w:rsidR="00627AD9" w:rsidRPr="001A3A43" w:rsidRDefault="00627AD9" w:rsidP="00CF150A">
            <w:pPr>
              <w:pStyle w:val="ListParagraph"/>
              <w:numPr>
                <w:ilvl w:val="0"/>
                <w:numId w:val="23"/>
              </w:numPr>
              <w:rPr>
                <w:sz w:val="20"/>
              </w:rPr>
            </w:pPr>
            <w:r w:rsidRPr="001A3A43">
              <w:rPr>
                <w:sz w:val="20"/>
              </w:rPr>
              <w:t>The designated position(s) responsible for administering attendance</w:t>
            </w:r>
          </w:p>
          <w:p w14:paraId="1B191F8B" w14:textId="6D6CDD6D" w:rsidR="00627AD9" w:rsidRPr="001A3A43" w:rsidRDefault="00627AD9" w:rsidP="00CF150A">
            <w:pPr>
              <w:pStyle w:val="ListParagraph"/>
              <w:numPr>
                <w:ilvl w:val="0"/>
                <w:numId w:val="23"/>
              </w:numPr>
              <w:rPr>
                <w:sz w:val="20"/>
              </w:rPr>
            </w:pPr>
            <w:r w:rsidRPr="001A3A43">
              <w:rPr>
                <w:sz w:val="20"/>
              </w:rPr>
              <w:t>The designated fiscal position(s) responsible for purchasing, receiving, and accounts payable</w:t>
            </w:r>
          </w:p>
          <w:p w14:paraId="0620D9F1" w14:textId="4E500362" w:rsidR="00627AD9" w:rsidRPr="001A3A43" w:rsidRDefault="00627AD9" w:rsidP="00CF150A">
            <w:pPr>
              <w:pStyle w:val="ListParagraph"/>
              <w:numPr>
                <w:ilvl w:val="0"/>
                <w:numId w:val="23"/>
              </w:numPr>
              <w:rPr>
                <w:sz w:val="20"/>
                <w:szCs w:val="20"/>
              </w:rPr>
            </w:pPr>
            <w:r w:rsidRPr="001A3A43">
              <w:rPr>
                <w:sz w:val="20"/>
              </w:rPr>
              <w:t>The designated position(s) responsible for overseeing operations and facilities management</w:t>
            </w:r>
          </w:p>
        </w:tc>
      </w:tr>
      <w:tr w:rsidR="00B661F5" w:rsidRPr="001A3A43" w14:paraId="1CEBB30D" w14:textId="77777777" w:rsidTr="00960A1E">
        <w:trPr>
          <w:gridAfter w:val="1"/>
          <w:wAfter w:w="3165" w:type="dxa"/>
          <w:trHeight w:val="368"/>
        </w:trPr>
        <w:tc>
          <w:tcPr>
            <w:tcW w:w="795" w:type="dxa"/>
            <w:vMerge w:val="restart"/>
            <w:shd w:val="clear" w:color="auto" w:fill="D9D9D9" w:themeFill="background1" w:themeFillShade="D9"/>
            <w:vAlign w:val="center"/>
          </w:tcPr>
          <w:p w14:paraId="3FD19FEB" w14:textId="2FE6E5AC" w:rsidR="00B661F5" w:rsidRPr="001A3A43" w:rsidRDefault="00B661F5" w:rsidP="00627AD9">
            <w:pPr>
              <w:jc w:val="center"/>
              <w:rPr>
                <w:b/>
                <w:bCs/>
                <w:sz w:val="20"/>
                <w:szCs w:val="20"/>
              </w:rPr>
            </w:pPr>
            <w:r w:rsidRPr="001A3A43">
              <w:rPr>
                <w:b/>
                <w:bCs/>
                <w:sz w:val="20"/>
                <w:szCs w:val="20"/>
              </w:rPr>
              <w:t>GO4</w:t>
            </w:r>
            <w:r w:rsidR="0090124B">
              <w:rPr>
                <w:b/>
                <w:bCs/>
                <w:sz w:val="20"/>
                <w:szCs w:val="20"/>
              </w:rPr>
              <w:t>2</w:t>
            </w:r>
          </w:p>
        </w:tc>
        <w:tc>
          <w:tcPr>
            <w:tcW w:w="3165" w:type="dxa"/>
            <w:gridSpan w:val="2"/>
            <w:vMerge w:val="restart"/>
            <w:shd w:val="clear" w:color="auto" w:fill="D9D9D9" w:themeFill="background1" w:themeFillShade="D9"/>
            <w:vAlign w:val="center"/>
          </w:tcPr>
          <w:p w14:paraId="67F0C167" w14:textId="4793DEE0" w:rsidR="00B661F5" w:rsidRPr="001A3A43" w:rsidRDefault="00B661F5" w:rsidP="00627AD9">
            <w:pPr>
              <w:jc w:val="center"/>
              <w:rPr>
                <w:b/>
                <w:bCs/>
                <w:sz w:val="20"/>
              </w:rPr>
            </w:pPr>
            <w:r w:rsidRPr="001A3A43">
              <w:rPr>
                <w:b/>
                <w:bCs/>
                <w:sz w:val="20"/>
              </w:rPr>
              <w:t>BYLAWS</w:t>
            </w:r>
          </w:p>
        </w:tc>
        <w:tc>
          <w:tcPr>
            <w:tcW w:w="3330" w:type="dxa"/>
            <w:shd w:val="clear" w:color="auto" w:fill="F2F2F2" w:themeFill="background1" w:themeFillShade="F2"/>
            <w:vAlign w:val="center"/>
          </w:tcPr>
          <w:p w14:paraId="1A386DC1" w14:textId="5B8894E3" w:rsidR="00B661F5" w:rsidRPr="001A3A43" w:rsidRDefault="00B661F5" w:rsidP="00627AD9">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01D736B8" w14:textId="21C4B0FE" w:rsidR="00B661F5" w:rsidRPr="001A3A43" w:rsidRDefault="00B661F5" w:rsidP="00627AD9">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385AEDC3" w14:textId="11C6C2AA" w:rsidR="00B661F5" w:rsidRPr="001A3A43" w:rsidRDefault="00B661F5" w:rsidP="00627AD9">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998907B" w14:textId="767B2E31" w:rsidR="00B661F5" w:rsidRPr="001A3A43" w:rsidRDefault="00B661F5" w:rsidP="00627AD9">
            <w:pPr>
              <w:jc w:val="center"/>
              <w:rPr>
                <w:sz w:val="20"/>
                <w:szCs w:val="20"/>
              </w:rPr>
            </w:pPr>
            <w:r w:rsidRPr="001A3A43">
              <w:rPr>
                <w:b/>
                <w:bCs/>
                <w:sz w:val="20"/>
                <w:szCs w:val="20"/>
              </w:rPr>
              <w:t>YR  1, 4, 6</w:t>
            </w:r>
          </w:p>
        </w:tc>
      </w:tr>
      <w:tr w:rsidR="00B661F5" w:rsidRPr="001A3A43" w14:paraId="3EA79AFA" w14:textId="77777777" w:rsidTr="00960A1E">
        <w:trPr>
          <w:gridAfter w:val="1"/>
          <w:wAfter w:w="3165" w:type="dxa"/>
          <w:trHeight w:val="368"/>
        </w:trPr>
        <w:tc>
          <w:tcPr>
            <w:tcW w:w="795" w:type="dxa"/>
            <w:vMerge/>
            <w:vAlign w:val="center"/>
          </w:tcPr>
          <w:p w14:paraId="0AA1715D" w14:textId="0EF56F80" w:rsidR="00B661F5" w:rsidRPr="001A3A43" w:rsidRDefault="00B661F5" w:rsidP="00627AD9">
            <w:pPr>
              <w:jc w:val="center"/>
              <w:rPr>
                <w:sz w:val="20"/>
                <w:szCs w:val="20"/>
              </w:rPr>
            </w:pPr>
          </w:p>
        </w:tc>
        <w:tc>
          <w:tcPr>
            <w:tcW w:w="3165" w:type="dxa"/>
            <w:gridSpan w:val="2"/>
            <w:vMerge/>
            <w:vAlign w:val="center"/>
          </w:tcPr>
          <w:p w14:paraId="3ED19B46" w14:textId="71324AF6" w:rsidR="00B661F5" w:rsidRPr="001A3A43" w:rsidRDefault="00B661F5" w:rsidP="00627AD9">
            <w:pPr>
              <w:jc w:val="center"/>
              <w:rPr>
                <w:sz w:val="20"/>
              </w:rPr>
            </w:pPr>
          </w:p>
        </w:tc>
        <w:tc>
          <w:tcPr>
            <w:tcW w:w="3330" w:type="dxa"/>
            <w:vAlign w:val="center"/>
          </w:tcPr>
          <w:p w14:paraId="0A3E9962" w14:textId="0A3A4E7D" w:rsidR="00B661F5" w:rsidRPr="001A3A43" w:rsidRDefault="00B661F5" w:rsidP="00627AD9">
            <w:pPr>
              <w:jc w:val="center"/>
              <w:rPr>
                <w:sz w:val="20"/>
              </w:rPr>
            </w:pPr>
            <w:r w:rsidRPr="001A3A43">
              <w:rPr>
                <w:sz w:val="20"/>
                <w:szCs w:val="20"/>
              </w:rPr>
              <w:t>Bylaws</w:t>
            </w:r>
          </w:p>
        </w:tc>
        <w:tc>
          <w:tcPr>
            <w:tcW w:w="2610" w:type="dxa"/>
            <w:vAlign w:val="center"/>
          </w:tcPr>
          <w:p w14:paraId="1E8F0CFC" w14:textId="65C0E4D5" w:rsidR="00B661F5" w:rsidRPr="001A3A43" w:rsidRDefault="00B661F5" w:rsidP="00627AD9">
            <w:pPr>
              <w:jc w:val="center"/>
              <w:rPr>
                <w:sz w:val="20"/>
                <w:szCs w:val="20"/>
              </w:rPr>
            </w:pPr>
            <w:r w:rsidRPr="001A3A43">
              <w:rPr>
                <w:sz w:val="20"/>
                <w:szCs w:val="20"/>
              </w:rPr>
              <w:t>--</w:t>
            </w:r>
          </w:p>
        </w:tc>
        <w:tc>
          <w:tcPr>
            <w:tcW w:w="2070" w:type="dxa"/>
            <w:vAlign w:val="center"/>
          </w:tcPr>
          <w:p w14:paraId="70F1E4DA" w14:textId="3BC1757D" w:rsidR="00B661F5" w:rsidRPr="001A3A43" w:rsidRDefault="00B661F5" w:rsidP="00627AD9">
            <w:pPr>
              <w:jc w:val="center"/>
              <w:rPr>
                <w:sz w:val="20"/>
                <w:szCs w:val="20"/>
              </w:rPr>
            </w:pPr>
            <w:r w:rsidRPr="001A3A43">
              <w:rPr>
                <w:sz w:val="20"/>
                <w:szCs w:val="20"/>
              </w:rPr>
              <w:t>U</w:t>
            </w:r>
          </w:p>
        </w:tc>
        <w:tc>
          <w:tcPr>
            <w:tcW w:w="1890" w:type="dxa"/>
            <w:vAlign w:val="center"/>
          </w:tcPr>
          <w:p w14:paraId="216F1C91" w14:textId="586276A1" w:rsidR="00B661F5" w:rsidRPr="001A3A43" w:rsidRDefault="00B661F5" w:rsidP="00627AD9">
            <w:pPr>
              <w:jc w:val="center"/>
              <w:rPr>
                <w:sz w:val="20"/>
                <w:szCs w:val="20"/>
              </w:rPr>
            </w:pPr>
            <w:r w:rsidRPr="001A3A43">
              <w:rPr>
                <w:sz w:val="20"/>
                <w:szCs w:val="20"/>
              </w:rPr>
              <w:t>R</w:t>
            </w:r>
          </w:p>
        </w:tc>
      </w:tr>
      <w:tr w:rsidR="00B661F5" w:rsidRPr="001A3A43" w14:paraId="036FE726" w14:textId="77777777" w:rsidTr="00960A1E">
        <w:trPr>
          <w:gridAfter w:val="1"/>
          <w:wAfter w:w="3165" w:type="dxa"/>
          <w:trHeight w:val="305"/>
        </w:trPr>
        <w:tc>
          <w:tcPr>
            <w:tcW w:w="795" w:type="dxa"/>
            <w:vMerge/>
            <w:vAlign w:val="center"/>
          </w:tcPr>
          <w:p w14:paraId="61836B13" w14:textId="77777777" w:rsidR="00B661F5" w:rsidRPr="001A3A43" w:rsidRDefault="00B661F5" w:rsidP="00B661F5">
            <w:pPr>
              <w:jc w:val="center"/>
              <w:rPr>
                <w:sz w:val="20"/>
                <w:szCs w:val="20"/>
              </w:rPr>
            </w:pPr>
          </w:p>
        </w:tc>
        <w:tc>
          <w:tcPr>
            <w:tcW w:w="3165" w:type="dxa"/>
            <w:gridSpan w:val="2"/>
            <w:vMerge/>
            <w:vAlign w:val="center"/>
          </w:tcPr>
          <w:p w14:paraId="09AFB26A" w14:textId="77777777" w:rsidR="00B661F5" w:rsidRPr="001A3A43" w:rsidRDefault="00B661F5" w:rsidP="00B661F5">
            <w:pPr>
              <w:jc w:val="center"/>
              <w:rPr>
                <w:sz w:val="20"/>
              </w:rPr>
            </w:pPr>
          </w:p>
        </w:tc>
        <w:tc>
          <w:tcPr>
            <w:tcW w:w="3330" w:type="dxa"/>
            <w:shd w:val="clear" w:color="auto" w:fill="F2F2F2" w:themeFill="background1" w:themeFillShade="F2"/>
            <w:vAlign w:val="center"/>
          </w:tcPr>
          <w:p w14:paraId="345C3F4F" w14:textId="05EB28FC" w:rsidR="00B661F5" w:rsidRPr="001A3A43" w:rsidRDefault="00B661F5" w:rsidP="00B661F5">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560A1CB7" w14:textId="3F0E66D1" w:rsidR="00B661F5" w:rsidRPr="001A3A43" w:rsidRDefault="00B661F5" w:rsidP="00B661F5">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F3B5D1C" w14:textId="27E3DC65" w:rsidR="00B661F5" w:rsidRPr="001A3A43" w:rsidRDefault="00B661F5" w:rsidP="00B661F5">
            <w:pPr>
              <w:jc w:val="center"/>
              <w:rPr>
                <w:sz w:val="20"/>
                <w:szCs w:val="20"/>
              </w:rPr>
            </w:pPr>
            <w:r w:rsidRPr="001A3A43">
              <w:rPr>
                <w:b/>
                <w:bCs/>
                <w:sz w:val="20"/>
                <w:szCs w:val="20"/>
              </w:rPr>
              <w:t>YR  2, 3, 5, 7</w:t>
            </w:r>
          </w:p>
        </w:tc>
      </w:tr>
      <w:tr w:rsidR="00B661F5" w:rsidRPr="001A3A43" w14:paraId="2E5CC14B" w14:textId="77777777" w:rsidTr="00960A1E">
        <w:trPr>
          <w:gridAfter w:val="1"/>
          <w:wAfter w:w="3165" w:type="dxa"/>
          <w:trHeight w:val="341"/>
        </w:trPr>
        <w:tc>
          <w:tcPr>
            <w:tcW w:w="795" w:type="dxa"/>
            <w:vMerge/>
            <w:vAlign w:val="center"/>
          </w:tcPr>
          <w:p w14:paraId="77034676" w14:textId="77777777" w:rsidR="00B661F5" w:rsidRPr="001A3A43" w:rsidRDefault="00B661F5" w:rsidP="00B661F5">
            <w:pPr>
              <w:jc w:val="center"/>
              <w:rPr>
                <w:sz w:val="20"/>
                <w:szCs w:val="20"/>
              </w:rPr>
            </w:pPr>
          </w:p>
        </w:tc>
        <w:tc>
          <w:tcPr>
            <w:tcW w:w="3165" w:type="dxa"/>
            <w:gridSpan w:val="2"/>
            <w:vMerge/>
            <w:vAlign w:val="center"/>
          </w:tcPr>
          <w:p w14:paraId="53B31CC5" w14:textId="77777777" w:rsidR="00B661F5" w:rsidRPr="001A3A43" w:rsidRDefault="00B661F5" w:rsidP="00B661F5">
            <w:pPr>
              <w:jc w:val="center"/>
              <w:rPr>
                <w:sz w:val="20"/>
              </w:rPr>
            </w:pPr>
          </w:p>
        </w:tc>
        <w:tc>
          <w:tcPr>
            <w:tcW w:w="3330" w:type="dxa"/>
            <w:vAlign w:val="center"/>
          </w:tcPr>
          <w:p w14:paraId="19638DCE" w14:textId="55DC6B80" w:rsidR="00B661F5" w:rsidRPr="001A3A43" w:rsidRDefault="3395FC3A" w:rsidP="00B661F5">
            <w:pPr>
              <w:jc w:val="center"/>
              <w:rPr>
                <w:sz w:val="20"/>
                <w:szCs w:val="20"/>
              </w:rPr>
            </w:pPr>
            <w:r w:rsidRPr="3395FC3A">
              <w:rPr>
                <w:color w:val="EE0000"/>
                <w:sz w:val="20"/>
                <w:szCs w:val="20"/>
              </w:rPr>
              <w:t>February 10</w:t>
            </w:r>
          </w:p>
        </w:tc>
        <w:tc>
          <w:tcPr>
            <w:tcW w:w="4680" w:type="dxa"/>
            <w:gridSpan w:val="2"/>
            <w:vAlign w:val="center"/>
          </w:tcPr>
          <w:p w14:paraId="164E0609" w14:textId="421B708F" w:rsidR="00B661F5"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1CCAE26A" w14:textId="4443E119" w:rsidR="00B661F5" w:rsidRPr="001A3A43" w:rsidRDefault="00B661F5" w:rsidP="00B661F5">
            <w:pPr>
              <w:jc w:val="center"/>
              <w:rPr>
                <w:sz w:val="20"/>
                <w:szCs w:val="20"/>
              </w:rPr>
            </w:pPr>
            <w:r w:rsidRPr="001A3A43">
              <w:rPr>
                <w:sz w:val="20"/>
                <w:szCs w:val="20"/>
              </w:rPr>
              <w:t>V</w:t>
            </w:r>
          </w:p>
        </w:tc>
      </w:tr>
      <w:tr w:rsidR="00B661F5" w:rsidRPr="001A3A43" w14:paraId="59B2CF4C" w14:textId="77777777" w:rsidTr="00960A1E">
        <w:trPr>
          <w:gridAfter w:val="1"/>
          <w:wAfter w:w="3165" w:type="dxa"/>
          <w:trHeight w:val="300"/>
        </w:trPr>
        <w:tc>
          <w:tcPr>
            <w:tcW w:w="13860" w:type="dxa"/>
            <w:gridSpan w:val="7"/>
            <w:vAlign w:val="center"/>
          </w:tcPr>
          <w:p w14:paraId="4AE1F64D" w14:textId="78C3FCB9" w:rsidR="00B661F5" w:rsidRPr="001A3A43" w:rsidRDefault="00B661F5" w:rsidP="00CF150A">
            <w:pPr>
              <w:pStyle w:val="ListParagraph"/>
              <w:numPr>
                <w:ilvl w:val="0"/>
                <w:numId w:val="23"/>
              </w:numPr>
              <w:rPr>
                <w:sz w:val="20"/>
                <w:szCs w:val="20"/>
              </w:rPr>
            </w:pPr>
            <w:r w:rsidRPr="001A3A43">
              <w:rPr>
                <w:sz w:val="20"/>
                <w:szCs w:val="20"/>
              </w:rPr>
              <w:t>Ensuring the Bylaws are comprehensive, encompassing provisions for Board composition, term limits, powers, meetings, committees, officers, and other relevant matters (Corp Code 5151; Gov Code 54950)</w:t>
            </w:r>
          </w:p>
        </w:tc>
      </w:tr>
      <w:tr w:rsidR="00B661F5" w:rsidRPr="001A3A43" w14:paraId="79724F87" w14:textId="77777777" w:rsidTr="00960A1E">
        <w:trPr>
          <w:gridAfter w:val="1"/>
          <w:wAfter w:w="3165" w:type="dxa"/>
          <w:trHeight w:val="350"/>
        </w:trPr>
        <w:tc>
          <w:tcPr>
            <w:tcW w:w="795" w:type="dxa"/>
            <w:vMerge w:val="restart"/>
            <w:shd w:val="clear" w:color="auto" w:fill="D9D9D9" w:themeFill="background1" w:themeFillShade="D9"/>
            <w:vAlign w:val="center"/>
          </w:tcPr>
          <w:p w14:paraId="26D07A1F" w14:textId="1DCCC1E9" w:rsidR="00B661F5" w:rsidRPr="001A3A43" w:rsidRDefault="00B661F5" w:rsidP="00B661F5">
            <w:pPr>
              <w:jc w:val="center"/>
              <w:rPr>
                <w:b/>
                <w:bCs/>
                <w:sz w:val="20"/>
                <w:szCs w:val="20"/>
              </w:rPr>
            </w:pPr>
            <w:r w:rsidRPr="001A3A43">
              <w:rPr>
                <w:b/>
                <w:bCs/>
                <w:sz w:val="20"/>
                <w:szCs w:val="20"/>
              </w:rPr>
              <w:t>GO4</w:t>
            </w:r>
            <w:r w:rsidR="0090124B">
              <w:rPr>
                <w:b/>
                <w:bCs/>
                <w:sz w:val="20"/>
                <w:szCs w:val="20"/>
              </w:rPr>
              <w:t>3</w:t>
            </w:r>
          </w:p>
        </w:tc>
        <w:tc>
          <w:tcPr>
            <w:tcW w:w="3165" w:type="dxa"/>
            <w:gridSpan w:val="2"/>
            <w:vMerge w:val="restart"/>
            <w:shd w:val="clear" w:color="auto" w:fill="D9D9D9" w:themeFill="background1" w:themeFillShade="D9"/>
            <w:vAlign w:val="center"/>
          </w:tcPr>
          <w:p w14:paraId="26E9CC4F" w14:textId="65F16C68" w:rsidR="00B661F5" w:rsidRPr="001A3A43" w:rsidRDefault="00B661F5" w:rsidP="00B661F5">
            <w:pPr>
              <w:jc w:val="center"/>
              <w:rPr>
                <w:b/>
                <w:bCs/>
                <w:sz w:val="20"/>
              </w:rPr>
            </w:pPr>
            <w:r w:rsidRPr="001A3A43">
              <w:rPr>
                <w:b/>
                <w:bCs/>
                <w:sz w:val="20"/>
              </w:rPr>
              <w:t xml:space="preserve">SCHOOL LEADER EVALUATION PROCESS </w:t>
            </w:r>
          </w:p>
        </w:tc>
        <w:tc>
          <w:tcPr>
            <w:tcW w:w="3330" w:type="dxa"/>
            <w:shd w:val="clear" w:color="auto" w:fill="F2F2F2" w:themeFill="background1" w:themeFillShade="F2"/>
            <w:vAlign w:val="center"/>
          </w:tcPr>
          <w:p w14:paraId="724FAC64" w14:textId="42241AE8" w:rsidR="00B661F5" w:rsidRPr="001A3A43" w:rsidRDefault="00B661F5" w:rsidP="00B661F5">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5957348" w14:textId="7E28FC56" w:rsidR="00B661F5" w:rsidRPr="001A3A43" w:rsidRDefault="00B661F5" w:rsidP="00B661F5">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1749436" w14:textId="05656914" w:rsidR="00B661F5" w:rsidRPr="001A3A43" w:rsidRDefault="00B661F5" w:rsidP="00B661F5">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7C631D4" w14:textId="05775CBF" w:rsidR="00B661F5" w:rsidRPr="001A3A43" w:rsidRDefault="00B661F5" w:rsidP="00B661F5">
            <w:pPr>
              <w:jc w:val="center"/>
              <w:rPr>
                <w:sz w:val="20"/>
                <w:szCs w:val="20"/>
              </w:rPr>
            </w:pPr>
            <w:r w:rsidRPr="001A3A43">
              <w:rPr>
                <w:b/>
                <w:bCs/>
                <w:sz w:val="20"/>
                <w:szCs w:val="20"/>
              </w:rPr>
              <w:t>YR  1, 4, 6</w:t>
            </w:r>
          </w:p>
        </w:tc>
      </w:tr>
      <w:tr w:rsidR="00B661F5" w:rsidRPr="001A3A43" w14:paraId="5803F374" w14:textId="77777777" w:rsidTr="00960A1E">
        <w:trPr>
          <w:gridAfter w:val="1"/>
          <w:wAfter w:w="3165" w:type="dxa"/>
          <w:trHeight w:val="240"/>
        </w:trPr>
        <w:tc>
          <w:tcPr>
            <w:tcW w:w="795" w:type="dxa"/>
            <w:vMerge/>
            <w:vAlign w:val="center"/>
          </w:tcPr>
          <w:p w14:paraId="5DADC2C4" w14:textId="6C604F02" w:rsidR="00B661F5" w:rsidRPr="001A3A43" w:rsidRDefault="00B661F5" w:rsidP="00B661F5">
            <w:pPr>
              <w:jc w:val="center"/>
              <w:rPr>
                <w:sz w:val="20"/>
                <w:szCs w:val="20"/>
              </w:rPr>
            </w:pPr>
          </w:p>
        </w:tc>
        <w:tc>
          <w:tcPr>
            <w:tcW w:w="3165" w:type="dxa"/>
            <w:gridSpan w:val="2"/>
            <w:vMerge/>
            <w:vAlign w:val="center"/>
          </w:tcPr>
          <w:p w14:paraId="564DE772" w14:textId="09EE17C1" w:rsidR="00B661F5" w:rsidRPr="001A3A43" w:rsidRDefault="00B661F5" w:rsidP="00B661F5">
            <w:pPr>
              <w:jc w:val="center"/>
              <w:rPr>
                <w:sz w:val="20"/>
              </w:rPr>
            </w:pPr>
          </w:p>
        </w:tc>
        <w:tc>
          <w:tcPr>
            <w:tcW w:w="3330" w:type="dxa"/>
            <w:vAlign w:val="center"/>
          </w:tcPr>
          <w:p w14:paraId="0BE0954C" w14:textId="59E26D95" w:rsidR="00B661F5" w:rsidRPr="001A3A43" w:rsidRDefault="000A5C36" w:rsidP="00B661F5">
            <w:pPr>
              <w:jc w:val="center"/>
              <w:rPr>
                <w:sz w:val="20"/>
                <w:szCs w:val="20"/>
              </w:rPr>
            </w:pPr>
            <w:r w:rsidRPr="001A3A43">
              <w:rPr>
                <w:sz w:val="20"/>
                <w:szCs w:val="20"/>
              </w:rPr>
              <w:t xml:space="preserve">Process </w:t>
            </w:r>
            <w:r w:rsidR="00B661F5" w:rsidRPr="001A3A43">
              <w:rPr>
                <w:sz w:val="20"/>
                <w:szCs w:val="20"/>
              </w:rPr>
              <w:t>Summary</w:t>
            </w:r>
            <w:r w:rsidRPr="001A3A43">
              <w:rPr>
                <w:sz w:val="20"/>
                <w:szCs w:val="20"/>
              </w:rPr>
              <w:t>/</w:t>
            </w:r>
            <w:r w:rsidR="00B661F5" w:rsidRPr="001A3A43">
              <w:rPr>
                <w:sz w:val="20"/>
                <w:szCs w:val="20"/>
              </w:rPr>
              <w:t>Timeline</w:t>
            </w:r>
          </w:p>
          <w:p w14:paraId="55E62F41" w14:textId="3C31BDD6" w:rsidR="00B661F5" w:rsidRPr="001A3A43" w:rsidRDefault="000A5C36" w:rsidP="00B661F5">
            <w:pPr>
              <w:jc w:val="center"/>
              <w:rPr>
                <w:sz w:val="20"/>
                <w:szCs w:val="20"/>
              </w:rPr>
            </w:pPr>
            <w:r w:rsidRPr="001A3A43">
              <w:rPr>
                <w:sz w:val="20"/>
                <w:szCs w:val="20"/>
              </w:rPr>
              <w:t>Date Last Completed</w:t>
            </w:r>
          </w:p>
          <w:p w14:paraId="05B4DEE7" w14:textId="2E35939A" w:rsidR="00B661F5" w:rsidRPr="001A3A43" w:rsidRDefault="00B661F5" w:rsidP="00B661F5">
            <w:pPr>
              <w:jc w:val="center"/>
              <w:rPr>
                <w:sz w:val="20"/>
                <w:szCs w:val="20"/>
              </w:rPr>
            </w:pPr>
            <w:r w:rsidRPr="001A3A43">
              <w:rPr>
                <w:sz w:val="20"/>
                <w:szCs w:val="20"/>
              </w:rPr>
              <w:t>Sample Template</w:t>
            </w:r>
          </w:p>
        </w:tc>
        <w:tc>
          <w:tcPr>
            <w:tcW w:w="2610" w:type="dxa"/>
            <w:vAlign w:val="center"/>
          </w:tcPr>
          <w:p w14:paraId="06D7F945" w14:textId="47ED52EB" w:rsidR="00B661F5" w:rsidRPr="001A3A43" w:rsidRDefault="00B661F5" w:rsidP="00B661F5">
            <w:pPr>
              <w:jc w:val="center"/>
              <w:rPr>
                <w:sz w:val="20"/>
                <w:szCs w:val="20"/>
              </w:rPr>
            </w:pPr>
            <w:r w:rsidRPr="001A3A43">
              <w:rPr>
                <w:sz w:val="20"/>
                <w:szCs w:val="20"/>
              </w:rPr>
              <w:t>Site Visit/ Interviews/ Observations</w:t>
            </w:r>
          </w:p>
        </w:tc>
        <w:tc>
          <w:tcPr>
            <w:tcW w:w="2070" w:type="dxa"/>
            <w:vAlign w:val="center"/>
          </w:tcPr>
          <w:p w14:paraId="26828C22" w14:textId="6A385531" w:rsidR="00B661F5" w:rsidRPr="001A3A43" w:rsidRDefault="00B661F5" w:rsidP="00B661F5">
            <w:pPr>
              <w:jc w:val="center"/>
              <w:rPr>
                <w:sz w:val="20"/>
                <w:szCs w:val="20"/>
              </w:rPr>
            </w:pPr>
            <w:r w:rsidRPr="001A3A43">
              <w:rPr>
                <w:sz w:val="20"/>
                <w:szCs w:val="20"/>
              </w:rPr>
              <w:t>U, S</w:t>
            </w:r>
          </w:p>
        </w:tc>
        <w:tc>
          <w:tcPr>
            <w:tcW w:w="1890" w:type="dxa"/>
            <w:vAlign w:val="center"/>
          </w:tcPr>
          <w:p w14:paraId="285ECDA5" w14:textId="36DE474C" w:rsidR="00B661F5" w:rsidRPr="001A3A43" w:rsidRDefault="00B661F5" w:rsidP="00B661F5">
            <w:pPr>
              <w:jc w:val="center"/>
              <w:rPr>
                <w:sz w:val="20"/>
                <w:szCs w:val="20"/>
              </w:rPr>
            </w:pPr>
            <w:r w:rsidRPr="001A3A43">
              <w:rPr>
                <w:sz w:val="20"/>
                <w:szCs w:val="20"/>
              </w:rPr>
              <w:t>R</w:t>
            </w:r>
          </w:p>
        </w:tc>
      </w:tr>
      <w:tr w:rsidR="000A5C36" w:rsidRPr="001A3A43" w14:paraId="2F062E0D" w14:textId="77777777" w:rsidTr="00960A1E">
        <w:trPr>
          <w:gridAfter w:val="1"/>
          <w:wAfter w:w="3165" w:type="dxa"/>
          <w:trHeight w:val="323"/>
        </w:trPr>
        <w:tc>
          <w:tcPr>
            <w:tcW w:w="795" w:type="dxa"/>
            <w:vMerge/>
            <w:vAlign w:val="center"/>
          </w:tcPr>
          <w:p w14:paraId="1082EB85" w14:textId="77777777" w:rsidR="000A5C36" w:rsidRPr="001A3A43" w:rsidRDefault="000A5C36" w:rsidP="000A5C36">
            <w:pPr>
              <w:jc w:val="center"/>
              <w:rPr>
                <w:sz w:val="20"/>
                <w:szCs w:val="20"/>
              </w:rPr>
            </w:pPr>
          </w:p>
        </w:tc>
        <w:tc>
          <w:tcPr>
            <w:tcW w:w="3165" w:type="dxa"/>
            <w:gridSpan w:val="2"/>
            <w:vMerge/>
            <w:vAlign w:val="center"/>
          </w:tcPr>
          <w:p w14:paraId="09921148" w14:textId="77777777" w:rsidR="000A5C36" w:rsidRPr="001A3A43" w:rsidRDefault="000A5C36" w:rsidP="000A5C36">
            <w:pPr>
              <w:jc w:val="center"/>
              <w:rPr>
                <w:sz w:val="20"/>
              </w:rPr>
            </w:pPr>
          </w:p>
        </w:tc>
        <w:tc>
          <w:tcPr>
            <w:tcW w:w="3330" w:type="dxa"/>
            <w:shd w:val="clear" w:color="auto" w:fill="F2F2F2" w:themeFill="background1" w:themeFillShade="F2"/>
            <w:vAlign w:val="center"/>
          </w:tcPr>
          <w:p w14:paraId="43ADA0F7" w14:textId="461B23D5" w:rsidR="000A5C36" w:rsidRPr="001A3A43" w:rsidRDefault="000A5C36" w:rsidP="000A5C36">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78BC42D" w14:textId="10EB3847" w:rsidR="000A5C36" w:rsidRPr="001A3A43" w:rsidRDefault="000A5C36" w:rsidP="000A5C36">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EF7445B" w14:textId="3F55972C" w:rsidR="000A5C36" w:rsidRPr="001A3A43" w:rsidRDefault="000A5C36" w:rsidP="000A5C36">
            <w:pPr>
              <w:jc w:val="center"/>
              <w:rPr>
                <w:sz w:val="20"/>
                <w:szCs w:val="20"/>
              </w:rPr>
            </w:pPr>
            <w:r w:rsidRPr="001A3A43">
              <w:rPr>
                <w:b/>
                <w:bCs/>
                <w:sz w:val="20"/>
                <w:szCs w:val="20"/>
              </w:rPr>
              <w:t>YR  2, 3, 5, 7</w:t>
            </w:r>
          </w:p>
        </w:tc>
      </w:tr>
      <w:tr w:rsidR="000A5C36" w:rsidRPr="001A3A43" w14:paraId="039F277F" w14:textId="77777777" w:rsidTr="00960A1E">
        <w:trPr>
          <w:gridAfter w:val="1"/>
          <w:wAfter w:w="3165" w:type="dxa"/>
          <w:trHeight w:val="345"/>
        </w:trPr>
        <w:tc>
          <w:tcPr>
            <w:tcW w:w="795" w:type="dxa"/>
            <w:vMerge/>
            <w:vAlign w:val="center"/>
          </w:tcPr>
          <w:p w14:paraId="1B217E25" w14:textId="77777777" w:rsidR="000A5C36" w:rsidRPr="001A3A43" w:rsidRDefault="000A5C36" w:rsidP="000A5C36">
            <w:pPr>
              <w:jc w:val="center"/>
              <w:rPr>
                <w:sz w:val="20"/>
                <w:szCs w:val="20"/>
              </w:rPr>
            </w:pPr>
          </w:p>
        </w:tc>
        <w:tc>
          <w:tcPr>
            <w:tcW w:w="3165" w:type="dxa"/>
            <w:gridSpan w:val="2"/>
            <w:vMerge/>
            <w:vAlign w:val="center"/>
          </w:tcPr>
          <w:p w14:paraId="6EF1079D" w14:textId="77777777" w:rsidR="000A5C36" w:rsidRPr="001A3A43" w:rsidRDefault="000A5C36" w:rsidP="000A5C36">
            <w:pPr>
              <w:jc w:val="center"/>
              <w:rPr>
                <w:sz w:val="20"/>
              </w:rPr>
            </w:pPr>
          </w:p>
        </w:tc>
        <w:tc>
          <w:tcPr>
            <w:tcW w:w="3330" w:type="dxa"/>
            <w:vAlign w:val="center"/>
          </w:tcPr>
          <w:p w14:paraId="2FBDF863" w14:textId="5586CC3E" w:rsidR="000A5C36" w:rsidRPr="001A3A43" w:rsidRDefault="2F30E772" w:rsidP="2F30E772">
            <w:pPr>
              <w:jc w:val="center"/>
              <w:rPr>
                <w:color w:val="FF0000"/>
                <w:sz w:val="20"/>
                <w:szCs w:val="20"/>
              </w:rPr>
            </w:pPr>
            <w:r w:rsidRPr="2F30E772">
              <w:rPr>
                <w:color w:val="FF0000"/>
                <w:sz w:val="20"/>
                <w:szCs w:val="20"/>
              </w:rPr>
              <w:t>April 10</w:t>
            </w:r>
          </w:p>
        </w:tc>
        <w:tc>
          <w:tcPr>
            <w:tcW w:w="4680" w:type="dxa"/>
            <w:gridSpan w:val="2"/>
            <w:vAlign w:val="center"/>
          </w:tcPr>
          <w:p w14:paraId="552BF33B" w14:textId="6F40C6E0" w:rsidR="000A5C36"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49CE1F9A" w14:textId="66639B53" w:rsidR="000A5C36" w:rsidRPr="001A3A43" w:rsidRDefault="000A5C36" w:rsidP="000A5C36">
            <w:pPr>
              <w:jc w:val="center"/>
              <w:rPr>
                <w:sz w:val="20"/>
                <w:szCs w:val="20"/>
              </w:rPr>
            </w:pPr>
            <w:r w:rsidRPr="001A3A43">
              <w:rPr>
                <w:sz w:val="20"/>
                <w:szCs w:val="20"/>
              </w:rPr>
              <w:t>V</w:t>
            </w:r>
          </w:p>
        </w:tc>
      </w:tr>
      <w:tr w:rsidR="000A5C36" w:rsidRPr="001A3A43" w14:paraId="4F69F36B" w14:textId="77777777" w:rsidTr="00960A1E">
        <w:trPr>
          <w:gridAfter w:val="1"/>
          <w:wAfter w:w="3165" w:type="dxa"/>
          <w:trHeight w:val="548"/>
        </w:trPr>
        <w:tc>
          <w:tcPr>
            <w:tcW w:w="13860" w:type="dxa"/>
            <w:gridSpan w:val="7"/>
            <w:vAlign w:val="center"/>
          </w:tcPr>
          <w:p w14:paraId="1CA5DCDC" w14:textId="77777777" w:rsidR="000A5C36" w:rsidRPr="001A3A43" w:rsidRDefault="000A5C36" w:rsidP="000A5C36">
            <w:pPr>
              <w:rPr>
                <w:b/>
                <w:bCs/>
                <w:sz w:val="20"/>
              </w:rPr>
            </w:pPr>
            <w:r w:rsidRPr="001A3A43">
              <w:rPr>
                <w:b/>
                <w:bCs/>
                <w:sz w:val="20"/>
              </w:rPr>
              <w:t xml:space="preserve">The Board has a robust, outcomes-based process for evaluating the Charter school leader and can provide: </w:t>
            </w:r>
          </w:p>
          <w:p w14:paraId="055600D1" w14:textId="6F4A8E78" w:rsidR="000A5C36" w:rsidRPr="001A3A43" w:rsidRDefault="000A5C36" w:rsidP="00CF150A">
            <w:pPr>
              <w:pStyle w:val="ListParagraph"/>
              <w:numPr>
                <w:ilvl w:val="0"/>
                <w:numId w:val="23"/>
              </w:numPr>
              <w:rPr>
                <w:sz w:val="20"/>
                <w:szCs w:val="20"/>
              </w:rPr>
            </w:pPr>
            <w:r w:rsidRPr="001A3A43">
              <w:rPr>
                <w:sz w:val="20"/>
                <w:szCs w:val="20"/>
              </w:rPr>
              <w:t>Providing a summary of the leadership evaluation process with a timeline, a date of last evaluation, and a sample template</w:t>
            </w:r>
          </w:p>
        </w:tc>
      </w:tr>
      <w:tr w:rsidR="000A5C36" w:rsidRPr="001A3A43" w14:paraId="55783ECB" w14:textId="77777777" w:rsidTr="00960A1E">
        <w:trPr>
          <w:gridAfter w:val="1"/>
          <w:wAfter w:w="3165" w:type="dxa"/>
          <w:trHeight w:val="404"/>
        </w:trPr>
        <w:tc>
          <w:tcPr>
            <w:tcW w:w="795" w:type="dxa"/>
            <w:vMerge w:val="restart"/>
            <w:shd w:val="clear" w:color="auto" w:fill="D9D9D9" w:themeFill="background1" w:themeFillShade="D9"/>
            <w:vAlign w:val="center"/>
          </w:tcPr>
          <w:p w14:paraId="40111E08" w14:textId="741876CC" w:rsidR="000A5C36" w:rsidRPr="001A3A43" w:rsidRDefault="000A5C36" w:rsidP="000A5C36">
            <w:pPr>
              <w:jc w:val="center"/>
              <w:rPr>
                <w:b/>
                <w:bCs/>
                <w:sz w:val="20"/>
                <w:szCs w:val="20"/>
              </w:rPr>
            </w:pPr>
            <w:r w:rsidRPr="001A3A43">
              <w:rPr>
                <w:b/>
                <w:bCs/>
                <w:sz w:val="20"/>
                <w:szCs w:val="20"/>
              </w:rPr>
              <w:t>GO4</w:t>
            </w:r>
            <w:r w:rsidR="0090124B">
              <w:rPr>
                <w:b/>
                <w:bCs/>
                <w:sz w:val="20"/>
                <w:szCs w:val="20"/>
              </w:rPr>
              <w:t>4</w:t>
            </w:r>
          </w:p>
        </w:tc>
        <w:tc>
          <w:tcPr>
            <w:tcW w:w="3165" w:type="dxa"/>
            <w:gridSpan w:val="2"/>
            <w:vMerge w:val="restart"/>
            <w:shd w:val="clear" w:color="auto" w:fill="D9D9D9" w:themeFill="background1" w:themeFillShade="D9"/>
            <w:vAlign w:val="center"/>
          </w:tcPr>
          <w:p w14:paraId="6BB9EA20" w14:textId="04645A83" w:rsidR="000A5C36" w:rsidRPr="001A3A43" w:rsidRDefault="000A5C36" w:rsidP="000A5C36">
            <w:pPr>
              <w:jc w:val="center"/>
              <w:rPr>
                <w:b/>
                <w:bCs/>
                <w:sz w:val="20"/>
              </w:rPr>
            </w:pPr>
            <w:r w:rsidRPr="001A3A43">
              <w:rPr>
                <w:b/>
                <w:bCs/>
                <w:sz w:val="20"/>
              </w:rPr>
              <w:t>BOARD MEMBER PROFILES WITH QUALIFICATIONS</w:t>
            </w:r>
          </w:p>
        </w:tc>
        <w:tc>
          <w:tcPr>
            <w:tcW w:w="3330" w:type="dxa"/>
            <w:shd w:val="clear" w:color="auto" w:fill="F2F2F2" w:themeFill="background1" w:themeFillShade="F2"/>
            <w:vAlign w:val="center"/>
          </w:tcPr>
          <w:p w14:paraId="5657C9EE" w14:textId="695C2E2F" w:rsidR="000A5C36" w:rsidRPr="001A3A43" w:rsidRDefault="000A5C36" w:rsidP="000A5C36">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00EA967E" w14:textId="1064C075" w:rsidR="000A5C36" w:rsidRPr="001A3A43" w:rsidRDefault="000A5C36" w:rsidP="000A5C36">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29C09E2" w14:textId="0437F3E4" w:rsidR="000A5C36" w:rsidRPr="001A3A43" w:rsidRDefault="000A5C36" w:rsidP="000A5C36">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0F44142" w14:textId="436C84CB" w:rsidR="000A5C36" w:rsidRPr="001A3A43" w:rsidRDefault="000A5C36" w:rsidP="000A5C36">
            <w:pPr>
              <w:jc w:val="center"/>
              <w:rPr>
                <w:sz w:val="20"/>
                <w:szCs w:val="20"/>
              </w:rPr>
            </w:pPr>
            <w:r w:rsidRPr="001A3A43">
              <w:rPr>
                <w:b/>
                <w:bCs/>
                <w:sz w:val="20"/>
                <w:szCs w:val="20"/>
              </w:rPr>
              <w:t>YR  1, 4, 6</w:t>
            </w:r>
          </w:p>
        </w:tc>
      </w:tr>
      <w:tr w:rsidR="000A5C36" w:rsidRPr="001A3A43" w14:paraId="621359A4" w14:textId="77777777" w:rsidTr="00960A1E">
        <w:trPr>
          <w:gridAfter w:val="1"/>
          <w:wAfter w:w="3165" w:type="dxa"/>
          <w:trHeight w:val="341"/>
        </w:trPr>
        <w:tc>
          <w:tcPr>
            <w:tcW w:w="795" w:type="dxa"/>
            <w:vMerge/>
            <w:vAlign w:val="center"/>
          </w:tcPr>
          <w:p w14:paraId="2A9F920B" w14:textId="67EBC69C" w:rsidR="000A5C36" w:rsidRPr="001A3A43" w:rsidRDefault="000A5C36" w:rsidP="000A5C36">
            <w:pPr>
              <w:jc w:val="center"/>
              <w:rPr>
                <w:sz w:val="20"/>
                <w:szCs w:val="20"/>
              </w:rPr>
            </w:pPr>
          </w:p>
        </w:tc>
        <w:tc>
          <w:tcPr>
            <w:tcW w:w="3165" w:type="dxa"/>
            <w:gridSpan w:val="2"/>
            <w:vMerge/>
            <w:vAlign w:val="center"/>
          </w:tcPr>
          <w:p w14:paraId="4653D6F9" w14:textId="1D19A267" w:rsidR="000A5C36" w:rsidRPr="001A3A43" w:rsidRDefault="000A5C36" w:rsidP="000A5C36">
            <w:pPr>
              <w:jc w:val="center"/>
              <w:rPr>
                <w:sz w:val="20"/>
              </w:rPr>
            </w:pPr>
          </w:p>
        </w:tc>
        <w:tc>
          <w:tcPr>
            <w:tcW w:w="3330" w:type="dxa"/>
            <w:vAlign w:val="center"/>
          </w:tcPr>
          <w:p w14:paraId="196ADB43" w14:textId="204B0EBD" w:rsidR="000A5C36" w:rsidRPr="001A3A43" w:rsidRDefault="000A5C36" w:rsidP="000A5C36">
            <w:pPr>
              <w:jc w:val="center"/>
              <w:rPr>
                <w:sz w:val="20"/>
                <w:szCs w:val="20"/>
              </w:rPr>
            </w:pPr>
            <w:r w:rsidRPr="001A3A43">
              <w:rPr>
                <w:sz w:val="20"/>
                <w:szCs w:val="20"/>
              </w:rPr>
              <w:t>Epicenter Board Center Updates</w:t>
            </w:r>
          </w:p>
        </w:tc>
        <w:tc>
          <w:tcPr>
            <w:tcW w:w="2610" w:type="dxa"/>
            <w:vAlign w:val="center"/>
          </w:tcPr>
          <w:p w14:paraId="336A53C9" w14:textId="7A307639" w:rsidR="000A5C36" w:rsidRPr="001A3A43" w:rsidRDefault="000A5C36" w:rsidP="000A5C36">
            <w:pPr>
              <w:jc w:val="center"/>
              <w:rPr>
                <w:sz w:val="20"/>
                <w:szCs w:val="20"/>
              </w:rPr>
            </w:pPr>
            <w:r w:rsidRPr="001A3A43">
              <w:rPr>
                <w:sz w:val="20"/>
                <w:szCs w:val="20"/>
              </w:rPr>
              <w:t>Website Review</w:t>
            </w:r>
          </w:p>
        </w:tc>
        <w:tc>
          <w:tcPr>
            <w:tcW w:w="2070" w:type="dxa"/>
            <w:vAlign w:val="center"/>
          </w:tcPr>
          <w:p w14:paraId="111D1393" w14:textId="308D9CD8" w:rsidR="000A5C36" w:rsidRPr="001A3A43" w:rsidRDefault="000A5C36" w:rsidP="000A5C36">
            <w:pPr>
              <w:jc w:val="center"/>
              <w:rPr>
                <w:sz w:val="20"/>
                <w:szCs w:val="20"/>
              </w:rPr>
            </w:pPr>
            <w:r w:rsidRPr="001A3A43">
              <w:rPr>
                <w:sz w:val="20"/>
                <w:szCs w:val="20"/>
              </w:rPr>
              <w:t>U, A</w:t>
            </w:r>
          </w:p>
        </w:tc>
        <w:tc>
          <w:tcPr>
            <w:tcW w:w="1890" w:type="dxa"/>
            <w:vAlign w:val="center"/>
          </w:tcPr>
          <w:p w14:paraId="3240268A" w14:textId="3ACB0DA8" w:rsidR="000A5C36" w:rsidRPr="001A3A43" w:rsidRDefault="000A5C36" w:rsidP="000A5C36">
            <w:pPr>
              <w:jc w:val="center"/>
              <w:rPr>
                <w:sz w:val="20"/>
                <w:szCs w:val="20"/>
              </w:rPr>
            </w:pPr>
            <w:r w:rsidRPr="001A3A43">
              <w:rPr>
                <w:sz w:val="20"/>
                <w:szCs w:val="20"/>
              </w:rPr>
              <w:t>R</w:t>
            </w:r>
          </w:p>
        </w:tc>
      </w:tr>
      <w:tr w:rsidR="000A5C36" w:rsidRPr="001A3A43" w14:paraId="09E81C53" w14:textId="77777777" w:rsidTr="00960A1E">
        <w:trPr>
          <w:gridAfter w:val="1"/>
          <w:wAfter w:w="3165" w:type="dxa"/>
          <w:trHeight w:val="296"/>
        </w:trPr>
        <w:tc>
          <w:tcPr>
            <w:tcW w:w="795" w:type="dxa"/>
            <w:vMerge/>
            <w:vAlign w:val="center"/>
          </w:tcPr>
          <w:p w14:paraId="07C35E9F" w14:textId="77777777" w:rsidR="000A5C36" w:rsidRPr="001A3A43" w:rsidRDefault="000A5C36" w:rsidP="000A5C36">
            <w:pPr>
              <w:jc w:val="center"/>
              <w:rPr>
                <w:sz w:val="20"/>
                <w:szCs w:val="20"/>
              </w:rPr>
            </w:pPr>
          </w:p>
        </w:tc>
        <w:tc>
          <w:tcPr>
            <w:tcW w:w="3165" w:type="dxa"/>
            <w:gridSpan w:val="2"/>
            <w:vMerge/>
            <w:vAlign w:val="center"/>
          </w:tcPr>
          <w:p w14:paraId="6D11A2BF" w14:textId="77777777" w:rsidR="000A5C36" w:rsidRPr="001A3A43" w:rsidRDefault="000A5C36" w:rsidP="000A5C36">
            <w:pPr>
              <w:jc w:val="center"/>
              <w:rPr>
                <w:sz w:val="20"/>
              </w:rPr>
            </w:pPr>
          </w:p>
        </w:tc>
        <w:tc>
          <w:tcPr>
            <w:tcW w:w="3330" w:type="dxa"/>
            <w:shd w:val="clear" w:color="auto" w:fill="F2F2F2" w:themeFill="background1" w:themeFillShade="F2"/>
            <w:vAlign w:val="center"/>
          </w:tcPr>
          <w:p w14:paraId="589D60F0" w14:textId="5608BBEC" w:rsidR="000A5C36" w:rsidRPr="001A3A43" w:rsidRDefault="000A5C36" w:rsidP="000A5C36">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E6E2926" w14:textId="6CF3A9DD" w:rsidR="000A5C36" w:rsidRPr="001A3A43" w:rsidRDefault="000A5C36" w:rsidP="000A5C36">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7D142BFA" w14:textId="022D4C8D" w:rsidR="000A5C36" w:rsidRPr="001A3A43" w:rsidRDefault="000A5C36" w:rsidP="000A5C36">
            <w:pPr>
              <w:jc w:val="center"/>
              <w:rPr>
                <w:sz w:val="20"/>
                <w:szCs w:val="20"/>
              </w:rPr>
            </w:pPr>
            <w:r w:rsidRPr="001A3A43">
              <w:rPr>
                <w:b/>
                <w:bCs/>
                <w:sz w:val="20"/>
                <w:szCs w:val="20"/>
              </w:rPr>
              <w:t>YR  2, 3, 5, 7</w:t>
            </w:r>
          </w:p>
        </w:tc>
      </w:tr>
      <w:tr w:rsidR="000A5C36" w:rsidRPr="001A3A43" w14:paraId="5FF3749B" w14:textId="77777777" w:rsidTr="00960A1E">
        <w:trPr>
          <w:gridAfter w:val="1"/>
          <w:wAfter w:w="3165" w:type="dxa"/>
          <w:trHeight w:val="341"/>
        </w:trPr>
        <w:tc>
          <w:tcPr>
            <w:tcW w:w="795" w:type="dxa"/>
            <w:vMerge/>
            <w:vAlign w:val="center"/>
          </w:tcPr>
          <w:p w14:paraId="289341FE" w14:textId="77777777" w:rsidR="000A5C36" w:rsidRPr="001A3A43" w:rsidRDefault="000A5C36" w:rsidP="000A5C36">
            <w:pPr>
              <w:jc w:val="center"/>
              <w:rPr>
                <w:sz w:val="20"/>
                <w:szCs w:val="20"/>
              </w:rPr>
            </w:pPr>
          </w:p>
        </w:tc>
        <w:tc>
          <w:tcPr>
            <w:tcW w:w="3165" w:type="dxa"/>
            <w:gridSpan w:val="2"/>
            <w:vMerge/>
            <w:vAlign w:val="center"/>
          </w:tcPr>
          <w:p w14:paraId="34577CB3" w14:textId="77777777" w:rsidR="000A5C36" w:rsidRPr="001A3A43" w:rsidRDefault="000A5C36" w:rsidP="000A5C36">
            <w:pPr>
              <w:jc w:val="center"/>
              <w:rPr>
                <w:sz w:val="20"/>
              </w:rPr>
            </w:pPr>
          </w:p>
        </w:tc>
        <w:tc>
          <w:tcPr>
            <w:tcW w:w="3330" w:type="dxa"/>
            <w:vAlign w:val="center"/>
          </w:tcPr>
          <w:p w14:paraId="1B57A730" w14:textId="7E0CE09F" w:rsidR="000A5C36" w:rsidRPr="001A3A43" w:rsidRDefault="2476625B" w:rsidP="2476625B">
            <w:pPr>
              <w:jc w:val="center"/>
              <w:rPr>
                <w:color w:val="FF0000"/>
                <w:sz w:val="20"/>
                <w:szCs w:val="20"/>
              </w:rPr>
            </w:pPr>
            <w:r w:rsidRPr="2476625B">
              <w:rPr>
                <w:color w:val="FF0000"/>
                <w:sz w:val="20"/>
                <w:szCs w:val="20"/>
              </w:rPr>
              <w:t>October 20</w:t>
            </w:r>
          </w:p>
        </w:tc>
        <w:tc>
          <w:tcPr>
            <w:tcW w:w="4680" w:type="dxa"/>
            <w:gridSpan w:val="2"/>
            <w:vAlign w:val="center"/>
          </w:tcPr>
          <w:p w14:paraId="2BE8FAFC" w14:textId="3355577E" w:rsidR="000A5C36"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7CCD02DB" w14:textId="2AA114C0" w:rsidR="000A5C36" w:rsidRPr="001A3A43" w:rsidRDefault="000A5C36" w:rsidP="000A5C36">
            <w:pPr>
              <w:jc w:val="center"/>
              <w:rPr>
                <w:sz w:val="20"/>
                <w:szCs w:val="20"/>
              </w:rPr>
            </w:pPr>
            <w:r w:rsidRPr="001A3A43">
              <w:rPr>
                <w:sz w:val="20"/>
                <w:szCs w:val="20"/>
              </w:rPr>
              <w:t>R</w:t>
            </w:r>
          </w:p>
        </w:tc>
      </w:tr>
      <w:tr w:rsidR="000A5C36" w:rsidRPr="001A3A43" w14:paraId="05528610" w14:textId="77777777" w:rsidTr="00960A1E">
        <w:trPr>
          <w:gridAfter w:val="1"/>
          <w:wAfter w:w="3165" w:type="dxa"/>
          <w:trHeight w:val="485"/>
        </w:trPr>
        <w:tc>
          <w:tcPr>
            <w:tcW w:w="13860" w:type="dxa"/>
            <w:gridSpan w:val="7"/>
            <w:vAlign w:val="center"/>
          </w:tcPr>
          <w:p w14:paraId="531B88BC" w14:textId="7EF83F77" w:rsidR="000A5C36" w:rsidRPr="001A3A43" w:rsidRDefault="000A5C36" w:rsidP="00CF150A">
            <w:pPr>
              <w:pStyle w:val="ListParagraph"/>
              <w:numPr>
                <w:ilvl w:val="0"/>
                <w:numId w:val="23"/>
              </w:numPr>
              <w:rPr>
                <w:sz w:val="20"/>
              </w:rPr>
            </w:pPr>
            <w:r w:rsidRPr="001A3A43">
              <w:rPr>
                <w:sz w:val="20"/>
              </w:rPr>
              <w:t>Maintaining a publicly accessible roster of Board members</w:t>
            </w:r>
          </w:p>
          <w:p w14:paraId="2352942F" w14:textId="7BC8501D" w:rsidR="000A5C36" w:rsidRPr="001A3A43" w:rsidRDefault="000A5C36" w:rsidP="00CF150A">
            <w:pPr>
              <w:pStyle w:val="ListParagraph"/>
              <w:numPr>
                <w:ilvl w:val="0"/>
                <w:numId w:val="23"/>
              </w:numPr>
              <w:rPr>
                <w:sz w:val="20"/>
              </w:rPr>
            </w:pPr>
            <w:r w:rsidRPr="001A3A43">
              <w:rPr>
                <w:sz w:val="20"/>
              </w:rPr>
              <w:t>Ensuring the composition of the Board aligns with the approved Charter and reflects the diversity of the school's community</w:t>
            </w:r>
          </w:p>
          <w:p w14:paraId="024B027B" w14:textId="44E3D500" w:rsidR="000A5C36" w:rsidRPr="001A3A43" w:rsidRDefault="000A5C36" w:rsidP="00CF150A">
            <w:pPr>
              <w:pStyle w:val="ListParagraph"/>
              <w:numPr>
                <w:ilvl w:val="0"/>
                <w:numId w:val="23"/>
              </w:numPr>
              <w:rPr>
                <w:sz w:val="20"/>
              </w:rPr>
            </w:pPr>
            <w:r w:rsidRPr="001A3A43">
              <w:rPr>
                <w:sz w:val="20"/>
              </w:rPr>
              <w:t>Ensuring Board members have relevant knowledge and experience in education, finance, legal, real estate, and fundraising</w:t>
            </w:r>
          </w:p>
          <w:p w14:paraId="325F1918" w14:textId="1AF1366B" w:rsidR="000A5C36" w:rsidRPr="001A3A43" w:rsidRDefault="000A5C36" w:rsidP="00CF150A">
            <w:pPr>
              <w:pStyle w:val="ListParagraph"/>
              <w:numPr>
                <w:ilvl w:val="0"/>
                <w:numId w:val="23"/>
              </w:numPr>
              <w:rPr>
                <w:sz w:val="20"/>
                <w:szCs w:val="20"/>
              </w:rPr>
            </w:pPr>
            <w:r w:rsidRPr="001A3A43">
              <w:rPr>
                <w:sz w:val="20"/>
              </w:rPr>
              <w:t>Updating the Epicenter Board Center Member Roster with contact and term information</w:t>
            </w:r>
          </w:p>
        </w:tc>
      </w:tr>
      <w:tr w:rsidR="000A5C36" w:rsidRPr="001A3A43" w14:paraId="6B2F6313" w14:textId="77777777" w:rsidTr="00960A1E">
        <w:trPr>
          <w:gridAfter w:val="1"/>
          <w:wAfter w:w="3165" w:type="dxa"/>
          <w:trHeight w:val="323"/>
        </w:trPr>
        <w:tc>
          <w:tcPr>
            <w:tcW w:w="795" w:type="dxa"/>
            <w:vMerge w:val="restart"/>
            <w:shd w:val="clear" w:color="auto" w:fill="D9D9D9" w:themeFill="background1" w:themeFillShade="D9"/>
            <w:vAlign w:val="center"/>
          </w:tcPr>
          <w:p w14:paraId="21FA7673" w14:textId="315325BD" w:rsidR="000A5C36" w:rsidRPr="001A3A43" w:rsidRDefault="000A5C36" w:rsidP="000A5C36">
            <w:pPr>
              <w:jc w:val="center"/>
              <w:rPr>
                <w:b/>
                <w:bCs/>
                <w:sz w:val="20"/>
                <w:szCs w:val="20"/>
              </w:rPr>
            </w:pPr>
            <w:r w:rsidRPr="001A3A43">
              <w:rPr>
                <w:b/>
                <w:bCs/>
                <w:sz w:val="20"/>
                <w:szCs w:val="20"/>
              </w:rPr>
              <w:t>GO4</w:t>
            </w:r>
            <w:r w:rsidR="0090124B">
              <w:rPr>
                <w:b/>
                <w:bCs/>
                <w:sz w:val="20"/>
                <w:szCs w:val="20"/>
              </w:rPr>
              <w:t>5</w:t>
            </w:r>
          </w:p>
        </w:tc>
        <w:tc>
          <w:tcPr>
            <w:tcW w:w="3165" w:type="dxa"/>
            <w:gridSpan w:val="2"/>
            <w:vMerge w:val="restart"/>
            <w:shd w:val="clear" w:color="auto" w:fill="D9D9D9" w:themeFill="background1" w:themeFillShade="D9"/>
            <w:vAlign w:val="center"/>
          </w:tcPr>
          <w:p w14:paraId="6D374094" w14:textId="77777777" w:rsidR="00960A1E" w:rsidRDefault="000A5C36" w:rsidP="000A5C36">
            <w:pPr>
              <w:jc w:val="center"/>
              <w:rPr>
                <w:b/>
                <w:bCs/>
                <w:sz w:val="20"/>
              </w:rPr>
            </w:pPr>
            <w:r w:rsidRPr="001A3A43">
              <w:rPr>
                <w:b/>
                <w:bCs/>
                <w:sz w:val="20"/>
              </w:rPr>
              <w:t xml:space="preserve">CONFLICT OF INTEREST </w:t>
            </w:r>
          </w:p>
          <w:p w14:paraId="209EEC0D" w14:textId="06E3D38B" w:rsidR="000A5C36" w:rsidRPr="001A3A43" w:rsidRDefault="000A5C36" w:rsidP="000A5C36">
            <w:pPr>
              <w:jc w:val="center"/>
              <w:rPr>
                <w:b/>
                <w:bCs/>
                <w:sz w:val="20"/>
              </w:rPr>
            </w:pPr>
            <w:r w:rsidRPr="001A3A43">
              <w:rPr>
                <w:b/>
                <w:bCs/>
                <w:sz w:val="20"/>
              </w:rPr>
              <w:t>FORM</w:t>
            </w:r>
            <w:r w:rsidR="00960A1E">
              <w:rPr>
                <w:b/>
                <w:bCs/>
                <w:sz w:val="20"/>
              </w:rPr>
              <w:t xml:space="preserve"> 700</w:t>
            </w:r>
          </w:p>
        </w:tc>
        <w:tc>
          <w:tcPr>
            <w:tcW w:w="3330" w:type="dxa"/>
            <w:shd w:val="clear" w:color="auto" w:fill="F2F2F2" w:themeFill="background1" w:themeFillShade="F2"/>
            <w:vAlign w:val="center"/>
          </w:tcPr>
          <w:p w14:paraId="0BD27323" w14:textId="4127AAD0" w:rsidR="000A5C36" w:rsidRPr="001A3A43" w:rsidRDefault="000A5C36" w:rsidP="000A5C36">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2397B2F9" w14:textId="29D0D2B8" w:rsidR="000A5C36" w:rsidRPr="001A3A43" w:rsidRDefault="000A5C36" w:rsidP="000A5C36">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DB9C936" w14:textId="4B309890" w:rsidR="000A5C36" w:rsidRPr="001A3A43" w:rsidRDefault="000A5C36" w:rsidP="000A5C36">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6E7720BA" w14:textId="55221FFF" w:rsidR="000A5C36" w:rsidRPr="001A3A43" w:rsidRDefault="000A5C36" w:rsidP="000A5C36">
            <w:pPr>
              <w:jc w:val="center"/>
              <w:rPr>
                <w:b/>
                <w:bCs/>
                <w:sz w:val="20"/>
                <w:szCs w:val="20"/>
              </w:rPr>
            </w:pPr>
            <w:r w:rsidRPr="001A3A43">
              <w:rPr>
                <w:b/>
                <w:bCs/>
                <w:sz w:val="20"/>
                <w:szCs w:val="20"/>
              </w:rPr>
              <w:t>YR  1, 4, 6</w:t>
            </w:r>
          </w:p>
        </w:tc>
      </w:tr>
      <w:tr w:rsidR="000A5C36" w:rsidRPr="001A3A43" w14:paraId="4326DB27" w14:textId="77777777" w:rsidTr="00960A1E">
        <w:trPr>
          <w:gridAfter w:val="1"/>
          <w:wAfter w:w="3165" w:type="dxa"/>
          <w:trHeight w:val="395"/>
        </w:trPr>
        <w:tc>
          <w:tcPr>
            <w:tcW w:w="795" w:type="dxa"/>
            <w:vMerge/>
            <w:vAlign w:val="center"/>
          </w:tcPr>
          <w:p w14:paraId="3EF13A6B" w14:textId="49116DFD" w:rsidR="000A5C36" w:rsidRPr="001A3A43" w:rsidRDefault="000A5C36" w:rsidP="000A5C36">
            <w:pPr>
              <w:jc w:val="center"/>
              <w:rPr>
                <w:sz w:val="20"/>
                <w:szCs w:val="20"/>
              </w:rPr>
            </w:pPr>
          </w:p>
        </w:tc>
        <w:tc>
          <w:tcPr>
            <w:tcW w:w="3165" w:type="dxa"/>
            <w:gridSpan w:val="2"/>
            <w:vMerge/>
            <w:vAlign w:val="center"/>
          </w:tcPr>
          <w:p w14:paraId="064E2899" w14:textId="7269DF94" w:rsidR="000A5C36" w:rsidRPr="001A3A43" w:rsidRDefault="000A5C36" w:rsidP="000A5C36">
            <w:pPr>
              <w:jc w:val="center"/>
              <w:rPr>
                <w:sz w:val="20"/>
              </w:rPr>
            </w:pPr>
          </w:p>
        </w:tc>
        <w:tc>
          <w:tcPr>
            <w:tcW w:w="3330" w:type="dxa"/>
            <w:vAlign w:val="center"/>
          </w:tcPr>
          <w:p w14:paraId="7F781A98" w14:textId="79E9D78D" w:rsidR="000A5C36" w:rsidRPr="00960A1E" w:rsidRDefault="000A5C36" w:rsidP="00960A1E">
            <w:pPr>
              <w:jc w:val="center"/>
              <w:rPr>
                <w:sz w:val="20"/>
                <w:szCs w:val="20"/>
              </w:rPr>
            </w:pPr>
            <w:r w:rsidRPr="001A3A43">
              <w:rPr>
                <w:sz w:val="20"/>
                <w:szCs w:val="20"/>
              </w:rPr>
              <w:t>Form 700</w:t>
            </w:r>
          </w:p>
        </w:tc>
        <w:tc>
          <w:tcPr>
            <w:tcW w:w="2610" w:type="dxa"/>
            <w:vAlign w:val="center"/>
          </w:tcPr>
          <w:p w14:paraId="3DA12F15" w14:textId="4665AB46" w:rsidR="000A5C36" w:rsidRPr="001A3A43" w:rsidRDefault="00700E79" w:rsidP="000A5C36">
            <w:pPr>
              <w:jc w:val="center"/>
              <w:rPr>
                <w:sz w:val="20"/>
                <w:szCs w:val="20"/>
              </w:rPr>
            </w:pPr>
            <w:r w:rsidRPr="001A3A43">
              <w:rPr>
                <w:sz w:val="20"/>
                <w:szCs w:val="20"/>
              </w:rPr>
              <w:t>Site Visit/ Interviews</w:t>
            </w:r>
          </w:p>
        </w:tc>
        <w:tc>
          <w:tcPr>
            <w:tcW w:w="2070" w:type="dxa"/>
            <w:vAlign w:val="center"/>
          </w:tcPr>
          <w:p w14:paraId="6B9807D3" w14:textId="7F3F0EE2" w:rsidR="000A5C36" w:rsidRPr="001A3A43" w:rsidRDefault="000A5C36" w:rsidP="000A5C36">
            <w:pPr>
              <w:jc w:val="center"/>
              <w:rPr>
                <w:sz w:val="20"/>
                <w:szCs w:val="20"/>
              </w:rPr>
            </w:pPr>
            <w:r w:rsidRPr="001A3A43">
              <w:rPr>
                <w:sz w:val="20"/>
                <w:szCs w:val="20"/>
              </w:rPr>
              <w:t>U, S</w:t>
            </w:r>
          </w:p>
        </w:tc>
        <w:tc>
          <w:tcPr>
            <w:tcW w:w="1890" w:type="dxa"/>
            <w:vAlign w:val="center"/>
          </w:tcPr>
          <w:p w14:paraId="0A56E89F" w14:textId="14747E5E" w:rsidR="000A5C36" w:rsidRPr="001A3A43" w:rsidRDefault="000A5C36" w:rsidP="000A5C36">
            <w:pPr>
              <w:jc w:val="center"/>
              <w:rPr>
                <w:sz w:val="20"/>
                <w:szCs w:val="20"/>
              </w:rPr>
            </w:pPr>
            <w:r w:rsidRPr="001A3A43">
              <w:rPr>
                <w:sz w:val="20"/>
                <w:szCs w:val="20"/>
              </w:rPr>
              <w:t>R</w:t>
            </w:r>
          </w:p>
        </w:tc>
      </w:tr>
      <w:tr w:rsidR="000A5C36" w:rsidRPr="001A3A43" w14:paraId="2855947E" w14:textId="77777777" w:rsidTr="00960A1E">
        <w:trPr>
          <w:gridAfter w:val="1"/>
          <w:wAfter w:w="3165" w:type="dxa"/>
          <w:trHeight w:val="350"/>
        </w:trPr>
        <w:tc>
          <w:tcPr>
            <w:tcW w:w="795" w:type="dxa"/>
            <w:vMerge/>
            <w:vAlign w:val="center"/>
          </w:tcPr>
          <w:p w14:paraId="6F7590D2" w14:textId="77777777" w:rsidR="000A5C36" w:rsidRPr="001A3A43" w:rsidRDefault="000A5C36" w:rsidP="000A5C36">
            <w:pPr>
              <w:jc w:val="center"/>
              <w:rPr>
                <w:sz w:val="20"/>
                <w:szCs w:val="20"/>
              </w:rPr>
            </w:pPr>
          </w:p>
        </w:tc>
        <w:tc>
          <w:tcPr>
            <w:tcW w:w="3165" w:type="dxa"/>
            <w:gridSpan w:val="2"/>
            <w:vMerge/>
            <w:vAlign w:val="center"/>
          </w:tcPr>
          <w:p w14:paraId="0C41B23E" w14:textId="77777777" w:rsidR="000A5C36" w:rsidRPr="001A3A43" w:rsidRDefault="000A5C36" w:rsidP="000A5C36">
            <w:pPr>
              <w:jc w:val="center"/>
              <w:rPr>
                <w:sz w:val="20"/>
              </w:rPr>
            </w:pPr>
          </w:p>
        </w:tc>
        <w:tc>
          <w:tcPr>
            <w:tcW w:w="3330" w:type="dxa"/>
            <w:shd w:val="clear" w:color="auto" w:fill="F2F2F2" w:themeFill="background1" w:themeFillShade="F2"/>
            <w:vAlign w:val="center"/>
          </w:tcPr>
          <w:p w14:paraId="4F5FA201" w14:textId="3684E3BA" w:rsidR="000A5C36" w:rsidRPr="001A3A43" w:rsidRDefault="000A5C36" w:rsidP="000A5C36">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8F65D9F" w14:textId="2D07B90A" w:rsidR="000A5C36" w:rsidRPr="001A3A43" w:rsidRDefault="000A5C36" w:rsidP="000A5C36">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7C1292D" w14:textId="1C0ACA70" w:rsidR="000A5C36" w:rsidRPr="001A3A43" w:rsidRDefault="000A5C36" w:rsidP="000A5C36">
            <w:pPr>
              <w:jc w:val="center"/>
              <w:rPr>
                <w:sz w:val="20"/>
                <w:szCs w:val="20"/>
              </w:rPr>
            </w:pPr>
            <w:r w:rsidRPr="001A3A43">
              <w:rPr>
                <w:b/>
                <w:bCs/>
                <w:sz w:val="20"/>
                <w:szCs w:val="20"/>
              </w:rPr>
              <w:t>YR  2, 3, 5, 7</w:t>
            </w:r>
          </w:p>
        </w:tc>
      </w:tr>
      <w:tr w:rsidR="000A5C36" w:rsidRPr="001A3A43" w14:paraId="629B021B" w14:textId="77777777" w:rsidTr="00960A1E">
        <w:trPr>
          <w:gridAfter w:val="1"/>
          <w:wAfter w:w="3165" w:type="dxa"/>
          <w:trHeight w:val="350"/>
        </w:trPr>
        <w:tc>
          <w:tcPr>
            <w:tcW w:w="795" w:type="dxa"/>
            <w:vMerge/>
            <w:vAlign w:val="center"/>
          </w:tcPr>
          <w:p w14:paraId="762E63E3" w14:textId="77777777" w:rsidR="000A5C36" w:rsidRPr="001A3A43" w:rsidRDefault="000A5C36" w:rsidP="000A5C36">
            <w:pPr>
              <w:jc w:val="center"/>
              <w:rPr>
                <w:sz w:val="20"/>
                <w:szCs w:val="20"/>
              </w:rPr>
            </w:pPr>
          </w:p>
        </w:tc>
        <w:tc>
          <w:tcPr>
            <w:tcW w:w="3165" w:type="dxa"/>
            <w:gridSpan w:val="2"/>
            <w:vMerge/>
            <w:vAlign w:val="center"/>
          </w:tcPr>
          <w:p w14:paraId="6CBAEB8E" w14:textId="77777777" w:rsidR="000A5C36" w:rsidRPr="001A3A43" w:rsidRDefault="000A5C36" w:rsidP="000A5C36">
            <w:pPr>
              <w:jc w:val="center"/>
              <w:rPr>
                <w:sz w:val="20"/>
              </w:rPr>
            </w:pPr>
          </w:p>
        </w:tc>
        <w:tc>
          <w:tcPr>
            <w:tcW w:w="3330" w:type="dxa"/>
            <w:vAlign w:val="center"/>
          </w:tcPr>
          <w:p w14:paraId="59EB9C99" w14:textId="0E1AE69B" w:rsidR="0013594A" w:rsidRPr="001A3A43" w:rsidRDefault="000A5C36" w:rsidP="003E674C">
            <w:pPr>
              <w:jc w:val="center"/>
              <w:rPr>
                <w:sz w:val="20"/>
                <w:szCs w:val="20"/>
              </w:rPr>
            </w:pPr>
            <w:r w:rsidRPr="001A3A43">
              <w:rPr>
                <w:sz w:val="20"/>
                <w:szCs w:val="20"/>
              </w:rPr>
              <w:t>April 2</w:t>
            </w:r>
          </w:p>
        </w:tc>
        <w:tc>
          <w:tcPr>
            <w:tcW w:w="4680" w:type="dxa"/>
            <w:gridSpan w:val="2"/>
            <w:vAlign w:val="center"/>
          </w:tcPr>
          <w:p w14:paraId="374E4237" w14:textId="4F71678D" w:rsidR="000A5C36" w:rsidRPr="001A3A43" w:rsidRDefault="550A080B" w:rsidP="550A080B">
            <w:pPr>
              <w:jc w:val="center"/>
              <w:rPr>
                <w:sz w:val="20"/>
                <w:szCs w:val="20"/>
              </w:rPr>
            </w:pPr>
            <w:r w:rsidRPr="550A080B">
              <w:rPr>
                <w:sz w:val="20"/>
                <w:szCs w:val="20"/>
              </w:rPr>
              <w:t>Governance/Final Reviewer (Not Fiscal)</w:t>
            </w:r>
          </w:p>
        </w:tc>
        <w:tc>
          <w:tcPr>
            <w:tcW w:w="1890" w:type="dxa"/>
            <w:vAlign w:val="center"/>
          </w:tcPr>
          <w:p w14:paraId="05ECA5A3" w14:textId="1B9DA3FD" w:rsidR="000A5C36" w:rsidRPr="001A3A43" w:rsidRDefault="000A5C36" w:rsidP="000A5C36">
            <w:pPr>
              <w:jc w:val="center"/>
              <w:rPr>
                <w:sz w:val="20"/>
                <w:szCs w:val="20"/>
              </w:rPr>
            </w:pPr>
            <w:r w:rsidRPr="001A3A43">
              <w:rPr>
                <w:sz w:val="20"/>
                <w:szCs w:val="20"/>
              </w:rPr>
              <w:t>R</w:t>
            </w:r>
          </w:p>
        </w:tc>
      </w:tr>
      <w:tr w:rsidR="000A5C36" w:rsidRPr="001A3A43" w14:paraId="09B6E98D" w14:textId="77777777" w:rsidTr="00960A1E">
        <w:trPr>
          <w:gridAfter w:val="1"/>
          <w:wAfter w:w="3165" w:type="dxa"/>
          <w:trHeight w:val="611"/>
        </w:trPr>
        <w:tc>
          <w:tcPr>
            <w:tcW w:w="13860" w:type="dxa"/>
            <w:gridSpan w:val="7"/>
            <w:vAlign w:val="center"/>
          </w:tcPr>
          <w:p w14:paraId="0975DD49" w14:textId="4251C7B3" w:rsidR="000A5C36" w:rsidRPr="001A3A43" w:rsidRDefault="000A5C36" w:rsidP="00CF150A">
            <w:pPr>
              <w:pStyle w:val="ListParagraph"/>
              <w:numPr>
                <w:ilvl w:val="0"/>
                <w:numId w:val="23"/>
              </w:numPr>
              <w:rPr>
                <w:sz w:val="20"/>
                <w:szCs w:val="20"/>
              </w:rPr>
            </w:pPr>
            <w:r w:rsidRPr="001A3A43">
              <w:rPr>
                <w:sz w:val="20"/>
                <w:szCs w:val="20"/>
              </w:rPr>
              <w:t>Ensuring the Board and Charter leadership are free from real and perceived conflicts of interest, as documented in Form 700 and Form 990 (Gov Code 1090, 87100 – 87500.1)</w:t>
            </w:r>
          </w:p>
        </w:tc>
      </w:tr>
      <w:tr w:rsidR="003E674C" w:rsidRPr="001A3A43" w14:paraId="77121E33" w14:textId="77777777" w:rsidTr="003E674C">
        <w:trPr>
          <w:gridAfter w:val="1"/>
          <w:wAfter w:w="3165" w:type="dxa"/>
          <w:trHeight w:val="395"/>
        </w:trPr>
        <w:tc>
          <w:tcPr>
            <w:tcW w:w="795" w:type="dxa"/>
            <w:vMerge w:val="restart"/>
            <w:shd w:val="clear" w:color="auto" w:fill="D9D9D9" w:themeFill="background1" w:themeFillShade="D9"/>
            <w:vAlign w:val="center"/>
          </w:tcPr>
          <w:p w14:paraId="75B25663" w14:textId="0C5BB747" w:rsidR="003E674C" w:rsidRPr="001A3A43" w:rsidRDefault="003E674C" w:rsidP="003E674C">
            <w:pPr>
              <w:jc w:val="center"/>
              <w:rPr>
                <w:b/>
                <w:bCs/>
                <w:sz w:val="20"/>
                <w:szCs w:val="20"/>
              </w:rPr>
            </w:pPr>
            <w:r w:rsidRPr="001A3A43">
              <w:rPr>
                <w:b/>
                <w:bCs/>
                <w:sz w:val="20"/>
                <w:szCs w:val="20"/>
              </w:rPr>
              <w:t>GO4</w:t>
            </w:r>
            <w:r>
              <w:rPr>
                <w:b/>
                <w:bCs/>
                <w:sz w:val="20"/>
                <w:szCs w:val="20"/>
              </w:rPr>
              <w:t>6</w:t>
            </w:r>
          </w:p>
        </w:tc>
        <w:tc>
          <w:tcPr>
            <w:tcW w:w="3165" w:type="dxa"/>
            <w:gridSpan w:val="2"/>
            <w:vMerge w:val="restart"/>
            <w:shd w:val="clear" w:color="auto" w:fill="D9D9D9" w:themeFill="background1" w:themeFillShade="D9"/>
            <w:vAlign w:val="center"/>
          </w:tcPr>
          <w:p w14:paraId="774077C1" w14:textId="77777777" w:rsidR="003E674C" w:rsidRDefault="003E674C" w:rsidP="003E674C">
            <w:pPr>
              <w:jc w:val="center"/>
              <w:rPr>
                <w:b/>
                <w:bCs/>
                <w:sz w:val="20"/>
              </w:rPr>
            </w:pPr>
            <w:r w:rsidRPr="001A3A43">
              <w:rPr>
                <w:b/>
                <w:bCs/>
                <w:sz w:val="20"/>
              </w:rPr>
              <w:t>CONFLICT OF INTEREST</w:t>
            </w:r>
          </w:p>
          <w:p w14:paraId="55A90422" w14:textId="7BB559BC" w:rsidR="003E674C" w:rsidRPr="001A3A43" w:rsidRDefault="003E674C" w:rsidP="003E674C">
            <w:pPr>
              <w:jc w:val="center"/>
              <w:rPr>
                <w:b/>
                <w:bCs/>
                <w:sz w:val="20"/>
              </w:rPr>
            </w:pPr>
            <w:r w:rsidRPr="001A3A43">
              <w:rPr>
                <w:b/>
                <w:bCs/>
                <w:sz w:val="20"/>
              </w:rPr>
              <w:t xml:space="preserve"> FORM</w:t>
            </w:r>
            <w:r>
              <w:rPr>
                <w:b/>
                <w:bCs/>
                <w:sz w:val="20"/>
              </w:rPr>
              <w:t xml:space="preserve"> 990</w:t>
            </w:r>
          </w:p>
        </w:tc>
        <w:tc>
          <w:tcPr>
            <w:tcW w:w="3330" w:type="dxa"/>
            <w:shd w:val="clear" w:color="auto" w:fill="F2F2F2" w:themeFill="background1" w:themeFillShade="F2"/>
            <w:vAlign w:val="center"/>
          </w:tcPr>
          <w:p w14:paraId="5010630B" w14:textId="7428D519" w:rsidR="003E674C" w:rsidRPr="001A3A43" w:rsidRDefault="003E674C" w:rsidP="003E674C">
            <w:pPr>
              <w:jc w:val="center"/>
              <w:rPr>
                <w:b/>
                <w:bCs/>
                <w:sz w:val="20"/>
                <w:szCs w:val="20"/>
              </w:rPr>
            </w:pPr>
            <w:r w:rsidRPr="001A3A43">
              <w:rPr>
                <w:b/>
                <w:bCs/>
                <w:sz w:val="20"/>
                <w:szCs w:val="20"/>
              </w:rPr>
              <w:t>EVIDENCE COLLECTION</w:t>
            </w:r>
          </w:p>
        </w:tc>
        <w:tc>
          <w:tcPr>
            <w:tcW w:w="2610" w:type="dxa"/>
            <w:shd w:val="clear" w:color="auto" w:fill="F2F2F2" w:themeFill="background1" w:themeFillShade="F2"/>
            <w:vAlign w:val="center"/>
          </w:tcPr>
          <w:p w14:paraId="1FB47CE8" w14:textId="5D8407C8" w:rsidR="003E674C" w:rsidRPr="001A3A43" w:rsidRDefault="003E674C" w:rsidP="003E674C">
            <w:pPr>
              <w:jc w:val="center"/>
              <w:rPr>
                <w:b/>
                <w:bCs/>
                <w:sz w:val="20"/>
                <w:szCs w:val="20"/>
              </w:rPr>
            </w:pPr>
            <w:r w:rsidRPr="001A3A43">
              <w:rPr>
                <w:b/>
                <w:bCs/>
                <w:sz w:val="20"/>
                <w:szCs w:val="20"/>
              </w:rPr>
              <w:t>REVIEWER VERIFICATION</w:t>
            </w:r>
          </w:p>
        </w:tc>
        <w:tc>
          <w:tcPr>
            <w:tcW w:w="2070" w:type="dxa"/>
            <w:shd w:val="clear" w:color="auto" w:fill="F2F2F2" w:themeFill="background1" w:themeFillShade="F2"/>
            <w:vAlign w:val="center"/>
          </w:tcPr>
          <w:p w14:paraId="6A2896F0" w14:textId="2D2B6C7B" w:rsidR="003E674C" w:rsidRPr="001A3A43" w:rsidRDefault="003E674C" w:rsidP="003E674C">
            <w:pPr>
              <w:jc w:val="center"/>
              <w:rPr>
                <w:b/>
                <w:bCs/>
                <w:sz w:val="20"/>
                <w:szCs w:val="20"/>
              </w:rPr>
            </w:pPr>
            <w:r w:rsidRPr="001A3A43">
              <w:rPr>
                <w:b/>
                <w:bCs/>
                <w:sz w:val="20"/>
                <w:szCs w:val="20"/>
              </w:rPr>
              <w:t>REVIEW METHOD</w:t>
            </w:r>
          </w:p>
        </w:tc>
        <w:tc>
          <w:tcPr>
            <w:tcW w:w="1890" w:type="dxa"/>
            <w:shd w:val="clear" w:color="auto" w:fill="F2F2F2" w:themeFill="background1" w:themeFillShade="F2"/>
            <w:vAlign w:val="center"/>
          </w:tcPr>
          <w:p w14:paraId="32335A0B" w14:textId="75ED88F1" w:rsidR="003E674C" w:rsidRPr="001A3A43" w:rsidRDefault="003E674C" w:rsidP="003E674C">
            <w:pPr>
              <w:jc w:val="center"/>
              <w:rPr>
                <w:b/>
                <w:bCs/>
                <w:sz w:val="20"/>
                <w:szCs w:val="20"/>
              </w:rPr>
            </w:pPr>
            <w:r w:rsidRPr="001A3A43">
              <w:rPr>
                <w:b/>
                <w:bCs/>
                <w:sz w:val="20"/>
                <w:szCs w:val="20"/>
              </w:rPr>
              <w:t>YR  1, 4, 6</w:t>
            </w:r>
          </w:p>
        </w:tc>
      </w:tr>
      <w:tr w:rsidR="003E674C" w:rsidRPr="001A3A43" w14:paraId="2E6CEBC3" w14:textId="77777777" w:rsidTr="003E674C">
        <w:trPr>
          <w:gridAfter w:val="1"/>
          <w:wAfter w:w="3165" w:type="dxa"/>
          <w:trHeight w:val="413"/>
        </w:trPr>
        <w:tc>
          <w:tcPr>
            <w:tcW w:w="795" w:type="dxa"/>
            <w:vMerge/>
            <w:shd w:val="clear" w:color="auto" w:fill="D9D9D9" w:themeFill="background1" w:themeFillShade="D9"/>
            <w:vAlign w:val="center"/>
          </w:tcPr>
          <w:p w14:paraId="05F72CB9" w14:textId="77777777" w:rsidR="003E674C" w:rsidRPr="001A3A43" w:rsidRDefault="003E674C" w:rsidP="003E674C">
            <w:pPr>
              <w:jc w:val="center"/>
              <w:rPr>
                <w:b/>
                <w:bCs/>
                <w:sz w:val="20"/>
                <w:szCs w:val="20"/>
              </w:rPr>
            </w:pPr>
          </w:p>
        </w:tc>
        <w:tc>
          <w:tcPr>
            <w:tcW w:w="3165" w:type="dxa"/>
            <w:gridSpan w:val="2"/>
            <w:vMerge/>
            <w:shd w:val="clear" w:color="auto" w:fill="D9D9D9" w:themeFill="background1" w:themeFillShade="D9"/>
            <w:vAlign w:val="center"/>
          </w:tcPr>
          <w:p w14:paraId="767B65C2" w14:textId="77777777" w:rsidR="003E674C" w:rsidRPr="001A3A43" w:rsidRDefault="003E674C" w:rsidP="003E674C">
            <w:pPr>
              <w:jc w:val="center"/>
              <w:rPr>
                <w:b/>
                <w:bCs/>
                <w:sz w:val="20"/>
              </w:rPr>
            </w:pPr>
          </w:p>
        </w:tc>
        <w:tc>
          <w:tcPr>
            <w:tcW w:w="3330" w:type="dxa"/>
            <w:vAlign w:val="center"/>
          </w:tcPr>
          <w:p w14:paraId="76FBB849" w14:textId="3FCBEE1A" w:rsidR="003E674C" w:rsidRPr="001A3A43" w:rsidRDefault="003E674C" w:rsidP="003E674C">
            <w:pPr>
              <w:jc w:val="center"/>
              <w:rPr>
                <w:b/>
                <w:bCs/>
                <w:sz w:val="20"/>
                <w:szCs w:val="20"/>
              </w:rPr>
            </w:pPr>
            <w:r w:rsidRPr="001A3A43">
              <w:rPr>
                <w:sz w:val="20"/>
                <w:szCs w:val="20"/>
              </w:rPr>
              <w:t xml:space="preserve">Form </w:t>
            </w:r>
            <w:r>
              <w:rPr>
                <w:sz w:val="20"/>
                <w:szCs w:val="20"/>
              </w:rPr>
              <w:t>990</w:t>
            </w:r>
          </w:p>
        </w:tc>
        <w:tc>
          <w:tcPr>
            <w:tcW w:w="2610" w:type="dxa"/>
            <w:vAlign w:val="center"/>
          </w:tcPr>
          <w:p w14:paraId="31D9CF9E" w14:textId="305CEFB6" w:rsidR="003E674C" w:rsidRPr="001A3A43" w:rsidRDefault="003E674C" w:rsidP="003E674C">
            <w:pPr>
              <w:jc w:val="center"/>
              <w:rPr>
                <w:b/>
                <w:bCs/>
                <w:sz w:val="20"/>
                <w:szCs w:val="20"/>
              </w:rPr>
            </w:pPr>
            <w:r w:rsidRPr="001A3A43">
              <w:rPr>
                <w:sz w:val="20"/>
                <w:szCs w:val="20"/>
              </w:rPr>
              <w:t>Site Visit/ Interviews</w:t>
            </w:r>
          </w:p>
        </w:tc>
        <w:tc>
          <w:tcPr>
            <w:tcW w:w="2070" w:type="dxa"/>
            <w:vAlign w:val="center"/>
          </w:tcPr>
          <w:p w14:paraId="0BFEA70F" w14:textId="7864DE0C" w:rsidR="003E674C" w:rsidRPr="001A3A43" w:rsidRDefault="003E674C" w:rsidP="003E674C">
            <w:pPr>
              <w:jc w:val="center"/>
              <w:rPr>
                <w:b/>
                <w:bCs/>
                <w:sz w:val="20"/>
                <w:szCs w:val="20"/>
              </w:rPr>
            </w:pPr>
            <w:r w:rsidRPr="001A3A43">
              <w:rPr>
                <w:sz w:val="20"/>
                <w:szCs w:val="20"/>
              </w:rPr>
              <w:t>U, S</w:t>
            </w:r>
          </w:p>
        </w:tc>
        <w:tc>
          <w:tcPr>
            <w:tcW w:w="1890" w:type="dxa"/>
            <w:vAlign w:val="center"/>
          </w:tcPr>
          <w:p w14:paraId="435BA8F1" w14:textId="50A776C2" w:rsidR="003E674C" w:rsidRPr="001A3A43" w:rsidRDefault="003E674C" w:rsidP="003E674C">
            <w:pPr>
              <w:jc w:val="center"/>
              <w:rPr>
                <w:b/>
                <w:bCs/>
                <w:sz w:val="20"/>
                <w:szCs w:val="20"/>
              </w:rPr>
            </w:pPr>
            <w:r w:rsidRPr="001A3A43">
              <w:rPr>
                <w:sz w:val="20"/>
                <w:szCs w:val="20"/>
              </w:rPr>
              <w:t>R</w:t>
            </w:r>
          </w:p>
        </w:tc>
      </w:tr>
      <w:tr w:rsidR="003E674C" w:rsidRPr="001A3A43" w14:paraId="284E9091" w14:textId="77777777" w:rsidTr="00CD2328">
        <w:trPr>
          <w:gridAfter w:val="1"/>
          <w:wAfter w:w="3165" w:type="dxa"/>
          <w:trHeight w:val="377"/>
        </w:trPr>
        <w:tc>
          <w:tcPr>
            <w:tcW w:w="795" w:type="dxa"/>
            <w:vMerge/>
            <w:shd w:val="clear" w:color="auto" w:fill="D9D9D9" w:themeFill="background1" w:themeFillShade="D9"/>
            <w:vAlign w:val="center"/>
          </w:tcPr>
          <w:p w14:paraId="2435D13D" w14:textId="77777777" w:rsidR="003E674C" w:rsidRPr="001A3A43" w:rsidRDefault="003E674C" w:rsidP="003E674C">
            <w:pPr>
              <w:jc w:val="center"/>
              <w:rPr>
                <w:b/>
                <w:bCs/>
                <w:sz w:val="20"/>
                <w:szCs w:val="20"/>
              </w:rPr>
            </w:pPr>
          </w:p>
        </w:tc>
        <w:tc>
          <w:tcPr>
            <w:tcW w:w="3165" w:type="dxa"/>
            <w:gridSpan w:val="2"/>
            <w:vMerge/>
            <w:shd w:val="clear" w:color="auto" w:fill="D9D9D9" w:themeFill="background1" w:themeFillShade="D9"/>
            <w:vAlign w:val="center"/>
          </w:tcPr>
          <w:p w14:paraId="3FA8D0ED" w14:textId="77777777" w:rsidR="003E674C" w:rsidRPr="001A3A43" w:rsidRDefault="003E674C" w:rsidP="003E674C">
            <w:pPr>
              <w:jc w:val="center"/>
              <w:rPr>
                <w:b/>
                <w:bCs/>
                <w:sz w:val="20"/>
              </w:rPr>
            </w:pPr>
          </w:p>
        </w:tc>
        <w:tc>
          <w:tcPr>
            <w:tcW w:w="3330" w:type="dxa"/>
            <w:shd w:val="clear" w:color="auto" w:fill="F2F2F2" w:themeFill="background1" w:themeFillShade="F2"/>
            <w:vAlign w:val="center"/>
          </w:tcPr>
          <w:p w14:paraId="4A63DDAD" w14:textId="39EF0C91" w:rsidR="003E674C" w:rsidRPr="001A3A43" w:rsidRDefault="003E674C" w:rsidP="003E674C">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154CC0A" w14:textId="22C1DC70" w:rsidR="003E674C" w:rsidRPr="001A3A43" w:rsidRDefault="003E674C" w:rsidP="003E674C">
            <w:pPr>
              <w:jc w:val="center"/>
              <w:rPr>
                <w:b/>
                <w:bCs/>
                <w:sz w:val="20"/>
                <w:szCs w:val="20"/>
              </w:rPr>
            </w:pPr>
            <w:r w:rsidRPr="001A3A43">
              <w:rPr>
                <w:b/>
                <w:bCs/>
                <w:sz w:val="20"/>
                <w:szCs w:val="20"/>
              </w:rPr>
              <w:t>REVIEWERS</w:t>
            </w:r>
          </w:p>
        </w:tc>
        <w:tc>
          <w:tcPr>
            <w:tcW w:w="1890" w:type="dxa"/>
            <w:shd w:val="clear" w:color="auto" w:fill="F2F2F2" w:themeFill="background1" w:themeFillShade="F2"/>
            <w:vAlign w:val="center"/>
          </w:tcPr>
          <w:p w14:paraId="6D246549" w14:textId="02326C4A" w:rsidR="003E674C" w:rsidRPr="001A3A43" w:rsidRDefault="003E674C" w:rsidP="003E674C">
            <w:pPr>
              <w:jc w:val="center"/>
              <w:rPr>
                <w:b/>
                <w:bCs/>
                <w:sz w:val="20"/>
                <w:szCs w:val="20"/>
              </w:rPr>
            </w:pPr>
            <w:r w:rsidRPr="001A3A43">
              <w:rPr>
                <w:b/>
                <w:bCs/>
                <w:sz w:val="20"/>
                <w:szCs w:val="20"/>
              </w:rPr>
              <w:t>YR  2, 3, 5, 7</w:t>
            </w:r>
          </w:p>
        </w:tc>
      </w:tr>
      <w:tr w:rsidR="003E674C" w:rsidRPr="001A3A43" w14:paraId="6859C84C" w14:textId="77777777" w:rsidTr="00CD2328">
        <w:trPr>
          <w:gridAfter w:val="1"/>
          <w:wAfter w:w="3165" w:type="dxa"/>
          <w:trHeight w:val="350"/>
        </w:trPr>
        <w:tc>
          <w:tcPr>
            <w:tcW w:w="795" w:type="dxa"/>
            <w:vMerge/>
            <w:shd w:val="clear" w:color="auto" w:fill="D9D9D9" w:themeFill="background1" w:themeFillShade="D9"/>
            <w:vAlign w:val="center"/>
          </w:tcPr>
          <w:p w14:paraId="77BB4AFE" w14:textId="77777777" w:rsidR="003E674C" w:rsidRPr="001A3A43" w:rsidRDefault="003E674C" w:rsidP="003E674C">
            <w:pPr>
              <w:jc w:val="center"/>
              <w:rPr>
                <w:b/>
                <w:bCs/>
                <w:sz w:val="20"/>
                <w:szCs w:val="20"/>
              </w:rPr>
            </w:pPr>
          </w:p>
        </w:tc>
        <w:tc>
          <w:tcPr>
            <w:tcW w:w="3165" w:type="dxa"/>
            <w:gridSpan w:val="2"/>
            <w:vMerge/>
            <w:shd w:val="clear" w:color="auto" w:fill="D9D9D9" w:themeFill="background1" w:themeFillShade="D9"/>
            <w:vAlign w:val="center"/>
          </w:tcPr>
          <w:p w14:paraId="6738EB48" w14:textId="77777777" w:rsidR="003E674C" w:rsidRPr="001A3A43" w:rsidRDefault="003E674C" w:rsidP="003E674C">
            <w:pPr>
              <w:jc w:val="center"/>
              <w:rPr>
                <w:b/>
                <w:bCs/>
                <w:sz w:val="20"/>
              </w:rPr>
            </w:pPr>
          </w:p>
        </w:tc>
        <w:tc>
          <w:tcPr>
            <w:tcW w:w="3330" w:type="dxa"/>
            <w:vAlign w:val="center"/>
          </w:tcPr>
          <w:p w14:paraId="0DA7107C" w14:textId="7A9DCBDF" w:rsidR="003E674C" w:rsidRPr="001A3A43" w:rsidRDefault="003E674C" w:rsidP="003E674C">
            <w:pPr>
              <w:jc w:val="center"/>
              <w:rPr>
                <w:b/>
                <w:bCs/>
                <w:sz w:val="20"/>
                <w:szCs w:val="20"/>
              </w:rPr>
            </w:pPr>
            <w:r>
              <w:rPr>
                <w:sz w:val="20"/>
                <w:szCs w:val="20"/>
              </w:rPr>
              <w:t>May 15</w:t>
            </w:r>
          </w:p>
        </w:tc>
        <w:tc>
          <w:tcPr>
            <w:tcW w:w="4680" w:type="dxa"/>
            <w:gridSpan w:val="2"/>
            <w:vAlign w:val="center"/>
          </w:tcPr>
          <w:p w14:paraId="1BEF9E69" w14:textId="4A8D6693" w:rsidR="003E674C" w:rsidRPr="001A3A43" w:rsidRDefault="003E674C" w:rsidP="003E674C">
            <w:pPr>
              <w:jc w:val="center"/>
              <w:rPr>
                <w:b/>
                <w:bCs/>
                <w:sz w:val="20"/>
                <w:szCs w:val="20"/>
              </w:rPr>
            </w:pPr>
            <w:r w:rsidRPr="550A080B">
              <w:rPr>
                <w:sz w:val="20"/>
                <w:szCs w:val="20"/>
              </w:rPr>
              <w:t>Governance/Final Reviewer (Not Fiscal)</w:t>
            </w:r>
          </w:p>
        </w:tc>
        <w:tc>
          <w:tcPr>
            <w:tcW w:w="1890" w:type="dxa"/>
            <w:vAlign w:val="center"/>
          </w:tcPr>
          <w:p w14:paraId="529CE714" w14:textId="2DA4FC95" w:rsidR="003E674C" w:rsidRPr="001A3A43" w:rsidRDefault="003E674C" w:rsidP="003E674C">
            <w:pPr>
              <w:jc w:val="center"/>
              <w:rPr>
                <w:b/>
                <w:bCs/>
                <w:sz w:val="20"/>
                <w:szCs w:val="20"/>
              </w:rPr>
            </w:pPr>
            <w:r w:rsidRPr="001A3A43">
              <w:rPr>
                <w:sz w:val="20"/>
                <w:szCs w:val="20"/>
              </w:rPr>
              <w:t>R</w:t>
            </w:r>
          </w:p>
        </w:tc>
      </w:tr>
      <w:tr w:rsidR="00960A1E" w:rsidRPr="001A3A43" w14:paraId="4DFBD949" w14:textId="43847D9A" w:rsidTr="00960A1E">
        <w:trPr>
          <w:trHeight w:val="449"/>
        </w:trPr>
        <w:tc>
          <w:tcPr>
            <w:tcW w:w="13860" w:type="dxa"/>
            <w:gridSpan w:val="7"/>
            <w:vAlign w:val="center"/>
          </w:tcPr>
          <w:p w14:paraId="58D06692" w14:textId="7C9D386A" w:rsidR="00960A1E" w:rsidRPr="00960A1E" w:rsidRDefault="00960A1E" w:rsidP="00CF150A">
            <w:pPr>
              <w:pStyle w:val="ListParagraph"/>
              <w:numPr>
                <w:ilvl w:val="0"/>
                <w:numId w:val="23"/>
              </w:numPr>
              <w:rPr>
                <w:b/>
                <w:bCs/>
                <w:sz w:val="20"/>
                <w:szCs w:val="20"/>
              </w:rPr>
            </w:pPr>
            <w:r w:rsidRPr="001A3A43">
              <w:rPr>
                <w:sz w:val="20"/>
                <w:szCs w:val="20"/>
              </w:rPr>
              <w:t xml:space="preserve">Ensuring the Board and Charter leadership are free from real and perceived conflicts of interest, as documented in </w:t>
            </w:r>
            <w:proofErr w:type="gramStart"/>
            <w:r w:rsidRPr="001A3A43">
              <w:rPr>
                <w:sz w:val="20"/>
                <w:szCs w:val="20"/>
              </w:rPr>
              <w:t>Form  990</w:t>
            </w:r>
            <w:proofErr w:type="gramEnd"/>
            <w:r w:rsidRPr="001A3A43">
              <w:rPr>
                <w:sz w:val="20"/>
                <w:szCs w:val="20"/>
              </w:rPr>
              <w:t xml:space="preserve"> (Gov Code 1090, 87100 – 87500.1)</w:t>
            </w:r>
          </w:p>
        </w:tc>
        <w:tc>
          <w:tcPr>
            <w:tcW w:w="3165" w:type="dxa"/>
            <w:vAlign w:val="center"/>
          </w:tcPr>
          <w:p w14:paraId="4CD34C38" w14:textId="77777777" w:rsidR="00960A1E" w:rsidRPr="001A3A43" w:rsidRDefault="00960A1E" w:rsidP="00960A1E"/>
        </w:tc>
      </w:tr>
      <w:tr w:rsidR="00960A1E" w:rsidRPr="001A3A43" w14:paraId="7DDF9049" w14:textId="77777777" w:rsidTr="00960A1E">
        <w:trPr>
          <w:gridAfter w:val="1"/>
          <w:wAfter w:w="3165" w:type="dxa"/>
          <w:trHeight w:val="449"/>
        </w:trPr>
        <w:tc>
          <w:tcPr>
            <w:tcW w:w="795" w:type="dxa"/>
            <w:vMerge w:val="restart"/>
            <w:shd w:val="clear" w:color="auto" w:fill="D9D9D9" w:themeFill="background1" w:themeFillShade="D9"/>
            <w:vAlign w:val="center"/>
          </w:tcPr>
          <w:p w14:paraId="2BC6DDD9" w14:textId="5DB605EF" w:rsidR="00960A1E" w:rsidRPr="001A3A43" w:rsidRDefault="00960A1E" w:rsidP="00960A1E">
            <w:pPr>
              <w:jc w:val="center"/>
              <w:rPr>
                <w:b/>
                <w:bCs/>
                <w:sz w:val="20"/>
                <w:szCs w:val="20"/>
              </w:rPr>
            </w:pPr>
            <w:r w:rsidRPr="001A3A43">
              <w:rPr>
                <w:b/>
                <w:bCs/>
                <w:sz w:val="20"/>
                <w:szCs w:val="20"/>
              </w:rPr>
              <w:t>GO4</w:t>
            </w:r>
            <w:r>
              <w:rPr>
                <w:b/>
                <w:bCs/>
                <w:sz w:val="20"/>
                <w:szCs w:val="20"/>
              </w:rPr>
              <w:t>7</w:t>
            </w:r>
          </w:p>
        </w:tc>
        <w:tc>
          <w:tcPr>
            <w:tcW w:w="3165" w:type="dxa"/>
            <w:gridSpan w:val="2"/>
            <w:vMerge w:val="restart"/>
            <w:shd w:val="clear" w:color="auto" w:fill="D9D9D9" w:themeFill="background1" w:themeFillShade="D9"/>
            <w:vAlign w:val="center"/>
          </w:tcPr>
          <w:p w14:paraId="073987D5" w14:textId="09E678D6" w:rsidR="00960A1E" w:rsidRPr="001A3A43" w:rsidRDefault="00960A1E" w:rsidP="00960A1E">
            <w:pPr>
              <w:jc w:val="center"/>
              <w:rPr>
                <w:b/>
                <w:bCs/>
                <w:sz w:val="20"/>
              </w:rPr>
            </w:pPr>
            <w:r w:rsidRPr="001A3A43">
              <w:rPr>
                <w:b/>
                <w:bCs/>
                <w:sz w:val="20"/>
              </w:rPr>
              <w:t>ANNUAL BOARD MEETING CALENDAR</w:t>
            </w:r>
          </w:p>
        </w:tc>
        <w:tc>
          <w:tcPr>
            <w:tcW w:w="3330" w:type="dxa"/>
            <w:shd w:val="clear" w:color="auto" w:fill="F2F2F2" w:themeFill="background1" w:themeFillShade="F2"/>
            <w:vAlign w:val="center"/>
          </w:tcPr>
          <w:p w14:paraId="451C9A1F" w14:textId="69E4F3D7"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5516363" w14:textId="0F6B7592"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E5EBBC9" w14:textId="288A1C2F"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56044BDF" w14:textId="6660FBB2" w:rsidR="00960A1E" w:rsidRPr="001A3A43" w:rsidRDefault="00960A1E" w:rsidP="00960A1E">
            <w:pPr>
              <w:jc w:val="center"/>
              <w:rPr>
                <w:sz w:val="20"/>
                <w:szCs w:val="20"/>
              </w:rPr>
            </w:pPr>
            <w:r w:rsidRPr="001A3A43">
              <w:rPr>
                <w:b/>
                <w:bCs/>
                <w:sz w:val="20"/>
                <w:szCs w:val="20"/>
              </w:rPr>
              <w:t>YR  1, 4, 6</w:t>
            </w:r>
          </w:p>
        </w:tc>
      </w:tr>
      <w:tr w:rsidR="00960A1E" w:rsidRPr="001A3A43" w14:paraId="07204A8F" w14:textId="77777777" w:rsidTr="00960A1E">
        <w:trPr>
          <w:gridAfter w:val="1"/>
          <w:wAfter w:w="3165" w:type="dxa"/>
          <w:trHeight w:val="440"/>
        </w:trPr>
        <w:tc>
          <w:tcPr>
            <w:tcW w:w="795" w:type="dxa"/>
            <w:vMerge/>
            <w:vAlign w:val="center"/>
          </w:tcPr>
          <w:p w14:paraId="1B62DCCB" w14:textId="165B504E" w:rsidR="00960A1E" w:rsidRPr="001A3A43" w:rsidRDefault="00960A1E" w:rsidP="00960A1E">
            <w:pPr>
              <w:jc w:val="center"/>
              <w:rPr>
                <w:sz w:val="20"/>
                <w:szCs w:val="20"/>
              </w:rPr>
            </w:pPr>
          </w:p>
        </w:tc>
        <w:tc>
          <w:tcPr>
            <w:tcW w:w="3165" w:type="dxa"/>
            <w:gridSpan w:val="2"/>
            <w:vMerge/>
            <w:vAlign w:val="center"/>
          </w:tcPr>
          <w:p w14:paraId="058ECB67" w14:textId="1C123C52" w:rsidR="00960A1E" w:rsidRPr="001A3A43" w:rsidRDefault="00960A1E" w:rsidP="00960A1E">
            <w:pPr>
              <w:jc w:val="center"/>
              <w:rPr>
                <w:sz w:val="20"/>
              </w:rPr>
            </w:pPr>
          </w:p>
        </w:tc>
        <w:tc>
          <w:tcPr>
            <w:tcW w:w="3330" w:type="dxa"/>
            <w:vAlign w:val="center"/>
          </w:tcPr>
          <w:p w14:paraId="521DE710" w14:textId="3F40455A" w:rsidR="00960A1E" w:rsidRPr="001A3A43" w:rsidRDefault="00960A1E" w:rsidP="00960A1E">
            <w:pPr>
              <w:jc w:val="center"/>
              <w:rPr>
                <w:sz w:val="20"/>
                <w:szCs w:val="20"/>
              </w:rPr>
            </w:pPr>
            <w:r w:rsidRPr="001A3A43">
              <w:rPr>
                <w:sz w:val="20"/>
                <w:szCs w:val="20"/>
              </w:rPr>
              <w:t>Meeting Calendar</w:t>
            </w:r>
          </w:p>
        </w:tc>
        <w:tc>
          <w:tcPr>
            <w:tcW w:w="2610" w:type="dxa"/>
            <w:vAlign w:val="center"/>
          </w:tcPr>
          <w:p w14:paraId="603636F0" w14:textId="7E4A0B1C" w:rsidR="00960A1E" w:rsidRPr="001A3A43" w:rsidRDefault="00960A1E" w:rsidP="00960A1E">
            <w:pPr>
              <w:jc w:val="center"/>
              <w:rPr>
                <w:sz w:val="20"/>
                <w:szCs w:val="20"/>
              </w:rPr>
            </w:pPr>
            <w:r w:rsidRPr="001A3A43">
              <w:rPr>
                <w:sz w:val="20"/>
                <w:szCs w:val="20"/>
              </w:rPr>
              <w:t>Charter</w:t>
            </w:r>
            <w:r>
              <w:rPr>
                <w:sz w:val="20"/>
                <w:szCs w:val="20"/>
              </w:rPr>
              <w:t>/Bylaws</w:t>
            </w:r>
            <w:r w:rsidRPr="001A3A43">
              <w:rPr>
                <w:sz w:val="20"/>
                <w:szCs w:val="20"/>
              </w:rPr>
              <w:t xml:space="preserve"> </w:t>
            </w:r>
          </w:p>
        </w:tc>
        <w:tc>
          <w:tcPr>
            <w:tcW w:w="2070" w:type="dxa"/>
            <w:vAlign w:val="center"/>
          </w:tcPr>
          <w:p w14:paraId="1AE68522" w14:textId="2DB3DE4E" w:rsidR="00960A1E" w:rsidRPr="001A3A43" w:rsidRDefault="00960A1E" w:rsidP="00960A1E">
            <w:pPr>
              <w:jc w:val="center"/>
              <w:rPr>
                <w:sz w:val="20"/>
                <w:szCs w:val="20"/>
              </w:rPr>
            </w:pPr>
            <w:r w:rsidRPr="001A3A43">
              <w:rPr>
                <w:sz w:val="20"/>
                <w:szCs w:val="20"/>
              </w:rPr>
              <w:t>U</w:t>
            </w:r>
          </w:p>
        </w:tc>
        <w:tc>
          <w:tcPr>
            <w:tcW w:w="1890" w:type="dxa"/>
            <w:vAlign w:val="center"/>
          </w:tcPr>
          <w:p w14:paraId="2116EA1E" w14:textId="43A3A56F" w:rsidR="00960A1E" w:rsidRPr="001A3A43" w:rsidRDefault="00960A1E" w:rsidP="00960A1E">
            <w:pPr>
              <w:jc w:val="center"/>
              <w:rPr>
                <w:sz w:val="20"/>
                <w:szCs w:val="20"/>
              </w:rPr>
            </w:pPr>
            <w:r w:rsidRPr="001A3A43">
              <w:rPr>
                <w:sz w:val="20"/>
                <w:szCs w:val="20"/>
              </w:rPr>
              <w:t>R</w:t>
            </w:r>
          </w:p>
        </w:tc>
      </w:tr>
      <w:tr w:rsidR="00960A1E" w:rsidRPr="001A3A43" w14:paraId="127F3D9C" w14:textId="77777777" w:rsidTr="00960A1E">
        <w:trPr>
          <w:gridAfter w:val="1"/>
          <w:wAfter w:w="3165" w:type="dxa"/>
          <w:trHeight w:val="395"/>
        </w:trPr>
        <w:tc>
          <w:tcPr>
            <w:tcW w:w="795" w:type="dxa"/>
            <w:vMerge/>
            <w:vAlign w:val="center"/>
          </w:tcPr>
          <w:p w14:paraId="25D58EDE" w14:textId="77777777" w:rsidR="00960A1E" w:rsidRPr="001A3A43" w:rsidRDefault="00960A1E" w:rsidP="00960A1E">
            <w:pPr>
              <w:jc w:val="center"/>
              <w:rPr>
                <w:sz w:val="20"/>
                <w:szCs w:val="20"/>
              </w:rPr>
            </w:pPr>
          </w:p>
        </w:tc>
        <w:tc>
          <w:tcPr>
            <w:tcW w:w="3165" w:type="dxa"/>
            <w:gridSpan w:val="2"/>
            <w:vMerge/>
            <w:vAlign w:val="center"/>
          </w:tcPr>
          <w:p w14:paraId="0CD697F1"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1F8FC25C" w14:textId="0FFD10FB"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9D40CCB" w14:textId="570A36CA"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16714560" w14:textId="646DA54B" w:rsidR="00960A1E" w:rsidRPr="001A3A43" w:rsidRDefault="00960A1E" w:rsidP="00960A1E">
            <w:pPr>
              <w:jc w:val="center"/>
              <w:rPr>
                <w:sz w:val="20"/>
                <w:szCs w:val="20"/>
              </w:rPr>
            </w:pPr>
            <w:r w:rsidRPr="001A3A43">
              <w:rPr>
                <w:b/>
                <w:bCs/>
                <w:sz w:val="20"/>
                <w:szCs w:val="20"/>
              </w:rPr>
              <w:t>YR  2, 3, 5, 7</w:t>
            </w:r>
          </w:p>
        </w:tc>
      </w:tr>
      <w:tr w:rsidR="00960A1E" w:rsidRPr="001A3A43" w14:paraId="314CCDB9" w14:textId="77777777" w:rsidTr="00960A1E">
        <w:trPr>
          <w:gridAfter w:val="1"/>
          <w:wAfter w:w="3165" w:type="dxa"/>
          <w:trHeight w:val="449"/>
        </w:trPr>
        <w:tc>
          <w:tcPr>
            <w:tcW w:w="795" w:type="dxa"/>
            <w:vMerge/>
            <w:vAlign w:val="center"/>
          </w:tcPr>
          <w:p w14:paraId="366B32F5" w14:textId="77777777" w:rsidR="00960A1E" w:rsidRPr="001A3A43" w:rsidRDefault="00960A1E" w:rsidP="00960A1E">
            <w:pPr>
              <w:jc w:val="center"/>
              <w:rPr>
                <w:sz w:val="20"/>
                <w:szCs w:val="20"/>
              </w:rPr>
            </w:pPr>
          </w:p>
        </w:tc>
        <w:tc>
          <w:tcPr>
            <w:tcW w:w="3165" w:type="dxa"/>
            <w:gridSpan w:val="2"/>
            <w:vMerge/>
            <w:vAlign w:val="center"/>
          </w:tcPr>
          <w:p w14:paraId="498EBE11" w14:textId="77777777" w:rsidR="00960A1E" w:rsidRPr="001A3A43" w:rsidRDefault="00960A1E" w:rsidP="00960A1E">
            <w:pPr>
              <w:jc w:val="center"/>
              <w:rPr>
                <w:sz w:val="20"/>
              </w:rPr>
            </w:pPr>
          </w:p>
        </w:tc>
        <w:tc>
          <w:tcPr>
            <w:tcW w:w="3330" w:type="dxa"/>
            <w:vAlign w:val="center"/>
          </w:tcPr>
          <w:p w14:paraId="23489D8D" w14:textId="1B62AA8D" w:rsidR="00960A1E" w:rsidRPr="001A3A43" w:rsidRDefault="00960A1E" w:rsidP="00960A1E">
            <w:pPr>
              <w:jc w:val="center"/>
              <w:rPr>
                <w:sz w:val="20"/>
                <w:szCs w:val="20"/>
              </w:rPr>
            </w:pPr>
            <w:r w:rsidRPr="6305C303">
              <w:rPr>
                <w:sz w:val="20"/>
                <w:szCs w:val="20"/>
              </w:rPr>
              <w:t>June 30</w:t>
            </w:r>
          </w:p>
          <w:p w14:paraId="041E5C95" w14:textId="12130245" w:rsidR="00960A1E" w:rsidRPr="001A3A43" w:rsidRDefault="00960A1E" w:rsidP="00960A1E">
            <w:pPr>
              <w:jc w:val="center"/>
              <w:rPr>
                <w:color w:val="FF0000"/>
                <w:sz w:val="20"/>
                <w:szCs w:val="20"/>
              </w:rPr>
            </w:pPr>
            <w:r w:rsidRPr="6305C303">
              <w:rPr>
                <w:color w:val="FF0000"/>
                <w:sz w:val="20"/>
                <w:szCs w:val="20"/>
              </w:rPr>
              <w:t>To schedule board document requests after July 1</w:t>
            </w:r>
          </w:p>
        </w:tc>
        <w:tc>
          <w:tcPr>
            <w:tcW w:w="4680" w:type="dxa"/>
            <w:gridSpan w:val="2"/>
            <w:vAlign w:val="center"/>
          </w:tcPr>
          <w:p w14:paraId="75C91A89" w14:textId="52247D38" w:rsidR="00960A1E" w:rsidRPr="001A3A43" w:rsidRDefault="00960A1E" w:rsidP="00960A1E">
            <w:pPr>
              <w:jc w:val="center"/>
              <w:rPr>
                <w:sz w:val="20"/>
                <w:szCs w:val="20"/>
              </w:rPr>
            </w:pPr>
            <w:r w:rsidRPr="550A080B">
              <w:rPr>
                <w:sz w:val="20"/>
                <w:szCs w:val="20"/>
              </w:rPr>
              <w:t>Governance/Final Reviewer (Not Fiscal)</w:t>
            </w:r>
          </w:p>
        </w:tc>
        <w:tc>
          <w:tcPr>
            <w:tcW w:w="1890" w:type="dxa"/>
            <w:vAlign w:val="center"/>
          </w:tcPr>
          <w:p w14:paraId="47B2CC1A" w14:textId="5D6B2322" w:rsidR="00960A1E" w:rsidRPr="001A3A43" w:rsidRDefault="00960A1E" w:rsidP="00960A1E">
            <w:pPr>
              <w:jc w:val="center"/>
              <w:rPr>
                <w:sz w:val="20"/>
                <w:szCs w:val="20"/>
              </w:rPr>
            </w:pPr>
            <w:r w:rsidRPr="001A3A43">
              <w:rPr>
                <w:sz w:val="20"/>
                <w:szCs w:val="20"/>
              </w:rPr>
              <w:t>R</w:t>
            </w:r>
          </w:p>
        </w:tc>
      </w:tr>
      <w:tr w:rsidR="00960A1E" w:rsidRPr="001A3A43" w14:paraId="2C508113" w14:textId="77777777" w:rsidTr="00960A1E">
        <w:trPr>
          <w:gridAfter w:val="1"/>
          <w:wAfter w:w="3165" w:type="dxa"/>
          <w:trHeight w:val="440"/>
        </w:trPr>
        <w:tc>
          <w:tcPr>
            <w:tcW w:w="13860" w:type="dxa"/>
            <w:gridSpan w:val="7"/>
            <w:vAlign w:val="center"/>
          </w:tcPr>
          <w:p w14:paraId="38475F45" w14:textId="77777777" w:rsidR="00960A1E" w:rsidRPr="001A3A43" w:rsidRDefault="00960A1E" w:rsidP="00CF150A">
            <w:pPr>
              <w:pStyle w:val="ListParagraph"/>
              <w:numPr>
                <w:ilvl w:val="0"/>
                <w:numId w:val="23"/>
              </w:numPr>
              <w:rPr>
                <w:sz w:val="20"/>
              </w:rPr>
            </w:pPr>
            <w:r w:rsidRPr="001A3A43">
              <w:rPr>
                <w:sz w:val="20"/>
              </w:rPr>
              <w:t xml:space="preserve">The Charter school’s Board meets as needed and aligns with the timelines outlined in the Charter and bylaws to address essential business. </w:t>
            </w:r>
          </w:p>
          <w:p w14:paraId="251E9BB5" w14:textId="77777777" w:rsidR="00960A1E" w:rsidRPr="001A3A43" w:rsidRDefault="00960A1E" w:rsidP="00CF150A">
            <w:pPr>
              <w:pStyle w:val="ListParagraph"/>
              <w:numPr>
                <w:ilvl w:val="0"/>
                <w:numId w:val="23"/>
              </w:numPr>
              <w:rPr>
                <w:sz w:val="20"/>
              </w:rPr>
            </w:pPr>
            <w:r w:rsidRPr="001A3A43">
              <w:rPr>
                <w:sz w:val="20"/>
              </w:rPr>
              <w:t xml:space="preserve">The Charter school provides an annual Board </w:t>
            </w:r>
            <w:proofErr w:type="gramStart"/>
            <w:r w:rsidRPr="001A3A43">
              <w:rPr>
                <w:sz w:val="20"/>
              </w:rPr>
              <w:t>meeting</w:t>
            </w:r>
            <w:proofErr w:type="gramEnd"/>
            <w:r w:rsidRPr="001A3A43">
              <w:rPr>
                <w:sz w:val="20"/>
              </w:rPr>
              <w:t xml:space="preserve"> calendar with</w:t>
            </w:r>
          </w:p>
          <w:p w14:paraId="45027B59" w14:textId="543362A5" w:rsidR="00960A1E" w:rsidRPr="001A3A43" w:rsidRDefault="00960A1E" w:rsidP="00CF150A">
            <w:pPr>
              <w:pStyle w:val="ListParagraph"/>
              <w:numPr>
                <w:ilvl w:val="1"/>
                <w:numId w:val="23"/>
              </w:numPr>
              <w:rPr>
                <w:sz w:val="20"/>
              </w:rPr>
            </w:pPr>
            <w:r w:rsidRPr="001A3A43">
              <w:rPr>
                <w:sz w:val="20"/>
              </w:rPr>
              <w:t>Dates, times, and locations for all regular meetings of the board for the fiscal year, including all standing committees</w:t>
            </w:r>
          </w:p>
          <w:p w14:paraId="4657AB39" w14:textId="409E804D" w:rsidR="00960A1E" w:rsidRPr="001A3A43" w:rsidRDefault="00960A1E" w:rsidP="00CF150A">
            <w:pPr>
              <w:pStyle w:val="ListParagraph"/>
              <w:numPr>
                <w:ilvl w:val="1"/>
                <w:numId w:val="23"/>
              </w:numPr>
              <w:rPr>
                <w:sz w:val="20"/>
                <w:szCs w:val="20"/>
              </w:rPr>
            </w:pPr>
            <w:r w:rsidRPr="001A3A43">
              <w:rPr>
                <w:sz w:val="20"/>
              </w:rPr>
              <w:t xml:space="preserve">Identifies the dates for the annual organizational meeting for board member/officer election, the Safety Plan, LCAP, and budgets are approved, board training(s), etc. </w:t>
            </w:r>
          </w:p>
        </w:tc>
      </w:tr>
      <w:tr w:rsidR="00960A1E" w:rsidRPr="001A3A43" w14:paraId="63385619" w14:textId="77777777" w:rsidTr="00960A1E">
        <w:trPr>
          <w:gridAfter w:val="1"/>
          <w:wAfter w:w="3165" w:type="dxa"/>
          <w:trHeight w:val="332"/>
        </w:trPr>
        <w:tc>
          <w:tcPr>
            <w:tcW w:w="795" w:type="dxa"/>
            <w:vMerge w:val="restart"/>
            <w:shd w:val="clear" w:color="auto" w:fill="D9D9D9" w:themeFill="background1" w:themeFillShade="D9"/>
            <w:vAlign w:val="center"/>
          </w:tcPr>
          <w:p w14:paraId="5AD1790F" w14:textId="67B34305" w:rsidR="00960A1E" w:rsidRPr="001A3A43" w:rsidRDefault="00960A1E" w:rsidP="00960A1E">
            <w:pPr>
              <w:jc w:val="center"/>
              <w:rPr>
                <w:b/>
                <w:bCs/>
                <w:sz w:val="20"/>
                <w:szCs w:val="20"/>
              </w:rPr>
            </w:pPr>
            <w:r w:rsidRPr="001A3A43">
              <w:rPr>
                <w:b/>
                <w:bCs/>
                <w:sz w:val="20"/>
                <w:szCs w:val="20"/>
              </w:rPr>
              <w:t>GO4</w:t>
            </w:r>
            <w:r>
              <w:rPr>
                <w:b/>
                <w:bCs/>
                <w:sz w:val="20"/>
                <w:szCs w:val="20"/>
              </w:rPr>
              <w:t>8</w:t>
            </w:r>
          </w:p>
        </w:tc>
        <w:tc>
          <w:tcPr>
            <w:tcW w:w="3165" w:type="dxa"/>
            <w:gridSpan w:val="2"/>
            <w:vMerge w:val="restart"/>
            <w:shd w:val="clear" w:color="auto" w:fill="D9D9D9" w:themeFill="background1" w:themeFillShade="D9"/>
            <w:vAlign w:val="center"/>
          </w:tcPr>
          <w:p w14:paraId="311E1D33" w14:textId="54C49422" w:rsidR="00960A1E" w:rsidRPr="001A3A43" w:rsidRDefault="00960A1E" w:rsidP="00960A1E">
            <w:pPr>
              <w:jc w:val="center"/>
              <w:rPr>
                <w:b/>
                <w:bCs/>
                <w:sz w:val="20"/>
              </w:rPr>
            </w:pPr>
            <w:r w:rsidRPr="001A3A43">
              <w:rPr>
                <w:b/>
                <w:bCs/>
                <w:sz w:val="20"/>
              </w:rPr>
              <w:t>BOARD TRAINING</w:t>
            </w:r>
          </w:p>
        </w:tc>
        <w:tc>
          <w:tcPr>
            <w:tcW w:w="3330" w:type="dxa"/>
            <w:shd w:val="clear" w:color="auto" w:fill="F2F2F2" w:themeFill="background1" w:themeFillShade="F2"/>
            <w:vAlign w:val="center"/>
          </w:tcPr>
          <w:p w14:paraId="6B5304D1" w14:textId="28F4CBCF"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6AECB737" w14:textId="523B79C6"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63DAB66" w14:textId="4EBB75E6"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07A69C4" w14:textId="1449FF99" w:rsidR="00960A1E" w:rsidRPr="001A3A43" w:rsidRDefault="00960A1E" w:rsidP="00960A1E">
            <w:pPr>
              <w:jc w:val="center"/>
              <w:rPr>
                <w:sz w:val="20"/>
                <w:szCs w:val="20"/>
              </w:rPr>
            </w:pPr>
            <w:r w:rsidRPr="001A3A43">
              <w:rPr>
                <w:b/>
                <w:bCs/>
                <w:sz w:val="20"/>
                <w:szCs w:val="20"/>
              </w:rPr>
              <w:t>YR  1, 4, 6</w:t>
            </w:r>
          </w:p>
        </w:tc>
      </w:tr>
      <w:tr w:rsidR="00960A1E" w:rsidRPr="001A3A43" w14:paraId="214A146E" w14:textId="77777777" w:rsidTr="00960A1E">
        <w:trPr>
          <w:gridAfter w:val="1"/>
          <w:wAfter w:w="3165" w:type="dxa"/>
          <w:trHeight w:val="167"/>
        </w:trPr>
        <w:tc>
          <w:tcPr>
            <w:tcW w:w="795" w:type="dxa"/>
            <w:vMerge/>
            <w:vAlign w:val="center"/>
          </w:tcPr>
          <w:p w14:paraId="7CD8F243" w14:textId="0CEB8760" w:rsidR="00960A1E" w:rsidRPr="001A3A43" w:rsidRDefault="00960A1E" w:rsidP="00960A1E">
            <w:pPr>
              <w:jc w:val="center"/>
              <w:rPr>
                <w:sz w:val="20"/>
                <w:szCs w:val="20"/>
              </w:rPr>
            </w:pPr>
          </w:p>
        </w:tc>
        <w:tc>
          <w:tcPr>
            <w:tcW w:w="3165" w:type="dxa"/>
            <w:gridSpan w:val="2"/>
            <w:vMerge/>
            <w:vAlign w:val="center"/>
          </w:tcPr>
          <w:p w14:paraId="1E15FD92" w14:textId="2390EB4D" w:rsidR="00960A1E" w:rsidRPr="001A3A43" w:rsidRDefault="00960A1E" w:rsidP="00960A1E">
            <w:pPr>
              <w:jc w:val="center"/>
              <w:rPr>
                <w:sz w:val="20"/>
              </w:rPr>
            </w:pPr>
          </w:p>
        </w:tc>
        <w:tc>
          <w:tcPr>
            <w:tcW w:w="3330" w:type="dxa"/>
            <w:vAlign w:val="center"/>
          </w:tcPr>
          <w:p w14:paraId="77D52BD8" w14:textId="77777777" w:rsidR="00960A1E" w:rsidRPr="001A3A43" w:rsidRDefault="00960A1E" w:rsidP="00960A1E">
            <w:pPr>
              <w:jc w:val="center"/>
              <w:rPr>
                <w:sz w:val="20"/>
                <w:szCs w:val="20"/>
              </w:rPr>
            </w:pPr>
            <w:r w:rsidRPr="001A3A43">
              <w:rPr>
                <w:sz w:val="20"/>
                <w:szCs w:val="20"/>
              </w:rPr>
              <w:t>Training Agendas and Materials</w:t>
            </w:r>
          </w:p>
          <w:p w14:paraId="4CAD962A" w14:textId="0E1213CB" w:rsidR="00960A1E" w:rsidRPr="001A3A43" w:rsidRDefault="00960A1E" w:rsidP="00960A1E">
            <w:pPr>
              <w:jc w:val="center"/>
              <w:rPr>
                <w:sz w:val="20"/>
              </w:rPr>
            </w:pPr>
            <w:r w:rsidRPr="001A3A43">
              <w:rPr>
                <w:sz w:val="20"/>
                <w:szCs w:val="20"/>
              </w:rPr>
              <w:t>Sign In Sheets</w:t>
            </w:r>
          </w:p>
        </w:tc>
        <w:tc>
          <w:tcPr>
            <w:tcW w:w="2610" w:type="dxa"/>
            <w:vAlign w:val="center"/>
          </w:tcPr>
          <w:p w14:paraId="3A66B814" w14:textId="3796ACE2" w:rsidR="00960A1E" w:rsidRPr="001A3A43" w:rsidRDefault="00960A1E" w:rsidP="00960A1E">
            <w:pPr>
              <w:jc w:val="center"/>
              <w:rPr>
                <w:sz w:val="20"/>
                <w:szCs w:val="20"/>
              </w:rPr>
            </w:pPr>
            <w:r w:rsidRPr="001A3A43">
              <w:rPr>
                <w:sz w:val="20"/>
                <w:szCs w:val="20"/>
              </w:rPr>
              <w:t>--</w:t>
            </w:r>
          </w:p>
        </w:tc>
        <w:tc>
          <w:tcPr>
            <w:tcW w:w="2070" w:type="dxa"/>
            <w:vAlign w:val="center"/>
          </w:tcPr>
          <w:p w14:paraId="11B0A38C" w14:textId="687D94A3" w:rsidR="00960A1E" w:rsidRPr="001A3A43" w:rsidRDefault="00960A1E" w:rsidP="00960A1E">
            <w:pPr>
              <w:jc w:val="center"/>
              <w:rPr>
                <w:sz w:val="20"/>
                <w:szCs w:val="20"/>
              </w:rPr>
            </w:pPr>
            <w:r w:rsidRPr="001A3A43">
              <w:rPr>
                <w:sz w:val="20"/>
                <w:szCs w:val="20"/>
              </w:rPr>
              <w:t>U</w:t>
            </w:r>
          </w:p>
        </w:tc>
        <w:tc>
          <w:tcPr>
            <w:tcW w:w="1890" w:type="dxa"/>
            <w:vAlign w:val="center"/>
          </w:tcPr>
          <w:p w14:paraId="5EACABDD" w14:textId="63853B74" w:rsidR="00960A1E" w:rsidRPr="001A3A43" w:rsidRDefault="00960A1E" w:rsidP="00960A1E">
            <w:pPr>
              <w:jc w:val="center"/>
              <w:rPr>
                <w:sz w:val="20"/>
                <w:szCs w:val="20"/>
              </w:rPr>
            </w:pPr>
            <w:r w:rsidRPr="001A3A43">
              <w:rPr>
                <w:sz w:val="20"/>
                <w:szCs w:val="20"/>
              </w:rPr>
              <w:t>R</w:t>
            </w:r>
          </w:p>
        </w:tc>
      </w:tr>
      <w:tr w:rsidR="00960A1E" w:rsidRPr="001A3A43" w14:paraId="6C05A3AC" w14:textId="77777777" w:rsidTr="00960A1E">
        <w:trPr>
          <w:gridAfter w:val="1"/>
          <w:wAfter w:w="3165" w:type="dxa"/>
          <w:trHeight w:val="341"/>
        </w:trPr>
        <w:tc>
          <w:tcPr>
            <w:tcW w:w="795" w:type="dxa"/>
            <w:vMerge/>
            <w:vAlign w:val="center"/>
          </w:tcPr>
          <w:p w14:paraId="090FBE6A" w14:textId="77777777" w:rsidR="00960A1E" w:rsidRPr="001A3A43" w:rsidRDefault="00960A1E" w:rsidP="00960A1E">
            <w:pPr>
              <w:jc w:val="center"/>
              <w:rPr>
                <w:sz w:val="20"/>
                <w:szCs w:val="20"/>
              </w:rPr>
            </w:pPr>
          </w:p>
        </w:tc>
        <w:tc>
          <w:tcPr>
            <w:tcW w:w="3165" w:type="dxa"/>
            <w:gridSpan w:val="2"/>
            <w:vMerge/>
            <w:vAlign w:val="center"/>
          </w:tcPr>
          <w:p w14:paraId="3C08AB6B"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33A50994" w14:textId="00F53267"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4451B14B" w14:textId="66FD4D61"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07734408" w14:textId="0BA80FA3" w:rsidR="00960A1E" w:rsidRPr="001A3A43" w:rsidRDefault="00960A1E" w:rsidP="00960A1E">
            <w:pPr>
              <w:jc w:val="center"/>
              <w:rPr>
                <w:sz w:val="20"/>
                <w:szCs w:val="20"/>
              </w:rPr>
            </w:pPr>
            <w:r w:rsidRPr="001A3A43">
              <w:rPr>
                <w:b/>
                <w:bCs/>
                <w:sz w:val="20"/>
                <w:szCs w:val="20"/>
              </w:rPr>
              <w:t>YR  2, 3, 5, 7</w:t>
            </w:r>
          </w:p>
        </w:tc>
      </w:tr>
      <w:tr w:rsidR="00960A1E" w:rsidRPr="001A3A43" w14:paraId="650E5B4B" w14:textId="77777777" w:rsidTr="00960A1E">
        <w:trPr>
          <w:gridAfter w:val="1"/>
          <w:wAfter w:w="3165" w:type="dxa"/>
          <w:trHeight w:val="341"/>
        </w:trPr>
        <w:tc>
          <w:tcPr>
            <w:tcW w:w="795" w:type="dxa"/>
            <w:vMerge/>
            <w:vAlign w:val="center"/>
          </w:tcPr>
          <w:p w14:paraId="2F64E33D" w14:textId="77777777" w:rsidR="00960A1E" w:rsidRPr="001A3A43" w:rsidRDefault="00960A1E" w:rsidP="00960A1E">
            <w:pPr>
              <w:jc w:val="center"/>
              <w:rPr>
                <w:sz w:val="20"/>
                <w:szCs w:val="20"/>
              </w:rPr>
            </w:pPr>
          </w:p>
        </w:tc>
        <w:tc>
          <w:tcPr>
            <w:tcW w:w="3165" w:type="dxa"/>
            <w:gridSpan w:val="2"/>
            <w:vMerge/>
            <w:vAlign w:val="center"/>
          </w:tcPr>
          <w:p w14:paraId="4C6E6869" w14:textId="77777777" w:rsidR="00960A1E" w:rsidRPr="001A3A43" w:rsidRDefault="00960A1E" w:rsidP="00960A1E">
            <w:pPr>
              <w:jc w:val="center"/>
              <w:rPr>
                <w:sz w:val="20"/>
              </w:rPr>
            </w:pPr>
          </w:p>
        </w:tc>
        <w:tc>
          <w:tcPr>
            <w:tcW w:w="3330" w:type="dxa"/>
            <w:vAlign w:val="center"/>
          </w:tcPr>
          <w:p w14:paraId="42A86866" w14:textId="23C3DAB9" w:rsidR="00960A1E" w:rsidRPr="001A3A43" w:rsidRDefault="00960A1E" w:rsidP="00960A1E">
            <w:pPr>
              <w:jc w:val="center"/>
              <w:rPr>
                <w:sz w:val="20"/>
                <w:szCs w:val="20"/>
              </w:rPr>
            </w:pPr>
            <w:r w:rsidRPr="67A24521">
              <w:rPr>
                <w:color w:val="FF0000"/>
                <w:sz w:val="20"/>
                <w:szCs w:val="20"/>
              </w:rPr>
              <w:t>March 30</w:t>
            </w:r>
          </w:p>
        </w:tc>
        <w:tc>
          <w:tcPr>
            <w:tcW w:w="4680" w:type="dxa"/>
            <w:gridSpan w:val="2"/>
            <w:vAlign w:val="center"/>
          </w:tcPr>
          <w:p w14:paraId="64A8E289" w14:textId="5CE88E2D" w:rsidR="00960A1E" w:rsidRPr="001A3A43" w:rsidRDefault="00960A1E" w:rsidP="00960A1E">
            <w:pPr>
              <w:jc w:val="center"/>
              <w:rPr>
                <w:sz w:val="20"/>
                <w:szCs w:val="20"/>
              </w:rPr>
            </w:pPr>
            <w:r w:rsidRPr="550A080B">
              <w:rPr>
                <w:sz w:val="20"/>
                <w:szCs w:val="20"/>
              </w:rPr>
              <w:t>Governance/Final Reviewer (Not Fiscal)</w:t>
            </w:r>
          </w:p>
        </w:tc>
        <w:tc>
          <w:tcPr>
            <w:tcW w:w="1890" w:type="dxa"/>
            <w:vAlign w:val="center"/>
          </w:tcPr>
          <w:p w14:paraId="406E5DB9" w14:textId="496C8F32" w:rsidR="00960A1E" w:rsidRPr="001A3A43" w:rsidRDefault="00960A1E" w:rsidP="00960A1E">
            <w:pPr>
              <w:jc w:val="center"/>
              <w:rPr>
                <w:sz w:val="20"/>
                <w:szCs w:val="20"/>
              </w:rPr>
            </w:pPr>
            <w:r w:rsidRPr="001A3A43">
              <w:rPr>
                <w:sz w:val="20"/>
                <w:szCs w:val="20"/>
              </w:rPr>
              <w:t>R</w:t>
            </w:r>
          </w:p>
        </w:tc>
      </w:tr>
      <w:tr w:rsidR="00960A1E" w:rsidRPr="001A3A43" w14:paraId="2F7D9843" w14:textId="77777777" w:rsidTr="00960A1E">
        <w:trPr>
          <w:gridAfter w:val="1"/>
          <w:wAfter w:w="3165" w:type="dxa"/>
          <w:trHeight w:val="300"/>
        </w:trPr>
        <w:tc>
          <w:tcPr>
            <w:tcW w:w="13860" w:type="dxa"/>
            <w:gridSpan w:val="7"/>
            <w:vAlign w:val="center"/>
          </w:tcPr>
          <w:p w14:paraId="6FB6FCF9" w14:textId="25AFB1D5" w:rsidR="00960A1E" w:rsidRPr="001A3A43" w:rsidRDefault="00960A1E" w:rsidP="00CF150A">
            <w:pPr>
              <w:pStyle w:val="ListParagraph"/>
              <w:numPr>
                <w:ilvl w:val="0"/>
                <w:numId w:val="23"/>
              </w:numPr>
              <w:rPr>
                <w:sz w:val="20"/>
                <w:szCs w:val="20"/>
              </w:rPr>
            </w:pPr>
            <w:r w:rsidRPr="001A3A43">
              <w:rPr>
                <w:sz w:val="20"/>
                <w:szCs w:val="20"/>
              </w:rPr>
              <w:t>Receiving annual Brown Act training</w:t>
            </w:r>
          </w:p>
          <w:p w14:paraId="70EBA296" w14:textId="074B32C8" w:rsidR="00960A1E" w:rsidRPr="001A3A43" w:rsidRDefault="00960A1E" w:rsidP="00CF150A">
            <w:pPr>
              <w:pStyle w:val="ListParagraph"/>
              <w:numPr>
                <w:ilvl w:val="0"/>
                <w:numId w:val="23"/>
              </w:numPr>
              <w:rPr>
                <w:color w:val="EE0000"/>
                <w:sz w:val="20"/>
                <w:szCs w:val="20"/>
              </w:rPr>
            </w:pPr>
            <w:r w:rsidRPr="001A3A43">
              <w:rPr>
                <w:color w:val="EE0000"/>
                <w:sz w:val="20"/>
                <w:szCs w:val="20"/>
              </w:rPr>
              <w:t>Governing board members and charter school officials</w:t>
            </w:r>
            <w:r>
              <w:rPr>
                <w:color w:val="EE0000"/>
                <w:sz w:val="20"/>
                <w:szCs w:val="20"/>
              </w:rPr>
              <w:t xml:space="preserve"> are</w:t>
            </w:r>
          </w:p>
          <w:p w14:paraId="1D0AACD1" w14:textId="1682ECAE" w:rsidR="00960A1E" w:rsidRPr="001A3A43" w:rsidRDefault="00960A1E" w:rsidP="00CF150A">
            <w:pPr>
              <w:pStyle w:val="ListParagraph"/>
              <w:numPr>
                <w:ilvl w:val="1"/>
                <w:numId w:val="23"/>
              </w:numPr>
              <w:rPr>
                <w:color w:val="EE0000"/>
                <w:sz w:val="20"/>
                <w:szCs w:val="20"/>
              </w:rPr>
            </w:pPr>
            <w:r w:rsidRPr="001A3A43">
              <w:rPr>
                <w:color w:val="EE0000"/>
                <w:sz w:val="20"/>
                <w:szCs w:val="20"/>
              </w:rPr>
              <w:t>Receiving ethics training every two</w:t>
            </w:r>
            <w:r>
              <w:rPr>
                <w:color w:val="EE0000"/>
                <w:sz w:val="20"/>
                <w:szCs w:val="20"/>
              </w:rPr>
              <w:t xml:space="preserve"> (2)</w:t>
            </w:r>
            <w:r w:rsidRPr="001A3A43">
              <w:rPr>
                <w:color w:val="EE0000"/>
                <w:sz w:val="20"/>
                <w:szCs w:val="20"/>
              </w:rPr>
              <w:t xml:space="preserve"> years, with new board members completing initial training within six (6) months (Gov Code 53235; 53235.1)</w:t>
            </w:r>
          </w:p>
          <w:p w14:paraId="09EBC1E8" w14:textId="52D9FA31" w:rsidR="00960A1E" w:rsidRPr="001A3A43" w:rsidRDefault="00960A1E" w:rsidP="00CF150A">
            <w:pPr>
              <w:pStyle w:val="ListParagraph"/>
              <w:numPr>
                <w:ilvl w:val="1"/>
                <w:numId w:val="23"/>
              </w:numPr>
              <w:rPr>
                <w:color w:val="EE0000"/>
                <w:sz w:val="20"/>
                <w:szCs w:val="20"/>
              </w:rPr>
            </w:pPr>
            <w:r w:rsidRPr="001A3A43">
              <w:rPr>
                <w:color w:val="EE0000"/>
                <w:sz w:val="20"/>
                <w:szCs w:val="20"/>
              </w:rPr>
              <w:t>Receiving fiscal and financial training every two (2) years (Government Code 53238 et seq)</w:t>
            </w:r>
          </w:p>
          <w:p w14:paraId="62AD5AB4" w14:textId="3C62E17E" w:rsidR="00960A1E" w:rsidRPr="001A3A43" w:rsidRDefault="00960A1E" w:rsidP="00CF150A">
            <w:pPr>
              <w:pStyle w:val="ListParagraph"/>
              <w:numPr>
                <w:ilvl w:val="0"/>
                <w:numId w:val="23"/>
              </w:numPr>
              <w:rPr>
                <w:sz w:val="20"/>
                <w:szCs w:val="20"/>
              </w:rPr>
            </w:pPr>
            <w:r w:rsidRPr="001A3A43">
              <w:rPr>
                <w:sz w:val="20"/>
              </w:rPr>
              <w:t>Submitting relevant agendas, training materials, and sign-in sheets or training certifications</w:t>
            </w:r>
          </w:p>
        </w:tc>
      </w:tr>
      <w:tr w:rsidR="00960A1E" w:rsidRPr="001A3A43" w14:paraId="3688D277" w14:textId="77777777" w:rsidTr="00960A1E">
        <w:trPr>
          <w:gridAfter w:val="1"/>
          <w:wAfter w:w="3165" w:type="dxa"/>
          <w:trHeight w:val="323"/>
        </w:trPr>
        <w:tc>
          <w:tcPr>
            <w:tcW w:w="795" w:type="dxa"/>
            <w:vMerge w:val="restart"/>
            <w:shd w:val="clear" w:color="auto" w:fill="D9D9D9" w:themeFill="background1" w:themeFillShade="D9"/>
            <w:vAlign w:val="center"/>
          </w:tcPr>
          <w:p w14:paraId="6D345378" w14:textId="38252A9F" w:rsidR="00960A1E" w:rsidRPr="001A3A43" w:rsidRDefault="00960A1E" w:rsidP="00960A1E">
            <w:pPr>
              <w:jc w:val="center"/>
              <w:rPr>
                <w:b/>
                <w:bCs/>
                <w:sz w:val="20"/>
                <w:szCs w:val="20"/>
              </w:rPr>
            </w:pPr>
            <w:r w:rsidRPr="001A3A43">
              <w:rPr>
                <w:b/>
                <w:bCs/>
                <w:sz w:val="20"/>
                <w:szCs w:val="20"/>
              </w:rPr>
              <w:t>GO4</w:t>
            </w:r>
            <w:r>
              <w:rPr>
                <w:b/>
                <w:bCs/>
                <w:sz w:val="20"/>
                <w:szCs w:val="20"/>
              </w:rPr>
              <w:t>9</w:t>
            </w:r>
          </w:p>
        </w:tc>
        <w:tc>
          <w:tcPr>
            <w:tcW w:w="3165" w:type="dxa"/>
            <w:gridSpan w:val="2"/>
            <w:vMerge w:val="restart"/>
            <w:shd w:val="clear" w:color="auto" w:fill="D9D9D9" w:themeFill="background1" w:themeFillShade="D9"/>
            <w:vAlign w:val="center"/>
          </w:tcPr>
          <w:p w14:paraId="0B73128A" w14:textId="647D132C" w:rsidR="00960A1E" w:rsidRPr="001A3A43" w:rsidRDefault="00960A1E" w:rsidP="00960A1E">
            <w:pPr>
              <w:jc w:val="center"/>
              <w:rPr>
                <w:b/>
                <w:bCs/>
                <w:sz w:val="20"/>
              </w:rPr>
            </w:pPr>
            <w:r w:rsidRPr="001A3A43">
              <w:rPr>
                <w:b/>
                <w:bCs/>
                <w:sz w:val="20"/>
              </w:rPr>
              <w:t>LEADERSHIP &amp; GOVERNANCE CERTIFICATION</w:t>
            </w:r>
          </w:p>
        </w:tc>
        <w:tc>
          <w:tcPr>
            <w:tcW w:w="3330" w:type="dxa"/>
            <w:shd w:val="clear" w:color="auto" w:fill="F2F2F2" w:themeFill="background1" w:themeFillShade="F2"/>
            <w:vAlign w:val="center"/>
          </w:tcPr>
          <w:p w14:paraId="589AF9FE" w14:textId="1D35996E"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4C757883" w14:textId="2C4BCA82"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19D215D" w14:textId="72A4A3E2"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5BBF3E8" w14:textId="296A7797" w:rsidR="00960A1E" w:rsidRPr="001A3A43" w:rsidRDefault="00960A1E" w:rsidP="00960A1E">
            <w:pPr>
              <w:jc w:val="center"/>
              <w:rPr>
                <w:sz w:val="20"/>
                <w:szCs w:val="20"/>
              </w:rPr>
            </w:pPr>
            <w:r w:rsidRPr="001A3A43">
              <w:rPr>
                <w:b/>
                <w:bCs/>
                <w:sz w:val="20"/>
                <w:szCs w:val="20"/>
              </w:rPr>
              <w:t>YR  1, 4, 6</w:t>
            </w:r>
          </w:p>
        </w:tc>
      </w:tr>
      <w:tr w:rsidR="00960A1E" w:rsidRPr="001A3A43" w14:paraId="297E298F" w14:textId="77777777" w:rsidTr="00960A1E">
        <w:trPr>
          <w:gridAfter w:val="1"/>
          <w:wAfter w:w="3165" w:type="dxa"/>
          <w:trHeight w:val="332"/>
        </w:trPr>
        <w:tc>
          <w:tcPr>
            <w:tcW w:w="795" w:type="dxa"/>
            <w:vMerge/>
            <w:vAlign w:val="center"/>
          </w:tcPr>
          <w:p w14:paraId="2C5A9810" w14:textId="744DD0DA" w:rsidR="00960A1E" w:rsidRPr="001A3A43" w:rsidRDefault="00960A1E" w:rsidP="00960A1E">
            <w:pPr>
              <w:jc w:val="center"/>
              <w:rPr>
                <w:sz w:val="20"/>
                <w:szCs w:val="20"/>
              </w:rPr>
            </w:pPr>
          </w:p>
        </w:tc>
        <w:tc>
          <w:tcPr>
            <w:tcW w:w="3165" w:type="dxa"/>
            <w:gridSpan w:val="2"/>
            <w:vMerge/>
            <w:vAlign w:val="center"/>
          </w:tcPr>
          <w:p w14:paraId="4C863FD4" w14:textId="55895D6A" w:rsidR="00960A1E" w:rsidRPr="001A3A43" w:rsidRDefault="00960A1E" w:rsidP="00960A1E">
            <w:pPr>
              <w:jc w:val="center"/>
              <w:rPr>
                <w:sz w:val="20"/>
              </w:rPr>
            </w:pPr>
          </w:p>
        </w:tc>
        <w:tc>
          <w:tcPr>
            <w:tcW w:w="3330" w:type="dxa"/>
            <w:vAlign w:val="center"/>
          </w:tcPr>
          <w:p w14:paraId="554B7F9B" w14:textId="668E17E7" w:rsidR="00960A1E" w:rsidRPr="001A3A43" w:rsidRDefault="00960A1E" w:rsidP="00960A1E">
            <w:pPr>
              <w:jc w:val="center"/>
              <w:rPr>
                <w:sz w:val="20"/>
              </w:rPr>
            </w:pPr>
            <w:r w:rsidRPr="001A3A43">
              <w:rPr>
                <w:sz w:val="20"/>
                <w:szCs w:val="20"/>
              </w:rPr>
              <w:t>Certification</w:t>
            </w:r>
          </w:p>
        </w:tc>
        <w:tc>
          <w:tcPr>
            <w:tcW w:w="2610" w:type="dxa"/>
            <w:vAlign w:val="center"/>
          </w:tcPr>
          <w:p w14:paraId="4C6B441C" w14:textId="30EDD8C6" w:rsidR="00960A1E" w:rsidRPr="001A3A43" w:rsidRDefault="00960A1E" w:rsidP="00960A1E">
            <w:pPr>
              <w:jc w:val="center"/>
              <w:rPr>
                <w:sz w:val="20"/>
                <w:szCs w:val="20"/>
              </w:rPr>
            </w:pPr>
            <w:r>
              <w:rPr>
                <w:sz w:val="20"/>
                <w:szCs w:val="20"/>
              </w:rPr>
              <w:t>Website Review/ Observations</w:t>
            </w:r>
          </w:p>
        </w:tc>
        <w:tc>
          <w:tcPr>
            <w:tcW w:w="2070" w:type="dxa"/>
            <w:vAlign w:val="center"/>
          </w:tcPr>
          <w:p w14:paraId="4A20C81A" w14:textId="341BD78E" w:rsidR="00960A1E" w:rsidRPr="001A3A43" w:rsidRDefault="00960A1E" w:rsidP="00960A1E">
            <w:pPr>
              <w:jc w:val="center"/>
              <w:rPr>
                <w:sz w:val="20"/>
                <w:szCs w:val="20"/>
              </w:rPr>
            </w:pPr>
            <w:r w:rsidRPr="001A3A43">
              <w:rPr>
                <w:sz w:val="20"/>
                <w:szCs w:val="20"/>
              </w:rPr>
              <w:t>C</w:t>
            </w:r>
          </w:p>
        </w:tc>
        <w:tc>
          <w:tcPr>
            <w:tcW w:w="1890" w:type="dxa"/>
            <w:vAlign w:val="center"/>
          </w:tcPr>
          <w:p w14:paraId="0E3F326D" w14:textId="2B063729" w:rsidR="00960A1E" w:rsidRPr="001A3A43" w:rsidRDefault="00960A1E" w:rsidP="00960A1E">
            <w:pPr>
              <w:jc w:val="center"/>
              <w:rPr>
                <w:sz w:val="20"/>
                <w:szCs w:val="20"/>
              </w:rPr>
            </w:pPr>
            <w:r w:rsidRPr="001A3A43">
              <w:rPr>
                <w:sz w:val="20"/>
                <w:szCs w:val="20"/>
              </w:rPr>
              <w:t>R</w:t>
            </w:r>
          </w:p>
        </w:tc>
      </w:tr>
      <w:tr w:rsidR="00960A1E" w:rsidRPr="001A3A43" w14:paraId="1ED264CD" w14:textId="77777777" w:rsidTr="00960A1E">
        <w:trPr>
          <w:gridAfter w:val="1"/>
          <w:wAfter w:w="3165" w:type="dxa"/>
          <w:trHeight w:val="296"/>
        </w:trPr>
        <w:tc>
          <w:tcPr>
            <w:tcW w:w="795" w:type="dxa"/>
            <w:vMerge/>
            <w:vAlign w:val="center"/>
          </w:tcPr>
          <w:p w14:paraId="1B257DBA" w14:textId="77777777" w:rsidR="00960A1E" w:rsidRPr="001A3A43" w:rsidRDefault="00960A1E" w:rsidP="00960A1E">
            <w:pPr>
              <w:jc w:val="center"/>
              <w:rPr>
                <w:sz w:val="20"/>
                <w:szCs w:val="20"/>
              </w:rPr>
            </w:pPr>
          </w:p>
        </w:tc>
        <w:tc>
          <w:tcPr>
            <w:tcW w:w="3165" w:type="dxa"/>
            <w:gridSpan w:val="2"/>
            <w:vMerge/>
            <w:vAlign w:val="center"/>
          </w:tcPr>
          <w:p w14:paraId="0854FBC0"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3F4AAA8D" w14:textId="15700B57"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5724707" w14:textId="4BBA1459"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7B1107D" w14:textId="5D882688" w:rsidR="00960A1E" w:rsidRPr="001A3A43" w:rsidRDefault="00960A1E" w:rsidP="00960A1E">
            <w:pPr>
              <w:jc w:val="center"/>
              <w:rPr>
                <w:sz w:val="20"/>
                <w:szCs w:val="20"/>
              </w:rPr>
            </w:pPr>
            <w:r w:rsidRPr="001A3A43">
              <w:rPr>
                <w:b/>
                <w:bCs/>
                <w:sz w:val="20"/>
                <w:szCs w:val="20"/>
              </w:rPr>
              <w:t>YR  2, 3, 5, 7</w:t>
            </w:r>
          </w:p>
        </w:tc>
      </w:tr>
      <w:tr w:rsidR="00960A1E" w:rsidRPr="001A3A43" w14:paraId="36DD0EE3" w14:textId="77777777" w:rsidTr="00960A1E">
        <w:trPr>
          <w:gridAfter w:val="1"/>
          <w:wAfter w:w="3165" w:type="dxa"/>
          <w:trHeight w:val="350"/>
        </w:trPr>
        <w:tc>
          <w:tcPr>
            <w:tcW w:w="795" w:type="dxa"/>
            <w:vMerge/>
            <w:vAlign w:val="center"/>
          </w:tcPr>
          <w:p w14:paraId="0871DAB4" w14:textId="77777777" w:rsidR="00960A1E" w:rsidRPr="001A3A43" w:rsidRDefault="00960A1E" w:rsidP="00960A1E">
            <w:pPr>
              <w:jc w:val="center"/>
              <w:rPr>
                <w:sz w:val="20"/>
                <w:szCs w:val="20"/>
              </w:rPr>
            </w:pPr>
          </w:p>
        </w:tc>
        <w:tc>
          <w:tcPr>
            <w:tcW w:w="3165" w:type="dxa"/>
            <w:gridSpan w:val="2"/>
            <w:vMerge/>
            <w:vAlign w:val="center"/>
          </w:tcPr>
          <w:p w14:paraId="12DFD0C8" w14:textId="77777777" w:rsidR="00960A1E" w:rsidRPr="001A3A43" w:rsidRDefault="00960A1E" w:rsidP="00960A1E">
            <w:pPr>
              <w:jc w:val="center"/>
              <w:rPr>
                <w:sz w:val="20"/>
              </w:rPr>
            </w:pPr>
          </w:p>
        </w:tc>
        <w:tc>
          <w:tcPr>
            <w:tcW w:w="3330" w:type="dxa"/>
            <w:vAlign w:val="center"/>
          </w:tcPr>
          <w:p w14:paraId="2F5954A3" w14:textId="46F8ABC8" w:rsidR="00960A1E" w:rsidRPr="001A3A43" w:rsidRDefault="00960A1E" w:rsidP="00960A1E">
            <w:pPr>
              <w:jc w:val="center"/>
              <w:rPr>
                <w:color w:val="FF0000"/>
                <w:sz w:val="20"/>
                <w:szCs w:val="20"/>
              </w:rPr>
            </w:pPr>
            <w:r w:rsidRPr="28E78515">
              <w:rPr>
                <w:color w:val="FF0000"/>
                <w:sz w:val="20"/>
                <w:szCs w:val="20"/>
              </w:rPr>
              <w:t>November 10</w:t>
            </w:r>
          </w:p>
        </w:tc>
        <w:tc>
          <w:tcPr>
            <w:tcW w:w="4680" w:type="dxa"/>
            <w:gridSpan w:val="2"/>
            <w:vAlign w:val="center"/>
          </w:tcPr>
          <w:p w14:paraId="47991FD1" w14:textId="71D4F2D4" w:rsidR="00960A1E" w:rsidRPr="001A3A43" w:rsidRDefault="00960A1E" w:rsidP="00960A1E">
            <w:pPr>
              <w:jc w:val="center"/>
              <w:rPr>
                <w:sz w:val="20"/>
                <w:szCs w:val="20"/>
              </w:rPr>
            </w:pPr>
            <w:r w:rsidRPr="550A080B">
              <w:rPr>
                <w:sz w:val="20"/>
                <w:szCs w:val="20"/>
              </w:rPr>
              <w:t>Governance/Final Reviewer (Not Fiscal)</w:t>
            </w:r>
          </w:p>
        </w:tc>
        <w:tc>
          <w:tcPr>
            <w:tcW w:w="1890" w:type="dxa"/>
            <w:vAlign w:val="center"/>
          </w:tcPr>
          <w:p w14:paraId="6C132E1D" w14:textId="4B3B287D" w:rsidR="00960A1E" w:rsidRPr="001A3A43" w:rsidRDefault="00960A1E" w:rsidP="00960A1E">
            <w:pPr>
              <w:jc w:val="center"/>
              <w:rPr>
                <w:sz w:val="20"/>
                <w:szCs w:val="20"/>
              </w:rPr>
            </w:pPr>
            <w:r w:rsidRPr="001A3A43">
              <w:rPr>
                <w:sz w:val="20"/>
                <w:szCs w:val="20"/>
              </w:rPr>
              <w:t>R</w:t>
            </w:r>
          </w:p>
        </w:tc>
      </w:tr>
      <w:tr w:rsidR="00960A1E" w:rsidRPr="001A3A43" w14:paraId="259F0A9F" w14:textId="77777777" w:rsidTr="00960A1E">
        <w:trPr>
          <w:gridAfter w:val="1"/>
          <w:wAfter w:w="3165" w:type="dxa"/>
          <w:trHeight w:val="260"/>
        </w:trPr>
        <w:tc>
          <w:tcPr>
            <w:tcW w:w="13860" w:type="dxa"/>
            <w:gridSpan w:val="7"/>
            <w:vAlign w:val="center"/>
          </w:tcPr>
          <w:p w14:paraId="304FD5B5" w14:textId="61E470BC" w:rsidR="00960A1E" w:rsidRPr="001A3A43" w:rsidRDefault="00960A1E" w:rsidP="00960A1E">
            <w:pPr>
              <w:rPr>
                <w:b/>
                <w:bCs/>
                <w:sz w:val="20"/>
                <w:szCs w:val="20"/>
              </w:rPr>
            </w:pPr>
            <w:bookmarkStart w:id="4" w:name="_Hlk195698888"/>
            <w:r w:rsidRPr="001A3A43">
              <w:rPr>
                <w:b/>
                <w:bCs/>
                <w:sz w:val="20"/>
                <w:szCs w:val="20"/>
              </w:rPr>
              <w:t xml:space="preserve">The Charter school certifies that its governance is compliant with meeting requirements in Government Code 54950-54963, including but not limited to the following: </w:t>
            </w:r>
          </w:p>
          <w:p w14:paraId="3B96F2F9" w14:textId="71ADFA09" w:rsidR="00960A1E" w:rsidRPr="001A3A43" w:rsidRDefault="00960A1E" w:rsidP="00CF150A">
            <w:pPr>
              <w:pStyle w:val="ListParagraph"/>
              <w:numPr>
                <w:ilvl w:val="0"/>
                <w:numId w:val="23"/>
              </w:numPr>
              <w:rPr>
                <w:sz w:val="20"/>
                <w:szCs w:val="20"/>
              </w:rPr>
            </w:pPr>
            <w:r w:rsidRPr="001A3A43">
              <w:rPr>
                <w:sz w:val="20"/>
                <w:szCs w:val="20"/>
              </w:rPr>
              <w:t>Noticing and conducting Board meetings in accordance with the Brown Act, while the Board and leadership respond promptly to authorizer inquiries, collaborate with the authorizer before proposing material changes to the program or operations, and handle complaints consistent with the Charter school’s policies and procedures, ensuring no bias or conflicts of interest (EC 47604.3)</w:t>
            </w:r>
          </w:p>
          <w:p w14:paraId="69CE2CF1" w14:textId="3A5E2AA6" w:rsidR="00960A1E" w:rsidRPr="001A3A43" w:rsidRDefault="00960A1E" w:rsidP="00CF150A">
            <w:pPr>
              <w:pStyle w:val="ListParagraph"/>
              <w:numPr>
                <w:ilvl w:val="0"/>
                <w:numId w:val="23"/>
              </w:numPr>
              <w:rPr>
                <w:sz w:val="20"/>
                <w:szCs w:val="20"/>
              </w:rPr>
            </w:pPr>
            <w:r w:rsidRPr="001A3A43">
              <w:rPr>
                <w:sz w:val="20"/>
                <w:szCs w:val="20"/>
              </w:rPr>
              <w:t>Disclosing and informing the Board fully of anticipated or pending litigation by the Charter school leadership</w:t>
            </w:r>
          </w:p>
        </w:tc>
      </w:tr>
      <w:tr w:rsidR="00960A1E" w14:paraId="2576BB73" w14:textId="77777777" w:rsidTr="00960A1E">
        <w:trPr>
          <w:gridAfter w:val="1"/>
          <w:wAfter w:w="3165" w:type="dxa"/>
          <w:trHeight w:val="66"/>
        </w:trPr>
        <w:tc>
          <w:tcPr>
            <w:tcW w:w="810" w:type="dxa"/>
            <w:gridSpan w:val="2"/>
            <w:vMerge w:val="restart"/>
            <w:shd w:val="clear" w:color="auto" w:fill="D9D9D9" w:themeFill="background1" w:themeFillShade="D9"/>
            <w:vAlign w:val="center"/>
          </w:tcPr>
          <w:p w14:paraId="11B5D607" w14:textId="7B5F0B6E" w:rsidR="00960A1E" w:rsidRDefault="00960A1E" w:rsidP="00960A1E">
            <w:pPr>
              <w:jc w:val="center"/>
              <w:rPr>
                <w:b/>
                <w:bCs/>
                <w:sz w:val="20"/>
                <w:szCs w:val="20"/>
              </w:rPr>
            </w:pPr>
            <w:r>
              <w:rPr>
                <w:b/>
                <w:bCs/>
                <w:sz w:val="20"/>
                <w:szCs w:val="20"/>
              </w:rPr>
              <w:t>GO50</w:t>
            </w:r>
          </w:p>
        </w:tc>
        <w:tc>
          <w:tcPr>
            <w:tcW w:w="3150" w:type="dxa"/>
            <w:vMerge w:val="restart"/>
            <w:shd w:val="clear" w:color="auto" w:fill="D9D9D9" w:themeFill="background1" w:themeFillShade="D9"/>
            <w:vAlign w:val="center"/>
          </w:tcPr>
          <w:p w14:paraId="07E0764E" w14:textId="03E68067" w:rsidR="00960A1E" w:rsidRDefault="00960A1E" w:rsidP="00960A1E">
            <w:pPr>
              <w:jc w:val="center"/>
              <w:rPr>
                <w:b/>
                <w:bCs/>
                <w:sz w:val="20"/>
                <w:szCs w:val="20"/>
              </w:rPr>
            </w:pPr>
            <w:r w:rsidRPr="00376B6A">
              <w:rPr>
                <w:b/>
                <w:bCs/>
                <w:sz w:val="20"/>
                <w:szCs w:val="20"/>
              </w:rPr>
              <w:t>FULFILLMENT OF CHARTER AND MOU TERMS*</w:t>
            </w:r>
          </w:p>
        </w:tc>
        <w:tc>
          <w:tcPr>
            <w:tcW w:w="3330" w:type="dxa"/>
            <w:shd w:val="clear" w:color="auto" w:fill="F2F2F2" w:themeFill="background1" w:themeFillShade="F2"/>
            <w:vAlign w:val="center"/>
          </w:tcPr>
          <w:p w14:paraId="492744CF" w14:textId="2958B8DA" w:rsidR="00960A1E" w:rsidRDefault="00960A1E" w:rsidP="00960A1E">
            <w:pPr>
              <w:jc w:val="center"/>
              <w:rPr>
                <w:b/>
                <w:bCs/>
                <w:sz w:val="20"/>
                <w:szCs w:val="20"/>
              </w:rPr>
            </w:pPr>
            <w:r>
              <w:rPr>
                <w:rStyle w:val="normaltextrun"/>
                <w:rFonts w:ascii="Aptos" w:hAnsi="Aptos" w:cs="Segoe UI"/>
                <w:b/>
                <w:bCs/>
                <w:sz w:val="20"/>
                <w:szCs w:val="20"/>
              </w:rPr>
              <w:t>EVIDENCE COLLECTION</w:t>
            </w:r>
          </w:p>
        </w:tc>
        <w:tc>
          <w:tcPr>
            <w:tcW w:w="2610" w:type="dxa"/>
            <w:shd w:val="clear" w:color="auto" w:fill="F2F2F2" w:themeFill="background1" w:themeFillShade="F2"/>
            <w:vAlign w:val="center"/>
          </w:tcPr>
          <w:p w14:paraId="02879511" w14:textId="4040A2B3" w:rsidR="00960A1E" w:rsidRDefault="00960A1E" w:rsidP="00960A1E">
            <w:pPr>
              <w:jc w:val="center"/>
              <w:rPr>
                <w:b/>
                <w:bCs/>
                <w:sz w:val="20"/>
                <w:szCs w:val="20"/>
              </w:rPr>
            </w:pPr>
            <w:r>
              <w:rPr>
                <w:rStyle w:val="normaltextrun"/>
                <w:rFonts w:ascii="Aptos" w:hAnsi="Aptos" w:cs="Segoe UI"/>
                <w:b/>
                <w:bCs/>
                <w:sz w:val="20"/>
                <w:szCs w:val="20"/>
              </w:rPr>
              <w:t>REVIEWER VERIFICATION</w:t>
            </w:r>
          </w:p>
        </w:tc>
        <w:tc>
          <w:tcPr>
            <w:tcW w:w="2070" w:type="dxa"/>
            <w:shd w:val="clear" w:color="auto" w:fill="F2F2F2" w:themeFill="background1" w:themeFillShade="F2"/>
            <w:vAlign w:val="center"/>
          </w:tcPr>
          <w:p w14:paraId="266E54D1" w14:textId="0AAE8778" w:rsidR="00960A1E" w:rsidRDefault="00960A1E" w:rsidP="00960A1E">
            <w:pPr>
              <w:jc w:val="center"/>
              <w:rPr>
                <w:b/>
                <w:bCs/>
                <w:sz w:val="20"/>
                <w:szCs w:val="20"/>
              </w:rPr>
            </w:pPr>
            <w:r>
              <w:rPr>
                <w:rStyle w:val="normaltextrun"/>
                <w:rFonts w:ascii="Aptos" w:hAnsi="Aptos" w:cs="Segoe UI"/>
                <w:b/>
                <w:bCs/>
                <w:sz w:val="20"/>
                <w:szCs w:val="20"/>
              </w:rPr>
              <w:t>REVIEW METHOD</w:t>
            </w:r>
          </w:p>
        </w:tc>
        <w:tc>
          <w:tcPr>
            <w:tcW w:w="1890" w:type="dxa"/>
            <w:shd w:val="clear" w:color="auto" w:fill="F2F2F2" w:themeFill="background1" w:themeFillShade="F2"/>
            <w:vAlign w:val="center"/>
          </w:tcPr>
          <w:p w14:paraId="0D041FC7" w14:textId="648FC349" w:rsidR="00960A1E" w:rsidRDefault="00960A1E" w:rsidP="00960A1E">
            <w:pPr>
              <w:jc w:val="center"/>
              <w:rPr>
                <w:b/>
                <w:bCs/>
                <w:sz w:val="20"/>
                <w:szCs w:val="20"/>
              </w:rPr>
            </w:pPr>
            <w:r>
              <w:rPr>
                <w:rStyle w:val="normaltextrun"/>
                <w:rFonts w:ascii="Aptos" w:hAnsi="Aptos" w:cs="Segoe UI"/>
                <w:b/>
                <w:bCs/>
                <w:sz w:val="20"/>
                <w:szCs w:val="20"/>
              </w:rPr>
              <w:t>YR  1, 4, 6</w:t>
            </w:r>
          </w:p>
        </w:tc>
      </w:tr>
      <w:tr w:rsidR="00960A1E" w14:paraId="35337985" w14:textId="77777777" w:rsidTr="00960A1E">
        <w:trPr>
          <w:gridAfter w:val="1"/>
          <w:wAfter w:w="3165" w:type="dxa"/>
          <w:trHeight w:val="63"/>
        </w:trPr>
        <w:tc>
          <w:tcPr>
            <w:tcW w:w="810" w:type="dxa"/>
            <w:gridSpan w:val="2"/>
            <w:vMerge/>
            <w:vAlign w:val="center"/>
          </w:tcPr>
          <w:p w14:paraId="3EAA0EA4" w14:textId="77777777" w:rsidR="00960A1E" w:rsidRDefault="00960A1E" w:rsidP="00960A1E">
            <w:pPr>
              <w:rPr>
                <w:b/>
                <w:bCs/>
                <w:sz w:val="20"/>
                <w:szCs w:val="20"/>
              </w:rPr>
            </w:pPr>
          </w:p>
        </w:tc>
        <w:tc>
          <w:tcPr>
            <w:tcW w:w="3150" w:type="dxa"/>
            <w:vMerge/>
            <w:vAlign w:val="center"/>
          </w:tcPr>
          <w:p w14:paraId="1D007170" w14:textId="77777777" w:rsidR="00960A1E" w:rsidRDefault="00960A1E" w:rsidP="00960A1E">
            <w:pPr>
              <w:rPr>
                <w:b/>
                <w:bCs/>
                <w:sz w:val="20"/>
                <w:szCs w:val="20"/>
              </w:rPr>
            </w:pPr>
          </w:p>
        </w:tc>
        <w:tc>
          <w:tcPr>
            <w:tcW w:w="3330" w:type="dxa"/>
            <w:vAlign w:val="center"/>
          </w:tcPr>
          <w:p w14:paraId="350C9095" w14:textId="4BB85D2F" w:rsidR="00960A1E" w:rsidRDefault="00960A1E" w:rsidP="00960A1E">
            <w:pPr>
              <w:jc w:val="center"/>
              <w:rPr>
                <w:b/>
                <w:bCs/>
                <w:sz w:val="20"/>
                <w:szCs w:val="20"/>
              </w:rPr>
            </w:pPr>
            <w:r>
              <w:rPr>
                <w:rStyle w:val="normaltextrun"/>
                <w:rFonts w:ascii="Aptos" w:hAnsi="Aptos" w:cs="Segoe UI"/>
                <w:sz w:val="20"/>
                <w:szCs w:val="20"/>
              </w:rPr>
              <w:t>Certification</w:t>
            </w:r>
          </w:p>
        </w:tc>
        <w:tc>
          <w:tcPr>
            <w:tcW w:w="2610" w:type="dxa"/>
            <w:vAlign w:val="center"/>
          </w:tcPr>
          <w:p w14:paraId="536A49BF" w14:textId="47698E95" w:rsidR="00960A1E" w:rsidRDefault="00960A1E" w:rsidP="00960A1E">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sz w:val="20"/>
                <w:szCs w:val="20"/>
              </w:rPr>
              <w:t>Internal Records</w:t>
            </w:r>
          </w:p>
          <w:p w14:paraId="3E137520" w14:textId="378FB881" w:rsidR="00960A1E" w:rsidRDefault="00960A1E" w:rsidP="00960A1E">
            <w:pPr>
              <w:jc w:val="center"/>
              <w:rPr>
                <w:b/>
                <w:bCs/>
                <w:sz w:val="20"/>
                <w:szCs w:val="20"/>
              </w:rPr>
            </w:pPr>
            <w:r>
              <w:rPr>
                <w:rStyle w:val="normaltextrun"/>
                <w:rFonts w:ascii="Aptos" w:hAnsi="Aptos" w:cs="Segoe UI"/>
                <w:sz w:val="20"/>
                <w:szCs w:val="20"/>
              </w:rPr>
              <w:t>Site Visit</w:t>
            </w:r>
          </w:p>
        </w:tc>
        <w:tc>
          <w:tcPr>
            <w:tcW w:w="2070" w:type="dxa"/>
            <w:vAlign w:val="center"/>
          </w:tcPr>
          <w:p w14:paraId="0B813408" w14:textId="1FA6068E" w:rsidR="00960A1E" w:rsidRDefault="00960A1E" w:rsidP="00960A1E">
            <w:pPr>
              <w:jc w:val="center"/>
              <w:rPr>
                <w:b/>
                <w:bCs/>
                <w:sz w:val="20"/>
                <w:szCs w:val="20"/>
              </w:rPr>
            </w:pPr>
            <w:r>
              <w:rPr>
                <w:rStyle w:val="normaltextrun"/>
                <w:rFonts w:ascii="Aptos" w:hAnsi="Aptos" w:cs="Segoe UI"/>
                <w:sz w:val="20"/>
                <w:szCs w:val="20"/>
              </w:rPr>
              <w:t>C, U, A</w:t>
            </w:r>
          </w:p>
        </w:tc>
        <w:tc>
          <w:tcPr>
            <w:tcW w:w="1890" w:type="dxa"/>
            <w:vAlign w:val="center"/>
          </w:tcPr>
          <w:p w14:paraId="76B5BD7E" w14:textId="3F563952" w:rsidR="00960A1E" w:rsidRDefault="00960A1E" w:rsidP="00960A1E">
            <w:pPr>
              <w:jc w:val="center"/>
              <w:rPr>
                <w:b/>
                <w:bCs/>
                <w:sz w:val="20"/>
                <w:szCs w:val="20"/>
              </w:rPr>
            </w:pPr>
            <w:r>
              <w:rPr>
                <w:rStyle w:val="normaltextrun"/>
                <w:rFonts w:ascii="Aptos" w:hAnsi="Aptos" w:cs="Segoe UI"/>
                <w:sz w:val="20"/>
                <w:szCs w:val="20"/>
              </w:rPr>
              <w:t>R</w:t>
            </w:r>
          </w:p>
        </w:tc>
      </w:tr>
      <w:tr w:rsidR="00960A1E" w14:paraId="4AF2D724" w14:textId="77777777" w:rsidTr="00960A1E">
        <w:trPr>
          <w:gridAfter w:val="1"/>
          <w:wAfter w:w="3165" w:type="dxa"/>
          <w:trHeight w:val="63"/>
        </w:trPr>
        <w:tc>
          <w:tcPr>
            <w:tcW w:w="810" w:type="dxa"/>
            <w:gridSpan w:val="2"/>
            <w:vMerge/>
            <w:vAlign w:val="center"/>
          </w:tcPr>
          <w:p w14:paraId="12C9A8C7" w14:textId="77777777" w:rsidR="00960A1E" w:rsidRDefault="00960A1E" w:rsidP="00960A1E">
            <w:pPr>
              <w:rPr>
                <w:b/>
                <w:bCs/>
                <w:sz w:val="20"/>
                <w:szCs w:val="20"/>
              </w:rPr>
            </w:pPr>
          </w:p>
        </w:tc>
        <w:tc>
          <w:tcPr>
            <w:tcW w:w="3150" w:type="dxa"/>
            <w:vMerge/>
            <w:vAlign w:val="center"/>
          </w:tcPr>
          <w:p w14:paraId="5D5C9C61" w14:textId="77777777" w:rsidR="00960A1E" w:rsidRDefault="00960A1E" w:rsidP="00960A1E">
            <w:pPr>
              <w:rPr>
                <w:b/>
                <w:bCs/>
                <w:sz w:val="20"/>
                <w:szCs w:val="20"/>
              </w:rPr>
            </w:pPr>
          </w:p>
        </w:tc>
        <w:tc>
          <w:tcPr>
            <w:tcW w:w="3330" w:type="dxa"/>
            <w:shd w:val="clear" w:color="auto" w:fill="F2F2F2" w:themeFill="background1" w:themeFillShade="F2"/>
            <w:vAlign w:val="center"/>
          </w:tcPr>
          <w:p w14:paraId="44E81705" w14:textId="7ADBB3AE" w:rsidR="00960A1E" w:rsidRDefault="00960A1E" w:rsidP="00960A1E">
            <w:pPr>
              <w:jc w:val="center"/>
              <w:rPr>
                <w:b/>
                <w:bCs/>
                <w:sz w:val="20"/>
                <w:szCs w:val="20"/>
              </w:rPr>
            </w:pPr>
            <w:r>
              <w:rPr>
                <w:rStyle w:val="normaltextrun"/>
                <w:rFonts w:ascii="Aptos" w:hAnsi="Aptos" w:cs="Segoe UI"/>
                <w:b/>
                <w:bCs/>
                <w:sz w:val="20"/>
                <w:szCs w:val="20"/>
              </w:rPr>
              <w:t>DUE DATE</w:t>
            </w:r>
          </w:p>
        </w:tc>
        <w:tc>
          <w:tcPr>
            <w:tcW w:w="4680" w:type="dxa"/>
            <w:gridSpan w:val="2"/>
            <w:shd w:val="clear" w:color="auto" w:fill="F2F2F2" w:themeFill="background1" w:themeFillShade="F2"/>
            <w:vAlign w:val="center"/>
          </w:tcPr>
          <w:p w14:paraId="103DFFFE" w14:textId="6A65B564" w:rsidR="00960A1E" w:rsidRDefault="00960A1E" w:rsidP="00960A1E">
            <w:pPr>
              <w:jc w:val="center"/>
              <w:rPr>
                <w:b/>
                <w:bCs/>
                <w:sz w:val="20"/>
                <w:szCs w:val="20"/>
              </w:rPr>
            </w:pPr>
            <w:r>
              <w:rPr>
                <w:rStyle w:val="normaltextrun"/>
                <w:rFonts w:ascii="Aptos" w:hAnsi="Aptos" w:cs="Segoe UI"/>
                <w:b/>
                <w:bCs/>
                <w:sz w:val="20"/>
                <w:szCs w:val="20"/>
              </w:rPr>
              <w:t>REVIEWERS</w:t>
            </w:r>
          </w:p>
        </w:tc>
        <w:tc>
          <w:tcPr>
            <w:tcW w:w="1890" w:type="dxa"/>
            <w:shd w:val="clear" w:color="auto" w:fill="F2F2F2" w:themeFill="background1" w:themeFillShade="F2"/>
            <w:vAlign w:val="center"/>
          </w:tcPr>
          <w:p w14:paraId="35925C7C" w14:textId="5AECA70D" w:rsidR="00960A1E" w:rsidRDefault="00960A1E" w:rsidP="00960A1E">
            <w:pPr>
              <w:jc w:val="center"/>
              <w:rPr>
                <w:b/>
                <w:bCs/>
                <w:sz w:val="20"/>
                <w:szCs w:val="20"/>
              </w:rPr>
            </w:pPr>
            <w:r>
              <w:rPr>
                <w:rStyle w:val="normaltextrun"/>
                <w:rFonts w:ascii="Aptos" w:hAnsi="Aptos" w:cs="Segoe UI"/>
                <w:b/>
                <w:bCs/>
                <w:sz w:val="20"/>
                <w:szCs w:val="20"/>
              </w:rPr>
              <w:t>YR  2, 3, 5, 7</w:t>
            </w:r>
          </w:p>
        </w:tc>
      </w:tr>
      <w:tr w:rsidR="00960A1E" w14:paraId="031ED2C4" w14:textId="77777777" w:rsidTr="00960A1E">
        <w:trPr>
          <w:gridAfter w:val="1"/>
          <w:wAfter w:w="3165" w:type="dxa"/>
          <w:trHeight w:val="63"/>
        </w:trPr>
        <w:tc>
          <w:tcPr>
            <w:tcW w:w="810" w:type="dxa"/>
            <w:gridSpan w:val="2"/>
            <w:vMerge/>
            <w:vAlign w:val="center"/>
          </w:tcPr>
          <w:p w14:paraId="61344E9A" w14:textId="77777777" w:rsidR="00960A1E" w:rsidRDefault="00960A1E" w:rsidP="00960A1E">
            <w:pPr>
              <w:rPr>
                <w:b/>
                <w:bCs/>
                <w:sz w:val="20"/>
                <w:szCs w:val="20"/>
              </w:rPr>
            </w:pPr>
          </w:p>
        </w:tc>
        <w:tc>
          <w:tcPr>
            <w:tcW w:w="3150" w:type="dxa"/>
            <w:vMerge/>
            <w:vAlign w:val="center"/>
          </w:tcPr>
          <w:p w14:paraId="2EB85193" w14:textId="77777777" w:rsidR="00960A1E" w:rsidRDefault="00960A1E" w:rsidP="00960A1E">
            <w:pPr>
              <w:rPr>
                <w:b/>
                <w:bCs/>
                <w:sz w:val="20"/>
                <w:szCs w:val="20"/>
              </w:rPr>
            </w:pPr>
          </w:p>
        </w:tc>
        <w:tc>
          <w:tcPr>
            <w:tcW w:w="3330" w:type="dxa"/>
            <w:vAlign w:val="center"/>
          </w:tcPr>
          <w:p w14:paraId="701E2FE5" w14:textId="598911B8" w:rsidR="00960A1E" w:rsidRDefault="00960A1E" w:rsidP="00960A1E">
            <w:pPr>
              <w:jc w:val="center"/>
              <w:rPr>
                <w:b/>
                <w:bCs/>
                <w:sz w:val="20"/>
                <w:szCs w:val="20"/>
              </w:rPr>
            </w:pPr>
            <w:r>
              <w:rPr>
                <w:rStyle w:val="normaltextrun"/>
                <w:rFonts w:ascii="Aptos" w:hAnsi="Aptos" w:cs="Segoe UI"/>
                <w:color w:val="EE0000"/>
                <w:sz w:val="20"/>
                <w:szCs w:val="20"/>
              </w:rPr>
              <w:t>March 20</w:t>
            </w:r>
          </w:p>
        </w:tc>
        <w:tc>
          <w:tcPr>
            <w:tcW w:w="4680" w:type="dxa"/>
            <w:gridSpan w:val="2"/>
            <w:vAlign w:val="center"/>
          </w:tcPr>
          <w:p w14:paraId="5E403BE9" w14:textId="10B2E896" w:rsidR="00960A1E" w:rsidRDefault="00960A1E" w:rsidP="00960A1E">
            <w:pPr>
              <w:jc w:val="center"/>
              <w:rPr>
                <w:b/>
                <w:bCs/>
                <w:sz w:val="20"/>
                <w:szCs w:val="20"/>
              </w:rPr>
            </w:pPr>
            <w:r>
              <w:rPr>
                <w:rStyle w:val="normaltextrun"/>
                <w:rFonts w:ascii="Aptos" w:hAnsi="Aptos" w:cs="Segoe UI"/>
                <w:sz w:val="20"/>
                <w:szCs w:val="20"/>
              </w:rPr>
              <w:t>Student Services/</w:t>
            </w:r>
            <w:proofErr w:type="spellStart"/>
            <w:r>
              <w:rPr>
                <w:rStyle w:val="normaltextrun"/>
                <w:rFonts w:ascii="Aptos" w:hAnsi="Aptos" w:cs="Segoe UI"/>
                <w:sz w:val="20"/>
                <w:szCs w:val="20"/>
              </w:rPr>
              <w:t>SpEd</w:t>
            </w:r>
            <w:proofErr w:type="spellEnd"/>
          </w:p>
        </w:tc>
        <w:tc>
          <w:tcPr>
            <w:tcW w:w="1890" w:type="dxa"/>
            <w:vAlign w:val="center"/>
          </w:tcPr>
          <w:p w14:paraId="6147308F" w14:textId="5796AD74" w:rsidR="00960A1E" w:rsidRDefault="00960A1E" w:rsidP="00960A1E">
            <w:pPr>
              <w:jc w:val="center"/>
              <w:rPr>
                <w:b/>
                <w:bCs/>
                <w:sz w:val="20"/>
                <w:szCs w:val="20"/>
              </w:rPr>
            </w:pPr>
            <w:r>
              <w:rPr>
                <w:rStyle w:val="normaltextrun"/>
                <w:rFonts w:ascii="Aptos" w:hAnsi="Aptos" w:cs="Segoe UI"/>
                <w:sz w:val="20"/>
                <w:szCs w:val="20"/>
              </w:rPr>
              <w:t>R</w:t>
            </w:r>
          </w:p>
        </w:tc>
      </w:tr>
      <w:tr w:rsidR="00960A1E" w14:paraId="01D78D74" w14:textId="77777777" w:rsidTr="00960A1E">
        <w:trPr>
          <w:gridAfter w:val="1"/>
          <w:wAfter w:w="3165" w:type="dxa"/>
          <w:trHeight w:val="260"/>
        </w:trPr>
        <w:tc>
          <w:tcPr>
            <w:tcW w:w="13860" w:type="dxa"/>
            <w:gridSpan w:val="7"/>
            <w:vAlign w:val="center"/>
          </w:tcPr>
          <w:p w14:paraId="4D597336" w14:textId="37AFFD93" w:rsidR="00960A1E" w:rsidRDefault="00960A1E" w:rsidP="00CF150A">
            <w:pPr>
              <w:pStyle w:val="ListParagraph"/>
              <w:numPr>
                <w:ilvl w:val="0"/>
                <w:numId w:val="23"/>
              </w:numPr>
              <w:rPr>
                <w:b/>
                <w:bCs/>
                <w:sz w:val="20"/>
                <w:szCs w:val="20"/>
              </w:rPr>
            </w:pPr>
            <w:r w:rsidRPr="00C213E2">
              <w:rPr>
                <w:sz w:val="20"/>
                <w:szCs w:val="20"/>
              </w:rPr>
              <w:t>Ensure the Board and administration review and comply with all MOUs between the District, Charter school, SELPA, and others, while operating the education program according to the material terms defined in the petition/MOU </w:t>
            </w:r>
          </w:p>
        </w:tc>
      </w:tr>
      <w:bookmarkEnd w:id="4"/>
      <w:tr w:rsidR="00960A1E" w:rsidRPr="001A3A43" w14:paraId="2175074A" w14:textId="77777777" w:rsidTr="00960A1E">
        <w:trPr>
          <w:gridAfter w:val="1"/>
          <w:wAfter w:w="3165" w:type="dxa"/>
          <w:trHeight w:val="350"/>
        </w:trPr>
        <w:tc>
          <w:tcPr>
            <w:tcW w:w="13860" w:type="dxa"/>
            <w:gridSpan w:val="7"/>
            <w:shd w:val="clear" w:color="auto" w:fill="DAE9F7" w:themeFill="text2" w:themeFillTint="1A"/>
            <w:vAlign w:val="center"/>
          </w:tcPr>
          <w:p w14:paraId="57382F22" w14:textId="24D84428" w:rsidR="00960A1E" w:rsidRPr="001A3A43" w:rsidRDefault="00960A1E" w:rsidP="00960A1E">
            <w:pPr>
              <w:jc w:val="both"/>
              <w:rPr>
                <w:sz w:val="20"/>
                <w:szCs w:val="20"/>
              </w:rPr>
            </w:pPr>
            <w:r w:rsidRPr="550A080B">
              <w:rPr>
                <w:b/>
                <w:bCs/>
                <w:sz w:val="24"/>
                <w:szCs w:val="24"/>
              </w:rPr>
              <w:t xml:space="preserve">FISCAL &amp; BUSINESS </w:t>
            </w:r>
          </w:p>
        </w:tc>
      </w:tr>
      <w:tr w:rsidR="00960A1E" w:rsidRPr="001A3A43" w14:paraId="78E77B4C" w14:textId="77777777" w:rsidTr="00960A1E">
        <w:trPr>
          <w:gridAfter w:val="1"/>
          <w:wAfter w:w="3165" w:type="dxa"/>
          <w:trHeight w:val="350"/>
        </w:trPr>
        <w:tc>
          <w:tcPr>
            <w:tcW w:w="795" w:type="dxa"/>
            <w:vMerge w:val="restart"/>
            <w:shd w:val="clear" w:color="auto" w:fill="D9D9D9" w:themeFill="background1" w:themeFillShade="D9"/>
            <w:vAlign w:val="center"/>
          </w:tcPr>
          <w:p w14:paraId="1C368295" w14:textId="57F0618F" w:rsidR="00960A1E" w:rsidRPr="001A3A43" w:rsidRDefault="00960A1E" w:rsidP="00960A1E">
            <w:pPr>
              <w:jc w:val="center"/>
              <w:rPr>
                <w:b/>
                <w:bCs/>
                <w:sz w:val="20"/>
                <w:szCs w:val="20"/>
              </w:rPr>
            </w:pPr>
            <w:r w:rsidRPr="001A3A43">
              <w:rPr>
                <w:b/>
                <w:bCs/>
                <w:sz w:val="20"/>
                <w:szCs w:val="20"/>
              </w:rPr>
              <w:t>GO</w:t>
            </w:r>
            <w:r>
              <w:rPr>
                <w:b/>
                <w:bCs/>
                <w:sz w:val="20"/>
                <w:szCs w:val="20"/>
              </w:rPr>
              <w:t>5</w:t>
            </w:r>
            <w:r w:rsidR="003E674C">
              <w:rPr>
                <w:b/>
                <w:bCs/>
                <w:sz w:val="20"/>
                <w:szCs w:val="20"/>
              </w:rPr>
              <w:t>1</w:t>
            </w:r>
          </w:p>
        </w:tc>
        <w:tc>
          <w:tcPr>
            <w:tcW w:w="3165" w:type="dxa"/>
            <w:gridSpan w:val="2"/>
            <w:vMerge w:val="restart"/>
            <w:shd w:val="clear" w:color="auto" w:fill="D9D9D9" w:themeFill="background1" w:themeFillShade="D9"/>
            <w:vAlign w:val="center"/>
          </w:tcPr>
          <w:p w14:paraId="723C52E9" w14:textId="2C7073FA" w:rsidR="00960A1E" w:rsidRPr="001A3A43" w:rsidRDefault="00960A1E" w:rsidP="00960A1E">
            <w:pPr>
              <w:jc w:val="center"/>
              <w:rPr>
                <w:b/>
                <w:bCs/>
                <w:sz w:val="20"/>
              </w:rPr>
            </w:pPr>
            <w:r w:rsidRPr="001A3A43">
              <w:rPr>
                <w:b/>
                <w:bCs/>
                <w:sz w:val="20"/>
              </w:rPr>
              <w:t xml:space="preserve">INDEPENDENT AUDITOR SELECTION </w:t>
            </w:r>
          </w:p>
        </w:tc>
        <w:tc>
          <w:tcPr>
            <w:tcW w:w="3330" w:type="dxa"/>
            <w:shd w:val="clear" w:color="auto" w:fill="F2F2F2" w:themeFill="background1" w:themeFillShade="F2"/>
            <w:vAlign w:val="center"/>
          </w:tcPr>
          <w:p w14:paraId="0F45AB1C" w14:textId="3C2EF5AE"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EC20B63" w14:textId="7093F82A"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753BDA56" w14:textId="77A448EF"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93F352B" w14:textId="4B0A1509" w:rsidR="00960A1E" w:rsidRPr="001A3A43" w:rsidRDefault="00960A1E" w:rsidP="00960A1E">
            <w:pPr>
              <w:jc w:val="center"/>
              <w:rPr>
                <w:b/>
                <w:bCs/>
                <w:sz w:val="20"/>
                <w:szCs w:val="20"/>
              </w:rPr>
            </w:pPr>
            <w:r w:rsidRPr="001A3A43">
              <w:rPr>
                <w:b/>
                <w:bCs/>
                <w:sz w:val="20"/>
                <w:szCs w:val="20"/>
              </w:rPr>
              <w:t>YR  1, 4, 6</w:t>
            </w:r>
          </w:p>
        </w:tc>
      </w:tr>
      <w:tr w:rsidR="00960A1E" w:rsidRPr="001A3A43" w14:paraId="01355F96" w14:textId="77777777" w:rsidTr="00960A1E">
        <w:trPr>
          <w:gridAfter w:val="1"/>
          <w:wAfter w:w="3165" w:type="dxa"/>
          <w:trHeight w:val="221"/>
        </w:trPr>
        <w:tc>
          <w:tcPr>
            <w:tcW w:w="795" w:type="dxa"/>
            <w:vMerge/>
            <w:vAlign w:val="center"/>
          </w:tcPr>
          <w:p w14:paraId="4531E2AD" w14:textId="5F7D6C86" w:rsidR="00960A1E" w:rsidRPr="001A3A43" w:rsidRDefault="00960A1E" w:rsidP="00960A1E">
            <w:pPr>
              <w:jc w:val="center"/>
              <w:rPr>
                <w:sz w:val="20"/>
                <w:szCs w:val="20"/>
              </w:rPr>
            </w:pPr>
          </w:p>
        </w:tc>
        <w:tc>
          <w:tcPr>
            <w:tcW w:w="3165" w:type="dxa"/>
            <w:gridSpan w:val="2"/>
            <w:vMerge/>
            <w:vAlign w:val="center"/>
          </w:tcPr>
          <w:p w14:paraId="01351FA3" w14:textId="6FE8987D" w:rsidR="00960A1E" w:rsidRPr="001A3A43" w:rsidRDefault="00960A1E" w:rsidP="00960A1E">
            <w:pPr>
              <w:jc w:val="center"/>
              <w:rPr>
                <w:sz w:val="20"/>
              </w:rPr>
            </w:pPr>
          </w:p>
        </w:tc>
        <w:tc>
          <w:tcPr>
            <w:tcW w:w="3330" w:type="dxa"/>
            <w:vAlign w:val="center"/>
          </w:tcPr>
          <w:p w14:paraId="78800FC0" w14:textId="4F88BB6F" w:rsidR="00960A1E" w:rsidRPr="001A3A43" w:rsidRDefault="00960A1E" w:rsidP="00960A1E">
            <w:pPr>
              <w:jc w:val="center"/>
              <w:rPr>
                <w:sz w:val="20"/>
                <w:szCs w:val="20"/>
              </w:rPr>
            </w:pPr>
            <w:r w:rsidRPr="001A3A43">
              <w:rPr>
                <w:sz w:val="20"/>
                <w:szCs w:val="20"/>
              </w:rPr>
              <w:t>Certification</w:t>
            </w:r>
            <w:r>
              <w:rPr>
                <w:sz w:val="20"/>
                <w:szCs w:val="20"/>
              </w:rPr>
              <w:t xml:space="preserve"> &amp; </w:t>
            </w:r>
            <w:r w:rsidRPr="001A3A43">
              <w:rPr>
                <w:sz w:val="20"/>
                <w:szCs w:val="20"/>
              </w:rPr>
              <w:t>Contract</w:t>
            </w:r>
          </w:p>
          <w:p w14:paraId="058E1691" w14:textId="77777777" w:rsidR="00960A1E" w:rsidRPr="001A3A43" w:rsidRDefault="00960A1E" w:rsidP="00960A1E">
            <w:pPr>
              <w:jc w:val="center"/>
              <w:rPr>
                <w:sz w:val="20"/>
                <w:szCs w:val="20"/>
              </w:rPr>
            </w:pPr>
            <w:r w:rsidRPr="001A3A43">
              <w:rPr>
                <w:sz w:val="20"/>
                <w:szCs w:val="20"/>
              </w:rPr>
              <w:t>Schedule/Timeline</w:t>
            </w:r>
          </w:p>
          <w:p w14:paraId="6E0B65DC" w14:textId="27F1F5F5" w:rsidR="00960A1E" w:rsidRPr="001A3A43" w:rsidRDefault="00960A1E" w:rsidP="00960A1E">
            <w:pPr>
              <w:jc w:val="center"/>
              <w:rPr>
                <w:sz w:val="20"/>
              </w:rPr>
            </w:pPr>
            <w:r w:rsidRPr="001A3A43">
              <w:rPr>
                <w:sz w:val="20"/>
                <w:szCs w:val="20"/>
              </w:rPr>
              <w:t>COE Submission Date</w:t>
            </w:r>
          </w:p>
        </w:tc>
        <w:tc>
          <w:tcPr>
            <w:tcW w:w="2610" w:type="dxa"/>
            <w:vAlign w:val="center"/>
          </w:tcPr>
          <w:p w14:paraId="464FAB39" w14:textId="5ABF0162" w:rsidR="00960A1E" w:rsidRPr="001A3A43" w:rsidRDefault="00960A1E" w:rsidP="00960A1E">
            <w:pPr>
              <w:jc w:val="center"/>
              <w:rPr>
                <w:sz w:val="20"/>
                <w:szCs w:val="20"/>
              </w:rPr>
            </w:pPr>
            <w:r w:rsidRPr="001A3A43">
              <w:rPr>
                <w:sz w:val="20"/>
                <w:szCs w:val="20"/>
              </w:rPr>
              <w:t>--</w:t>
            </w:r>
          </w:p>
        </w:tc>
        <w:tc>
          <w:tcPr>
            <w:tcW w:w="2070" w:type="dxa"/>
            <w:vAlign w:val="center"/>
          </w:tcPr>
          <w:p w14:paraId="79688A49" w14:textId="19FF041A" w:rsidR="00960A1E" w:rsidRPr="001A3A43" w:rsidRDefault="00960A1E" w:rsidP="00960A1E">
            <w:pPr>
              <w:jc w:val="center"/>
              <w:rPr>
                <w:sz w:val="20"/>
                <w:szCs w:val="20"/>
              </w:rPr>
            </w:pPr>
            <w:r w:rsidRPr="001A3A43">
              <w:rPr>
                <w:sz w:val="20"/>
                <w:szCs w:val="20"/>
              </w:rPr>
              <w:t>C, U</w:t>
            </w:r>
          </w:p>
        </w:tc>
        <w:tc>
          <w:tcPr>
            <w:tcW w:w="1890" w:type="dxa"/>
            <w:vAlign w:val="center"/>
          </w:tcPr>
          <w:p w14:paraId="78376BF4" w14:textId="0666DF1D" w:rsidR="00960A1E" w:rsidRPr="001A3A43" w:rsidRDefault="00960A1E" w:rsidP="00960A1E">
            <w:pPr>
              <w:jc w:val="center"/>
              <w:rPr>
                <w:sz w:val="20"/>
                <w:szCs w:val="20"/>
              </w:rPr>
            </w:pPr>
            <w:r w:rsidRPr="001A3A43">
              <w:rPr>
                <w:sz w:val="20"/>
                <w:szCs w:val="20"/>
              </w:rPr>
              <w:t>R</w:t>
            </w:r>
          </w:p>
        </w:tc>
      </w:tr>
      <w:tr w:rsidR="00960A1E" w:rsidRPr="001A3A43" w14:paraId="11AB8886" w14:textId="77777777" w:rsidTr="00960A1E">
        <w:trPr>
          <w:gridAfter w:val="1"/>
          <w:wAfter w:w="3165" w:type="dxa"/>
          <w:trHeight w:val="359"/>
        </w:trPr>
        <w:tc>
          <w:tcPr>
            <w:tcW w:w="795" w:type="dxa"/>
            <w:vMerge/>
            <w:vAlign w:val="center"/>
          </w:tcPr>
          <w:p w14:paraId="64DE6633" w14:textId="77777777" w:rsidR="00960A1E" w:rsidRPr="001A3A43" w:rsidRDefault="00960A1E" w:rsidP="00960A1E">
            <w:pPr>
              <w:jc w:val="center"/>
              <w:rPr>
                <w:sz w:val="20"/>
                <w:szCs w:val="20"/>
              </w:rPr>
            </w:pPr>
          </w:p>
        </w:tc>
        <w:tc>
          <w:tcPr>
            <w:tcW w:w="3165" w:type="dxa"/>
            <w:gridSpan w:val="2"/>
            <w:vMerge/>
            <w:vAlign w:val="center"/>
          </w:tcPr>
          <w:p w14:paraId="4303A146"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7D4EBFBC" w14:textId="019BF38E"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1C8DD203" w14:textId="24B81078"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010DAED" w14:textId="25F7312F" w:rsidR="00960A1E" w:rsidRPr="001A3A43" w:rsidRDefault="00960A1E" w:rsidP="00960A1E">
            <w:pPr>
              <w:jc w:val="center"/>
              <w:rPr>
                <w:sz w:val="20"/>
                <w:szCs w:val="20"/>
              </w:rPr>
            </w:pPr>
            <w:r w:rsidRPr="001A3A43">
              <w:rPr>
                <w:b/>
                <w:bCs/>
                <w:sz w:val="20"/>
                <w:szCs w:val="20"/>
              </w:rPr>
              <w:t>YR  2, 3, 5, 7</w:t>
            </w:r>
          </w:p>
        </w:tc>
      </w:tr>
      <w:tr w:rsidR="00960A1E" w:rsidRPr="001A3A43" w14:paraId="79F8DC14" w14:textId="77777777" w:rsidTr="00960A1E">
        <w:trPr>
          <w:gridAfter w:val="1"/>
          <w:wAfter w:w="3165" w:type="dxa"/>
          <w:trHeight w:val="350"/>
        </w:trPr>
        <w:tc>
          <w:tcPr>
            <w:tcW w:w="795" w:type="dxa"/>
            <w:vMerge/>
            <w:vAlign w:val="center"/>
          </w:tcPr>
          <w:p w14:paraId="7CA128A9" w14:textId="77777777" w:rsidR="00960A1E" w:rsidRPr="001A3A43" w:rsidRDefault="00960A1E" w:rsidP="00960A1E">
            <w:pPr>
              <w:jc w:val="center"/>
              <w:rPr>
                <w:sz w:val="20"/>
                <w:szCs w:val="20"/>
              </w:rPr>
            </w:pPr>
          </w:p>
        </w:tc>
        <w:tc>
          <w:tcPr>
            <w:tcW w:w="3165" w:type="dxa"/>
            <w:gridSpan w:val="2"/>
            <w:vMerge/>
            <w:vAlign w:val="center"/>
          </w:tcPr>
          <w:p w14:paraId="4DA1CD23" w14:textId="77777777" w:rsidR="00960A1E" w:rsidRPr="001A3A43" w:rsidRDefault="00960A1E" w:rsidP="00960A1E">
            <w:pPr>
              <w:jc w:val="center"/>
              <w:rPr>
                <w:sz w:val="20"/>
              </w:rPr>
            </w:pPr>
          </w:p>
        </w:tc>
        <w:tc>
          <w:tcPr>
            <w:tcW w:w="3330" w:type="dxa"/>
            <w:vAlign w:val="center"/>
          </w:tcPr>
          <w:p w14:paraId="5347875D" w14:textId="1BE1EDB5" w:rsidR="00960A1E" w:rsidRPr="001A3A43" w:rsidRDefault="00960A1E" w:rsidP="00960A1E">
            <w:pPr>
              <w:jc w:val="center"/>
              <w:rPr>
                <w:sz w:val="20"/>
                <w:szCs w:val="20"/>
              </w:rPr>
            </w:pPr>
            <w:r w:rsidRPr="001A3A43">
              <w:rPr>
                <w:sz w:val="20"/>
                <w:szCs w:val="20"/>
              </w:rPr>
              <w:t>April 30</w:t>
            </w:r>
          </w:p>
        </w:tc>
        <w:tc>
          <w:tcPr>
            <w:tcW w:w="4680" w:type="dxa"/>
            <w:gridSpan w:val="2"/>
            <w:vAlign w:val="center"/>
          </w:tcPr>
          <w:p w14:paraId="59056A3C" w14:textId="1AA5692F" w:rsidR="00960A1E" w:rsidRPr="001A3A43" w:rsidRDefault="00960A1E" w:rsidP="00960A1E">
            <w:pPr>
              <w:jc w:val="center"/>
              <w:rPr>
                <w:sz w:val="20"/>
                <w:szCs w:val="20"/>
              </w:rPr>
            </w:pPr>
            <w:r w:rsidRPr="550A080B">
              <w:rPr>
                <w:sz w:val="20"/>
                <w:szCs w:val="20"/>
              </w:rPr>
              <w:t>Fiscal &amp; Business/Fiscal Final</w:t>
            </w:r>
          </w:p>
        </w:tc>
        <w:tc>
          <w:tcPr>
            <w:tcW w:w="1890" w:type="dxa"/>
            <w:vAlign w:val="center"/>
          </w:tcPr>
          <w:p w14:paraId="2CA2BB51" w14:textId="17269777" w:rsidR="00960A1E" w:rsidRPr="001A3A43" w:rsidRDefault="00960A1E" w:rsidP="00960A1E">
            <w:pPr>
              <w:jc w:val="center"/>
              <w:rPr>
                <w:sz w:val="20"/>
                <w:szCs w:val="20"/>
              </w:rPr>
            </w:pPr>
            <w:r w:rsidRPr="001A3A43">
              <w:rPr>
                <w:sz w:val="20"/>
                <w:szCs w:val="20"/>
              </w:rPr>
              <w:t>R</w:t>
            </w:r>
          </w:p>
        </w:tc>
      </w:tr>
      <w:tr w:rsidR="00960A1E" w:rsidRPr="001A3A43" w14:paraId="3668051D" w14:textId="77777777" w:rsidTr="00960A1E">
        <w:trPr>
          <w:gridAfter w:val="1"/>
          <w:wAfter w:w="3165" w:type="dxa"/>
          <w:trHeight w:val="782"/>
        </w:trPr>
        <w:tc>
          <w:tcPr>
            <w:tcW w:w="13860" w:type="dxa"/>
            <w:gridSpan w:val="7"/>
            <w:vAlign w:val="center"/>
          </w:tcPr>
          <w:p w14:paraId="08F6F8B6" w14:textId="3CF07DF5" w:rsidR="00960A1E" w:rsidRPr="001A3A43" w:rsidRDefault="00960A1E" w:rsidP="00CF150A">
            <w:pPr>
              <w:pStyle w:val="ListParagraph"/>
              <w:numPr>
                <w:ilvl w:val="0"/>
                <w:numId w:val="23"/>
              </w:numPr>
              <w:rPr>
                <w:sz w:val="20"/>
              </w:rPr>
            </w:pPr>
            <w:bookmarkStart w:id="5" w:name="_Hlk16185467"/>
            <w:r>
              <w:rPr>
                <w:sz w:val="20"/>
              </w:rPr>
              <w:t>Selecting</w:t>
            </w:r>
            <w:r w:rsidRPr="001A3A43">
              <w:rPr>
                <w:sz w:val="20"/>
              </w:rPr>
              <w:t xml:space="preserve"> a state-approved auditing firm</w:t>
            </w:r>
            <w:bookmarkEnd w:id="5"/>
            <w:r w:rsidRPr="001A3A43">
              <w:rPr>
                <w:sz w:val="20"/>
              </w:rPr>
              <w:t xml:space="preserve"> and annually </w:t>
            </w:r>
            <w:r>
              <w:rPr>
                <w:sz w:val="20"/>
              </w:rPr>
              <w:t>submitting</w:t>
            </w:r>
            <w:r w:rsidRPr="001A3A43">
              <w:rPr>
                <w:sz w:val="20"/>
              </w:rPr>
              <w:t xml:space="preserve"> an independent auditor selection certification and contract to the authorizer and the county office of education by </w:t>
            </w:r>
            <w:r>
              <w:rPr>
                <w:sz w:val="20"/>
              </w:rPr>
              <w:t>March 31, including t</w:t>
            </w:r>
            <w:r w:rsidRPr="001A3A43">
              <w:rPr>
                <w:sz w:val="20"/>
              </w:rPr>
              <w:t xml:space="preserve">he date the audit was submitted to the COE </w:t>
            </w:r>
          </w:p>
          <w:p w14:paraId="701D7D97" w14:textId="4AEE5BC2" w:rsidR="00960A1E" w:rsidRPr="001A3A43" w:rsidRDefault="00960A1E" w:rsidP="00CF150A">
            <w:pPr>
              <w:pStyle w:val="ListParagraph"/>
              <w:numPr>
                <w:ilvl w:val="0"/>
                <w:numId w:val="23"/>
              </w:numPr>
              <w:rPr>
                <w:sz w:val="20"/>
                <w:szCs w:val="20"/>
              </w:rPr>
            </w:pPr>
            <w:r>
              <w:rPr>
                <w:sz w:val="20"/>
                <w:szCs w:val="20"/>
              </w:rPr>
              <w:t>Providing</w:t>
            </w:r>
            <w:r w:rsidRPr="001A3A43">
              <w:rPr>
                <w:sz w:val="20"/>
                <w:szCs w:val="20"/>
              </w:rPr>
              <w:t xml:space="preserve"> an audit schedule/timeline </w:t>
            </w:r>
            <w:r>
              <w:rPr>
                <w:sz w:val="20"/>
                <w:szCs w:val="20"/>
              </w:rPr>
              <w:t>(</w:t>
            </w:r>
            <w:r w:rsidRPr="001A3A43">
              <w:rPr>
                <w:sz w:val="20"/>
                <w:szCs w:val="20"/>
              </w:rPr>
              <w:t>EC 41020</w:t>
            </w:r>
            <w:r>
              <w:rPr>
                <w:sz w:val="20"/>
                <w:szCs w:val="20"/>
              </w:rPr>
              <w:t>)</w:t>
            </w:r>
          </w:p>
        </w:tc>
      </w:tr>
      <w:tr w:rsidR="00960A1E" w:rsidRPr="001A3A43" w14:paraId="657BDEAF" w14:textId="77777777" w:rsidTr="00960A1E">
        <w:trPr>
          <w:gridAfter w:val="1"/>
          <w:wAfter w:w="3165" w:type="dxa"/>
          <w:trHeight w:val="359"/>
        </w:trPr>
        <w:tc>
          <w:tcPr>
            <w:tcW w:w="795" w:type="dxa"/>
            <w:vMerge w:val="restart"/>
            <w:shd w:val="clear" w:color="auto" w:fill="D9D9D9" w:themeFill="background1" w:themeFillShade="D9"/>
            <w:vAlign w:val="center"/>
          </w:tcPr>
          <w:p w14:paraId="5FA5AC4A" w14:textId="6F45ADC5" w:rsidR="00960A1E" w:rsidRPr="001A3A43" w:rsidRDefault="00960A1E" w:rsidP="00960A1E">
            <w:pPr>
              <w:jc w:val="center"/>
              <w:rPr>
                <w:b/>
                <w:bCs/>
                <w:sz w:val="20"/>
                <w:szCs w:val="20"/>
              </w:rPr>
            </w:pPr>
            <w:r w:rsidRPr="001A3A43">
              <w:rPr>
                <w:b/>
                <w:bCs/>
                <w:sz w:val="20"/>
                <w:szCs w:val="20"/>
              </w:rPr>
              <w:t>GO5</w:t>
            </w:r>
            <w:r w:rsidR="003E674C">
              <w:rPr>
                <w:b/>
                <w:bCs/>
                <w:sz w:val="20"/>
                <w:szCs w:val="20"/>
              </w:rPr>
              <w:t>2</w:t>
            </w:r>
          </w:p>
        </w:tc>
        <w:tc>
          <w:tcPr>
            <w:tcW w:w="3165" w:type="dxa"/>
            <w:gridSpan w:val="2"/>
            <w:vMerge w:val="restart"/>
            <w:shd w:val="clear" w:color="auto" w:fill="D9D9D9" w:themeFill="background1" w:themeFillShade="D9"/>
            <w:vAlign w:val="center"/>
          </w:tcPr>
          <w:p w14:paraId="71CF81B3" w14:textId="0C2A0F6B" w:rsidR="00960A1E" w:rsidRPr="001A3A43" w:rsidRDefault="00960A1E" w:rsidP="00960A1E">
            <w:pPr>
              <w:jc w:val="center"/>
              <w:rPr>
                <w:b/>
                <w:bCs/>
                <w:sz w:val="20"/>
              </w:rPr>
            </w:pPr>
            <w:r w:rsidRPr="001A3A43">
              <w:rPr>
                <w:b/>
                <w:bCs/>
                <w:sz w:val="20"/>
              </w:rPr>
              <w:t>FISCAL CERTIFICATION</w:t>
            </w:r>
          </w:p>
        </w:tc>
        <w:tc>
          <w:tcPr>
            <w:tcW w:w="3330" w:type="dxa"/>
            <w:shd w:val="clear" w:color="auto" w:fill="F2F2F2" w:themeFill="background1" w:themeFillShade="F2"/>
            <w:vAlign w:val="center"/>
          </w:tcPr>
          <w:p w14:paraId="40AFA2AB" w14:textId="31A83551"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2D0050AA" w14:textId="1D123B0C"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00235BBC" w14:textId="5F6FEDEF"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36B467D" w14:textId="7FEBC7D0" w:rsidR="00960A1E" w:rsidRPr="001A3A43" w:rsidRDefault="00960A1E" w:rsidP="00960A1E">
            <w:pPr>
              <w:jc w:val="center"/>
              <w:rPr>
                <w:sz w:val="20"/>
                <w:szCs w:val="20"/>
              </w:rPr>
            </w:pPr>
            <w:r w:rsidRPr="001A3A43">
              <w:rPr>
                <w:b/>
                <w:bCs/>
                <w:sz w:val="20"/>
                <w:szCs w:val="20"/>
              </w:rPr>
              <w:t>YR  1, 4, 6</w:t>
            </w:r>
          </w:p>
        </w:tc>
      </w:tr>
      <w:tr w:rsidR="00960A1E" w:rsidRPr="001A3A43" w14:paraId="2B242955" w14:textId="77777777" w:rsidTr="00960A1E">
        <w:trPr>
          <w:gridAfter w:val="1"/>
          <w:wAfter w:w="3165" w:type="dxa"/>
          <w:trHeight w:val="350"/>
        </w:trPr>
        <w:tc>
          <w:tcPr>
            <w:tcW w:w="795" w:type="dxa"/>
            <w:vMerge/>
            <w:vAlign w:val="center"/>
          </w:tcPr>
          <w:p w14:paraId="6CD25BA3" w14:textId="69FD48A0" w:rsidR="00960A1E" w:rsidRPr="001A3A43" w:rsidRDefault="00960A1E" w:rsidP="00960A1E">
            <w:pPr>
              <w:jc w:val="center"/>
              <w:rPr>
                <w:sz w:val="20"/>
                <w:szCs w:val="20"/>
              </w:rPr>
            </w:pPr>
          </w:p>
        </w:tc>
        <w:tc>
          <w:tcPr>
            <w:tcW w:w="3165" w:type="dxa"/>
            <w:gridSpan w:val="2"/>
            <w:vMerge/>
            <w:vAlign w:val="center"/>
          </w:tcPr>
          <w:p w14:paraId="2550B3D4" w14:textId="52EE77E4" w:rsidR="00960A1E" w:rsidRPr="001A3A43" w:rsidRDefault="00960A1E" w:rsidP="00960A1E">
            <w:pPr>
              <w:jc w:val="center"/>
              <w:rPr>
                <w:sz w:val="20"/>
              </w:rPr>
            </w:pPr>
          </w:p>
        </w:tc>
        <w:tc>
          <w:tcPr>
            <w:tcW w:w="3330" w:type="dxa"/>
            <w:vAlign w:val="center"/>
          </w:tcPr>
          <w:p w14:paraId="240F9FCA" w14:textId="7437EBDB" w:rsidR="00960A1E" w:rsidRPr="001A3A43" w:rsidRDefault="00960A1E" w:rsidP="00960A1E">
            <w:pPr>
              <w:jc w:val="center"/>
              <w:rPr>
                <w:sz w:val="20"/>
              </w:rPr>
            </w:pPr>
            <w:r w:rsidRPr="001A3A43">
              <w:rPr>
                <w:sz w:val="20"/>
                <w:szCs w:val="20"/>
              </w:rPr>
              <w:t>Certification</w:t>
            </w:r>
          </w:p>
        </w:tc>
        <w:tc>
          <w:tcPr>
            <w:tcW w:w="2610" w:type="dxa"/>
            <w:vAlign w:val="center"/>
          </w:tcPr>
          <w:p w14:paraId="0671BEB6" w14:textId="66375A98" w:rsidR="00960A1E" w:rsidRPr="001A3A43" w:rsidRDefault="00960A1E" w:rsidP="00960A1E">
            <w:pPr>
              <w:jc w:val="center"/>
              <w:rPr>
                <w:sz w:val="20"/>
                <w:szCs w:val="20"/>
              </w:rPr>
            </w:pPr>
            <w:r w:rsidRPr="001A3A43">
              <w:rPr>
                <w:sz w:val="20"/>
                <w:szCs w:val="20"/>
              </w:rPr>
              <w:t>--</w:t>
            </w:r>
          </w:p>
        </w:tc>
        <w:tc>
          <w:tcPr>
            <w:tcW w:w="2070" w:type="dxa"/>
            <w:vAlign w:val="center"/>
          </w:tcPr>
          <w:p w14:paraId="54ADF3AE" w14:textId="42549569" w:rsidR="00960A1E" w:rsidRPr="001A3A43" w:rsidRDefault="00960A1E" w:rsidP="00960A1E">
            <w:pPr>
              <w:jc w:val="center"/>
              <w:rPr>
                <w:sz w:val="20"/>
                <w:szCs w:val="20"/>
              </w:rPr>
            </w:pPr>
            <w:r w:rsidRPr="001A3A43">
              <w:rPr>
                <w:sz w:val="20"/>
                <w:szCs w:val="20"/>
              </w:rPr>
              <w:t>C, S</w:t>
            </w:r>
          </w:p>
        </w:tc>
        <w:tc>
          <w:tcPr>
            <w:tcW w:w="1890" w:type="dxa"/>
            <w:vAlign w:val="center"/>
          </w:tcPr>
          <w:p w14:paraId="74D1AE99" w14:textId="0B95A357" w:rsidR="00960A1E" w:rsidRPr="001A3A43" w:rsidRDefault="00960A1E" w:rsidP="00960A1E">
            <w:pPr>
              <w:jc w:val="center"/>
              <w:rPr>
                <w:sz w:val="20"/>
                <w:szCs w:val="20"/>
              </w:rPr>
            </w:pPr>
            <w:r w:rsidRPr="001A3A43">
              <w:rPr>
                <w:sz w:val="20"/>
                <w:szCs w:val="20"/>
              </w:rPr>
              <w:t>R</w:t>
            </w:r>
          </w:p>
        </w:tc>
      </w:tr>
      <w:tr w:rsidR="00960A1E" w:rsidRPr="001A3A43" w14:paraId="36DEA901" w14:textId="77777777" w:rsidTr="00960A1E">
        <w:trPr>
          <w:gridAfter w:val="1"/>
          <w:wAfter w:w="3165" w:type="dxa"/>
          <w:trHeight w:val="359"/>
        </w:trPr>
        <w:tc>
          <w:tcPr>
            <w:tcW w:w="795" w:type="dxa"/>
            <w:vMerge/>
            <w:vAlign w:val="center"/>
          </w:tcPr>
          <w:p w14:paraId="4F72B6A2" w14:textId="77777777" w:rsidR="00960A1E" w:rsidRPr="001A3A43" w:rsidRDefault="00960A1E" w:rsidP="00960A1E">
            <w:pPr>
              <w:jc w:val="center"/>
              <w:rPr>
                <w:sz w:val="20"/>
                <w:szCs w:val="20"/>
              </w:rPr>
            </w:pPr>
          </w:p>
        </w:tc>
        <w:tc>
          <w:tcPr>
            <w:tcW w:w="3165" w:type="dxa"/>
            <w:gridSpan w:val="2"/>
            <w:vMerge/>
            <w:vAlign w:val="center"/>
          </w:tcPr>
          <w:p w14:paraId="7ED54B5A"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57B8A81E" w14:textId="56C78B9E"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E988F33" w14:textId="3788DA94"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EED7642" w14:textId="3E8D7D55" w:rsidR="00960A1E" w:rsidRPr="001A3A43" w:rsidRDefault="00960A1E" w:rsidP="00960A1E">
            <w:pPr>
              <w:jc w:val="center"/>
              <w:rPr>
                <w:sz w:val="20"/>
                <w:szCs w:val="20"/>
              </w:rPr>
            </w:pPr>
            <w:r w:rsidRPr="001A3A43">
              <w:rPr>
                <w:b/>
                <w:bCs/>
                <w:sz w:val="20"/>
                <w:szCs w:val="20"/>
              </w:rPr>
              <w:t>YR  2, 3, 5, 7</w:t>
            </w:r>
          </w:p>
        </w:tc>
      </w:tr>
      <w:tr w:rsidR="00960A1E" w:rsidRPr="001A3A43" w14:paraId="7E0A1748" w14:textId="77777777" w:rsidTr="00960A1E">
        <w:trPr>
          <w:gridAfter w:val="1"/>
          <w:wAfter w:w="3165" w:type="dxa"/>
          <w:trHeight w:val="359"/>
        </w:trPr>
        <w:tc>
          <w:tcPr>
            <w:tcW w:w="795" w:type="dxa"/>
            <w:vMerge/>
            <w:vAlign w:val="center"/>
          </w:tcPr>
          <w:p w14:paraId="17065BD7" w14:textId="77777777" w:rsidR="00960A1E" w:rsidRPr="001A3A43" w:rsidRDefault="00960A1E" w:rsidP="00960A1E">
            <w:pPr>
              <w:jc w:val="center"/>
              <w:rPr>
                <w:sz w:val="20"/>
                <w:szCs w:val="20"/>
              </w:rPr>
            </w:pPr>
          </w:p>
        </w:tc>
        <w:tc>
          <w:tcPr>
            <w:tcW w:w="3165" w:type="dxa"/>
            <w:gridSpan w:val="2"/>
            <w:vMerge/>
            <w:vAlign w:val="center"/>
          </w:tcPr>
          <w:p w14:paraId="69FDFDBA" w14:textId="77777777" w:rsidR="00960A1E" w:rsidRPr="001A3A43" w:rsidRDefault="00960A1E" w:rsidP="00960A1E">
            <w:pPr>
              <w:jc w:val="center"/>
              <w:rPr>
                <w:sz w:val="20"/>
              </w:rPr>
            </w:pPr>
          </w:p>
        </w:tc>
        <w:tc>
          <w:tcPr>
            <w:tcW w:w="3330" w:type="dxa"/>
            <w:vAlign w:val="center"/>
          </w:tcPr>
          <w:p w14:paraId="4FFBB25E" w14:textId="1DD37855" w:rsidR="00960A1E" w:rsidRPr="001A3A43" w:rsidRDefault="00960A1E" w:rsidP="00960A1E">
            <w:pPr>
              <w:jc w:val="center"/>
              <w:rPr>
                <w:sz w:val="20"/>
                <w:szCs w:val="20"/>
              </w:rPr>
            </w:pPr>
            <w:r w:rsidRPr="286F7BF5">
              <w:rPr>
                <w:color w:val="EE0000"/>
                <w:sz w:val="20"/>
                <w:szCs w:val="20"/>
              </w:rPr>
              <w:t>January 31</w:t>
            </w:r>
          </w:p>
        </w:tc>
        <w:tc>
          <w:tcPr>
            <w:tcW w:w="4680" w:type="dxa"/>
            <w:gridSpan w:val="2"/>
            <w:vAlign w:val="center"/>
          </w:tcPr>
          <w:p w14:paraId="633BB106" w14:textId="7B1E5C4F" w:rsidR="00960A1E" w:rsidRPr="001A3A43" w:rsidRDefault="00960A1E" w:rsidP="00960A1E">
            <w:pPr>
              <w:jc w:val="center"/>
              <w:rPr>
                <w:sz w:val="20"/>
                <w:szCs w:val="20"/>
              </w:rPr>
            </w:pPr>
            <w:r w:rsidRPr="550A080B">
              <w:rPr>
                <w:sz w:val="20"/>
                <w:szCs w:val="20"/>
              </w:rPr>
              <w:t>Fiscal &amp; Business/Fiscal Final</w:t>
            </w:r>
          </w:p>
        </w:tc>
        <w:tc>
          <w:tcPr>
            <w:tcW w:w="1890" w:type="dxa"/>
            <w:vAlign w:val="center"/>
          </w:tcPr>
          <w:p w14:paraId="088F5705" w14:textId="550DFC32" w:rsidR="00960A1E" w:rsidRPr="001A3A43" w:rsidRDefault="00960A1E" w:rsidP="00960A1E">
            <w:pPr>
              <w:jc w:val="center"/>
              <w:rPr>
                <w:sz w:val="20"/>
                <w:szCs w:val="20"/>
              </w:rPr>
            </w:pPr>
            <w:r w:rsidRPr="001A3A43">
              <w:rPr>
                <w:sz w:val="20"/>
                <w:szCs w:val="20"/>
              </w:rPr>
              <w:t>R</w:t>
            </w:r>
          </w:p>
        </w:tc>
      </w:tr>
      <w:tr w:rsidR="00960A1E" w:rsidRPr="001A3A43" w14:paraId="348B593F" w14:textId="77777777" w:rsidTr="00960A1E">
        <w:trPr>
          <w:gridAfter w:val="1"/>
          <w:wAfter w:w="3165" w:type="dxa"/>
          <w:trHeight w:val="350"/>
        </w:trPr>
        <w:tc>
          <w:tcPr>
            <w:tcW w:w="13860" w:type="dxa"/>
            <w:gridSpan w:val="7"/>
            <w:vAlign w:val="center"/>
          </w:tcPr>
          <w:p w14:paraId="4D246AE5" w14:textId="603FB01D" w:rsidR="00960A1E" w:rsidRPr="00506FB7" w:rsidRDefault="00960A1E" w:rsidP="00CF150A">
            <w:pPr>
              <w:pStyle w:val="ListParagraph"/>
              <w:numPr>
                <w:ilvl w:val="0"/>
                <w:numId w:val="23"/>
              </w:numPr>
              <w:rPr>
                <w:sz w:val="20"/>
              </w:rPr>
            </w:pPr>
            <w:r w:rsidRPr="00506FB7">
              <w:rPr>
                <w:sz w:val="20"/>
              </w:rPr>
              <w:t xml:space="preserve">Adopting and maintaining systems for vendor payment information (including preparing 1099s), employee earnings records (including preparing W-2s), timely payroll tax deposits, and proper recording and reporting of earnings for retirement to Social Security, PERS, and STRS. </w:t>
            </w:r>
          </w:p>
          <w:p w14:paraId="0925AB50" w14:textId="4C2AD970" w:rsidR="00960A1E" w:rsidRPr="00506FB7" w:rsidRDefault="00960A1E" w:rsidP="00CF150A">
            <w:pPr>
              <w:pStyle w:val="ListParagraph"/>
              <w:numPr>
                <w:ilvl w:val="0"/>
                <w:numId w:val="23"/>
              </w:numPr>
              <w:rPr>
                <w:sz w:val="20"/>
              </w:rPr>
            </w:pPr>
            <w:r>
              <w:rPr>
                <w:sz w:val="20"/>
              </w:rPr>
              <w:t>E</w:t>
            </w:r>
            <w:r w:rsidRPr="00506FB7">
              <w:rPr>
                <w:sz w:val="20"/>
              </w:rPr>
              <w:t xml:space="preserve">nsuring special education funds are not used to serve students identified for Section 504 accommodations. </w:t>
            </w:r>
          </w:p>
          <w:p w14:paraId="0529C08E" w14:textId="166DB912" w:rsidR="00960A1E" w:rsidRPr="00506FB7" w:rsidRDefault="00960A1E" w:rsidP="00CF150A">
            <w:pPr>
              <w:pStyle w:val="ListParagraph"/>
              <w:numPr>
                <w:ilvl w:val="0"/>
                <w:numId w:val="23"/>
              </w:numPr>
              <w:rPr>
                <w:sz w:val="20"/>
              </w:rPr>
            </w:pPr>
            <w:r w:rsidRPr="00506FB7">
              <w:rPr>
                <w:sz w:val="20"/>
              </w:rPr>
              <w:t xml:space="preserve">Approving interfund transfers via Board resolution or a formal due-to/due-from process, with documentation detailing all material facts related to the transfers. </w:t>
            </w:r>
          </w:p>
          <w:p w14:paraId="2DCCCCAC" w14:textId="0E6E12F9" w:rsidR="00960A1E" w:rsidRPr="00506FB7" w:rsidRDefault="00960A1E" w:rsidP="00CF150A">
            <w:pPr>
              <w:pStyle w:val="ListParagraph"/>
              <w:numPr>
                <w:ilvl w:val="0"/>
                <w:numId w:val="23"/>
              </w:numPr>
              <w:rPr>
                <w:sz w:val="20"/>
              </w:rPr>
            </w:pPr>
            <w:r w:rsidRPr="00506FB7">
              <w:rPr>
                <w:sz w:val="20"/>
              </w:rPr>
              <w:t xml:space="preserve">Adhering to all provisions of any leased staff agreement or MOU (limited to non-instructional staff only), as applicable. </w:t>
            </w:r>
          </w:p>
          <w:p w14:paraId="24D4A818" w14:textId="0B8ABE93" w:rsidR="00960A1E" w:rsidRPr="00506FB7" w:rsidRDefault="00960A1E" w:rsidP="00CF150A">
            <w:pPr>
              <w:pStyle w:val="ListParagraph"/>
              <w:numPr>
                <w:ilvl w:val="0"/>
                <w:numId w:val="23"/>
              </w:numPr>
              <w:rPr>
                <w:sz w:val="20"/>
              </w:rPr>
            </w:pPr>
            <w:r w:rsidRPr="00506FB7">
              <w:rPr>
                <w:sz w:val="20"/>
              </w:rPr>
              <w:t xml:space="preserve">Adhering to generally accepted accounting principles (GAAP), including maintaining separate restricted accounts, reconciling statements for accurate reporting, regularly preparing cash flow projections, and properly classifying monthly cash flow/deferrals. </w:t>
            </w:r>
          </w:p>
          <w:p w14:paraId="0D4170BF" w14:textId="148D0BDF" w:rsidR="00960A1E" w:rsidRPr="00506FB7" w:rsidRDefault="00960A1E" w:rsidP="00CF150A">
            <w:pPr>
              <w:pStyle w:val="ListParagraph"/>
              <w:numPr>
                <w:ilvl w:val="0"/>
                <w:numId w:val="23"/>
              </w:numPr>
              <w:rPr>
                <w:sz w:val="20"/>
              </w:rPr>
            </w:pPr>
            <w:r w:rsidRPr="00506FB7">
              <w:rPr>
                <w:sz w:val="20"/>
              </w:rPr>
              <w:t xml:space="preserve">Providing adequately in the budget for all known obligations. </w:t>
            </w:r>
          </w:p>
          <w:p w14:paraId="228F0291" w14:textId="5B0E0EB7" w:rsidR="00960A1E" w:rsidRPr="00506FB7" w:rsidRDefault="00960A1E" w:rsidP="00CF150A">
            <w:pPr>
              <w:pStyle w:val="ListParagraph"/>
              <w:numPr>
                <w:ilvl w:val="0"/>
                <w:numId w:val="23"/>
              </w:numPr>
              <w:rPr>
                <w:sz w:val="20"/>
              </w:rPr>
            </w:pPr>
            <w:r w:rsidRPr="00506FB7">
              <w:rPr>
                <w:sz w:val="20"/>
              </w:rPr>
              <w:t xml:space="preserve">Confirming the Charter School is not involved in any current or pending litigation/disputes that could materially impact its financial position, is unaware of any actions or allegations of fraud/misappropriation affecting cash, expenditures, or investments, and has no knowledge of misappropriation of funds by staff or Board members. </w:t>
            </w:r>
          </w:p>
          <w:p w14:paraId="0BBB8934" w14:textId="461562BD" w:rsidR="00960A1E" w:rsidRPr="001A3A43" w:rsidRDefault="00960A1E" w:rsidP="00CF150A">
            <w:pPr>
              <w:pStyle w:val="ListParagraph"/>
              <w:numPr>
                <w:ilvl w:val="0"/>
                <w:numId w:val="23"/>
              </w:numPr>
              <w:rPr>
                <w:sz w:val="20"/>
              </w:rPr>
            </w:pPr>
            <w:r w:rsidRPr="00506FB7">
              <w:rPr>
                <w:sz w:val="20"/>
              </w:rPr>
              <w:t>Explaining any inquiries from oversight agencies (e.g., FCMAT, SCO, COE) or related matters.</w:t>
            </w:r>
          </w:p>
        </w:tc>
      </w:tr>
      <w:tr w:rsidR="00960A1E" w:rsidRPr="001A3A43" w14:paraId="45781FCC" w14:textId="77777777" w:rsidTr="00960A1E">
        <w:trPr>
          <w:gridAfter w:val="1"/>
          <w:wAfter w:w="3165" w:type="dxa"/>
          <w:trHeight w:val="386"/>
        </w:trPr>
        <w:tc>
          <w:tcPr>
            <w:tcW w:w="795" w:type="dxa"/>
            <w:vMerge w:val="restart"/>
            <w:shd w:val="clear" w:color="auto" w:fill="D9D9D9" w:themeFill="background1" w:themeFillShade="D9"/>
            <w:vAlign w:val="center"/>
          </w:tcPr>
          <w:p w14:paraId="0BC1F4FB" w14:textId="26700F4A" w:rsidR="00960A1E" w:rsidRPr="001A3A43" w:rsidRDefault="00960A1E" w:rsidP="00960A1E">
            <w:pPr>
              <w:jc w:val="center"/>
              <w:rPr>
                <w:b/>
                <w:bCs/>
                <w:sz w:val="20"/>
                <w:szCs w:val="20"/>
              </w:rPr>
            </w:pPr>
            <w:r w:rsidRPr="001A3A43">
              <w:rPr>
                <w:b/>
                <w:bCs/>
                <w:sz w:val="20"/>
                <w:szCs w:val="20"/>
              </w:rPr>
              <w:t>GO</w:t>
            </w:r>
            <w:r>
              <w:rPr>
                <w:b/>
                <w:bCs/>
                <w:sz w:val="20"/>
                <w:szCs w:val="20"/>
              </w:rPr>
              <w:t>5</w:t>
            </w:r>
            <w:r w:rsidR="003E674C">
              <w:rPr>
                <w:b/>
                <w:bCs/>
                <w:sz w:val="20"/>
                <w:szCs w:val="20"/>
              </w:rPr>
              <w:t>3</w:t>
            </w:r>
          </w:p>
        </w:tc>
        <w:tc>
          <w:tcPr>
            <w:tcW w:w="3165" w:type="dxa"/>
            <w:gridSpan w:val="2"/>
            <w:vMerge w:val="restart"/>
            <w:shd w:val="clear" w:color="auto" w:fill="D9D9D9" w:themeFill="background1" w:themeFillShade="D9"/>
            <w:vAlign w:val="center"/>
          </w:tcPr>
          <w:p w14:paraId="2ADFFDCD" w14:textId="1ACF4BE4" w:rsidR="00960A1E" w:rsidRPr="001A3A43" w:rsidRDefault="00960A1E" w:rsidP="00960A1E">
            <w:pPr>
              <w:jc w:val="center"/>
              <w:rPr>
                <w:b/>
                <w:bCs/>
                <w:sz w:val="20"/>
              </w:rPr>
            </w:pPr>
            <w:r w:rsidRPr="001A3A43">
              <w:rPr>
                <w:b/>
                <w:bCs/>
                <w:sz w:val="20"/>
              </w:rPr>
              <w:t>NON-CLASSROOM-BASED FUNDING DETERMINATION*</w:t>
            </w:r>
          </w:p>
        </w:tc>
        <w:tc>
          <w:tcPr>
            <w:tcW w:w="3330" w:type="dxa"/>
            <w:shd w:val="clear" w:color="auto" w:fill="F2F2F2" w:themeFill="background1" w:themeFillShade="F2"/>
            <w:vAlign w:val="center"/>
          </w:tcPr>
          <w:p w14:paraId="6E187949" w14:textId="5127FDEA"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3BF1E13A" w14:textId="0644E17D"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495A43B7" w14:textId="1B8B25F8"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293DDDF1" w14:textId="45CFE58C" w:rsidR="00960A1E" w:rsidRPr="001A3A43" w:rsidRDefault="00960A1E" w:rsidP="00960A1E">
            <w:pPr>
              <w:jc w:val="center"/>
              <w:rPr>
                <w:sz w:val="20"/>
                <w:szCs w:val="20"/>
              </w:rPr>
            </w:pPr>
            <w:r w:rsidRPr="001A3A43">
              <w:rPr>
                <w:b/>
                <w:bCs/>
                <w:sz w:val="20"/>
                <w:szCs w:val="20"/>
              </w:rPr>
              <w:t>YR  1, 4, 6</w:t>
            </w:r>
          </w:p>
        </w:tc>
      </w:tr>
      <w:tr w:rsidR="00960A1E" w:rsidRPr="001A3A43" w14:paraId="4B4C26CC" w14:textId="77777777" w:rsidTr="00960A1E">
        <w:trPr>
          <w:gridAfter w:val="1"/>
          <w:wAfter w:w="3165" w:type="dxa"/>
          <w:trHeight w:val="512"/>
        </w:trPr>
        <w:tc>
          <w:tcPr>
            <w:tcW w:w="795" w:type="dxa"/>
            <w:vMerge/>
            <w:vAlign w:val="center"/>
          </w:tcPr>
          <w:p w14:paraId="25525E33" w14:textId="1AEC345E" w:rsidR="00960A1E" w:rsidRPr="001A3A43" w:rsidRDefault="00960A1E" w:rsidP="00960A1E">
            <w:pPr>
              <w:jc w:val="center"/>
              <w:rPr>
                <w:sz w:val="20"/>
                <w:szCs w:val="20"/>
              </w:rPr>
            </w:pPr>
          </w:p>
        </w:tc>
        <w:tc>
          <w:tcPr>
            <w:tcW w:w="3165" w:type="dxa"/>
            <w:gridSpan w:val="2"/>
            <w:vMerge/>
            <w:vAlign w:val="center"/>
          </w:tcPr>
          <w:p w14:paraId="36D78F6C" w14:textId="33832ED3" w:rsidR="00960A1E" w:rsidRPr="001A3A43" w:rsidRDefault="00960A1E" w:rsidP="00960A1E">
            <w:pPr>
              <w:jc w:val="center"/>
              <w:rPr>
                <w:sz w:val="20"/>
              </w:rPr>
            </w:pPr>
          </w:p>
        </w:tc>
        <w:tc>
          <w:tcPr>
            <w:tcW w:w="3330" w:type="dxa"/>
            <w:vAlign w:val="center"/>
          </w:tcPr>
          <w:p w14:paraId="4B414820" w14:textId="77777777" w:rsidR="00960A1E" w:rsidRPr="001A3A43" w:rsidRDefault="00960A1E" w:rsidP="00960A1E">
            <w:pPr>
              <w:jc w:val="center"/>
              <w:rPr>
                <w:sz w:val="20"/>
                <w:szCs w:val="20"/>
              </w:rPr>
            </w:pPr>
            <w:r w:rsidRPr="001A3A43">
              <w:rPr>
                <w:sz w:val="20"/>
                <w:szCs w:val="20"/>
              </w:rPr>
              <w:t>Funding Determination</w:t>
            </w:r>
          </w:p>
          <w:p w14:paraId="06A5F64F" w14:textId="0F9D1DD6" w:rsidR="00960A1E" w:rsidRPr="001A3A43" w:rsidRDefault="00960A1E" w:rsidP="00960A1E">
            <w:pPr>
              <w:jc w:val="center"/>
              <w:rPr>
                <w:sz w:val="20"/>
              </w:rPr>
            </w:pPr>
            <w:r w:rsidRPr="001A3A43">
              <w:rPr>
                <w:sz w:val="20"/>
                <w:szCs w:val="20"/>
              </w:rPr>
              <w:t>Local Monitoring Procedure</w:t>
            </w:r>
          </w:p>
        </w:tc>
        <w:tc>
          <w:tcPr>
            <w:tcW w:w="2610" w:type="dxa"/>
            <w:vAlign w:val="center"/>
          </w:tcPr>
          <w:p w14:paraId="27E6E089" w14:textId="625BBEAD" w:rsidR="00960A1E" w:rsidRPr="001A3A43" w:rsidRDefault="00960A1E" w:rsidP="00960A1E">
            <w:pPr>
              <w:jc w:val="center"/>
              <w:rPr>
                <w:sz w:val="20"/>
                <w:szCs w:val="20"/>
              </w:rPr>
            </w:pPr>
            <w:r w:rsidRPr="001A3A43">
              <w:rPr>
                <w:sz w:val="20"/>
                <w:szCs w:val="20"/>
              </w:rPr>
              <w:t>--</w:t>
            </w:r>
          </w:p>
        </w:tc>
        <w:tc>
          <w:tcPr>
            <w:tcW w:w="2070" w:type="dxa"/>
            <w:vAlign w:val="center"/>
          </w:tcPr>
          <w:p w14:paraId="5F40A536" w14:textId="639B5F99" w:rsidR="00960A1E" w:rsidRPr="001A3A43" w:rsidRDefault="00960A1E" w:rsidP="00960A1E">
            <w:pPr>
              <w:jc w:val="center"/>
              <w:rPr>
                <w:sz w:val="20"/>
                <w:szCs w:val="20"/>
              </w:rPr>
            </w:pPr>
            <w:r w:rsidRPr="001A3A43">
              <w:rPr>
                <w:sz w:val="20"/>
                <w:szCs w:val="20"/>
              </w:rPr>
              <w:t>U</w:t>
            </w:r>
          </w:p>
        </w:tc>
        <w:tc>
          <w:tcPr>
            <w:tcW w:w="1890" w:type="dxa"/>
            <w:vAlign w:val="center"/>
          </w:tcPr>
          <w:p w14:paraId="2BC1F7CC" w14:textId="057C742D" w:rsidR="00960A1E" w:rsidRPr="001A3A43" w:rsidRDefault="00960A1E" w:rsidP="00960A1E">
            <w:pPr>
              <w:jc w:val="center"/>
              <w:rPr>
                <w:sz w:val="20"/>
                <w:szCs w:val="20"/>
              </w:rPr>
            </w:pPr>
            <w:r w:rsidRPr="001A3A43">
              <w:rPr>
                <w:sz w:val="20"/>
                <w:szCs w:val="20"/>
              </w:rPr>
              <w:t>R</w:t>
            </w:r>
          </w:p>
        </w:tc>
      </w:tr>
      <w:tr w:rsidR="00960A1E" w:rsidRPr="001A3A43" w14:paraId="6B638CF0" w14:textId="77777777" w:rsidTr="00960A1E">
        <w:trPr>
          <w:gridAfter w:val="1"/>
          <w:wAfter w:w="3165" w:type="dxa"/>
          <w:trHeight w:val="422"/>
        </w:trPr>
        <w:tc>
          <w:tcPr>
            <w:tcW w:w="795" w:type="dxa"/>
            <w:vMerge/>
            <w:vAlign w:val="center"/>
          </w:tcPr>
          <w:p w14:paraId="064B1059" w14:textId="77777777" w:rsidR="00960A1E" w:rsidRPr="001A3A43" w:rsidRDefault="00960A1E" w:rsidP="00960A1E">
            <w:pPr>
              <w:jc w:val="center"/>
              <w:rPr>
                <w:sz w:val="20"/>
                <w:szCs w:val="20"/>
              </w:rPr>
            </w:pPr>
          </w:p>
        </w:tc>
        <w:tc>
          <w:tcPr>
            <w:tcW w:w="3165" w:type="dxa"/>
            <w:gridSpan w:val="2"/>
            <w:vMerge/>
            <w:vAlign w:val="center"/>
          </w:tcPr>
          <w:p w14:paraId="08BECD00"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1ACB21FD" w14:textId="7026213F"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21B4A1F9" w14:textId="03A51B70"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B65CC82" w14:textId="34A51362" w:rsidR="00960A1E" w:rsidRPr="001A3A43" w:rsidRDefault="00960A1E" w:rsidP="00960A1E">
            <w:pPr>
              <w:jc w:val="center"/>
              <w:rPr>
                <w:sz w:val="20"/>
                <w:szCs w:val="20"/>
              </w:rPr>
            </w:pPr>
            <w:r w:rsidRPr="001A3A43">
              <w:rPr>
                <w:b/>
                <w:bCs/>
                <w:sz w:val="20"/>
                <w:szCs w:val="20"/>
              </w:rPr>
              <w:t>YR  2, 3, 5, 7</w:t>
            </w:r>
          </w:p>
        </w:tc>
      </w:tr>
      <w:tr w:rsidR="00960A1E" w:rsidRPr="001A3A43" w14:paraId="1347CC27" w14:textId="77777777" w:rsidTr="00960A1E">
        <w:trPr>
          <w:gridAfter w:val="1"/>
          <w:wAfter w:w="3165" w:type="dxa"/>
          <w:trHeight w:val="350"/>
        </w:trPr>
        <w:tc>
          <w:tcPr>
            <w:tcW w:w="795" w:type="dxa"/>
            <w:vMerge/>
            <w:vAlign w:val="center"/>
          </w:tcPr>
          <w:p w14:paraId="6522BABD" w14:textId="77777777" w:rsidR="00960A1E" w:rsidRPr="001A3A43" w:rsidRDefault="00960A1E" w:rsidP="00960A1E">
            <w:pPr>
              <w:jc w:val="center"/>
              <w:rPr>
                <w:sz w:val="20"/>
                <w:szCs w:val="20"/>
              </w:rPr>
            </w:pPr>
          </w:p>
        </w:tc>
        <w:tc>
          <w:tcPr>
            <w:tcW w:w="3165" w:type="dxa"/>
            <w:gridSpan w:val="2"/>
            <w:vMerge/>
            <w:vAlign w:val="center"/>
          </w:tcPr>
          <w:p w14:paraId="0062BFB4" w14:textId="77777777" w:rsidR="00960A1E" w:rsidRPr="001A3A43" w:rsidRDefault="00960A1E" w:rsidP="00960A1E">
            <w:pPr>
              <w:jc w:val="center"/>
              <w:rPr>
                <w:sz w:val="20"/>
              </w:rPr>
            </w:pPr>
          </w:p>
        </w:tc>
        <w:tc>
          <w:tcPr>
            <w:tcW w:w="3330" w:type="dxa"/>
            <w:vAlign w:val="center"/>
          </w:tcPr>
          <w:p w14:paraId="6761041A" w14:textId="4DAF7F93" w:rsidR="00960A1E" w:rsidRPr="001A3A43" w:rsidRDefault="00960A1E" w:rsidP="00960A1E">
            <w:pPr>
              <w:jc w:val="center"/>
              <w:rPr>
                <w:sz w:val="20"/>
                <w:szCs w:val="20"/>
              </w:rPr>
            </w:pPr>
            <w:r w:rsidRPr="286F7BF5">
              <w:rPr>
                <w:color w:val="EE0000"/>
                <w:sz w:val="20"/>
                <w:szCs w:val="20"/>
              </w:rPr>
              <w:t>August 30</w:t>
            </w:r>
          </w:p>
        </w:tc>
        <w:tc>
          <w:tcPr>
            <w:tcW w:w="4680" w:type="dxa"/>
            <w:gridSpan w:val="2"/>
            <w:vAlign w:val="center"/>
          </w:tcPr>
          <w:p w14:paraId="353405BB" w14:textId="4ACD796D" w:rsidR="00960A1E" w:rsidRPr="001A3A43" w:rsidRDefault="00960A1E" w:rsidP="00960A1E">
            <w:pPr>
              <w:jc w:val="center"/>
              <w:rPr>
                <w:sz w:val="20"/>
                <w:szCs w:val="20"/>
              </w:rPr>
            </w:pPr>
            <w:r w:rsidRPr="550A080B">
              <w:rPr>
                <w:sz w:val="20"/>
                <w:szCs w:val="20"/>
              </w:rPr>
              <w:t>Fiscal &amp; Business/Fiscal Final</w:t>
            </w:r>
          </w:p>
        </w:tc>
        <w:tc>
          <w:tcPr>
            <w:tcW w:w="1890" w:type="dxa"/>
            <w:vAlign w:val="center"/>
          </w:tcPr>
          <w:p w14:paraId="72DFEB03" w14:textId="7F5817B4" w:rsidR="00960A1E" w:rsidRPr="001A3A43" w:rsidRDefault="00960A1E" w:rsidP="00960A1E">
            <w:pPr>
              <w:jc w:val="center"/>
              <w:rPr>
                <w:sz w:val="20"/>
                <w:szCs w:val="20"/>
              </w:rPr>
            </w:pPr>
            <w:r w:rsidRPr="001A3A43">
              <w:rPr>
                <w:sz w:val="20"/>
                <w:szCs w:val="20"/>
              </w:rPr>
              <w:t>V</w:t>
            </w:r>
          </w:p>
        </w:tc>
      </w:tr>
      <w:tr w:rsidR="00960A1E" w:rsidRPr="001A3A43" w14:paraId="07DEFDD0" w14:textId="77777777" w:rsidTr="00960A1E">
        <w:trPr>
          <w:gridAfter w:val="1"/>
          <w:wAfter w:w="3165" w:type="dxa"/>
          <w:trHeight w:val="300"/>
        </w:trPr>
        <w:tc>
          <w:tcPr>
            <w:tcW w:w="13860" w:type="dxa"/>
            <w:gridSpan w:val="7"/>
            <w:vAlign w:val="center"/>
          </w:tcPr>
          <w:p w14:paraId="4E50FE26" w14:textId="14820C86" w:rsidR="00960A1E" w:rsidRPr="001A3A43" w:rsidRDefault="00960A1E" w:rsidP="00CF150A">
            <w:pPr>
              <w:pStyle w:val="ListParagraph"/>
              <w:numPr>
                <w:ilvl w:val="0"/>
                <w:numId w:val="23"/>
              </w:numPr>
              <w:rPr>
                <w:sz w:val="20"/>
                <w:szCs w:val="20"/>
              </w:rPr>
            </w:pPr>
            <w:r w:rsidRPr="001A3A43">
              <w:rPr>
                <w:sz w:val="20"/>
                <w:szCs w:val="20"/>
              </w:rPr>
              <w:t>Ensuring full funding by annually reviewing costs and submitting a timely funding determination form (EC 47634.2)</w:t>
            </w:r>
          </w:p>
          <w:p w14:paraId="7704A29B" w14:textId="6AFCD89C" w:rsidR="00960A1E" w:rsidRPr="001A3A43" w:rsidRDefault="00960A1E" w:rsidP="00CF150A">
            <w:pPr>
              <w:pStyle w:val="ListParagraph"/>
              <w:numPr>
                <w:ilvl w:val="0"/>
                <w:numId w:val="23"/>
              </w:numPr>
              <w:rPr>
                <w:sz w:val="20"/>
              </w:rPr>
            </w:pPr>
            <w:r w:rsidRPr="001A3A43">
              <w:rPr>
                <w:sz w:val="20"/>
              </w:rPr>
              <w:t>Submitting a funding determination with a description of local monitoring procedures</w:t>
            </w:r>
          </w:p>
        </w:tc>
      </w:tr>
      <w:tr w:rsidR="00960A1E" w:rsidRPr="001A3A43" w14:paraId="7F35AAE4" w14:textId="77777777" w:rsidTr="00960A1E">
        <w:trPr>
          <w:gridAfter w:val="1"/>
          <w:wAfter w:w="3165" w:type="dxa"/>
          <w:trHeight w:val="368"/>
        </w:trPr>
        <w:tc>
          <w:tcPr>
            <w:tcW w:w="795" w:type="dxa"/>
            <w:vMerge w:val="restart"/>
            <w:shd w:val="clear" w:color="auto" w:fill="D9D9D9" w:themeFill="background1" w:themeFillShade="D9"/>
            <w:vAlign w:val="center"/>
          </w:tcPr>
          <w:p w14:paraId="4341F5CF" w14:textId="1802BEFB" w:rsidR="00960A1E" w:rsidRPr="001A3A43" w:rsidRDefault="00960A1E" w:rsidP="00960A1E">
            <w:pPr>
              <w:jc w:val="center"/>
              <w:rPr>
                <w:b/>
                <w:bCs/>
                <w:sz w:val="20"/>
                <w:szCs w:val="20"/>
              </w:rPr>
            </w:pPr>
            <w:r w:rsidRPr="001A3A43">
              <w:rPr>
                <w:b/>
                <w:bCs/>
                <w:sz w:val="20"/>
                <w:szCs w:val="20"/>
              </w:rPr>
              <w:t>GO5</w:t>
            </w:r>
            <w:r w:rsidR="003E674C">
              <w:rPr>
                <w:b/>
                <w:bCs/>
                <w:sz w:val="20"/>
                <w:szCs w:val="20"/>
              </w:rPr>
              <w:t>4</w:t>
            </w:r>
          </w:p>
        </w:tc>
        <w:tc>
          <w:tcPr>
            <w:tcW w:w="3165" w:type="dxa"/>
            <w:gridSpan w:val="2"/>
            <w:vMerge w:val="restart"/>
            <w:shd w:val="clear" w:color="auto" w:fill="D9D9D9" w:themeFill="background1" w:themeFillShade="D9"/>
            <w:vAlign w:val="center"/>
          </w:tcPr>
          <w:p w14:paraId="547FF05F" w14:textId="35E718D5" w:rsidR="00960A1E" w:rsidRPr="001A3A43" w:rsidRDefault="00960A1E" w:rsidP="00960A1E">
            <w:pPr>
              <w:jc w:val="center"/>
              <w:rPr>
                <w:b/>
                <w:bCs/>
                <w:sz w:val="20"/>
              </w:rPr>
            </w:pPr>
            <w:r w:rsidRPr="001A3A43">
              <w:rPr>
                <w:b/>
                <w:bCs/>
                <w:sz w:val="20"/>
              </w:rPr>
              <w:t>ATTENDANCE POLICIES AND PROCEDURES</w:t>
            </w:r>
          </w:p>
        </w:tc>
        <w:tc>
          <w:tcPr>
            <w:tcW w:w="3330" w:type="dxa"/>
            <w:shd w:val="clear" w:color="auto" w:fill="F2F2F2" w:themeFill="background1" w:themeFillShade="F2"/>
            <w:vAlign w:val="center"/>
          </w:tcPr>
          <w:p w14:paraId="4B35551C" w14:textId="25ED5418"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580F02E4" w14:textId="1CBFE613"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52EEB7FF" w14:textId="08EA3A14"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7826AFDD" w14:textId="293674A7" w:rsidR="00960A1E" w:rsidRPr="001A3A43" w:rsidRDefault="00960A1E" w:rsidP="00960A1E">
            <w:pPr>
              <w:jc w:val="center"/>
              <w:rPr>
                <w:sz w:val="20"/>
                <w:szCs w:val="20"/>
              </w:rPr>
            </w:pPr>
            <w:r w:rsidRPr="001A3A43">
              <w:rPr>
                <w:b/>
                <w:bCs/>
                <w:sz w:val="20"/>
                <w:szCs w:val="20"/>
              </w:rPr>
              <w:t>YR  1, 4, 6</w:t>
            </w:r>
          </w:p>
        </w:tc>
      </w:tr>
      <w:tr w:rsidR="00960A1E" w:rsidRPr="001A3A43" w14:paraId="19DE96C0" w14:textId="77777777" w:rsidTr="00960A1E">
        <w:trPr>
          <w:gridAfter w:val="1"/>
          <w:wAfter w:w="3165" w:type="dxa"/>
          <w:trHeight w:val="221"/>
        </w:trPr>
        <w:tc>
          <w:tcPr>
            <w:tcW w:w="795" w:type="dxa"/>
            <w:vMerge/>
            <w:vAlign w:val="center"/>
          </w:tcPr>
          <w:p w14:paraId="5B8E59D1" w14:textId="4EA83116" w:rsidR="00960A1E" w:rsidRPr="001A3A43" w:rsidRDefault="00960A1E" w:rsidP="00960A1E">
            <w:pPr>
              <w:jc w:val="center"/>
              <w:rPr>
                <w:sz w:val="20"/>
                <w:szCs w:val="20"/>
              </w:rPr>
            </w:pPr>
          </w:p>
        </w:tc>
        <w:tc>
          <w:tcPr>
            <w:tcW w:w="3165" w:type="dxa"/>
            <w:gridSpan w:val="2"/>
            <w:vMerge/>
            <w:vAlign w:val="center"/>
          </w:tcPr>
          <w:p w14:paraId="2318B40F" w14:textId="3DCAF192" w:rsidR="00960A1E" w:rsidRPr="001A3A43" w:rsidRDefault="00960A1E" w:rsidP="00960A1E">
            <w:pPr>
              <w:jc w:val="center"/>
              <w:rPr>
                <w:sz w:val="20"/>
              </w:rPr>
            </w:pPr>
          </w:p>
        </w:tc>
        <w:tc>
          <w:tcPr>
            <w:tcW w:w="3330" w:type="dxa"/>
            <w:vAlign w:val="center"/>
          </w:tcPr>
          <w:p w14:paraId="36811748" w14:textId="77777777" w:rsidR="00960A1E" w:rsidRPr="001A3A43" w:rsidRDefault="00960A1E" w:rsidP="00960A1E">
            <w:pPr>
              <w:jc w:val="center"/>
              <w:rPr>
                <w:sz w:val="20"/>
                <w:szCs w:val="20"/>
              </w:rPr>
            </w:pPr>
            <w:r w:rsidRPr="001A3A43">
              <w:rPr>
                <w:sz w:val="20"/>
                <w:szCs w:val="20"/>
              </w:rPr>
              <w:t>Attendance Policies/Procedures</w:t>
            </w:r>
          </w:p>
          <w:p w14:paraId="25F832DE" w14:textId="321D47DF" w:rsidR="00960A1E" w:rsidRPr="001A3A43" w:rsidRDefault="00960A1E" w:rsidP="00960A1E">
            <w:pPr>
              <w:jc w:val="center"/>
              <w:rPr>
                <w:sz w:val="20"/>
                <w:szCs w:val="20"/>
              </w:rPr>
            </w:pPr>
            <w:r w:rsidRPr="001A3A43">
              <w:rPr>
                <w:sz w:val="20"/>
                <w:szCs w:val="20"/>
              </w:rPr>
              <w:t>Student Information and Accounting Systems</w:t>
            </w:r>
            <w:r>
              <w:rPr>
                <w:sz w:val="20"/>
                <w:szCs w:val="20"/>
              </w:rPr>
              <w:t xml:space="preserve"> Information</w:t>
            </w:r>
          </w:p>
        </w:tc>
        <w:tc>
          <w:tcPr>
            <w:tcW w:w="2610" w:type="dxa"/>
            <w:vAlign w:val="center"/>
          </w:tcPr>
          <w:p w14:paraId="059A5FC7" w14:textId="331BA79F" w:rsidR="00960A1E" w:rsidRPr="001A3A43" w:rsidRDefault="00960A1E" w:rsidP="00960A1E">
            <w:pPr>
              <w:jc w:val="center"/>
              <w:rPr>
                <w:sz w:val="20"/>
                <w:szCs w:val="20"/>
              </w:rPr>
            </w:pPr>
            <w:r w:rsidRPr="001A3A43">
              <w:rPr>
                <w:sz w:val="20"/>
                <w:szCs w:val="20"/>
              </w:rPr>
              <w:t>--</w:t>
            </w:r>
          </w:p>
        </w:tc>
        <w:tc>
          <w:tcPr>
            <w:tcW w:w="2070" w:type="dxa"/>
            <w:vAlign w:val="center"/>
          </w:tcPr>
          <w:p w14:paraId="0E590B78" w14:textId="77777777" w:rsidR="00960A1E" w:rsidRPr="001A3A43" w:rsidRDefault="00960A1E" w:rsidP="00960A1E">
            <w:pPr>
              <w:jc w:val="center"/>
              <w:rPr>
                <w:sz w:val="20"/>
                <w:szCs w:val="20"/>
              </w:rPr>
            </w:pPr>
            <w:r w:rsidRPr="001A3A43">
              <w:rPr>
                <w:sz w:val="20"/>
                <w:szCs w:val="20"/>
              </w:rPr>
              <w:t>U</w:t>
            </w:r>
          </w:p>
        </w:tc>
        <w:tc>
          <w:tcPr>
            <w:tcW w:w="1890" w:type="dxa"/>
            <w:vAlign w:val="center"/>
          </w:tcPr>
          <w:p w14:paraId="3B17C49D" w14:textId="2E770DA0" w:rsidR="00960A1E" w:rsidRPr="001A3A43" w:rsidRDefault="00960A1E" w:rsidP="00960A1E">
            <w:pPr>
              <w:jc w:val="center"/>
              <w:rPr>
                <w:sz w:val="20"/>
                <w:szCs w:val="20"/>
              </w:rPr>
            </w:pPr>
            <w:r w:rsidRPr="001A3A43">
              <w:rPr>
                <w:sz w:val="20"/>
                <w:szCs w:val="20"/>
              </w:rPr>
              <w:t>R</w:t>
            </w:r>
          </w:p>
        </w:tc>
      </w:tr>
      <w:tr w:rsidR="00960A1E" w:rsidRPr="001A3A43" w14:paraId="1ED33ED7" w14:textId="77777777" w:rsidTr="00960A1E">
        <w:trPr>
          <w:gridAfter w:val="1"/>
          <w:wAfter w:w="3165" w:type="dxa"/>
          <w:trHeight w:val="350"/>
        </w:trPr>
        <w:tc>
          <w:tcPr>
            <w:tcW w:w="795" w:type="dxa"/>
            <w:vMerge/>
            <w:vAlign w:val="center"/>
          </w:tcPr>
          <w:p w14:paraId="22AA1DC1" w14:textId="77777777" w:rsidR="00960A1E" w:rsidRPr="001A3A43" w:rsidRDefault="00960A1E" w:rsidP="00960A1E">
            <w:pPr>
              <w:jc w:val="center"/>
              <w:rPr>
                <w:sz w:val="20"/>
                <w:szCs w:val="20"/>
              </w:rPr>
            </w:pPr>
          </w:p>
        </w:tc>
        <w:tc>
          <w:tcPr>
            <w:tcW w:w="3165" w:type="dxa"/>
            <w:gridSpan w:val="2"/>
            <w:vMerge/>
            <w:vAlign w:val="center"/>
          </w:tcPr>
          <w:p w14:paraId="73442930" w14:textId="77777777" w:rsidR="00960A1E" w:rsidRPr="001A3A43" w:rsidRDefault="00960A1E" w:rsidP="00960A1E">
            <w:pPr>
              <w:jc w:val="center"/>
              <w:rPr>
                <w:sz w:val="20"/>
              </w:rPr>
            </w:pPr>
          </w:p>
        </w:tc>
        <w:tc>
          <w:tcPr>
            <w:tcW w:w="3330" w:type="dxa"/>
            <w:shd w:val="clear" w:color="auto" w:fill="F2F2F2" w:themeFill="background1" w:themeFillShade="F2"/>
            <w:vAlign w:val="center"/>
          </w:tcPr>
          <w:p w14:paraId="18ECF97F" w14:textId="7F280B40"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9153FE9" w14:textId="3BE53103"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58B12487" w14:textId="04C41216" w:rsidR="00960A1E" w:rsidRPr="001A3A43" w:rsidRDefault="00960A1E" w:rsidP="00960A1E">
            <w:pPr>
              <w:jc w:val="center"/>
              <w:rPr>
                <w:sz w:val="20"/>
                <w:szCs w:val="20"/>
              </w:rPr>
            </w:pPr>
            <w:r w:rsidRPr="001A3A43">
              <w:rPr>
                <w:b/>
                <w:bCs/>
                <w:sz w:val="20"/>
                <w:szCs w:val="20"/>
              </w:rPr>
              <w:t>YR  2, 3, 5, 7</w:t>
            </w:r>
          </w:p>
        </w:tc>
      </w:tr>
      <w:tr w:rsidR="00960A1E" w:rsidRPr="001A3A43" w14:paraId="723B38EF" w14:textId="77777777" w:rsidTr="00960A1E">
        <w:trPr>
          <w:gridAfter w:val="1"/>
          <w:wAfter w:w="3165" w:type="dxa"/>
          <w:trHeight w:val="413"/>
        </w:trPr>
        <w:tc>
          <w:tcPr>
            <w:tcW w:w="795" w:type="dxa"/>
            <w:vMerge/>
            <w:vAlign w:val="center"/>
          </w:tcPr>
          <w:p w14:paraId="291E71E2" w14:textId="77777777" w:rsidR="00960A1E" w:rsidRPr="001A3A43" w:rsidRDefault="00960A1E" w:rsidP="00960A1E">
            <w:pPr>
              <w:jc w:val="center"/>
              <w:rPr>
                <w:sz w:val="20"/>
                <w:szCs w:val="20"/>
              </w:rPr>
            </w:pPr>
          </w:p>
        </w:tc>
        <w:tc>
          <w:tcPr>
            <w:tcW w:w="3165" w:type="dxa"/>
            <w:gridSpan w:val="2"/>
            <w:vMerge/>
            <w:vAlign w:val="center"/>
          </w:tcPr>
          <w:p w14:paraId="1003B249" w14:textId="77777777" w:rsidR="00960A1E" w:rsidRPr="001A3A43" w:rsidRDefault="00960A1E" w:rsidP="00960A1E">
            <w:pPr>
              <w:jc w:val="center"/>
              <w:rPr>
                <w:sz w:val="20"/>
              </w:rPr>
            </w:pPr>
          </w:p>
        </w:tc>
        <w:tc>
          <w:tcPr>
            <w:tcW w:w="3330" w:type="dxa"/>
            <w:vAlign w:val="center"/>
          </w:tcPr>
          <w:p w14:paraId="78DB636C" w14:textId="39279E83" w:rsidR="00960A1E" w:rsidRPr="001A3A43" w:rsidRDefault="00960A1E" w:rsidP="00960A1E">
            <w:pPr>
              <w:jc w:val="center"/>
              <w:rPr>
                <w:color w:val="FF0000"/>
                <w:sz w:val="20"/>
                <w:szCs w:val="20"/>
              </w:rPr>
            </w:pPr>
            <w:r w:rsidRPr="28E78515">
              <w:rPr>
                <w:color w:val="FF0000"/>
                <w:sz w:val="20"/>
                <w:szCs w:val="20"/>
              </w:rPr>
              <w:t>September 20</w:t>
            </w:r>
          </w:p>
        </w:tc>
        <w:tc>
          <w:tcPr>
            <w:tcW w:w="4680" w:type="dxa"/>
            <w:gridSpan w:val="2"/>
            <w:vAlign w:val="center"/>
          </w:tcPr>
          <w:p w14:paraId="018559D3" w14:textId="644B81D3" w:rsidR="00960A1E" w:rsidRPr="001A3A43" w:rsidRDefault="00960A1E" w:rsidP="00960A1E">
            <w:pPr>
              <w:jc w:val="center"/>
              <w:rPr>
                <w:sz w:val="20"/>
                <w:szCs w:val="20"/>
              </w:rPr>
            </w:pPr>
            <w:r w:rsidRPr="047A2309">
              <w:rPr>
                <w:sz w:val="20"/>
                <w:szCs w:val="20"/>
              </w:rPr>
              <w:t>Fiscal Attendance/Fiscal Final</w:t>
            </w:r>
          </w:p>
        </w:tc>
        <w:tc>
          <w:tcPr>
            <w:tcW w:w="1890" w:type="dxa"/>
            <w:vAlign w:val="center"/>
          </w:tcPr>
          <w:p w14:paraId="16D1306B" w14:textId="70F67AC8" w:rsidR="00960A1E" w:rsidRPr="001A3A43" w:rsidRDefault="00960A1E" w:rsidP="00960A1E">
            <w:pPr>
              <w:jc w:val="center"/>
              <w:rPr>
                <w:sz w:val="20"/>
                <w:szCs w:val="20"/>
              </w:rPr>
            </w:pPr>
            <w:r w:rsidRPr="001A3A43">
              <w:rPr>
                <w:sz w:val="20"/>
                <w:szCs w:val="20"/>
              </w:rPr>
              <w:t>R</w:t>
            </w:r>
          </w:p>
        </w:tc>
      </w:tr>
      <w:tr w:rsidR="00960A1E" w:rsidRPr="001A3A43" w14:paraId="4166AF3B" w14:textId="77777777" w:rsidTr="00960A1E">
        <w:trPr>
          <w:gridAfter w:val="1"/>
          <w:wAfter w:w="3165" w:type="dxa"/>
          <w:trHeight w:val="1538"/>
        </w:trPr>
        <w:tc>
          <w:tcPr>
            <w:tcW w:w="13860" w:type="dxa"/>
            <w:gridSpan w:val="7"/>
            <w:vAlign w:val="center"/>
          </w:tcPr>
          <w:p w14:paraId="6CD76A8B" w14:textId="5A5E629D" w:rsidR="00960A1E" w:rsidRPr="00073588" w:rsidRDefault="00960A1E" w:rsidP="00CF150A">
            <w:pPr>
              <w:pStyle w:val="ListParagraph"/>
              <w:numPr>
                <w:ilvl w:val="0"/>
                <w:numId w:val="23"/>
              </w:numPr>
              <w:rPr>
                <w:sz w:val="20"/>
                <w:szCs w:val="20"/>
              </w:rPr>
            </w:pPr>
            <w:r w:rsidRPr="00073588">
              <w:rPr>
                <w:sz w:val="20"/>
                <w:szCs w:val="20"/>
              </w:rPr>
              <w:t>Monitoring student attendance with an approved accounting system and adopting clear attendance policies/procedures, including preventing dual enrollment, prohibiting multiple track enrollments for apportionment, excluding absences from apportionment days, and allowing approved absences for students to spend time with family members deployed on military service, including any deployment (EC 48205)</w:t>
            </w:r>
          </w:p>
          <w:p w14:paraId="611A8D52" w14:textId="77777777" w:rsidR="00960A1E" w:rsidRPr="00073588" w:rsidRDefault="00960A1E" w:rsidP="00CF150A">
            <w:pPr>
              <w:pStyle w:val="ListParagraph"/>
              <w:numPr>
                <w:ilvl w:val="0"/>
                <w:numId w:val="23"/>
              </w:numPr>
              <w:rPr>
                <w:sz w:val="20"/>
              </w:rPr>
            </w:pPr>
            <w:r w:rsidRPr="00073588">
              <w:rPr>
                <w:sz w:val="20"/>
              </w:rPr>
              <w:t>Establishing procedures for claiming and reporting ADA, claiming ADA only for appropriately credentialed or certified teachers</w:t>
            </w:r>
          </w:p>
          <w:p w14:paraId="2D54765B" w14:textId="77777777" w:rsidR="00960A1E" w:rsidRDefault="00960A1E" w:rsidP="00CF150A">
            <w:pPr>
              <w:pStyle w:val="ListParagraph"/>
              <w:numPr>
                <w:ilvl w:val="0"/>
                <w:numId w:val="23"/>
              </w:numPr>
              <w:rPr>
                <w:sz w:val="20"/>
              </w:rPr>
            </w:pPr>
            <w:r w:rsidRPr="00073588">
              <w:rPr>
                <w:sz w:val="20"/>
              </w:rPr>
              <w:t>Ensuring enrollment/ADA changes from year to year are reasonable and do not exceed Operations MOU thresholds requiring material revision</w:t>
            </w:r>
          </w:p>
          <w:p w14:paraId="39FD31A7" w14:textId="0CA454FD" w:rsidR="00960A1E" w:rsidRPr="00F02EEB" w:rsidRDefault="00960A1E" w:rsidP="00960A1E">
            <w:pPr>
              <w:rPr>
                <w:sz w:val="20"/>
                <w:szCs w:val="20"/>
              </w:rPr>
            </w:pPr>
            <w:r w:rsidRPr="286F7BF5">
              <w:rPr>
                <w:b/>
                <w:bCs/>
                <w:color w:val="EE0000"/>
                <w:sz w:val="20"/>
                <w:szCs w:val="20"/>
              </w:rPr>
              <w:t xml:space="preserve">Note: </w:t>
            </w:r>
            <w:r w:rsidRPr="286F7BF5">
              <w:rPr>
                <w:color w:val="EE0000"/>
                <w:sz w:val="20"/>
                <w:szCs w:val="20"/>
              </w:rPr>
              <w:t xml:space="preserve">NCB programs meeting all attendance requirements in the </w:t>
            </w:r>
            <w:proofErr w:type="gramStart"/>
            <w:r w:rsidRPr="286F7BF5">
              <w:rPr>
                <w:color w:val="EE0000"/>
                <w:sz w:val="20"/>
                <w:szCs w:val="20"/>
              </w:rPr>
              <w:t>board-adopted</w:t>
            </w:r>
            <w:proofErr w:type="gramEnd"/>
            <w:r w:rsidRPr="286F7BF5">
              <w:rPr>
                <w:color w:val="EE0000"/>
                <w:sz w:val="20"/>
                <w:szCs w:val="20"/>
              </w:rPr>
              <w:t xml:space="preserve"> IS policy may bypass this upload by typing a note in the ‘Narrative’ field.  The inclusion of legal requirements in the IS Policy will be verified. Otherwise, submit documents addressing requirements.</w:t>
            </w:r>
          </w:p>
        </w:tc>
      </w:tr>
      <w:tr w:rsidR="00960A1E" w:rsidRPr="001A3A43" w14:paraId="432F5BD7" w14:textId="77777777" w:rsidTr="00960A1E">
        <w:trPr>
          <w:gridAfter w:val="1"/>
          <w:wAfter w:w="3165" w:type="dxa"/>
          <w:trHeight w:val="413"/>
        </w:trPr>
        <w:tc>
          <w:tcPr>
            <w:tcW w:w="13860" w:type="dxa"/>
            <w:gridSpan w:val="7"/>
            <w:shd w:val="clear" w:color="auto" w:fill="DAE9F7" w:themeFill="text2" w:themeFillTint="1A"/>
            <w:vAlign w:val="center"/>
          </w:tcPr>
          <w:p w14:paraId="376BF1FE" w14:textId="052D5FF9" w:rsidR="00960A1E" w:rsidRPr="001A3A43" w:rsidRDefault="00960A1E" w:rsidP="00960A1E">
            <w:pPr>
              <w:rPr>
                <w:b/>
                <w:bCs/>
                <w:sz w:val="20"/>
                <w:szCs w:val="20"/>
              </w:rPr>
            </w:pPr>
            <w:r w:rsidRPr="000C75FB">
              <w:rPr>
                <w:b/>
                <w:bCs/>
                <w:sz w:val="24"/>
                <w:szCs w:val="24"/>
              </w:rPr>
              <w:t>GENERAL ITEMS</w:t>
            </w:r>
          </w:p>
        </w:tc>
      </w:tr>
      <w:tr w:rsidR="00960A1E" w:rsidRPr="001A3A43" w14:paraId="4698725A" w14:textId="77777777" w:rsidTr="00960A1E">
        <w:trPr>
          <w:gridAfter w:val="1"/>
          <w:wAfter w:w="3165" w:type="dxa"/>
          <w:trHeight w:val="413"/>
        </w:trPr>
        <w:tc>
          <w:tcPr>
            <w:tcW w:w="795" w:type="dxa"/>
            <w:vMerge w:val="restart"/>
            <w:shd w:val="clear" w:color="auto" w:fill="D9D9D9" w:themeFill="background1" w:themeFillShade="D9"/>
            <w:vAlign w:val="center"/>
          </w:tcPr>
          <w:p w14:paraId="30F77051" w14:textId="17A33898" w:rsidR="00960A1E" w:rsidRPr="001A3A43" w:rsidRDefault="00960A1E" w:rsidP="00960A1E">
            <w:pPr>
              <w:jc w:val="center"/>
              <w:rPr>
                <w:b/>
                <w:bCs/>
                <w:sz w:val="20"/>
                <w:szCs w:val="20"/>
              </w:rPr>
            </w:pPr>
            <w:bookmarkStart w:id="6" w:name="_Hlk208325632"/>
            <w:r w:rsidRPr="001A3A43">
              <w:rPr>
                <w:b/>
                <w:bCs/>
                <w:sz w:val="20"/>
                <w:szCs w:val="20"/>
              </w:rPr>
              <w:t>GO5</w:t>
            </w:r>
            <w:r w:rsidR="003E674C">
              <w:rPr>
                <w:b/>
                <w:bCs/>
                <w:sz w:val="20"/>
                <w:szCs w:val="20"/>
              </w:rPr>
              <w:t>5</w:t>
            </w:r>
          </w:p>
        </w:tc>
        <w:tc>
          <w:tcPr>
            <w:tcW w:w="3165" w:type="dxa"/>
            <w:gridSpan w:val="2"/>
            <w:vMerge w:val="restart"/>
            <w:shd w:val="clear" w:color="auto" w:fill="D9D9D9" w:themeFill="background1" w:themeFillShade="D9"/>
            <w:vAlign w:val="center"/>
          </w:tcPr>
          <w:p w14:paraId="1F9CA2ED" w14:textId="77777777" w:rsidR="00960A1E" w:rsidRPr="001A3A43" w:rsidRDefault="00960A1E" w:rsidP="00960A1E">
            <w:pPr>
              <w:jc w:val="center"/>
              <w:rPr>
                <w:b/>
                <w:bCs/>
                <w:sz w:val="20"/>
              </w:rPr>
            </w:pPr>
            <w:r w:rsidRPr="001A3A43">
              <w:rPr>
                <w:b/>
                <w:bCs/>
                <w:sz w:val="20"/>
                <w:szCs w:val="20"/>
              </w:rPr>
              <w:t>VERIFICATION OF CONTINUED GOVERNANCE/OPERATIONS COMPLIANCE*</w:t>
            </w:r>
          </w:p>
        </w:tc>
        <w:tc>
          <w:tcPr>
            <w:tcW w:w="3330" w:type="dxa"/>
            <w:shd w:val="clear" w:color="auto" w:fill="F2F2F2" w:themeFill="background1" w:themeFillShade="F2"/>
            <w:vAlign w:val="center"/>
          </w:tcPr>
          <w:p w14:paraId="57232D39" w14:textId="77777777" w:rsidR="00960A1E" w:rsidRPr="001A3A43" w:rsidRDefault="00960A1E" w:rsidP="00960A1E">
            <w:pPr>
              <w:jc w:val="center"/>
              <w:rPr>
                <w:sz w:val="20"/>
              </w:rPr>
            </w:pPr>
            <w:r w:rsidRPr="001A3A43">
              <w:rPr>
                <w:b/>
                <w:bCs/>
                <w:sz w:val="20"/>
                <w:szCs w:val="20"/>
              </w:rPr>
              <w:t>EVIDENCE COLLECTION</w:t>
            </w:r>
          </w:p>
        </w:tc>
        <w:tc>
          <w:tcPr>
            <w:tcW w:w="2610" w:type="dxa"/>
            <w:shd w:val="clear" w:color="auto" w:fill="F2F2F2" w:themeFill="background1" w:themeFillShade="F2"/>
            <w:vAlign w:val="center"/>
          </w:tcPr>
          <w:p w14:paraId="7B8AB65A" w14:textId="77777777" w:rsidR="00960A1E" w:rsidRPr="001A3A43" w:rsidRDefault="00960A1E" w:rsidP="00960A1E">
            <w:pPr>
              <w:jc w:val="center"/>
              <w:rPr>
                <w:sz w:val="20"/>
                <w:szCs w:val="20"/>
              </w:rPr>
            </w:pPr>
            <w:r w:rsidRPr="001A3A43">
              <w:rPr>
                <w:b/>
                <w:bCs/>
                <w:sz w:val="20"/>
                <w:szCs w:val="20"/>
              </w:rPr>
              <w:t>REVIEWER VERIFICATION</w:t>
            </w:r>
          </w:p>
        </w:tc>
        <w:tc>
          <w:tcPr>
            <w:tcW w:w="2070" w:type="dxa"/>
            <w:shd w:val="clear" w:color="auto" w:fill="F2F2F2" w:themeFill="background1" w:themeFillShade="F2"/>
            <w:vAlign w:val="center"/>
          </w:tcPr>
          <w:p w14:paraId="138281F3" w14:textId="77777777" w:rsidR="00960A1E" w:rsidRPr="001A3A43" w:rsidRDefault="00960A1E" w:rsidP="00960A1E">
            <w:pPr>
              <w:jc w:val="center"/>
              <w:rPr>
                <w:sz w:val="20"/>
                <w:szCs w:val="20"/>
              </w:rPr>
            </w:pPr>
            <w:r w:rsidRPr="001A3A43">
              <w:rPr>
                <w:b/>
                <w:bCs/>
                <w:sz w:val="20"/>
                <w:szCs w:val="20"/>
              </w:rPr>
              <w:t>REVIEW METHOD</w:t>
            </w:r>
          </w:p>
        </w:tc>
        <w:tc>
          <w:tcPr>
            <w:tcW w:w="1890" w:type="dxa"/>
            <w:shd w:val="clear" w:color="auto" w:fill="F2F2F2" w:themeFill="background1" w:themeFillShade="F2"/>
            <w:vAlign w:val="center"/>
          </w:tcPr>
          <w:p w14:paraId="31C3FB9D" w14:textId="51EA2A0E" w:rsidR="00960A1E" w:rsidRPr="001A3A43" w:rsidRDefault="00960A1E" w:rsidP="00960A1E">
            <w:pPr>
              <w:jc w:val="center"/>
              <w:rPr>
                <w:sz w:val="20"/>
                <w:szCs w:val="20"/>
              </w:rPr>
            </w:pPr>
            <w:r w:rsidRPr="001A3A43">
              <w:rPr>
                <w:b/>
                <w:bCs/>
                <w:sz w:val="20"/>
                <w:szCs w:val="20"/>
              </w:rPr>
              <w:t>YR  1, 4, 6</w:t>
            </w:r>
          </w:p>
        </w:tc>
      </w:tr>
      <w:tr w:rsidR="00960A1E" w:rsidRPr="001A3A43" w14:paraId="334B73D4" w14:textId="77777777" w:rsidTr="00960A1E">
        <w:trPr>
          <w:gridAfter w:val="1"/>
          <w:wAfter w:w="3165" w:type="dxa"/>
          <w:trHeight w:val="377"/>
        </w:trPr>
        <w:tc>
          <w:tcPr>
            <w:tcW w:w="795" w:type="dxa"/>
            <w:vMerge/>
            <w:vAlign w:val="center"/>
          </w:tcPr>
          <w:p w14:paraId="6167C900" w14:textId="77777777" w:rsidR="00960A1E" w:rsidRPr="001A3A43" w:rsidRDefault="00960A1E" w:rsidP="00960A1E">
            <w:pPr>
              <w:jc w:val="center"/>
              <w:rPr>
                <w:sz w:val="20"/>
                <w:szCs w:val="20"/>
              </w:rPr>
            </w:pPr>
          </w:p>
        </w:tc>
        <w:tc>
          <w:tcPr>
            <w:tcW w:w="3165" w:type="dxa"/>
            <w:gridSpan w:val="2"/>
            <w:vMerge/>
            <w:vAlign w:val="center"/>
          </w:tcPr>
          <w:p w14:paraId="6596EAD3" w14:textId="77777777" w:rsidR="00960A1E" w:rsidRPr="001A3A43" w:rsidRDefault="00960A1E" w:rsidP="00960A1E">
            <w:pPr>
              <w:jc w:val="center"/>
              <w:rPr>
                <w:sz w:val="20"/>
                <w:szCs w:val="20"/>
              </w:rPr>
            </w:pPr>
          </w:p>
        </w:tc>
        <w:tc>
          <w:tcPr>
            <w:tcW w:w="3330" w:type="dxa"/>
            <w:vAlign w:val="center"/>
          </w:tcPr>
          <w:p w14:paraId="69BB9B15" w14:textId="77777777" w:rsidR="00960A1E" w:rsidRPr="001A3A43" w:rsidRDefault="00960A1E" w:rsidP="00960A1E">
            <w:pPr>
              <w:jc w:val="center"/>
              <w:rPr>
                <w:sz w:val="20"/>
                <w:szCs w:val="20"/>
              </w:rPr>
            </w:pPr>
            <w:r w:rsidRPr="001A3A43">
              <w:rPr>
                <w:sz w:val="20"/>
                <w:szCs w:val="20"/>
              </w:rPr>
              <w:t>Compliance Verification</w:t>
            </w:r>
          </w:p>
        </w:tc>
        <w:tc>
          <w:tcPr>
            <w:tcW w:w="2610" w:type="dxa"/>
            <w:vAlign w:val="center"/>
          </w:tcPr>
          <w:p w14:paraId="5D396D30" w14:textId="77777777" w:rsidR="00960A1E" w:rsidRPr="001A3A43" w:rsidRDefault="00960A1E" w:rsidP="00960A1E">
            <w:pPr>
              <w:jc w:val="center"/>
              <w:rPr>
                <w:sz w:val="20"/>
                <w:szCs w:val="20"/>
              </w:rPr>
            </w:pPr>
            <w:r w:rsidRPr="001A3A43">
              <w:rPr>
                <w:sz w:val="20"/>
                <w:szCs w:val="20"/>
              </w:rPr>
              <w:t>--</w:t>
            </w:r>
          </w:p>
        </w:tc>
        <w:tc>
          <w:tcPr>
            <w:tcW w:w="2070" w:type="dxa"/>
            <w:vAlign w:val="center"/>
          </w:tcPr>
          <w:p w14:paraId="7F1EAE3D" w14:textId="77777777" w:rsidR="00960A1E" w:rsidRPr="001A3A43" w:rsidRDefault="00960A1E" w:rsidP="00960A1E">
            <w:pPr>
              <w:jc w:val="center"/>
              <w:rPr>
                <w:sz w:val="20"/>
                <w:szCs w:val="20"/>
              </w:rPr>
            </w:pPr>
            <w:r w:rsidRPr="001A3A43">
              <w:rPr>
                <w:sz w:val="20"/>
                <w:szCs w:val="20"/>
              </w:rPr>
              <w:t>C</w:t>
            </w:r>
          </w:p>
        </w:tc>
        <w:tc>
          <w:tcPr>
            <w:tcW w:w="1890" w:type="dxa"/>
            <w:vAlign w:val="center"/>
          </w:tcPr>
          <w:p w14:paraId="02B9F728" w14:textId="00FD910D" w:rsidR="00960A1E" w:rsidRPr="001A3A43" w:rsidRDefault="00960A1E" w:rsidP="00960A1E">
            <w:pPr>
              <w:jc w:val="center"/>
              <w:rPr>
                <w:sz w:val="20"/>
                <w:szCs w:val="20"/>
              </w:rPr>
            </w:pPr>
            <w:r w:rsidRPr="001A3A43">
              <w:rPr>
                <w:sz w:val="20"/>
                <w:szCs w:val="20"/>
              </w:rPr>
              <w:t>--</w:t>
            </w:r>
          </w:p>
        </w:tc>
      </w:tr>
      <w:tr w:rsidR="00960A1E" w:rsidRPr="001A3A43" w14:paraId="0374649D" w14:textId="77777777" w:rsidTr="00960A1E">
        <w:trPr>
          <w:gridAfter w:val="1"/>
          <w:wAfter w:w="3165" w:type="dxa"/>
          <w:trHeight w:val="413"/>
        </w:trPr>
        <w:tc>
          <w:tcPr>
            <w:tcW w:w="795" w:type="dxa"/>
            <w:vMerge/>
            <w:vAlign w:val="center"/>
          </w:tcPr>
          <w:p w14:paraId="70A74BA1" w14:textId="77777777" w:rsidR="00960A1E" w:rsidRPr="001A3A43" w:rsidRDefault="00960A1E" w:rsidP="00960A1E">
            <w:pPr>
              <w:jc w:val="center"/>
              <w:rPr>
                <w:sz w:val="20"/>
                <w:szCs w:val="20"/>
              </w:rPr>
            </w:pPr>
          </w:p>
        </w:tc>
        <w:tc>
          <w:tcPr>
            <w:tcW w:w="3165" w:type="dxa"/>
            <w:gridSpan w:val="2"/>
            <w:vMerge/>
            <w:vAlign w:val="center"/>
          </w:tcPr>
          <w:p w14:paraId="5D0D587F" w14:textId="77777777" w:rsidR="00960A1E" w:rsidRPr="001A3A43" w:rsidRDefault="00960A1E" w:rsidP="00960A1E">
            <w:pPr>
              <w:jc w:val="center"/>
              <w:rPr>
                <w:sz w:val="20"/>
                <w:szCs w:val="20"/>
              </w:rPr>
            </w:pPr>
          </w:p>
        </w:tc>
        <w:tc>
          <w:tcPr>
            <w:tcW w:w="3330" w:type="dxa"/>
            <w:shd w:val="clear" w:color="auto" w:fill="F2F2F2" w:themeFill="background1" w:themeFillShade="F2"/>
            <w:vAlign w:val="center"/>
          </w:tcPr>
          <w:p w14:paraId="6408E776" w14:textId="77777777" w:rsidR="00960A1E" w:rsidRPr="001A3A43" w:rsidRDefault="00960A1E" w:rsidP="00960A1E">
            <w:pPr>
              <w:jc w:val="center"/>
              <w:rPr>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76BDB87B" w14:textId="2518CE92" w:rsidR="00960A1E" w:rsidRPr="001A3A43" w:rsidRDefault="00960A1E" w:rsidP="00960A1E">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30994838" w14:textId="7E5404E0" w:rsidR="00960A1E" w:rsidRPr="001A3A43" w:rsidRDefault="00960A1E" w:rsidP="00960A1E">
            <w:pPr>
              <w:jc w:val="center"/>
              <w:rPr>
                <w:sz w:val="20"/>
                <w:szCs w:val="20"/>
              </w:rPr>
            </w:pPr>
            <w:r w:rsidRPr="001A3A43">
              <w:rPr>
                <w:b/>
                <w:bCs/>
                <w:sz w:val="20"/>
                <w:szCs w:val="20"/>
              </w:rPr>
              <w:t>YR  2, 3, 5, 7</w:t>
            </w:r>
          </w:p>
        </w:tc>
      </w:tr>
      <w:tr w:rsidR="00960A1E" w:rsidRPr="001A3A43" w14:paraId="108222B9" w14:textId="77777777" w:rsidTr="00960A1E">
        <w:trPr>
          <w:gridAfter w:val="1"/>
          <w:wAfter w:w="3165" w:type="dxa"/>
          <w:trHeight w:val="449"/>
        </w:trPr>
        <w:tc>
          <w:tcPr>
            <w:tcW w:w="795" w:type="dxa"/>
            <w:vMerge/>
            <w:vAlign w:val="center"/>
          </w:tcPr>
          <w:p w14:paraId="23448D77" w14:textId="77777777" w:rsidR="00960A1E" w:rsidRPr="001A3A43" w:rsidRDefault="00960A1E" w:rsidP="00960A1E">
            <w:pPr>
              <w:jc w:val="center"/>
              <w:rPr>
                <w:sz w:val="20"/>
                <w:szCs w:val="20"/>
              </w:rPr>
            </w:pPr>
          </w:p>
        </w:tc>
        <w:tc>
          <w:tcPr>
            <w:tcW w:w="3165" w:type="dxa"/>
            <w:gridSpan w:val="2"/>
            <w:vMerge/>
            <w:vAlign w:val="center"/>
          </w:tcPr>
          <w:p w14:paraId="17F3CB13" w14:textId="77777777" w:rsidR="00960A1E" w:rsidRPr="001A3A43" w:rsidRDefault="00960A1E" w:rsidP="00960A1E">
            <w:pPr>
              <w:jc w:val="center"/>
              <w:rPr>
                <w:sz w:val="20"/>
                <w:szCs w:val="20"/>
              </w:rPr>
            </w:pPr>
          </w:p>
        </w:tc>
        <w:tc>
          <w:tcPr>
            <w:tcW w:w="3330" w:type="dxa"/>
            <w:vAlign w:val="center"/>
          </w:tcPr>
          <w:p w14:paraId="7EC25E42" w14:textId="6B955D1F" w:rsidR="00960A1E" w:rsidRPr="001A3A43" w:rsidRDefault="00960A1E" w:rsidP="00960A1E">
            <w:pPr>
              <w:jc w:val="center"/>
              <w:rPr>
                <w:color w:val="FF0000"/>
                <w:sz w:val="20"/>
                <w:szCs w:val="20"/>
              </w:rPr>
            </w:pPr>
            <w:r w:rsidRPr="2476625B">
              <w:rPr>
                <w:color w:val="FF0000"/>
                <w:sz w:val="20"/>
                <w:szCs w:val="20"/>
              </w:rPr>
              <w:t>August 20</w:t>
            </w:r>
          </w:p>
        </w:tc>
        <w:tc>
          <w:tcPr>
            <w:tcW w:w="4680" w:type="dxa"/>
            <w:gridSpan w:val="2"/>
            <w:vAlign w:val="center"/>
          </w:tcPr>
          <w:p w14:paraId="7DB795A1" w14:textId="35F82A33" w:rsidR="00960A1E" w:rsidRPr="001A3A43" w:rsidRDefault="00960A1E" w:rsidP="00960A1E">
            <w:pPr>
              <w:jc w:val="center"/>
              <w:rPr>
                <w:sz w:val="20"/>
                <w:szCs w:val="20"/>
              </w:rPr>
            </w:pPr>
            <w:r w:rsidRPr="550A080B">
              <w:rPr>
                <w:sz w:val="20"/>
                <w:szCs w:val="20"/>
              </w:rPr>
              <w:t>Fiscal Final</w:t>
            </w:r>
          </w:p>
        </w:tc>
        <w:tc>
          <w:tcPr>
            <w:tcW w:w="1890" w:type="dxa"/>
            <w:vAlign w:val="center"/>
          </w:tcPr>
          <w:p w14:paraId="60C8C032" w14:textId="784BF65D" w:rsidR="00960A1E" w:rsidRPr="001A3A43" w:rsidRDefault="00960A1E" w:rsidP="00960A1E">
            <w:pPr>
              <w:jc w:val="center"/>
              <w:rPr>
                <w:sz w:val="20"/>
                <w:szCs w:val="20"/>
              </w:rPr>
            </w:pPr>
            <w:r w:rsidRPr="001A3A43">
              <w:rPr>
                <w:sz w:val="20"/>
                <w:szCs w:val="20"/>
              </w:rPr>
              <w:t>R</w:t>
            </w:r>
          </w:p>
        </w:tc>
      </w:tr>
      <w:tr w:rsidR="00960A1E" w:rsidRPr="001A3A43" w14:paraId="5EC64906" w14:textId="77777777" w:rsidTr="00960A1E">
        <w:trPr>
          <w:gridAfter w:val="1"/>
          <w:wAfter w:w="3165" w:type="dxa"/>
          <w:trHeight w:val="422"/>
        </w:trPr>
        <w:tc>
          <w:tcPr>
            <w:tcW w:w="13860" w:type="dxa"/>
            <w:gridSpan w:val="7"/>
            <w:vAlign w:val="center"/>
          </w:tcPr>
          <w:p w14:paraId="6B7ABD8A" w14:textId="71F9FCF8" w:rsidR="00960A1E" w:rsidRPr="001A3A43" w:rsidRDefault="00960A1E" w:rsidP="00CF150A">
            <w:pPr>
              <w:pStyle w:val="ListParagraph"/>
              <w:numPr>
                <w:ilvl w:val="0"/>
                <w:numId w:val="40"/>
              </w:numPr>
              <w:ind w:left="345"/>
              <w:rPr>
                <w:sz w:val="20"/>
                <w:szCs w:val="20"/>
              </w:rPr>
            </w:pPr>
            <w:r w:rsidRPr="001A3A43">
              <w:rPr>
                <w:sz w:val="20"/>
                <w:szCs w:val="20"/>
              </w:rPr>
              <w:t>In years 2, 3, 5, and 7 of the Charter term, the school verifies the continued legal compliance of all requirements reviewed in years 1, 4, and 6</w:t>
            </w:r>
          </w:p>
        </w:tc>
      </w:tr>
    </w:tbl>
    <w:tbl>
      <w:tblPr>
        <w:tblStyle w:val="TableGrid"/>
        <w:tblW w:w="13862" w:type="dxa"/>
        <w:tblInd w:w="-457" w:type="dxa"/>
        <w:tblLook w:val="04A0" w:firstRow="1" w:lastRow="0" w:firstColumn="1" w:lastColumn="0" w:noHBand="0" w:noVBand="1"/>
      </w:tblPr>
      <w:tblGrid>
        <w:gridCol w:w="811"/>
        <w:gridCol w:w="3151"/>
        <w:gridCol w:w="3330"/>
        <w:gridCol w:w="2610"/>
        <w:gridCol w:w="2070"/>
        <w:gridCol w:w="1890"/>
      </w:tblGrid>
      <w:tr w:rsidR="000F4BC3" w:rsidRPr="001A3A43" w14:paraId="66D9C86B" w14:textId="77777777" w:rsidTr="0DFC7040">
        <w:trPr>
          <w:trHeight w:val="440"/>
        </w:trPr>
        <w:tc>
          <w:tcPr>
            <w:tcW w:w="811" w:type="dxa"/>
            <w:vMerge w:val="restart"/>
            <w:tcBorders>
              <w:top w:val="single" w:sz="4" w:space="0" w:color="auto"/>
            </w:tcBorders>
            <w:shd w:val="clear" w:color="auto" w:fill="D9D9D9" w:themeFill="background1" w:themeFillShade="D9"/>
            <w:vAlign w:val="center"/>
          </w:tcPr>
          <w:bookmarkEnd w:id="6"/>
          <w:p w14:paraId="19907C65" w14:textId="144C5554" w:rsidR="000F4BC3" w:rsidRPr="001A3A43" w:rsidRDefault="000F4BC3" w:rsidP="00CD2328">
            <w:pPr>
              <w:jc w:val="center"/>
              <w:rPr>
                <w:b/>
                <w:bCs/>
                <w:sz w:val="20"/>
                <w:szCs w:val="20"/>
              </w:rPr>
            </w:pPr>
            <w:r w:rsidRPr="001A3A43">
              <w:rPr>
                <w:b/>
                <w:bCs/>
                <w:sz w:val="20"/>
                <w:szCs w:val="20"/>
              </w:rPr>
              <w:t>G5</w:t>
            </w:r>
            <w:r w:rsidR="003E674C">
              <w:rPr>
                <w:b/>
                <w:bCs/>
                <w:sz w:val="20"/>
                <w:szCs w:val="20"/>
              </w:rPr>
              <w:t>6</w:t>
            </w:r>
          </w:p>
        </w:tc>
        <w:tc>
          <w:tcPr>
            <w:tcW w:w="3151" w:type="dxa"/>
            <w:vMerge w:val="restart"/>
            <w:tcBorders>
              <w:top w:val="single" w:sz="4" w:space="0" w:color="auto"/>
            </w:tcBorders>
            <w:shd w:val="clear" w:color="auto" w:fill="D9D9D9" w:themeFill="background1" w:themeFillShade="D9"/>
            <w:vAlign w:val="center"/>
          </w:tcPr>
          <w:p w14:paraId="5700DF3E" w14:textId="1A86AC49" w:rsidR="000F4BC3" w:rsidRPr="001A3A43" w:rsidRDefault="000F4BC3" w:rsidP="00CD2328">
            <w:pPr>
              <w:jc w:val="center"/>
              <w:rPr>
                <w:b/>
                <w:bCs/>
                <w:sz w:val="20"/>
                <w:szCs w:val="20"/>
              </w:rPr>
            </w:pPr>
            <w:r w:rsidRPr="001A3A43">
              <w:rPr>
                <w:b/>
                <w:bCs/>
                <w:sz w:val="20"/>
                <w:szCs w:val="20"/>
              </w:rPr>
              <w:t>AUTHORIZER REQUIRED ACTIONS: GOVERNANCE &amp; OPERATIONS</w:t>
            </w:r>
          </w:p>
        </w:tc>
        <w:tc>
          <w:tcPr>
            <w:tcW w:w="3330" w:type="dxa"/>
            <w:tcBorders>
              <w:top w:val="single" w:sz="4" w:space="0" w:color="auto"/>
            </w:tcBorders>
            <w:shd w:val="clear" w:color="auto" w:fill="F2F2F2" w:themeFill="background1" w:themeFillShade="F2"/>
            <w:vAlign w:val="center"/>
          </w:tcPr>
          <w:p w14:paraId="57814256" w14:textId="77777777" w:rsidR="000F4BC3" w:rsidRPr="001A3A43" w:rsidRDefault="000F4BC3" w:rsidP="00CD2328">
            <w:pPr>
              <w:jc w:val="center"/>
              <w:rPr>
                <w:b/>
                <w:bCs/>
                <w:sz w:val="20"/>
                <w:szCs w:val="20"/>
              </w:rPr>
            </w:pPr>
            <w:r w:rsidRPr="001A3A43">
              <w:rPr>
                <w:b/>
                <w:bCs/>
                <w:sz w:val="20"/>
                <w:szCs w:val="20"/>
              </w:rPr>
              <w:t>EVIDENCE COLLECTION</w:t>
            </w:r>
          </w:p>
        </w:tc>
        <w:tc>
          <w:tcPr>
            <w:tcW w:w="2610" w:type="dxa"/>
            <w:tcBorders>
              <w:top w:val="single" w:sz="4" w:space="0" w:color="auto"/>
            </w:tcBorders>
            <w:shd w:val="clear" w:color="auto" w:fill="F2F2F2" w:themeFill="background1" w:themeFillShade="F2"/>
            <w:vAlign w:val="center"/>
          </w:tcPr>
          <w:p w14:paraId="14DABDE7" w14:textId="77777777" w:rsidR="000F4BC3" w:rsidRPr="001A3A43" w:rsidRDefault="000F4BC3" w:rsidP="00CD2328">
            <w:pPr>
              <w:jc w:val="center"/>
              <w:rPr>
                <w:sz w:val="20"/>
                <w:szCs w:val="20"/>
              </w:rPr>
            </w:pPr>
            <w:r w:rsidRPr="001A3A43">
              <w:rPr>
                <w:b/>
                <w:bCs/>
                <w:sz w:val="20"/>
                <w:szCs w:val="20"/>
              </w:rPr>
              <w:t>REVIEWER VERIFICATION</w:t>
            </w:r>
          </w:p>
        </w:tc>
        <w:tc>
          <w:tcPr>
            <w:tcW w:w="2070" w:type="dxa"/>
            <w:tcBorders>
              <w:top w:val="single" w:sz="4" w:space="0" w:color="auto"/>
            </w:tcBorders>
            <w:shd w:val="clear" w:color="auto" w:fill="F2F2F2" w:themeFill="background1" w:themeFillShade="F2"/>
            <w:vAlign w:val="center"/>
          </w:tcPr>
          <w:p w14:paraId="26B40689" w14:textId="77777777" w:rsidR="000F4BC3" w:rsidRPr="001A3A43" w:rsidRDefault="000F4BC3" w:rsidP="00CD2328">
            <w:pPr>
              <w:jc w:val="center"/>
              <w:rPr>
                <w:sz w:val="20"/>
                <w:szCs w:val="20"/>
              </w:rPr>
            </w:pPr>
            <w:r w:rsidRPr="001A3A43">
              <w:rPr>
                <w:b/>
                <w:bCs/>
                <w:sz w:val="20"/>
                <w:szCs w:val="20"/>
              </w:rPr>
              <w:t>REVIEW METHOD</w:t>
            </w:r>
          </w:p>
        </w:tc>
        <w:tc>
          <w:tcPr>
            <w:tcW w:w="1890" w:type="dxa"/>
            <w:tcBorders>
              <w:top w:val="single" w:sz="4" w:space="0" w:color="auto"/>
            </w:tcBorders>
            <w:shd w:val="clear" w:color="auto" w:fill="F2F2F2" w:themeFill="background1" w:themeFillShade="F2"/>
            <w:vAlign w:val="center"/>
          </w:tcPr>
          <w:p w14:paraId="2BEAB977" w14:textId="4853A4C8" w:rsidR="000F4BC3" w:rsidRPr="001A3A43" w:rsidRDefault="000F4BC3" w:rsidP="00CD2328">
            <w:pPr>
              <w:jc w:val="center"/>
              <w:rPr>
                <w:sz w:val="20"/>
                <w:szCs w:val="20"/>
              </w:rPr>
            </w:pPr>
            <w:r w:rsidRPr="001A3A43">
              <w:rPr>
                <w:b/>
                <w:bCs/>
                <w:sz w:val="20"/>
                <w:szCs w:val="20"/>
              </w:rPr>
              <w:t>YR  1, 4, 6</w:t>
            </w:r>
          </w:p>
        </w:tc>
      </w:tr>
      <w:tr w:rsidR="000F4BC3" w:rsidRPr="001A3A43" w14:paraId="3E23923D" w14:textId="77777777" w:rsidTr="0DFC7040">
        <w:trPr>
          <w:trHeight w:val="386"/>
        </w:trPr>
        <w:tc>
          <w:tcPr>
            <w:tcW w:w="811" w:type="dxa"/>
            <w:vMerge/>
            <w:vAlign w:val="center"/>
          </w:tcPr>
          <w:p w14:paraId="4BEAA7EF" w14:textId="77777777" w:rsidR="000F4BC3" w:rsidRPr="001A3A43" w:rsidRDefault="000F4BC3" w:rsidP="00CD2328">
            <w:pPr>
              <w:jc w:val="center"/>
              <w:rPr>
                <w:sz w:val="20"/>
                <w:szCs w:val="20"/>
              </w:rPr>
            </w:pPr>
          </w:p>
        </w:tc>
        <w:tc>
          <w:tcPr>
            <w:tcW w:w="3151" w:type="dxa"/>
            <w:vMerge/>
            <w:vAlign w:val="center"/>
          </w:tcPr>
          <w:p w14:paraId="0439475B" w14:textId="77777777" w:rsidR="000F4BC3" w:rsidRPr="001A3A43" w:rsidRDefault="000F4BC3" w:rsidP="00CD2328">
            <w:pPr>
              <w:jc w:val="center"/>
              <w:rPr>
                <w:b/>
                <w:bCs/>
                <w:sz w:val="20"/>
                <w:szCs w:val="20"/>
              </w:rPr>
            </w:pPr>
          </w:p>
        </w:tc>
        <w:tc>
          <w:tcPr>
            <w:tcW w:w="3330" w:type="dxa"/>
            <w:vAlign w:val="center"/>
          </w:tcPr>
          <w:p w14:paraId="08ADBDC1" w14:textId="77777777" w:rsidR="003146A0" w:rsidRDefault="00B175CD" w:rsidP="003146A0">
            <w:pPr>
              <w:jc w:val="center"/>
              <w:rPr>
                <w:sz w:val="20"/>
                <w:szCs w:val="20"/>
              </w:rPr>
            </w:pPr>
            <w:r>
              <w:rPr>
                <w:sz w:val="20"/>
                <w:szCs w:val="20"/>
              </w:rPr>
              <w:t>School Crafted Response Submitted Separately</w:t>
            </w:r>
            <w:r w:rsidR="003146A0">
              <w:rPr>
                <w:sz w:val="20"/>
                <w:szCs w:val="20"/>
              </w:rPr>
              <w:t xml:space="preserve">: </w:t>
            </w:r>
          </w:p>
          <w:p w14:paraId="5CF92A6E" w14:textId="091562F3" w:rsidR="00D67F8C" w:rsidRDefault="003146A0" w:rsidP="003146A0">
            <w:pPr>
              <w:jc w:val="center"/>
              <w:rPr>
                <w:sz w:val="20"/>
                <w:szCs w:val="20"/>
              </w:rPr>
            </w:pPr>
            <w:r>
              <w:rPr>
                <w:sz w:val="20"/>
                <w:szCs w:val="20"/>
              </w:rPr>
              <w:t>1</w:t>
            </w:r>
            <w:r w:rsidR="00D67F8C">
              <w:rPr>
                <w:sz w:val="20"/>
                <w:szCs w:val="20"/>
              </w:rPr>
              <w:t>. Governance (Board)</w:t>
            </w:r>
            <w:r w:rsidR="00B175CD">
              <w:rPr>
                <w:sz w:val="20"/>
                <w:szCs w:val="20"/>
              </w:rPr>
              <w:t xml:space="preserve"> and</w:t>
            </w:r>
            <w:r>
              <w:rPr>
                <w:sz w:val="20"/>
                <w:szCs w:val="20"/>
              </w:rPr>
              <w:t xml:space="preserve"> </w:t>
            </w:r>
          </w:p>
          <w:p w14:paraId="24732522" w14:textId="7895DF56" w:rsidR="000F4BC3" w:rsidRPr="001A3A43" w:rsidRDefault="003146A0" w:rsidP="003146A0">
            <w:pPr>
              <w:jc w:val="center"/>
              <w:rPr>
                <w:sz w:val="20"/>
                <w:szCs w:val="20"/>
              </w:rPr>
            </w:pPr>
            <w:r>
              <w:rPr>
                <w:sz w:val="20"/>
                <w:szCs w:val="20"/>
              </w:rPr>
              <w:t>2</w:t>
            </w:r>
            <w:r w:rsidR="00D67F8C">
              <w:rPr>
                <w:sz w:val="20"/>
                <w:szCs w:val="20"/>
              </w:rPr>
              <w:t>. Operations (School)</w:t>
            </w:r>
          </w:p>
        </w:tc>
        <w:tc>
          <w:tcPr>
            <w:tcW w:w="2610" w:type="dxa"/>
            <w:vAlign w:val="center"/>
          </w:tcPr>
          <w:p w14:paraId="7064503B" w14:textId="5B5C192B" w:rsidR="000F4BC3" w:rsidRPr="001A3A43" w:rsidRDefault="000F4BC3" w:rsidP="00CD2328">
            <w:pPr>
              <w:jc w:val="center"/>
              <w:rPr>
                <w:sz w:val="20"/>
                <w:szCs w:val="20"/>
              </w:rPr>
            </w:pPr>
            <w:r w:rsidRPr="001A3A43">
              <w:rPr>
                <w:sz w:val="20"/>
                <w:szCs w:val="20"/>
              </w:rPr>
              <w:t xml:space="preserve">Compare Against </w:t>
            </w:r>
            <w:r w:rsidR="00943176">
              <w:rPr>
                <w:sz w:val="20"/>
                <w:szCs w:val="20"/>
              </w:rPr>
              <w:t xml:space="preserve">the </w:t>
            </w:r>
            <w:r w:rsidRPr="001A3A43">
              <w:rPr>
                <w:sz w:val="20"/>
                <w:szCs w:val="20"/>
              </w:rPr>
              <w:t>Annual Report</w:t>
            </w:r>
          </w:p>
        </w:tc>
        <w:tc>
          <w:tcPr>
            <w:tcW w:w="2070" w:type="dxa"/>
            <w:vAlign w:val="center"/>
          </w:tcPr>
          <w:p w14:paraId="5366E131" w14:textId="77777777" w:rsidR="000F4BC3" w:rsidRPr="001A3A43" w:rsidRDefault="000F4BC3" w:rsidP="00CD2328">
            <w:pPr>
              <w:jc w:val="center"/>
              <w:rPr>
                <w:sz w:val="20"/>
                <w:szCs w:val="20"/>
              </w:rPr>
            </w:pPr>
            <w:r w:rsidRPr="001A3A43">
              <w:rPr>
                <w:sz w:val="20"/>
                <w:szCs w:val="20"/>
              </w:rPr>
              <w:t>U</w:t>
            </w:r>
          </w:p>
        </w:tc>
        <w:tc>
          <w:tcPr>
            <w:tcW w:w="1890" w:type="dxa"/>
            <w:vAlign w:val="center"/>
          </w:tcPr>
          <w:p w14:paraId="409C1021" w14:textId="506D4A92" w:rsidR="000F4BC3" w:rsidRPr="001A3A43" w:rsidRDefault="000F4BC3" w:rsidP="00CD2328">
            <w:pPr>
              <w:jc w:val="center"/>
              <w:rPr>
                <w:sz w:val="20"/>
                <w:szCs w:val="20"/>
              </w:rPr>
            </w:pPr>
            <w:r w:rsidRPr="001A3A43">
              <w:rPr>
                <w:sz w:val="20"/>
                <w:szCs w:val="20"/>
              </w:rPr>
              <w:t>Varies</w:t>
            </w:r>
          </w:p>
        </w:tc>
      </w:tr>
      <w:tr w:rsidR="000F4BC3" w:rsidRPr="001A3A43" w14:paraId="0092018A" w14:textId="77777777" w:rsidTr="0DFC7040">
        <w:trPr>
          <w:trHeight w:val="350"/>
        </w:trPr>
        <w:tc>
          <w:tcPr>
            <w:tcW w:w="811" w:type="dxa"/>
            <w:vMerge/>
            <w:vAlign w:val="center"/>
          </w:tcPr>
          <w:p w14:paraId="75ADF63D" w14:textId="77777777" w:rsidR="000F4BC3" w:rsidRPr="001A3A43" w:rsidRDefault="000F4BC3" w:rsidP="000F4BC3">
            <w:pPr>
              <w:jc w:val="center"/>
              <w:rPr>
                <w:sz w:val="20"/>
                <w:szCs w:val="20"/>
              </w:rPr>
            </w:pPr>
          </w:p>
        </w:tc>
        <w:tc>
          <w:tcPr>
            <w:tcW w:w="3151" w:type="dxa"/>
            <w:vMerge/>
            <w:vAlign w:val="center"/>
          </w:tcPr>
          <w:p w14:paraId="2DCC7853" w14:textId="77777777" w:rsidR="000F4BC3" w:rsidRPr="001A3A43" w:rsidRDefault="000F4BC3" w:rsidP="000F4BC3">
            <w:pPr>
              <w:jc w:val="center"/>
              <w:rPr>
                <w:b/>
                <w:bCs/>
                <w:sz w:val="20"/>
                <w:szCs w:val="20"/>
              </w:rPr>
            </w:pPr>
          </w:p>
        </w:tc>
        <w:tc>
          <w:tcPr>
            <w:tcW w:w="3330" w:type="dxa"/>
            <w:shd w:val="clear" w:color="auto" w:fill="F2F2F2" w:themeFill="background1" w:themeFillShade="F2"/>
            <w:vAlign w:val="center"/>
          </w:tcPr>
          <w:p w14:paraId="1830CCDD" w14:textId="77777777" w:rsidR="000F4BC3" w:rsidRPr="001A3A43" w:rsidRDefault="000F4BC3" w:rsidP="000F4BC3">
            <w:pPr>
              <w:jc w:val="center"/>
              <w:rPr>
                <w:b/>
                <w:bCs/>
                <w:sz w:val="20"/>
                <w:szCs w:val="20"/>
              </w:rPr>
            </w:pPr>
            <w:r w:rsidRPr="001A3A43">
              <w:rPr>
                <w:b/>
                <w:bCs/>
                <w:sz w:val="20"/>
                <w:szCs w:val="20"/>
              </w:rPr>
              <w:t>DUE DATE</w:t>
            </w:r>
          </w:p>
        </w:tc>
        <w:tc>
          <w:tcPr>
            <w:tcW w:w="4680" w:type="dxa"/>
            <w:gridSpan w:val="2"/>
            <w:shd w:val="clear" w:color="auto" w:fill="F2F2F2" w:themeFill="background1" w:themeFillShade="F2"/>
            <w:vAlign w:val="center"/>
          </w:tcPr>
          <w:p w14:paraId="03FFDE24" w14:textId="6AFF8738" w:rsidR="000F4BC3" w:rsidRPr="001A3A43" w:rsidRDefault="000F4BC3" w:rsidP="000F4BC3">
            <w:pPr>
              <w:jc w:val="center"/>
              <w:rPr>
                <w:sz w:val="20"/>
                <w:szCs w:val="20"/>
              </w:rPr>
            </w:pPr>
            <w:r w:rsidRPr="001A3A43">
              <w:rPr>
                <w:b/>
                <w:bCs/>
                <w:sz w:val="20"/>
                <w:szCs w:val="20"/>
              </w:rPr>
              <w:t>REVIEWERS</w:t>
            </w:r>
          </w:p>
        </w:tc>
        <w:tc>
          <w:tcPr>
            <w:tcW w:w="1890" w:type="dxa"/>
            <w:shd w:val="clear" w:color="auto" w:fill="F2F2F2" w:themeFill="background1" w:themeFillShade="F2"/>
            <w:vAlign w:val="center"/>
          </w:tcPr>
          <w:p w14:paraId="4CBCC302" w14:textId="0E023A3B" w:rsidR="000F4BC3" w:rsidRPr="001A3A43" w:rsidRDefault="000F4BC3" w:rsidP="000F4BC3">
            <w:pPr>
              <w:jc w:val="center"/>
              <w:rPr>
                <w:sz w:val="20"/>
                <w:szCs w:val="20"/>
              </w:rPr>
            </w:pPr>
            <w:r w:rsidRPr="001A3A43">
              <w:rPr>
                <w:b/>
                <w:bCs/>
                <w:sz w:val="20"/>
                <w:szCs w:val="20"/>
              </w:rPr>
              <w:t>YR  2, 3, 5, 7</w:t>
            </w:r>
          </w:p>
        </w:tc>
      </w:tr>
      <w:tr w:rsidR="000F4BC3" w:rsidRPr="001A3A43" w14:paraId="46F6677E" w14:textId="77777777" w:rsidTr="0DFC7040">
        <w:trPr>
          <w:trHeight w:val="350"/>
        </w:trPr>
        <w:tc>
          <w:tcPr>
            <w:tcW w:w="811" w:type="dxa"/>
            <w:vMerge/>
            <w:vAlign w:val="center"/>
          </w:tcPr>
          <w:p w14:paraId="7C51CE7D" w14:textId="77777777" w:rsidR="000F4BC3" w:rsidRPr="001A3A43" w:rsidRDefault="000F4BC3" w:rsidP="000F4BC3">
            <w:pPr>
              <w:jc w:val="center"/>
              <w:rPr>
                <w:sz w:val="20"/>
                <w:szCs w:val="20"/>
              </w:rPr>
            </w:pPr>
          </w:p>
        </w:tc>
        <w:tc>
          <w:tcPr>
            <w:tcW w:w="3151" w:type="dxa"/>
            <w:vMerge/>
            <w:vAlign w:val="center"/>
          </w:tcPr>
          <w:p w14:paraId="696B9CED" w14:textId="77777777" w:rsidR="000F4BC3" w:rsidRPr="001A3A43" w:rsidRDefault="000F4BC3" w:rsidP="000F4BC3">
            <w:pPr>
              <w:jc w:val="center"/>
              <w:rPr>
                <w:b/>
                <w:bCs/>
                <w:sz w:val="20"/>
                <w:szCs w:val="20"/>
              </w:rPr>
            </w:pPr>
          </w:p>
        </w:tc>
        <w:tc>
          <w:tcPr>
            <w:tcW w:w="3330" w:type="dxa"/>
            <w:vAlign w:val="center"/>
          </w:tcPr>
          <w:p w14:paraId="3FAC220E" w14:textId="642DEF7A" w:rsidR="000F4BC3" w:rsidRPr="001A3A43" w:rsidRDefault="53197624" w:rsidP="53197624">
            <w:pPr>
              <w:jc w:val="center"/>
              <w:rPr>
                <w:sz w:val="20"/>
                <w:szCs w:val="20"/>
              </w:rPr>
            </w:pPr>
            <w:r w:rsidRPr="53197624">
              <w:rPr>
                <w:sz w:val="20"/>
                <w:szCs w:val="20"/>
              </w:rPr>
              <w:t>October 31</w:t>
            </w:r>
          </w:p>
          <w:p w14:paraId="60701DB7" w14:textId="7A60D366" w:rsidR="000F4BC3" w:rsidRPr="001A3A43" w:rsidRDefault="53197624" w:rsidP="53197624">
            <w:pPr>
              <w:jc w:val="center"/>
              <w:rPr>
                <w:color w:val="FF0000"/>
                <w:sz w:val="20"/>
                <w:szCs w:val="20"/>
              </w:rPr>
            </w:pPr>
            <w:r w:rsidRPr="53197624">
              <w:rPr>
                <w:color w:val="FF0000"/>
                <w:sz w:val="20"/>
                <w:szCs w:val="20"/>
              </w:rPr>
              <w:t>Not Assigned to All Schools</w:t>
            </w:r>
          </w:p>
        </w:tc>
        <w:tc>
          <w:tcPr>
            <w:tcW w:w="4680" w:type="dxa"/>
            <w:gridSpan w:val="2"/>
            <w:vAlign w:val="center"/>
          </w:tcPr>
          <w:p w14:paraId="17CFBD73" w14:textId="7F5543D7" w:rsidR="000F4BC3" w:rsidRPr="001A3A43" w:rsidRDefault="53197624" w:rsidP="53197624">
            <w:pPr>
              <w:jc w:val="center"/>
              <w:rPr>
                <w:color w:val="FF0000"/>
                <w:sz w:val="20"/>
                <w:szCs w:val="20"/>
              </w:rPr>
            </w:pPr>
            <w:r w:rsidRPr="53197624">
              <w:rPr>
                <w:color w:val="FF0000"/>
                <w:sz w:val="20"/>
                <w:szCs w:val="20"/>
              </w:rPr>
              <w:t>Varies Annually</w:t>
            </w:r>
          </w:p>
        </w:tc>
        <w:tc>
          <w:tcPr>
            <w:tcW w:w="1890" w:type="dxa"/>
            <w:vAlign w:val="center"/>
          </w:tcPr>
          <w:p w14:paraId="7BAA150C" w14:textId="1625B456" w:rsidR="000F4BC3" w:rsidRPr="001A3A43" w:rsidRDefault="000F4BC3" w:rsidP="000F4BC3">
            <w:pPr>
              <w:jc w:val="center"/>
              <w:rPr>
                <w:sz w:val="20"/>
                <w:szCs w:val="20"/>
              </w:rPr>
            </w:pPr>
            <w:r w:rsidRPr="001A3A43">
              <w:rPr>
                <w:sz w:val="20"/>
                <w:szCs w:val="20"/>
              </w:rPr>
              <w:t>Varies</w:t>
            </w:r>
          </w:p>
        </w:tc>
      </w:tr>
      <w:tr w:rsidR="000F4BC3" w:rsidRPr="001A3A43" w14:paraId="26622189" w14:textId="77777777" w:rsidTr="0DFC7040">
        <w:trPr>
          <w:trHeight w:val="467"/>
        </w:trPr>
        <w:tc>
          <w:tcPr>
            <w:tcW w:w="13862" w:type="dxa"/>
            <w:gridSpan w:val="6"/>
            <w:vAlign w:val="center"/>
          </w:tcPr>
          <w:p w14:paraId="75ED299B" w14:textId="091F1993" w:rsidR="000F4BC3" w:rsidRPr="001A3A43" w:rsidRDefault="000F4BC3" w:rsidP="00CF150A">
            <w:pPr>
              <w:pStyle w:val="Default"/>
              <w:numPr>
                <w:ilvl w:val="0"/>
                <w:numId w:val="26"/>
              </w:numPr>
              <w:rPr>
                <w:rFonts w:asciiTheme="minorHAnsi" w:hAnsiTheme="minorHAnsi"/>
                <w:sz w:val="20"/>
                <w:szCs w:val="20"/>
              </w:rPr>
            </w:pPr>
            <w:r w:rsidRPr="001A3A43">
              <w:rPr>
                <w:sz w:val="20"/>
                <w:szCs w:val="20"/>
              </w:rPr>
              <w:t xml:space="preserve">Crafting responses to each required fiscal action when documented in the </w:t>
            </w:r>
            <w:r w:rsidRPr="001A3A43">
              <w:rPr>
                <w:i/>
                <w:iCs/>
                <w:sz w:val="20"/>
                <w:szCs w:val="20"/>
              </w:rPr>
              <w:t xml:space="preserve">Annual Performance Progress Report’s </w:t>
            </w:r>
            <w:r w:rsidRPr="001A3A43">
              <w:rPr>
                <w:sz w:val="20"/>
                <w:szCs w:val="20"/>
              </w:rPr>
              <w:t xml:space="preserve">required governance/ operations actions section listed in the </w:t>
            </w:r>
            <w:r w:rsidRPr="001A3A43">
              <w:rPr>
                <w:i/>
                <w:iCs/>
                <w:sz w:val="20"/>
                <w:szCs w:val="20"/>
              </w:rPr>
              <w:t xml:space="preserve">Executive Summary, </w:t>
            </w:r>
            <w:r w:rsidRPr="001A3A43">
              <w:rPr>
                <w:sz w:val="20"/>
                <w:szCs w:val="20"/>
              </w:rPr>
              <w:t>and uploading those responses with supporting documentation</w:t>
            </w:r>
          </w:p>
        </w:tc>
      </w:tr>
    </w:tbl>
    <w:p w14:paraId="15A531A0" w14:textId="77777777" w:rsidR="006827BC" w:rsidRPr="00F3492C" w:rsidRDefault="006827BC" w:rsidP="003D7D2F"/>
    <w:sectPr w:rsidR="006827BC" w:rsidRPr="00F3492C" w:rsidSect="00F760A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810"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1557" w14:textId="77777777" w:rsidR="00C151AD" w:rsidRDefault="00C151AD" w:rsidP="00E86F35">
      <w:pPr>
        <w:spacing w:after="0" w:line="240" w:lineRule="auto"/>
      </w:pPr>
      <w:r>
        <w:separator/>
      </w:r>
    </w:p>
  </w:endnote>
  <w:endnote w:type="continuationSeparator" w:id="0">
    <w:p w14:paraId="296CAA4B" w14:textId="77777777" w:rsidR="00C151AD" w:rsidRDefault="00C151AD" w:rsidP="00E8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A42C" w14:textId="77777777" w:rsidR="00CB3808" w:rsidRDefault="00CB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48AB" w14:textId="68BBF2CC" w:rsidR="003071D0" w:rsidRDefault="00CB3808" w:rsidP="00CB609E">
    <w:pPr>
      <w:pStyle w:val="Footer"/>
      <w:spacing w:before="240"/>
    </w:pPr>
    <w:r>
      <w:t xml:space="preserve">Revised June 2026 </w:t>
    </w:r>
    <w:r>
      <w:tab/>
    </w:r>
    <w:r>
      <w:tab/>
    </w:r>
    <w:r>
      <w:tab/>
    </w:r>
    <w:r>
      <w:tab/>
    </w:r>
    <w:r>
      <w:tab/>
    </w:r>
    <w:r>
      <w:tab/>
    </w:r>
    <w:sdt>
      <w:sdtPr>
        <w:id w:val="494690220"/>
        <w:docPartObj>
          <w:docPartGallery w:val="Page Numbers (Bottom of Page)"/>
          <w:docPartUnique/>
        </w:docPartObj>
      </w:sdtPr>
      <w:sdtEndPr>
        <w:rPr>
          <w:noProof/>
        </w:rPr>
      </w:sdtEndPr>
      <w:sdtContent>
        <w:r w:rsidR="003071D0">
          <w:fldChar w:fldCharType="begin"/>
        </w:r>
        <w:r w:rsidR="003071D0">
          <w:instrText xml:space="preserve"> PAGE   \* MERGEFORMAT </w:instrText>
        </w:r>
        <w:r w:rsidR="003071D0">
          <w:fldChar w:fldCharType="separate"/>
        </w:r>
        <w:r w:rsidR="003071D0">
          <w:rPr>
            <w:noProof/>
          </w:rPr>
          <w:t>2</w:t>
        </w:r>
        <w:r w:rsidR="003071D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360B483A" w14:paraId="008BC597" w14:textId="77777777" w:rsidTr="360B483A">
      <w:trPr>
        <w:trHeight w:val="300"/>
      </w:trPr>
      <w:tc>
        <w:tcPr>
          <w:tcW w:w="4320" w:type="dxa"/>
        </w:tcPr>
        <w:p w14:paraId="1D2B1DC5" w14:textId="5961B50E" w:rsidR="360B483A" w:rsidRDefault="00CB3808" w:rsidP="360B483A">
          <w:pPr>
            <w:pStyle w:val="Header"/>
            <w:ind w:left="-115"/>
          </w:pPr>
          <w:r>
            <w:t>Revised June 2026</w:t>
          </w:r>
        </w:p>
      </w:tc>
      <w:tc>
        <w:tcPr>
          <w:tcW w:w="4320" w:type="dxa"/>
        </w:tcPr>
        <w:p w14:paraId="76245463" w14:textId="0019F523" w:rsidR="360B483A" w:rsidRDefault="360B483A" w:rsidP="360B483A">
          <w:pPr>
            <w:pStyle w:val="Header"/>
            <w:jc w:val="center"/>
          </w:pPr>
        </w:p>
      </w:tc>
      <w:tc>
        <w:tcPr>
          <w:tcW w:w="4320" w:type="dxa"/>
        </w:tcPr>
        <w:p w14:paraId="29FC34E1" w14:textId="1E2F850D" w:rsidR="360B483A" w:rsidRDefault="360B483A" w:rsidP="360B483A">
          <w:pPr>
            <w:pStyle w:val="Header"/>
            <w:ind w:right="-115"/>
            <w:jc w:val="right"/>
          </w:pPr>
        </w:p>
      </w:tc>
    </w:tr>
  </w:tbl>
  <w:p w14:paraId="133FB531" w14:textId="5E1BAFB4" w:rsidR="360B483A" w:rsidRDefault="360B483A" w:rsidP="360B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BED9" w14:textId="77777777" w:rsidR="00C151AD" w:rsidRDefault="00C151AD" w:rsidP="00E86F35">
      <w:pPr>
        <w:spacing w:after="0" w:line="240" w:lineRule="auto"/>
      </w:pPr>
      <w:r>
        <w:separator/>
      </w:r>
    </w:p>
  </w:footnote>
  <w:footnote w:type="continuationSeparator" w:id="0">
    <w:p w14:paraId="53FA2941" w14:textId="77777777" w:rsidR="00C151AD" w:rsidRDefault="00C151AD" w:rsidP="00E8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F22F" w14:textId="77777777" w:rsidR="00CB3808" w:rsidRDefault="00CB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5C09" w14:textId="5D034E4E" w:rsidR="00213942" w:rsidRPr="0048400F" w:rsidRDefault="00213942" w:rsidP="0048400F">
    <w:pPr>
      <w:pStyle w:val="Header"/>
      <w:spacing w:after="240"/>
      <w:jc w:val="center"/>
      <w:rPr>
        <w:rStyle w:val="TitleCh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F763" w14:textId="05C63C38" w:rsidR="360B483A" w:rsidRDefault="360B483A" w:rsidP="49C00B64">
    <w:pPr>
      <w:pStyle w:val="Header"/>
      <w:rPr>
        <w:rStyle w:val="TitleChar"/>
        <w:sz w:val="40"/>
        <w:szCs w:val="40"/>
      </w:rPr>
    </w:pPr>
    <w:r>
      <w:rPr>
        <w:noProof/>
      </w:rPr>
      <w:drawing>
        <wp:inline distT="0" distB="0" distL="0" distR="0" wp14:anchorId="5EB615D3" wp14:editId="6B8BB4C1">
          <wp:extent cx="1533739" cy="407488"/>
          <wp:effectExtent l="0" t="0" r="0" b="0"/>
          <wp:docPr id="15941336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79512" name="Picture 1717179512"/>
                  <pic:cNvPicPr/>
                </pic:nvPicPr>
                <pic:blipFill>
                  <a:blip r:embed="rId1">
                    <a:extLst>
                      <a:ext uri="{28A0092B-C50C-407E-A947-70E740481C1C}">
                        <a14:useLocalDpi xmlns:a14="http://schemas.microsoft.com/office/drawing/2010/main"/>
                      </a:ext>
                    </a:extLst>
                  </a:blip>
                  <a:stretch>
                    <a:fillRect/>
                  </a:stretch>
                </pic:blipFill>
                <pic:spPr>
                  <a:xfrm>
                    <a:off x="0" y="0"/>
                    <a:ext cx="1533739" cy="407488"/>
                  </a:xfrm>
                  <a:prstGeom prst="rect">
                    <a:avLst/>
                  </a:prstGeom>
                </pic:spPr>
              </pic:pic>
            </a:graphicData>
          </a:graphic>
        </wp:inline>
      </w:drawing>
    </w:r>
  </w:p>
  <w:p w14:paraId="1CCB8CC4" w14:textId="14752ED0" w:rsidR="360B483A" w:rsidRDefault="360B483A" w:rsidP="49C00B64">
    <w:pPr>
      <w:pStyle w:val="Header"/>
      <w:spacing w:before="240"/>
      <w:jc w:val="center"/>
      <w:rPr>
        <w:rStyle w:val="TitleChar"/>
        <w:sz w:val="40"/>
        <w:szCs w:val="40"/>
      </w:rPr>
    </w:pPr>
    <w:r w:rsidRPr="360B483A">
      <w:rPr>
        <w:rStyle w:val="TitleChar"/>
        <w:sz w:val="40"/>
        <w:szCs w:val="40"/>
      </w:rPr>
      <w:t>Charter O</w:t>
    </w:r>
    <w:r w:rsidR="49C00B64" w:rsidRPr="49C00B64">
      <w:rPr>
        <w:rStyle w:val="TitleChar"/>
        <w:sz w:val="40"/>
        <w:szCs w:val="40"/>
      </w:rPr>
      <w:t>versight Submission Requirements Mapped to Epicenter</w:t>
    </w:r>
  </w:p>
  <w:p w14:paraId="40B080B0" w14:textId="3A4B89A5" w:rsidR="360B483A" w:rsidRDefault="360B483A" w:rsidP="360B483A">
    <w:pPr>
      <w:pStyle w:val="Header"/>
      <w:jc w:val="center"/>
      <w:rPr>
        <w:rStyle w:val="TitleChar"/>
        <w:sz w:val="24"/>
        <w:szCs w:val="24"/>
      </w:rPr>
    </w:pPr>
  </w:p>
  <w:p w14:paraId="6F49F69B" w14:textId="06B91143" w:rsidR="00AF7D8B" w:rsidRDefault="360B483A" w:rsidP="360B483A">
    <w:pPr>
      <w:pStyle w:val="Header"/>
      <w:rPr>
        <w:rStyle w:val="TitleChar"/>
        <w:sz w:val="20"/>
        <w:szCs w:val="20"/>
      </w:rPr>
    </w:pPr>
    <w:r w:rsidRPr="360B483A">
      <w:rPr>
        <w:rStyle w:val="TitleChar"/>
        <w:sz w:val="20"/>
        <w:szCs w:val="20"/>
      </w:rPr>
      <w:t xml:space="preserve">Submissions flagged with * indicate full or partial inclusion of </w:t>
    </w:r>
    <w:proofErr w:type="gramStart"/>
    <w:r w:rsidRPr="360B483A">
      <w:rPr>
        <w:rStyle w:val="TitleChar"/>
        <w:sz w:val="20"/>
        <w:szCs w:val="20"/>
      </w:rPr>
      <w:t>locally-funded</w:t>
    </w:r>
    <w:proofErr w:type="gramEnd"/>
    <w:r w:rsidRPr="360B483A">
      <w:rPr>
        <w:rStyle w:val="TitleChar"/>
        <w:sz w:val="20"/>
        <w:szCs w:val="20"/>
      </w:rPr>
      <w:t xml:space="preserve"> charter in the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BDB"/>
    <w:multiLevelType w:val="hybridMultilevel"/>
    <w:tmpl w:val="9358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A7993"/>
    <w:multiLevelType w:val="hybridMultilevel"/>
    <w:tmpl w:val="B542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35"/>
    <w:multiLevelType w:val="hybridMultilevel"/>
    <w:tmpl w:val="A230B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44EF7"/>
    <w:multiLevelType w:val="hybridMultilevel"/>
    <w:tmpl w:val="71CAD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B5815"/>
    <w:multiLevelType w:val="hybridMultilevel"/>
    <w:tmpl w:val="FA124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52C2B"/>
    <w:multiLevelType w:val="hybridMultilevel"/>
    <w:tmpl w:val="A962A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F7B6B"/>
    <w:multiLevelType w:val="hybridMultilevel"/>
    <w:tmpl w:val="B276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BB4DF7"/>
    <w:multiLevelType w:val="hybridMultilevel"/>
    <w:tmpl w:val="781A1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60EF0"/>
    <w:multiLevelType w:val="hybridMultilevel"/>
    <w:tmpl w:val="8C504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B10DF8"/>
    <w:multiLevelType w:val="hybridMultilevel"/>
    <w:tmpl w:val="3B629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C3435C"/>
    <w:multiLevelType w:val="hybridMultilevel"/>
    <w:tmpl w:val="BD98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B732E"/>
    <w:multiLevelType w:val="hybridMultilevel"/>
    <w:tmpl w:val="17F46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F2528"/>
    <w:multiLevelType w:val="hybridMultilevel"/>
    <w:tmpl w:val="66F43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907E4"/>
    <w:multiLevelType w:val="hybridMultilevel"/>
    <w:tmpl w:val="B03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62337"/>
    <w:multiLevelType w:val="hybridMultilevel"/>
    <w:tmpl w:val="744E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F9530E"/>
    <w:multiLevelType w:val="hybridMultilevel"/>
    <w:tmpl w:val="8CA8A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8120AB"/>
    <w:multiLevelType w:val="hybridMultilevel"/>
    <w:tmpl w:val="E044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E3493"/>
    <w:multiLevelType w:val="hybridMultilevel"/>
    <w:tmpl w:val="5A5E4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D1560B"/>
    <w:multiLevelType w:val="hybridMultilevel"/>
    <w:tmpl w:val="6A524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81314E"/>
    <w:multiLevelType w:val="hybridMultilevel"/>
    <w:tmpl w:val="5062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810613"/>
    <w:multiLevelType w:val="hybridMultilevel"/>
    <w:tmpl w:val="93966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5A445D"/>
    <w:multiLevelType w:val="hybridMultilevel"/>
    <w:tmpl w:val="85E41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8875AC"/>
    <w:multiLevelType w:val="hybridMultilevel"/>
    <w:tmpl w:val="110C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9C0F31"/>
    <w:multiLevelType w:val="hybridMultilevel"/>
    <w:tmpl w:val="E532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D1ABC"/>
    <w:multiLevelType w:val="hybridMultilevel"/>
    <w:tmpl w:val="8B802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316699"/>
    <w:multiLevelType w:val="hybridMultilevel"/>
    <w:tmpl w:val="A074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832FE"/>
    <w:multiLevelType w:val="hybridMultilevel"/>
    <w:tmpl w:val="290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F11DD"/>
    <w:multiLevelType w:val="hybridMultilevel"/>
    <w:tmpl w:val="ED62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93459"/>
    <w:multiLevelType w:val="hybridMultilevel"/>
    <w:tmpl w:val="85CA3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54407B"/>
    <w:multiLevelType w:val="hybridMultilevel"/>
    <w:tmpl w:val="E7228CE2"/>
    <w:lvl w:ilvl="0" w:tplc="5CD0FE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5E5D3B"/>
    <w:multiLevelType w:val="hybridMultilevel"/>
    <w:tmpl w:val="E1C28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FD1DC9"/>
    <w:multiLevelType w:val="hybridMultilevel"/>
    <w:tmpl w:val="E070D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BF6929"/>
    <w:multiLevelType w:val="hybridMultilevel"/>
    <w:tmpl w:val="CAB4EF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E839F9"/>
    <w:multiLevelType w:val="hybridMultilevel"/>
    <w:tmpl w:val="92287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9056F4"/>
    <w:multiLevelType w:val="hybridMultilevel"/>
    <w:tmpl w:val="234A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5C598C"/>
    <w:multiLevelType w:val="hybridMultilevel"/>
    <w:tmpl w:val="35E28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4A6CC9"/>
    <w:multiLevelType w:val="hybridMultilevel"/>
    <w:tmpl w:val="6C080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F03BFF"/>
    <w:multiLevelType w:val="hybridMultilevel"/>
    <w:tmpl w:val="AA8AF5B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F173F0"/>
    <w:multiLevelType w:val="hybridMultilevel"/>
    <w:tmpl w:val="33FCA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4068A3"/>
    <w:multiLevelType w:val="hybridMultilevel"/>
    <w:tmpl w:val="9D22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5A5590"/>
    <w:multiLevelType w:val="hybridMultilevel"/>
    <w:tmpl w:val="9B4C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31550"/>
    <w:multiLevelType w:val="hybridMultilevel"/>
    <w:tmpl w:val="21CE3C1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0623647">
    <w:abstractNumId w:val="33"/>
  </w:num>
  <w:num w:numId="2" w16cid:durableId="721249798">
    <w:abstractNumId w:val="15"/>
  </w:num>
  <w:num w:numId="3" w16cid:durableId="151335187">
    <w:abstractNumId w:val="26"/>
  </w:num>
  <w:num w:numId="4" w16cid:durableId="46802103">
    <w:abstractNumId w:val="9"/>
  </w:num>
  <w:num w:numId="5" w16cid:durableId="1973364493">
    <w:abstractNumId w:val="30"/>
  </w:num>
  <w:num w:numId="6" w16cid:durableId="1779981051">
    <w:abstractNumId w:val="2"/>
  </w:num>
  <w:num w:numId="7" w16cid:durableId="275915808">
    <w:abstractNumId w:val="8"/>
  </w:num>
  <w:num w:numId="8" w16cid:durableId="19212602">
    <w:abstractNumId w:val="21"/>
  </w:num>
  <w:num w:numId="9" w16cid:durableId="353382702">
    <w:abstractNumId w:val="0"/>
  </w:num>
  <w:num w:numId="10" w16cid:durableId="1702243756">
    <w:abstractNumId w:val="23"/>
  </w:num>
  <w:num w:numId="11" w16cid:durableId="689451940">
    <w:abstractNumId w:val="29"/>
  </w:num>
  <w:num w:numId="12" w16cid:durableId="1722752593">
    <w:abstractNumId w:val="24"/>
  </w:num>
  <w:num w:numId="13" w16cid:durableId="587932868">
    <w:abstractNumId w:val="12"/>
  </w:num>
  <w:num w:numId="14" w16cid:durableId="1231189472">
    <w:abstractNumId w:val="36"/>
  </w:num>
  <w:num w:numId="15" w16cid:durableId="355274428">
    <w:abstractNumId w:val="32"/>
  </w:num>
  <w:num w:numId="16" w16cid:durableId="1013066138">
    <w:abstractNumId w:val="13"/>
  </w:num>
  <w:num w:numId="17" w16cid:durableId="492456677">
    <w:abstractNumId w:val="40"/>
  </w:num>
  <w:num w:numId="18" w16cid:durableId="870070471">
    <w:abstractNumId w:val="39"/>
  </w:num>
  <w:num w:numId="19" w16cid:durableId="1069695349">
    <w:abstractNumId w:val="28"/>
  </w:num>
  <w:num w:numId="20" w16cid:durableId="548306343">
    <w:abstractNumId w:val="27"/>
  </w:num>
  <w:num w:numId="21" w16cid:durableId="1501233605">
    <w:abstractNumId w:val="1"/>
  </w:num>
  <w:num w:numId="22" w16cid:durableId="299000801">
    <w:abstractNumId w:val="38"/>
  </w:num>
  <w:num w:numId="23" w16cid:durableId="1495871935">
    <w:abstractNumId w:val="5"/>
  </w:num>
  <w:num w:numId="24" w16cid:durableId="1899126821">
    <w:abstractNumId w:val="10"/>
  </w:num>
  <w:num w:numId="25" w16cid:durableId="953290520">
    <w:abstractNumId w:val="17"/>
  </w:num>
  <w:num w:numId="26" w16cid:durableId="1656759865">
    <w:abstractNumId w:val="3"/>
  </w:num>
  <w:num w:numId="27" w16cid:durableId="1328558416">
    <w:abstractNumId w:val="4"/>
  </w:num>
  <w:num w:numId="28" w16cid:durableId="1509097921">
    <w:abstractNumId w:val="35"/>
  </w:num>
  <w:num w:numId="29" w16cid:durableId="590743040">
    <w:abstractNumId w:val="31"/>
  </w:num>
  <w:num w:numId="30" w16cid:durableId="668674055">
    <w:abstractNumId w:val="19"/>
  </w:num>
  <w:num w:numId="31" w16cid:durableId="475613824">
    <w:abstractNumId w:val="22"/>
  </w:num>
  <w:num w:numId="32" w16cid:durableId="1841385659">
    <w:abstractNumId w:val="34"/>
  </w:num>
  <w:num w:numId="33" w16cid:durableId="1574195566">
    <w:abstractNumId w:val="18"/>
  </w:num>
  <w:num w:numId="34" w16cid:durableId="983922970">
    <w:abstractNumId w:val="14"/>
  </w:num>
  <w:num w:numId="35" w16cid:durableId="2133354294">
    <w:abstractNumId w:val="25"/>
  </w:num>
  <w:num w:numId="36" w16cid:durableId="1564366591">
    <w:abstractNumId w:val="20"/>
  </w:num>
  <w:num w:numId="37" w16cid:durableId="1079324946">
    <w:abstractNumId w:val="11"/>
  </w:num>
  <w:num w:numId="38" w16cid:durableId="1573656227">
    <w:abstractNumId w:val="6"/>
  </w:num>
  <w:num w:numId="39" w16cid:durableId="1739206093">
    <w:abstractNumId w:val="37"/>
  </w:num>
  <w:num w:numId="40" w16cid:durableId="231041452">
    <w:abstractNumId w:val="16"/>
  </w:num>
  <w:num w:numId="41" w16cid:durableId="903568380">
    <w:abstractNumId w:val="7"/>
  </w:num>
  <w:num w:numId="42" w16cid:durableId="1576820001">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93"/>
    <w:rsid w:val="000008B7"/>
    <w:rsid w:val="00000934"/>
    <w:rsid w:val="00001C7C"/>
    <w:rsid w:val="000027CA"/>
    <w:rsid w:val="00002EDA"/>
    <w:rsid w:val="000034F3"/>
    <w:rsid w:val="00005014"/>
    <w:rsid w:val="000074B0"/>
    <w:rsid w:val="00007729"/>
    <w:rsid w:val="0001184B"/>
    <w:rsid w:val="00011990"/>
    <w:rsid w:val="0001255C"/>
    <w:rsid w:val="000125A2"/>
    <w:rsid w:val="00012623"/>
    <w:rsid w:val="0001273F"/>
    <w:rsid w:val="00012AF5"/>
    <w:rsid w:val="00014A85"/>
    <w:rsid w:val="00016B7B"/>
    <w:rsid w:val="00017103"/>
    <w:rsid w:val="0002089C"/>
    <w:rsid w:val="00020A39"/>
    <w:rsid w:val="00020DDF"/>
    <w:rsid w:val="00021127"/>
    <w:rsid w:val="000217FD"/>
    <w:rsid w:val="00021E00"/>
    <w:rsid w:val="0002222F"/>
    <w:rsid w:val="000226E5"/>
    <w:rsid w:val="000226EE"/>
    <w:rsid w:val="0002274D"/>
    <w:rsid w:val="00022A4D"/>
    <w:rsid w:val="000234EB"/>
    <w:rsid w:val="000236C0"/>
    <w:rsid w:val="00024301"/>
    <w:rsid w:val="000246FF"/>
    <w:rsid w:val="00025077"/>
    <w:rsid w:val="0002634D"/>
    <w:rsid w:val="00026B35"/>
    <w:rsid w:val="00026EF8"/>
    <w:rsid w:val="000275A0"/>
    <w:rsid w:val="00027785"/>
    <w:rsid w:val="00027F39"/>
    <w:rsid w:val="00031251"/>
    <w:rsid w:val="00031775"/>
    <w:rsid w:val="00031C27"/>
    <w:rsid w:val="00031D17"/>
    <w:rsid w:val="0003247E"/>
    <w:rsid w:val="000330FC"/>
    <w:rsid w:val="00033327"/>
    <w:rsid w:val="00033720"/>
    <w:rsid w:val="00033800"/>
    <w:rsid w:val="00033908"/>
    <w:rsid w:val="00035530"/>
    <w:rsid w:val="00035FA8"/>
    <w:rsid w:val="0003606B"/>
    <w:rsid w:val="00036AB3"/>
    <w:rsid w:val="000373FC"/>
    <w:rsid w:val="00037677"/>
    <w:rsid w:val="00037DA1"/>
    <w:rsid w:val="00037F44"/>
    <w:rsid w:val="000410C5"/>
    <w:rsid w:val="0004123F"/>
    <w:rsid w:val="00041F58"/>
    <w:rsid w:val="00043B3F"/>
    <w:rsid w:val="00044526"/>
    <w:rsid w:val="00044582"/>
    <w:rsid w:val="00045279"/>
    <w:rsid w:val="00045B36"/>
    <w:rsid w:val="00045C41"/>
    <w:rsid w:val="0004614C"/>
    <w:rsid w:val="000462F4"/>
    <w:rsid w:val="00046894"/>
    <w:rsid w:val="00046FC1"/>
    <w:rsid w:val="00047004"/>
    <w:rsid w:val="0005008E"/>
    <w:rsid w:val="00050123"/>
    <w:rsid w:val="000530CC"/>
    <w:rsid w:val="00053505"/>
    <w:rsid w:val="00053666"/>
    <w:rsid w:val="00053BE9"/>
    <w:rsid w:val="000546F5"/>
    <w:rsid w:val="00054CFF"/>
    <w:rsid w:val="000552E6"/>
    <w:rsid w:val="00055E57"/>
    <w:rsid w:val="00056023"/>
    <w:rsid w:val="000565FF"/>
    <w:rsid w:val="00056BE3"/>
    <w:rsid w:val="000576E7"/>
    <w:rsid w:val="00060002"/>
    <w:rsid w:val="0006033C"/>
    <w:rsid w:val="0006121F"/>
    <w:rsid w:val="00061455"/>
    <w:rsid w:val="00061AD6"/>
    <w:rsid w:val="0006239B"/>
    <w:rsid w:val="0006246F"/>
    <w:rsid w:val="00062EAF"/>
    <w:rsid w:val="00063002"/>
    <w:rsid w:val="00063274"/>
    <w:rsid w:val="0006397F"/>
    <w:rsid w:val="000642DC"/>
    <w:rsid w:val="000647B5"/>
    <w:rsid w:val="00066212"/>
    <w:rsid w:val="00066837"/>
    <w:rsid w:val="00067519"/>
    <w:rsid w:val="00070F75"/>
    <w:rsid w:val="000722AD"/>
    <w:rsid w:val="00072E02"/>
    <w:rsid w:val="00073588"/>
    <w:rsid w:val="00073B2B"/>
    <w:rsid w:val="00074C92"/>
    <w:rsid w:val="00075058"/>
    <w:rsid w:val="00075C46"/>
    <w:rsid w:val="00076ED5"/>
    <w:rsid w:val="000773A4"/>
    <w:rsid w:val="00077698"/>
    <w:rsid w:val="00077964"/>
    <w:rsid w:val="000805D4"/>
    <w:rsid w:val="00080661"/>
    <w:rsid w:val="000807BC"/>
    <w:rsid w:val="00080971"/>
    <w:rsid w:val="00081568"/>
    <w:rsid w:val="00081DEA"/>
    <w:rsid w:val="00082789"/>
    <w:rsid w:val="00082D9D"/>
    <w:rsid w:val="0008322D"/>
    <w:rsid w:val="0008355B"/>
    <w:rsid w:val="00083D82"/>
    <w:rsid w:val="00084F71"/>
    <w:rsid w:val="00085F67"/>
    <w:rsid w:val="00085FF1"/>
    <w:rsid w:val="000860A1"/>
    <w:rsid w:val="000868D9"/>
    <w:rsid w:val="00090189"/>
    <w:rsid w:val="0009022D"/>
    <w:rsid w:val="00090A28"/>
    <w:rsid w:val="00091033"/>
    <w:rsid w:val="000917BD"/>
    <w:rsid w:val="00092BDA"/>
    <w:rsid w:val="00094872"/>
    <w:rsid w:val="00094B53"/>
    <w:rsid w:val="000957F1"/>
    <w:rsid w:val="0009632E"/>
    <w:rsid w:val="0009680A"/>
    <w:rsid w:val="00096C45"/>
    <w:rsid w:val="00097397"/>
    <w:rsid w:val="000A000B"/>
    <w:rsid w:val="000A051C"/>
    <w:rsid w:val="000A05F6"/>
    <w:rsid w:val="000A063D"/>
    <w:rsid w:val="000A147D"/>
    <w:rsid w:val="000A2878"/>
    <w:rsid w:val="000A294D"/>
    <w:rsid w:val="000A2C12"/>
    <w:rsid w:val="000A3D3F"/>
    <w:rsid w:val="000A409D"/>
    <w:rsid w:val="000A4917"/>
    <w:rsid w:val="000A4F29"/>
    <w:rsid w:val="000A5C36"/>
    <w:rsid w:val="000A6583"/>
    <w:rsid w:val="000A7D69"/>
    <w:rsid w:val="000B069D"/>
    <w:rsid w:val="000B0B58"/>
    <w:rsid w:val="000B0C64"/>
    <w:rsid w:val="000B1320"/>
    <w:rsid w:val="000B136F"/>
    <w:rsid w:val="000B13FD"/>
    <w:rsid w:val="000B2313"/>
    <w:rsid w:val="000B2662"/>
    <w:rsid w:val="000B2FFD"/>
    <w:rsid w:val="000B332B"/>
    <w:rsid w:val="000B36FE"/>
    <w:rsid w:val="000B37F6"/>
    <w:rsid w:val="000B49D0"/>
    <w:rsid w:val="000B4E79"/>
    <w:rsid w:val="000B4F49"/>
    <w:rsid w:val="000B5056"/>
    <w:rsid w:val="000B5CC2"/>
    <w:rsid w:val="000B7BD6"/>
    <w:rsid w:val="000B7E3D"/>
    <w:rsid w:val="000C097E"/>
    <w:rsid w:val="000C0C04"/>
    <w:rsid w:val="000C110A"/>
    <w:rsid w:val="000C152D"/>
    <w:rsid w:val="000C170D"/>
    <w:rsid w:val="000C2494"/>
    <w:rsid w:val="000C278B"/>
    <w:rsid w:val="000C30D3"/>
    <w:rsid w:val="000C33F6"/>
    <w:rsid w:val="000C3C8C"/>
    <w:rsid w:val="000C401A"/>
    <w:rsid w:val="000C440F"/>
    <w:rsid w:val="000C4580"/>
    <w:rsid w:val="000C4A0A"/>
    <w:rsid w:val="000C5319"/>
    <w:rsid w:val="000C53A7"/>
    <w:rsid w:val="000C67CF"/>
    <w:rsid w:val="000C75FB"/>
    <w:rsid w:val="000C7DF0"/>
    <w:rsid w:val="000D03B3"/>
    <w:rsid w:val="000D09D7"/>
    <w:rsid w:val="000D1014"/>
    <w:rsid w:val="000D2250"/>
    <w:rsid w:val="000D2EB5"/>
    <w:rsid w:val="000D3714"/>
    <w:rsid w:val="000D41AF"/>
    <w:rsid w:val="000D4B61"/>
    <w:rsid w:val="000D51A2"/>
    <w:rsid w:val="000D5CEE"/>
    <w:rsid w:val="000D5FE3"/>
    <w:rsid w:val="000D638A"/>
    <w:rsid w:val="000D66B2"/>
    <w:rsid w:val="000D688E"/>
    <w:rsid w:val="000D7129"/>
    <w:rsid w:val="000D7832"/>
    <w:rsid w:val="000E00E0"/>
    <w:rsid w:val="000E0602"/>
    <w:rsid w:val="000E08A5"/>
    <w:rsid w:val="000E0C53"/>
    <w:rsid w:val="000E19FF"/>
    <w:rsid w:val="000E204A"/>
    <w:rsid w:val="000E28C4"/>
    <w:rsid w:val="000E2F47"/>
    <w:rsid w:val="000E32E9"/>
    <w:rsid w:val="000E40DE"/>
    <w:rsid w:val="000E40F9"/>
    <w:rsid w:val="000E4A0B"/>
    <w:rsid w:val="000E4D41"/>
    <w:rsid w:val="000E5245"/>
    <w:rsid w:val="000E5BF4"/>
    <w:rsid w:val="000E6F01"/>
    <w:rsid w:val="000F0119"/>
    <w:rsid w:val="000F0545"/>
    <w:rsid w:val="000F0F68"/>
    <w:rsid w:val="000F1C92"/>
    <w:rsid w:val="000F1DF2"/>
    <w:rsid w:val="000F2261"/>
    <w:rsid w:val="000F294F"/>
    <w:rsid w:val="000F360A"/>
    <w:rsid w:val="000F386B"/>
    <w:rsid w:val="000F3889"/>
    <w:rsid w:val="000F39CA"/>
    <w:rsid w:val="000F4775"/>
    <w:rsid w:val="000F4BC3"/>
    <w:rsid w:val="000F5013"/>
    <w:rsid w:val="000F54B0"/>
    <w:rsid w:val="000F6507"/>
    <w:rsid w:val="000F6FEB"/>
    <w:rsid w:val="000F78C4"/>
    <w:rsid w:val="000F7C13"/>
    <w:rsid w:val="001009CB"/>
    <w:rsid w:val="00100B73"/>
    <w:rsid w:val="00101209"/>
    <w:rsid w:val="0010135A"/>
    <w:rsid w:val="00101501"/>
    <w:rsid w:val="0010262D"/>
    <w:rsid w:val="00102A4D"/>
    <w:rsid w:val="00103525"/>
    <w:rsid w:val="001037D1"/>
    <w:rsid w:val="00104CEB"/>
    <w:rsid w:val="00104F47"/>
    <w:rsid w:val="00105576"/>
    <w:rsid w:val="0010610C"/>
    <w:rsid w:val="001062A2"/>
    <w:rsid w:val="00106548"/>
    <w:rsid w:val="00106EBD"/>
    <w:rsid w:val="00107A41"/>
    <w:rsid w:val="00110A53"/>
    <w:rsid w:val="00111011"/>
    <w:rsid w:val="00111B08"/>
    <w:rsid w:val="00111D62"/>
    <w:rsid w:val="00113477"/>
    <w:rsid w:val="001144CA"/>
    <w:rsid w:val="00115316"/>
    <w:rsid w:val="00115657"/>
    <w:rsid w:val="00115A7B"/>
    <w:rsid w:val="0011643B"/>
    <w:rsid w:val="00116841"/>
    <w:rsid w:val="00116B86"/>
    <w:rsid w:val="00116F37"/>
    <w:rsid w:val="001174B1"/>
    <w:rsid w:val="00117E3E"/>
    <w:rsid w:val="00120A84"/>
    <w:rsid w:val="00120B44"/>
    <w:rsid w:val="0012109F"/>
    <w:rsid w:val="0012219A"/>
    <w:rsid w:val="00122F93"/>
    <w:rsid w:val="00123352"/>
    <w:rsid w:val="0012510D"/>
    <w:rsid w:val="00126937"/>
    <w:rsid w:val="0012745B"/>
    <w:rsid w:val="00130158"/>
    <w:rsid w:val="001304BF"/>
    <w:rsid w:val="001308B3"/>
    <w:rsid w:val="0013149C"/>
    <w:rsid w:val="00131640"/>
    <w:rsid w:val="0013428D"/>
    <w:rsid w:val="0013535B"/>
    <w:rsid w:val="0013594A"/>
    <w:rsid w:val="00136B3C"/>
    <w:rsid w:val="00136C00"/>
    <w:rsid w:val="00141EBF"/>
    <w:rsid w:val="001429F5"/>
    <w:rsid w:val="001436ED"/>
    <w:rsid w:val="00143BC5"/>
    <w:rsid w:val="00143C6B"/>
    <w:rsid w:val="00144AEB"/>
    <w:rsid w:val="0014523D"/>
    <w:rsid w:val="001452B6"/>
    <w:rsid w:val="001452EF"/>
    <w:rsid w:val="00145C85"/>
    <w:rsid w:val="001461C8"/>
    <w:rsid w:val="00146408"/>
    <w:rsid w:val="00146FCA"/>
    <w:rsid w:val="001476FF"/>
    <w:rsid w:val="001505A9"/>
    <w:rsid w:val="001511AA"/>
    <w:rsid w:val="0015137C"/>
    <w:rsid w:val="00151FB7"/>
    <w:rsid w:val="00152351"/>
    <w:rsid w:val="00152B9D"/>
    <w:rsid w:val="001534B0"/>
    <w:rsid w:val="001540CE"/>
    <w:rsid w:val="00154531"/>
    <w:rsid w:val="00154750"/>
    <w:rsid w:val="00155B27"/>
    <w:rsid w:val="00155D60"/>
    <w:rsid w:val="00155E40"/>
    <w:rsid w:val="001563FD"/>
    <w:rsid w:val="00156E4F"/>
    <w:rsid w:val="00157A10"/>
    <w:rsid w:val="001609BF"/>
    <w:rsid w:val="00160DA1"/>
    <w:rsid w:val="001619EE"/>
    <w:rsid w:val="00162B3D"/>
    <w:rsid w:val="00162DB6"/>
    <w:rsid w:val="0016369C"/>
    <w:rsid w:val="00163F91"/>
    <w:rsid w:val="00164569"/>
    <w:rsid w:val="00165408"/>
    <w:rsid w:val="001655E9"/>
    <w:rsid w:val="00165B35"/>
    <w:rsid w:val="00166C99"/>
    <w:rsid w:val="0016715E"/>
    <w:rsid w:val="00167381"/>
    <w:rsid w:val="0016777D"/>
    <w:rsid w:val="00170005"/>
    <w:rsid w:val="001723FC"/>
    <w:rsid w:val="00172C83"/>
    <w:rsid w:val="001738B7"/>
    <w:rsid w:val="00175A82"/>
    <w:rsid w:val="0017661D"/>
    <w:rsid w:val="00177174"/>
    <w:rsid w:val="0018077D"/>
    <w:rsid w:val="0018087A"/>
    <w:rsid w:val="001817AC"/>
    <w:rsid w:val="00182202"/>
    <w:rsid w:val="001822F0"/>
    <w:rsid w:val="00182361"/>
    <w:rsid w:val="00182624"/>
    <w:rsid w:val="001826E4"/>
    <w:rsid w:val="00182A61"/>
    <w:rsid w:val="00182C32"/>
    <w:rsid w:val="001846B0"/>
    <w:rsid w:val="00185DE9"/>
    <w:rsid w:val="001867AE"/>
    <w:rsid w:val="001867BE"/>
    <w:rsid w:val="001868B0"/>
    <w:rsid w:val="00186FDD"/>
    <w:rsid w:val="00187730"/>
    <w:rsid w:val="00187FE5"/>
    <w:rsid w:val="0019006C"/>
    <w:rsid w:val="0019017E"/>
    <w:rsid w:val="001913F7"/>
    <w:rsid w:val="00191C0F"/>
    <w:rsid w:val="0019310A"/>
    <w:rsid w:val="001936A5"/>
    <w:rsid w:val="0019384D"/>
    <w:rsid w:val="001938A4"/>
    <w:rsid w:val="0019552A"/>
    <w:rsid w:val="001955D8"/>
    <w:rsid w:val="001957E2"/>
    <w:rsid w:val="0019698A"/>
    <w:rsid w:val="00196D16"/>
    <w:rsid w:val="00197348"/>
    <w:rsid w:val="0019786B"/>
    <w:rsid w:val="00197945"/>
    <w:rsid w:val="001A19C6"/>
    <w:rsid w:val="001A3A43"/>
    <w:rsid w:val="001A58D3"/>
    <w:rsid w:val="001A5C06"/>
    <w:rsid w:val="001A5F5F"/>
    <w:rsid w:val="001A61F2"/>
    <w:rsid w:val="001A63E4"/>
    <w:rsid w:val="001A6D24"/>
    <w:rsid w:val="001A7664"/>
    <w:rsid w:val="001B04DF"/>
    <w:rsid w:val="001B13AA"/>
    <w:rsid w:val="001B26DF"/>
    <w:rsid w:val="001B3010"/>
    <w:rsid w:val="001B4610"/>
    <w:rsid w:val="001B5DF5"/>
    <w:rsid w:val="001B6752"/>
    <w:rsid w:val="001B681F"/>
    <w:rsid w:val="001B6994"/>
    <w:rsid w:val="001B6D08"/>
    <w:rsid w:val="001B70E5"/>
    <w:rsid w:val="001B738D"/>
    <w:rsid w:val="001B7D74"/>
    <w:rsid w:val="001C06E3"/>
    <w:rsid w:val="001C10DB"/>
    <w:rsid w:val="001C1E4B"/>
    <w:rsid w:val="001C34BB"/>
    <w:rsid w:val="001C47FE"/>
    <w:rsid w:val="001C4C7D"/>
    <w:rsid w:val="001C5754"/>
    <w:rsid w:val="001C6329"/>
    <w:rsid w:val="001C670A"/>
    <w:rsid w:val="001C6C0D"/>
    <w:rsid w:val="001C701E"/>
    <w:rsid w:val="001C7676"/>
    <w:rsid w:val="001D025E"/>
    <w:rsid w:val="001D026D"/>
    <w:rsid w:val="001D16A7"/>
    <w:rsid w:val="001D1D15"/>
    <w:rsid w:val="001D2417"/>
    <w:rsid w:val="001D34AE"/>
    <w:rsid w:val="001D3E5B"/>
    <w:rsid w:val="001D4621"/>
    <w:rsid w:val="001D4940"/>
    <w:rsid w:val="001D5BE5"/>
    <w:rsid w:val="001D6C8A"/>
    <w:rsid w:val="001D7001"/>
    <w:rsid w:val="001E016C"/>
    <w:rsid w:val="001E02D0"/>
    <w:rsid w:val="001E07ED"/>
    <w:rsid w:val="001E0DF2"/>
    <w:rsid w:val="001E1101"/>
    <w:rsid w:val="001E2334"/>
    <w:rsid w:val="001E2411"/>
    <w:rsid w:val="001E496E"/>
    <w:rsid w:val="001E4DCD"/>
    <w:rsid w:val="001E4FEC"/>
    <w:rsid w:val="001E70AA"/>
    <w:rsid w:val="001F04B7"/>
    <w:rsid w:val="001F07DA"/>
    <w:rsid w:val="001F15CD"/>
    <w:rsid w:val="001F2603"/>
    <w:rsid w:val="001F27E9"/>
    <w:rsid w:val="001F2B07"/>
    <w:rsid w:val="001F2E21"/>
    <w:rsid w:val="001F321E"/>
    <w:rsid w:val="001F32B2"/>
    <w:rsid w:val="001F393F"/>
    <w:rsid w:val="001F449F"/>
    <w:rsid w:val="001F5294"/>
    <w:rsid w:val="001F5AC2"/>
    <w:rsid w:val="001F62A8"/>
    <w:rsid w:val="001F774E"/>
    <w:rsid w:val="001F7B69"/>
    <w:rsid w:val="002006DE"/>
    <w:rsid w:val="00200F26"/>
    <w:rsid w:val="00201436"/>
    <w:rsid w:val="002050DA"/>
    <w:rsid w:val="002056E3"/>
    <w:rsid w:val="002063A4"/>
    <w:rsid w:val="002073FB"/>
    <w:rsid w:val="00207E5B"/>
    <w:rsid w:val="00210594"/>
    <w:rsid w:val="00211CFF"/>
    <w:rsid w:val="002125F7"/>
    <w:rsid w:val="002126EC"/>
    <w:rsid w:val="00213407"/>
    <w:rsid w:val="00213942"/>
    <w:rsid w:val="00213F97"/>
    <w:rsid w:val="002154AF"/>
    <w:rsid w:val="00215AD4"/>
    <w:rsid w:val="0021682F"/>
    <w:rsid w:val="00216CC0"/>
    <w:rsid w:val="00216EC6"/>
    <w:rsid w:val="00216F6E"/>
    <w:rsid w:val="002170C4"/>
    <w:rsid w:val="00217AFF"/>
    <w:rsid w:val="00217C5A"/>
    <w:rsid w:val="002203A0"/>
    <w:rsid w:val="00220B10"/>
    <w:rsid w:val="00220BCB"/>
    <w:rsid w:val="0022106F"/>
    <w:rsid w:val="00221248"/>
    <w:rsid w:val="0022186E"/>
    <w:rsid w:val="002224C9"/>
    <w:rsid w:val="002226F7"/>
    <w:rsid w:val="00223851"/>
    <w:rsid w:val="00224C68"/>
    <w:rsid w:val="00225C42"/>
    <w:rsid w:val="00226714"/>
    <w:rsid w:val="00226B34"/>
    <w:rsid w:val="002301E0"/>
    <w:rsid w:val="00230A89"/>
    <w:rsid w:val="00230C8A"/>
    <w:rsid w:val="00230E23"/>
    <w:rsid w:val="002324A1"/>
    <w:rsid w:val="00233425"/>
    <w:rsid w:val="002337AA"/>
    <w:rsid w:val="002337D0"/>
    <w:rsid w:val="00234053"/>
    <w:rsid w:val="002353AB"/>
    <w:rsid w:val="00235B8B"/>
    <w:rsid w:val="00236BDE"/>
    <w:rsid w:val="0023762F"/>
    <w:rsid w:val="002404A1"/>
    <w:rsid w:val="00240E03"/>
    <w:rsid w:val="00241610"/>
    <w:rsid w:val="002416B1"/>
    <w:rsid w:val="00242B3B"/>
    <w:rsid w:val="00243047"/>
    <w:rsid w:val="00243F36"/>
    <w:rsid w:val="00244730"/>
    <w:rsid w:val="00245DB7"/>
    <w:rsid w:val="0024618B"/>
    <w:rsid w:val="00246275"/>
    <w:rsid w:val="002507A0"/>
    <w:rsid w:val="00250AA6"/>
    <w:rsid w:val="0025135F"/>
    <w:rsid w:val="002517BA"/>
    <w:rsid w:val="00251822"/>
    <w:rsid w:val="00251E2A"/>
    <w:rsid w:val="0025234E"/>
    <w:rsid w:val="002547F6"/>
    <w:rsid w:val="00254EB2"/>
    <w:rsid w:val="00256707"/>
    <w:rsid w:val="00256873"/>
    <w:rsid w:val="00256B65"/>
    <w:rsid w:val="00257BA7"/>
    <w:rsid w:val="00257DEB"/>
    <w:rsid w:val="00260C3B"/>
    <w:rsid w:val="002611D3"/>
    <w:rsid w:val="002631E4"/>
    <w:rsid w:val="00263452"/>
    <w:rsid w:val="00264F27"/>
    <w:rsid w:val="0026520F"/>
    <w:rsid w:val="002656DE"/>
    <w:rsid w:val="00265EAB"/>
    <w:rsid w:val="00265F94"/>
    <w:rsid w:val="0026615E"/>
    <w:rsid w:val="00266C5A"/>
    <w:rsid w:val="00267222"/>
    <w:rsid w:val="00270225"/>
    <w:rsid w:val="00270327"/>
    <w:rsid w:val="00270879"/>
    <w:rsid w:val="00271209"/>
    <w:rsid w:val="00271AEC"/>
    <w:rsid w:val="00272199"/>
    <w:rsid w:val="0027220D"/>
    <w:rsid w:val="0027327E"/>
    <w:rsid w:val="002739DD"/>
    <w:rsid w:val="00273B10"/>
    <w:rsid w:val="002746DF"/>
    <w:rsid w:val="0027483E"/>
    <w:rsid w:val="00274C91"/>
    <w:rsid w:val="00275F35"/>
    <w:rsid w:val="002764F9"/>
    <w:rsid w:val="00276A98"/>
    <w:rsid w:val="00277220"/>
    <w:rsid w:val="0028021E"/>
    <w:rsid w:val="002826E6"/>
    <w:rsid w:val="0028293E"/>
    <w:rsid w:val="00282D25"/>
    <w:rsid w:val="00283373"/>
    <w:rsid w:val="00284CC5"/>
    <w:rsid w:val="0028563A"/>
    <w:rsid w:val="00286E81"/>
    <w:rsid w:val="002876AE"/>
    <w:rsid w:val="002901DA"/>
    <w:rsid w:val="00290E4E"/>
    <w:rsid w:val="002919E8"/>
    <w:rsid w:val="00291BCB"/>
    <w:rsid w:val="00292570"/>
    <w:rsid w:val="002928F1"/>
    <w:rsid w:val="00293167"/>
    <w:rsid w:val="00294D62"/>
    <w:rsid w:val="00295436"/>
    <w:rsid w:val="00295ECB"/>
    <w:rsid w:val="002964D9"/>
    <w:rsid w:val="00296554"/>
    <w:rsid w:val="00296876"/>
    <w:rsid w:val="002A02E2"/>
    <w:rsid w:val="002A09B7"/>
    <w:rsid w:val="002A0D4E"/>
    <w:rsid w:val="002A0EF2"/>
    <w:rsid w:val="002A1BE4"/>
    <w:rsid w:val="002A2BE3"/>
    <w:rsid w:val="002A2CF9"/>
    <w:rsid w:val="002A2FC6"/>
    <w:rsid w:val="002A37D5"/>
    <w:rsid w:val="002A40A6"/>
    <w:rsid w:val="002A460D"/>
    <w:rsid w:val="002A46FA"/>
    <w:rsid w:val="002A548B"/>
    <w:rsid w:val="002A5A42"/>
    <w:rsid w:val="002A63B0"/>
    <w:rsid w:val="002A64F4"/>
    <w:rsid w:val="002A6615"/>
    <w:rsid w:val="002A67DA"/>
    <w:rsid w:val="002A6CA1"/>
    <w:rsid w:val="002A7D1E"/>
    <w:rsid w:val="002A7D86"/>
    <w:rsid w:val="002B056E"/>
    <w:rsid w:val="002B0BD8"/>
    <w:rsid w:val="002B3021"/>
    <w:rsid w:val="002B3086"/>
    <w:rsid w:val="002B3107"/>
    <w:rsid w:val="002B332C"/>
    <w:rsid w:val="002B344D"/>
    <w:rsid w:val="002B3FF4"/>
    <w:rsid w:val="002B40A7"/>
    <w:rsid w:val="002B44C2"/>
    <w:rsid w:val="002B45BB"/>
    <w:rsid w:val="002B4BA7"/>
    <w:rsid w:val="002B4CBD"/>
    <w:rsid w:val="002B4CD6"/>
    <w:rsid w:val="002B5461"/>
    <w:rsid w:val="002B5764"/>
    <w:rsid w:val="002B58DF"/>
    <w:rsid w:val="002B6E6A"/>
    <w:rsid w:val="002B72F9"/>
    <w:rsid w:val="002C2680"/>
    <w:rsid w:val="002C2C17"/>
    <w:rsid w:val="002C302A"/>
    <w:rsid w:val="002C4984"/>
    <w:rsid w:val="002C4C91"/>
    <w:rsid w:val="002C51F2"/>
    <w:rsid w:val="002C587D"/>
    <w:rsid w:val="002C7EAA"/>
    <w:rsid w:val="002D0E1A"/>
    <w:rsid w:val="002D1F76"/>
    <w:rsid w:val="002D38D7"/>
    <w:rsid w:val="002D4BAD"/>
    <w:rsid w:val="002D53F3"/>
    <w:rsid w:val="002D54D9"/>
    <w:rsid w:val="002D5617"/>
    <w:rsid w:val="002D58CD"/>
    <w:rsid w:val="002D5B42"/>
    <w:rsid w:val="002D5BF2"/>
    <w:rsid w:val="002E01CA"/>
    <w:rsid w:val="002E0261"/>
    <w:rsid w:val="002E04A5"/>
    <w:rsid w:val="002E0A14"/>
    <w:rsid w:val="002E1183"/>
    <w:rsid w:val="002E1200"/>
    <w:rsid w:val="002E204E"/>
    <w:rsid w:val="002E20DA"/>
    <w:rsid w:val="002E24F2"/>
    <w:rsid w:val="002E265B"/>
    <w:rsid w:val="002E2748"/>
    <w:rsid w:val="002E3E78"/>
    <w:rsid w:val="002E4811"/>
    <w:rsid w:val="002E50C3"/>
    <w:rsid w:val="002E6709"/>
    <w:rsid w:val="002E6DAB"/>
    <w:rsid w:val="002E71B3"/>
    <w:rsid w:val="002E742C"/>
    <w:rsid w:val="002F1216"/>
    <w:rsid w:val="002F16B0"/>
    <w:rsid w:val="002F1E6B"/>
    <w:rsid w:val="002F2201"/>
    <w:rsid w:val="002F37BF"/>
    <w:rsid w:val="002F5051"/>
    <w:rsid w:val="002F5BC5"/>
    <w:rsid w:val="002F6C11"/>
    <w:rsid w:val="002F7A62"/>
    <w:rsid w:val="002FF715"/>
    <w:rsid w:val="00300DB2"/>
    <w:rsid w:val="00300E72"/>
    <w:rsid w:val="00303C4A"/>
    <w:rsid w:val="00304571"/>
    <w:rsid w:val="003046B3"/>
    <w:rsid w:val="0030669D"/>
    <w:rsid w:val="00306BE7"/>
    <w:rsid w:val="00306BF5"/>
    <w:rsid w:val="00306CC1"/>
    <w:rsid w:val="003071D0"/>
    <w:rsid w:val="00307957"/>
    <w:rsid w:val="00310678"/>
    <w:rsid w:val="00310991"/>
    <w:rsid w:val="00310B65"/>
    <w:rsid w:val="00311EDB"/>
    <w:rsid w:val="00311FEB"/>
    <w:rsid w:val="003124B0"/>
    <w:rsid w:val="00312A72"/>
    <w:rsid w:val="0031328C"/>
    <w:rsid w:val="00313307"/>
    <w:rsid w:val="00313CFE"/>
    <w:rsid w:val="0031425E"/>
    <w:rsid w:val="003146A0"/>
    <w:rsid w:val="003146DD"/>
    <w:rsid w:val="003167AE"/>
    <w:rsid w:val="00316824"/>
    <w:rsid w:val="00317BD5"/>
    <w:rsid w:val="00320753"/>
    <w:rsid w:val="00321A6F"/>
    <w:rsid w:val="00322189"/>
    <w:rsid w:val="00322582"/>
    <w:rsid w:val="00323181"/>
    <w:rsid w:val="00323337"/>
    <w:rsid w:val="003234F9"/>
    <w:rsid w:val="00323DA5"/>
    <w:rsid w:val="0032423D"/>
    <w:rsid w:val="00324268"/>
    <w:rsid w:val="003244B6"/>
    <w:rsid w:val="00324586"/>
    <w:rsid w:val="00326312"/>
    <w:rsid w:val="0032730C"/>
    <w:rsid w:val="00327CD8"/>
    <w:rsid w:val="00327DA7"/>
    <w:rsid w:val="00330965"/>
    <w:rsid w:val="0033098D"/>
    <w:rsid w:val="00331380"/>
    <w:rsid w:val="003315CE"/>
    <w:rsid w:val="003327B7"/>
    <w:rsid w:val="00333BA8"/>
    <w:rsid w:val="00334359"/>
    <w:rsid w:val="00335657"/>
    <w:rsid w:val="003358AB"/>
    <w:rsid w:val="00335B36"/>
    <w:rsid w:val="003367CC"/>
    <w:rsid w:val="00337753"/>
    <w:rsid w:val="003379BD"/>
    <w:rsid w:val="0034022F"/>
    <w:rsid w:val="003407E7"/>
    <w:rsid w:val="00342166"/>
    <w:rsid w:val="0034355F"/>
    <w:rsid w:val="00343F83"/>
    <w:rsid w:val="0034408A"/>
    <w:rsid w:val="0034412F"/>
    <w:rsid w:val="00344539"/>
    <w:rsid w:val="00344810"/>
    <w:rsid w:val="0034567A"/>
    <w:rsid w:val="00345D27"/>
    <w:rsid w:val="0034605A"/>
    <w:rsid w:val="003463AE"/>
    <w:rsid w:val="00346602"/>
    <w:rsid w:val="00346C8B"/>
    <w:rsid w:val="0035064B"/>
    <w:rsid w:val="00350CDE"/>
    <w:rsid w:val="00351293"/>
    <w:rsid w:val="00351467"/>
    <w:rsid w:val="00351567"/>
    <w:rsid w:val="00351D36"/>
    <w:rsid w:val="00354349"/>
    <w:rsid w:val="00354DFE"/>
    <w:rsid w:val="00354EA3"/>
    <w:rsid w:val="003558BA"/>
    <w:rsid w:val="00356296"/>
    <w:rsid w:val="00356C7D"/>
    <w:rsid w:val="00356FE9"/>
    <w:rsid w:val="0035709C"/>
    <w:rsid w:val="0035713B"/>
    <w:rsid w:val="003575AE"/>
    <w:rsid w:val="003576D9"/>
    <w:rsid w:val="00357700"/>
    <w:rsid w:val="003609CA"/>
    <w:rsid w:val="00361577"/>
    <w:rsid w:val="00361AA4"/>
    <w:rsid w:val="00362A59"/>
    <w:rsid w:val="00362B00"/>
    <w:rsid w:val="00362FD2"/>
    <w:rsid w:val="0036309C"/>
    <w:rsid w:val="00363A4D"/>
    <w:rsid w:val="00363AAA"/>
    <w:rsid w:val="00363C24"/>
    <w:rsid w:val="00363E0F"/>
    <w:rsid w:val="00364345"/>
    <w:rsid w:val="00364862"/>
    <w:rsid w:val="003649F6"/>
    <w:rsid w:val="00365A64"/>
    <w:rsid w:val="0036640E"/>
    <w:rsid w:val="00366627"/>
    <w:rsid w:val="00366BBC"/>
    <w:rsid w:val="00370532"/>
    <w:rsid w:val="00370B4F"/>
    <w:rsid w:val="00372010"/>
    <w:rsid w:val="00372043"/>
    <w:rsid w:val="003723BE"/>
    <w:rsid w:val="00372508"/>
    <w:rsid w:val="00373A2B"/>
    <w:rsid w:val="00373CAA"/>
    <w:rsid w:val="003748F8"/>
    <w:rsid w:val="00374A97"/>
    <w:rsid w:val="00375DA5"/>
    <w:rsid w:val="0037689B"/>
    <w:rsid w:val="003768DC"/>
    <w:rsid w:val="00376B6A"/>
    <w:rsid w:val="00377103"/>
    <w:rsid w:val="00377DDF"/>
    <w:rsid w:val="00380570"/>
    <w:rsid w:val="00381968"/>
    <w:rsid w:val="00382193"/>
    <w:rsid w:val="00382548"/>
    <w:rsid w:val="00382618"/>
    <w:rsid w:val="00382999"/>
    <w:rsid w:val="00382C75"/>
    <w:rsid w:val="00383485"/>
    <w:rsid w:val="00383F2E"/>
    <w:rsid w:val="00384D5B"/>
    <w:rsid w:val="00384DFF"/>
    <w:rsid w:val="0038524D"/>
    <w:rsid w:val="00385378"/>
    <w:rsid w:val="0038566C"/>
    <w:rsid w:val="00385855"/>
    <w:rsid w:val="00386E52"/>
    <w:rsid w:val="00390679"/>
    <w:rsid w:val="0039149C"/>
    <w:rsid w:val="003914B8"/>
    <w:rsid w:val="0039272B"/>
    <w:rsid w:val="0039297C"/>
    <w:rsid w:val="00393350"/>
    <w:rsid w:val="003939E6"/>
    <w:rsid w:val="00393E08"/>
    <w:rsid w:val="00394344"/>
    <w:rsid w:val="00396D7E"/>
    <w:rsid w:val="00396E68"/>
    <w:rsid w:val="00397E85"/>
    <w:rsid w:val="003A0857"/>
    <w:rsid w:val="003A0B63"/>
    <w:rsid w:val="003A1280"/>
    <w:rsid w:val="003A16B7"/>
    <w:rsid w:val="003A1D90"/>
    <w:rsid w:val="003A1EB5"/>
    <w:rsid w:val="003A1FAB"/>
    <w:rsid w:val="003A2F57"/>
    <w:rsid w:val="003A3A76"/>
    <w:rsid w:val="003A3BFB"/>
    <w:rsid w:val="003A4830"/>
    <w:rsid w:val="003A485B"/>
    <w:rsid w:val="003A6043"/>
    <w:rsid w:val="003A6B8A"/>
    <w:rsid w:val="003A6BF1"/>
    <w:rsid w:val="003A6C4C"/>
    <w:rsid w:val="003B000D"/>
    <w:rsid w:val="003B0BD2"/>
    <w:rsid w:val="003B16E4"/>
    <w:rsid w:val="003B26BE"/>
    <w:rsid w:val="003B2A3D"/>
    <w:rsid w:val="003B2F14"/>
    <w:rsid w:val="003B34B2"/>
    <w:rsid w:val="003B3569"/>
    <w:rsid w:val="003B3E2C"/>
    <w:rsid w:val="003B3F2D"/>
    <w:rsid w:val="003B421E"/>
    <w:rsid w:val="003B4BC8"/>
    <w:rsid w:val="003B5A8A"/>
    <w:rsid w:val="003B5B57"/>
    <w:rsid w:val="003B5D02"/>
    <w:rsid w:val="003B5D23"/>
    <w:rsid w:val="003B6B17"/>
    <w:rsid w:val="003B79A7"/>
    <w:rsid w:val="003B7CA1"/>
    <w:rsid w:val="003B7E10"/>
    <w:rsid w:val="003B7ECF"/>
    <w:rsid w:val="003C06F7"/>
    <w:rsid w:val="003C1C44"/>
    <w:rsid w:val="003C2308"/>
    <w:rsid w:val="003C2423"/>
    <w:rsid w:val="003C2667"/>
    <w:rsid w:val="003C3AB3"/>
    <w:rsid w:val="003C43D4"/>
    <w:rsid w:val="003C4911"/>
    <w:rsid w:val="003C54C3"/>
    <w:rsid w:val="003C5ADE"/>
    <w:rsid w:val="003C6982"/>
    <w:rsid w:val="003C734C"/>
    <w:rsid w:val="003C73B5"/>
    <w:rsid w:val="003C775A"/>
    <w:rsid w:val="003C7D58"/>
    <w:rsid w:val="003D157F"/>
    <w:rsid w:val="003D1C75"/>
    <w:rsid w:val="003D27FB"/>
    <w:rsid w:val="003D3607"/>
    <w:rsid w:val="003D4728"/>
    <w:rsid w:val="003D53A1"/>
    <w:rsid w:val="003D6762"/>
    <w:rsid w:val="003D7397"/>
    <w:rsid w:val="003D75F4"/>
    <w:rsid w:val="003D7631"/>
    <w:rsid w:val="003D7B66"/>
    <w:rsid w:val="003D7D2F"/>
    <w:rsid w:val="003E0FC4"/>
    <w:rsid w:val="003E0FEB"/>
    <w:rsid w:val="003E1638"/>
    <w:rsid w:val="003E16E9"/>
    <w:rsid w:val="003E22E0"/>
    <w:rsid w:val="003E2301"/>
    <w:rsid w:val="003E2A8A"/>
    <w:rsid w:val="003E40FB"/>
    <w:rsid w:val="003E48C4"/>
    <w:rsid w:val="003E5111"/>
    <w:rsid w:val="003E5297"/>
    <w:rsid w:val="003E5308"/>
    <w:rsid w:val="003E5622"/>
    <w:rsid w:val="003E640E"/>
    <w:rsid w:val="003E66ED"/>
    <w:rsid w:val="003E674C"/>
    <w:rsid w:val="003E6820"/>
    <w:rsid w:val="003F00BD"/>
    <w:rsid w:val="003F010E"/>
    <w:rsid w:val="003F0343"/>
    <w:rsid w:val="003F1817"/>
    <w:rsid w:val="003F3027"/>
    <w:rsid w:val="003F3263"/>
    <w:rsid w:val="003F36B9"/>
    <w:rsid w:val="003F374F"/>
    <w:rsid w:val="003F3D8D"/>
    <w:rsid w:val="003F400A"/>
    <w:rsid w:val="003F5646"/>
    <w:rsid w:val="003F5AF9"/>
    <w:rsid w:val="003F61AC"/>
    <w:rsid w:val="003F6281"/>
    <w:rsid w:val="003F6A4C"/>
    <w:rsid w:val="003F6BDE"/>
    <w:rsid w:val="00400672"/>
    <w:rsid w:val="0040073B"/>
    <w:rsid w:val="004011A2"/>
    <w:rsid w:val="00401A84"/>
    <w:rsid w:val="00401E39"/>
    <w:rsid w:val="004020EC"/>
    <w:rsid w:val="0040249F"/>
    <w:rsid w:val="004035E5"/>
    <w:rsid w:val="00404A31"/>
    <w:rsid w:val="00404F16"/>
    <w:rsid w:val="00405E05"/>
    <w:rsid w:val="00406497"/>
    <w:rsid w:val="00407B20"/>
    <w:rsid w:val="00410235"/>
    <w:rsid w:val="00410378"/>
    <w:rsid w:val="004105EE"/>
    <w:rsid w:val="00411547"/>
    <w:rsid w:val="00411BE3"/>
    <w:rsid w:val="00412AA8"/>
    <w:rsid w:val="00413474"/>
    <w:rsid w:val="00414B11"/>
    <w:rsid w:val="00414EC8"/>
    <w:rsid w:val="00415259"/>
    <w:rsid w:val="004153A1"/>
    <w:rsid w:val="00416E90"/>
    <w:rsid w:val="004172C7"/>
    <w:rsid w:val="00417DDE"/>
    <w:rsid w:val="004202CF"/>
    <w:rsid w:val="004208F8"/>
    <w:rsid w:val="00420ACD"/>
    <w:rsid w:val="00420E21"/>
    <w:rsid w:val="004211D2"/>
    <w:rsid w:val="004239A9"/>
    <w:rsid w:val="004256D0"/>
    <w:rsid w:val="00425DE9"/>
    <w:rsid w:val="00425E5B"/>
    <w:rsid w:val="004271F7"/>
    <w:rsid w:val="00427807"/>
    <w:rsid w:val="00427FD9"/>
    <w:rsid w:val="00430EEA"/>
    <w:rsid w:val="0043176E"/>
    <w:rsid w:val="00431C60"/>
    <w:rsid w:val="00431E1E"/>
    <w:rsid w:val="00432852"/>
    <w:rsid w:val="00433DA2"/>
    <w:rsid w:val="00434772"/>
    <w:rsid w:val="00436758"/>
    <w:rsid w:val="0043718D"/>
    <w:rsid w:val="00437C35"/>
    <w:rsid w:val="00437D81"/>
    <w:rsid w:val="0044052E"/>
    <w:rsid w:val="00441068"/>
    <w:rsid w:val="00441457"/>
    <w:rsid w:val="0044308A"/>
    <w:rsid w:val="004434E0"/>
    <w:rsid w:val="004451AA"/>
    <w:rsid w:val="00445F91"/>
    <w:rsid w:val="00446C1C"/>
    <w:rsid w:val="00447446"/>
    <w:rsid w:val="004506AF"/>
    <w:rsid w:val="00450A60"/>
    <w:rsid w:val="00451487"/>
    <w:rsid w:val="00451AB9"/>
    <w:rsid w:val="00451DB8"/>
    <w:rsid w:val="00452D75"/>
    <w:rsid w:val="00452F76"/>
    <w:rsid w:val="00453068"/>
    <w:rsid w:val="0045382B"/>
    <w:rsid w:val="00453C57"/>
    <w:rsid w:val="00454DA2"/>
    <w:rsid w:val="004556F5"/>
    <w:rsid w:val="00455936"/>
    <w:rsid w:val="00456EBD"/>
    <w:rsid w:val="00457B90"/>
    <w:rsid w:val="00457C68"/>
    <w:rsid w:val="00457C8B"/>
    <w:rsid w:val="004600A5"/>
    <w:rsid w:val="0046033F"/>
    <w:rsid w:val="00460854"/>
    <w:rsid w:val="00460EA4"/>
    <w:rsid w:val="00461C54"/>
    <w:rsid w:val="004638C7"/>
    <w:rsid w:val="00463BD6"/>
    <w:rsid w:val="00463F82"/>
    <w:rsid w:val="004644BC"/>
    <w:rsid w:val="004646E0"/>
    <w:rsid w:val="00464C0C"/>
    <w:rsid w:val="00464E97"/>
    <w:rsid w:val="004651E8"/>
    <w:rsid w:val="004661AB"/>
    <w:rsid w:val="00466224"/>
    <w:rsid w:val="00470290"/>
    <w:rsid w:val="004719DA"/>
    <w:rsid w:val="00472BC0"/>
    <w:rsid w:val="0047384D"/>
    <w:rsid w:val="00473BDD"/>
    <w:rsid w:val="004741EE"/>
    <w:rsid w:val="004745E9"/>
    <w:rsid w:val="00474992"/>
    <w:rsid w:val="00474C6C"/>
    <w:rsid w:val="00476009"/>
    <w:rsid w:val="0047700C"/>
    <w:rsid w:val="004774B2"/>
    <w:rsid w:val="004778EB"/>
    <w:rsid w:val="0048009C"/>
    <w:rsid w:val="004800D4"/>
    <w:rsid w:val="00480479"/>
    <w:rsid w:val="00482107"/>
    <w:rsid w:val="0048400F"/>
    <w:rsid w:val="00485011"/>
    <w:rsid w:val="0048510A"/>
    <w:rsid w:val="004856B6"/>
    <w:rsid w:val="004867BF"/>
    <w:rsid w:val="00487573"/>
    <w:rsid w:val="00487FA4"/>
    <w:rsid w:val="00490379"/>
    <w:rsid w:val="00492C4C"/>
    <w:rsid w:val="00493963"/>
    <w:rsid w:val="00493E4F"/>
    <w:rsid w:val="00494193"/>
    <w:rsid w:val="00495ADB"/>
    <w:rsid w:val="00495BCD"/>
    <w:rsid w:val="00495CB0"/>
    <w:rsid w:val="00496B27"/>
    <w:rsid w:val="00496FAE"/>
    <w:rsid w:val="004A01B0"/>
    <w:rsid w:val="004A11A5"/>
    <w:rsid w:val="004A17EA"/>
    <w:rsid w:val="004A1D46"/>
    <w:rsid w:val="004A208B"/>
    <w:rsid w:val="004A2E81"/>
    <w:rsid w:val="004A2EA4"/>
    <w:rsid w:val="004A3A92"/>
    <w:rsid w:val="004A3C72"/>
    <w:rsid w:val="004A40C3"/>
    <w:rsid w:val="004A4123"/>
    <w:rsid w:val="004A483D"/>
    <w:rsid w:val="004A550B"/>
    <w:rsid w:val="004A578A"/>
    <w:rsid w:val="004A74B9"/>
    <w:rsid w:val="004A7699"/>
    <w:rsid w:val="004A7C63"/>
    <w:rsid w:val="004B229A"/>
    <w:rsid w:val="004B23D0"/>
    <w:rsid w:val="004B31A7"/>
    <w:rsid w:val="004B37D9"/>
    <w:rsid w:val="004B3CD9"/>
    <w:rsid w:val="004B4372"/>
    <w:rsid w:val="004B4EB1"/>
    <w:rsid w:val="004B55B0"/>
    <w:rsid w:val="004B5613"/>
    <w:rsid w:val="004C0442"/>
    <w:rsid w:val="004C0540"/>
    <w:rsid w:val="004C12E5"/>
    <w:rsid w:val="004C1815"/>
    <w:rsid w:val="004C24E0"/>
    <w:rsid w:val="004C3445"/>
    <w:rsid w:val="004C39DA"/>
    <w:rsid w:val="004C3ABF"/>
    <w:rsid w:val="004C3DBA"/>
    <w:rsid w:val="004C3E40"/>
    <w:rsid w:val="004C4123"/>
    <w:rsid w:val="004C46BE"/>
    <w:rsid w:val="004C564C"/>
    <w:rsid w:val="004C5B5A"/>
    <w:rsid w:val="004C6BF4"/>
    <w:rsid w:val="004C7586"/>
    <w:rsid w:val="004D054A"/>
    <w:rsid w:val="004D0978"/>
    <w:rsid w:val="004D15B2"/>
    <w:rsid w:val="004D1969"/>
    <w:rsid w:val="004D2352"/>
    <w:rsid w:val="004D2D41"/>
    <w:rsid w:val="004D388F"/>
    <w:rsid w:val="004D5960"/>
    <w:rsid w:val="004D669C"/>
    <w:rsid w:val="004D6C21"/>
    <w:rsid w:val="004D72F0"/>
    <w:rsid w:val="004D7E7F"/>
    <w:rsid w:val="004E0150"/>
    <w:rsid w:val="004E0502"/>
    <w:rsid w:val="004E05C3"/>
    <w:rsid w:val="004E1111"/>
    <w:rsid w:val="004E1E21"/>
    <w:rsid w:val="004E1F1D"/>
    <w:rsid w:val="004E278E"/>
    <w:rsid w:val="004E2810"/>
    <w:rsid w:val="004E2E97"/>
    <w:rsid w:val="004E3557"/>
    <w:rsid w:val="004E378B"/>
    <w:rsid w:val="004E3C67"/>
    <w:rsid w:val="004E44D5"/>
    <w:rsid w:val="004E48A5"/>
    <w:rsid w:val="004E51A9"/>
    <w:rsid w:val="004E7573"/>
    <w:rsid w:val="004E7B1E"/>
    <w:rsid w:val="004F042F"/>
    <w:rsid w:val="004F0C5F"/>
    <w:rsid w:val="004F0F9D"/>
    <w:rsid w:val="004F1388"/>
    <w:rsid w:val="004F33C6"/>
    <w:rsid w:val="004F3C3A"/>
    <w:rsid w:val="004F4A0D"/>
    <w:rsid w:val="004F4B82"/>
    <w:rsid w:val="004F55C3"/>
    <w:rsid w:val="004F633F"/>
    <w:rsid w:val="004F72E3"/>
    <w:rsid w:val="004F74B1"/>
    <w:rsid w:val="004F7CB5"/>
    <w:rsid w:val="005000B1"/>
    <w:rsid w:val="0050025B"/>
    <w:rsid w:val="0050050C"/>
    <w:rsid w:val="005006FC"/>
    <w:rsid w:val="005013A9"/>
    <w:rsid w:val="00501440"/>
    <w:rsid w:val="00502028"/>
    <w:rsid w:val="0050206A"/>
    <w:rsid w:val="005025D5"/>
    <w:rsid w:val="00504C47"/>
    <w:rsid w:val="00506C54"/>
    <w:rsid w:val="00506D1C"/>
    <w:rsid w:val="00506FB7"/>
    <w:rsid w:val="00511BF8"/>
    <w:rsid w:val="005120FF"/>
    <w:rsid w:val="00512639"/>
    <w:rsid w:val="00515510"/>
    <w:rsid w:val="00515A8B"/>
    <w:rsid w:val="00515E68"/>
    <w:rsid w:val="005171AD"/>
    <w:rsid w:val="00517A1C"/>
    <w:rsid w:val="005201FC"/>
    <w:rsid w:val="0052052D"/>
    <w:rsid w:val="00520A14"/>
    <w:rsid w:val="00520E16"/>
    <w:rsid w:val="0052121A"/>
    <w:rsid w:val="00521901"/>
    <w:rsid w:val="00521E19"/>
    <w:rsid w:val="0052227D"/>
    <w:rsid w:val="005230A9"/>
    <w:rsid w:val="00523CD9"/>
    <w:rsid w:val="00524ECD"/>
    <w:rsid w:val="00524EF0"/>
    <w:rsid w:val="00525B21"/>
    <w:rsid w:val="00526C70"/>
    <w:rsid w:val="00531DDC"/>
    <w:rsid w:val="005331B3"/>
    <w:rsid w:val="005331C8"/>
    <w:rsid w:val="005342E4"/>
    <w:rsid w:val="0053443F"/>
    <w:rsid w:val="00536255"/>
    <w:rsid w:val="005365E7"/>
    <w:rsid w:val="00536814"/>
    <w:rsid w:val="005377B4"/>
    <w:rsid w:val="00540385"/>
    <w:rsid w:val="00540BF2"/>
    <w:rsid w:val="00541A7A"/>
    <w:rsid w:val="00542BBE"/>
    <w:rsid w:val="005430ED"/>
    <w:rsid w:val="00544258"/>
    <w:rsid w:val="005450F8"/>
    <w:rsid w:val="00545301"/>
    <w:rsid w:val="00546292"/>
    <w:rsid w:val="0054632D"/>
    <w:rsid w:val="00547C6E"/>
    <w:rsid w:val="005508E5"/>
    <w:rsid w:val="0055140A"/>
    <w:rsid w:val="00551473"/>
    <w:rsid w:val="00551D05"/>
    <w:rsid w:val="00552874"/>
    <w:rsid w:val="00552B89"/>
    <w:rsid w:val="00552D8A"/>
    <w:rsid w:val="00554412"/>
    <w:rsid w:val="00554778"/>
    <w:rsid w:val="00554B80"/>
    <w:rsid w:val="00554CBC"/>
    <w:rsid w:val="005556A7"/>
    <w:rsid w:val="0055682C"/>
    <w:rsid w:val="005576C1"/>
    <w:rsid w:val="00560E69"/>
    <w:rsid w:val="0056121D"/>
    <w:rsid w:val="00561428"/>
    <w:rsid w:val="005614BB"/>
    <w:rsid w:val="005617E9"/>
    <w:rsid w:val="00561A11"/>
    <w:rsid w:val="00562F1B"/>
    <w:rsid w:val="00563C33"/>
    <w:rsid w:val="00563D49"/>
    <w:rsid w:val="0056482B"/>
    <w:rsid w:val="00565835"/>
    <w:rsid w:val="005663AC"/>
    <w:rsid w:val="005678BC"/>
    <w:rsid w:val="00567E6B"/>
    <w:rsid w:val="00570863"/>
    <w:rsid w:val="005717B4"/>
    <w:rsid w:val="00571953"/>
    <w:rsid w:val="00571DBA"/>
    <w:rsid w:val="00572213"/>
    <w:rsid w:val="005726B6"/>
    <w:rsid w:val="005731DA"/>
    <w:rsid w:val="005738E5"/>
    <w:rsid w:val="00573E19"/>
    <w:rsid w:val="00573E41"/>
    <w:rsid w:val="00574803"/>
    <w:rsid w:val="0057612D"/>
    <w:rsid w:val="00576C06"/>
    <w:rsid w:val="00577DD7"/>
    <w:rsid w:val="005820F7"/>
    <w:rsid w:val="00582318"/>
    <w:rsid w:val="005824B9"/>
    <w:rsid w:val="00583069"/>
    <w:rsid w:val="005841AA"/>
    <w:rsid w:val="00584C57"/>
    <w:rsid w:val="00587AE7"/>
    <w:rsid w:val="00587B04"/>
    <w:rsid w:val="00587FF7"/>
    <w:rsid w:val="0059042C"/>
    <w:rsid w:val="00591432"/>
    <w:rsid w:val="00591A09"/>
    <w:rsid w:val="00591B01"/>
    <w:rsid w:val="00591BB0"/>
    <w:rsid w:val="005922A3"/>
    <w:rsid w:val="0059466F"/>
    <w:rsid w:val="0059487B"/>
    <w:rsid w:val="005948E1"/>
    <w:rsid w:val="005968CB"/>
    <w:rsid w:val="005A043C"/>
    <w:rsid w:val="005A0609"/>
    <w:rsid w:val="005A1077"/>
    <w:rsid w:val="005A1E59"/>
    <w:rsid w:val="005A2EE8"/>
    <w:rsid w:val="005A3297"/>
    <w:rsid w:val="005A3F44"/>
    <w:rsid w:val="005A4A96"/>
    <w:rsid w:val="005A4C4D"/>
    <w:rsid w:val="005A53FB"/>
    <w:rsid w:val="005A56B7"/>
    <w:rsid w:val="005A7681"/>
    <w:rsid w:val="005B2313"/>
    <w:rsid w:val="005B2734"/>
    <w:rsid w:val="005B2A1E"/>
    <w:rsid w:val="005B354C"/>
    <w:rsid w:val="005B3BAE"/>
    <w:rsid w:val="005B459A"/>
    <w:rsid w:val="005B5C60"/>
    <w:rsid w:val="005B5F5E"/>
    <w:rsid w:val="005B6088"/>
    <w:rsid w:val="005B64BB"/>
    <w:rsid w:val="005B7067"/>
    <w:rsid w:val="005B75D6"/>
    <w:rsid w:val="005B7BA2"/>
    <w:rsid w:val="005C0119"/>
    <w:rsid w:val="005C027A"/>
    <w:rsid w:val="005C0572"/>
    <w:rsid w:val="005C0752"/>
    <w:rsid w:val="005C0776"/>
    <w:rsid w:val="005C080B"/>
    <w:rsid w:val="005C0E58"/>
    <w:rsid w:val="005C2BE7"/>
    <w:rsid w:val="005C4476"/>
    <w:rsid w:val="005C4A4B"/>
    <w:rsid w:val="005C5055"/>
    <w:rsid w:val="005C546A"/>
    <w:rsid w:val="005C55DA"/>
    <w:rsid w:val="005C5B16"/>
    <w:rsid w:val="005C6025"/>
    <w:rsid w:val="005C789A"/>
    <w:rsid w:val="005C7B3B"/>
    <w:rsid w:val="005C7FD6"/>
    <w:rsid w:val="005D0240"/>
    <w:rsid w:val="005D194F"/>
    <w:rsid w:val="005D3175"/>
    <w:rsid w:val="005D411D"/>
    <w:rsid w:val="005D497A"/>
    <w:rsid w:val="005D4B07"/>
    <w:rsid w:val="005D6106"/>
    <w:rsid w:val="005D679C"/>
    <w:rsid w:val="005D6DB5"/>
    <w:rsid w:val="005D7008"/>
    <w:rsid w:val="005D7A81"/>
    <w:rsid w:val="005D7AEE"/>
    <w:rsid w:val="005D7C68"/>
    <w:rsid w:val="005E0095"/>
    <w:rsid w:val="005E100D"/>
    <w:rsid w:val="005E34CC"/>
    <w:rsid w:val="005E3E9B"/>
    <w:rsid w:val="005E44B6"/>
    <w:rsid w:val="005E4863"/>
    <w:rsid w:val="005E59D0"/>
    <w:rsid w:val="005E6012"/>
    <w:rsid w:val="005E64CB"/>
    <w:rsid w:val="005F0D4A"/>
    <w:rsid w:val="005F28A1"/>
    <w:rsid w:val="005F2BD7"/>
    <w:rsid w:val="005F3574"/>
    <w:rsid w:val="005F4463"/>
    <w:rsid w:val="005F5380"/>
    <w:rsid w:val="005F5B54"/>
    <w:rsid w:val="005F613B"/>
    <w:rsid w:val="005F622F"/>
    <w:rsid w:val="005F6AAD"/>
    <w:rsid w:val="005F6E87"/>
    <w:rsid w:val="005F73B8"/>
    <w:rsid w:val="00600909"/>
    <w:rsid w:val="006014D3"/>
    <w:rsid w:val="00602360"/>
    <w:rsid w:val="006028E6"/>
    <w:rsid w:val="00602931"/>
    <w:rsid w:val="00605D85"/>
    <w:rsid w:val="00605E47"/>
    <w:rsid w:val="00606061"/>
    <w:rsid w:val="00606930"/>
    <w:rsid w:val="0060779D"/>
    <w:rsid w:val="00610B3E"/>
    <w:rsid w:val="00610EC8"/>
    <w:rsid w:val="00610EF8"/>
    <w:rsid w:val="00611E47"/>
    <w:rsid w:val="00612C29"/>
    <w:rsid w:val="00615283"/>
    <w:rsid w:val="00615C0D"/>
    <w:rsid w:val="00615FB7"/>
    <w:rsid w:val="0061627A"/>
    <w:rsid w:val="00617CC9"/>
    <w:rsid w:val="00617EE8"/>
    <w:rsid w:val="00622252"/>
    <w:rsid w:val="00622C01"/>
    <w:rsid w:val="00623FA8"/>
    <w:rsid w:val="00624227"/>
    <w:rsid w:val="00624D0D"/>
    <w:rsid w:val="006259C9"/>
    <w:rsid w:val="00626718"/>
    <w:rsid w:val="00626A67"/>
    <w:rsid w:val="0062727C"/>
    <w:rsid w:val="00627481"/>
    <w:rsid w:val="00627663"/>
    <w:rsid w:val="00627AD9"/>
    <w:rsid w:val="00627BA6"/>
    <w:rsid w:val="006300A1"/>
    <w:rsid w:val="00630704"/>
    <w:rsid w:val="006314CA"/>
    <w:rsid w:val="006320BC"/>
    <w:rsid w:val="0063253D"/>
    <w:rsid w:val="006329D5"/>
    <w:rsid w:val="006334C1"/>
    <w:rsid w:val="00633E6C"/>
    <w:rsid w:val="006344D7"/>
    <w:rsid w:val="00635121"/>
    <w:rsid w:val="006357FF"/>
    <w:rsid w:val="00635EA4"/>
    <w:rsid w:val="00635F13"/>
    <w:rsid w:val="00636453"/>
    <w:rsid w:val="0063668B"/>
    <w:rsid w:val="00636975"/>
    <w:rsid w:val="006379F7"/>
    <w:rsid w:val="00637A51"/>
    <w:rsid w:val="00637EC7"/>
    <w:rsid w:val="006406D2"/>
    <w:rsid w:val="00640C29"/>
    <w:rsid w:val="006411FF"/>
    <w:rsid w:val="00642063"/>
    <w:rsid w:val="00642129"/>
    <w:rsid w:val="006436A8"/>
    <w:rsid w:val="006436DA"/>
    <w:rsid w:val="00644423"/>
    <w:rsid w:val="00644DE9"/>
    <w:rsid w:val="006454C0"/>
    <w:rsid w:val="00645589"/>
    <w:rsid w:val="00645B65"/>
    <w:rsid w:val="006463BD"/>
    <w:rsid w:val="0064683D"/>
    <w:rsid w:val="00650072"/>
    <w:rsid w:val="00650809"/>
    <w:rsid w:val="006508C6"/>
    <w:rsid w:val="00650BF4"/>
    <w:rsid w:val="006510C0"/>
    <w:rsid w:val="00651D2D"/>
    <w:rsid w:val="00652957"/>
    <w:rsid w:val="006556BC"/>
    <w:rsid w:val="00655906"/>
    <w:rsid w:val="00656B62"/>
    <w:rsid w:val="00656BD8"/>
    <w:rsid w:val="00656DC0"/>
    <w:rsid w:val="0066085F"/>
    <w:rsid w:val="00660EF8"/>
    <w:rsid w:val="006612F3"/>
    <w:rsid w:val="0066146A"/>
    <w:rsid w:val="00661DDD"/>
    <w:rsid w:val="00661EA9"/>
    <w:rsid w:val="00661F3B"/>
    <w:rsid w:val="00662903"/>
    <w:rsid w:val="00663AE1"/>
    <w:rsid w:val="00663F68"/>
    <w:rsid w:val="006645D0"/>
    <w:rsid w:val="00664D73"/>
    <w:rsid w:val="00665520"/>
    <w:rsid w:val="0066609A"/>
    <w:rsid w:val="00667450"/>
    <w:rsid w:val="0066761C"/>
    <w:rsid w:val="00670CB3"/>
    <w:rsid w:val="00671B60"/>
    <w:rsid w:val="00671E66"/>
    <w:rsid w:val="006734DF"/>
    <w:rsid w:val="00674B79"/>
    <w:rsid w:val="00674D26"/>
    <w:rsid w:val="006758CB"/>
    <w:rsid w:val="00675FD3"/>
    <w:rsid w:val="006766B4"/>
    <w:rsid w:val="006770DE"/>
    <w:rsid w:val="00680FD5"/>
    <w:rsid w:val="00681206"/>
    <w:rsid w:val="006826D5"/>
    <w:rsid w:val="006827BC"/>
    <w:rsid w:val="006828AA"/>
    <w:rsid w:val="00683A87"/>
    <w:rsid w:val="00683F2A"/>
    <w:rsid w:val="00684C10"/>
    <w:rsid w:val="006853AF"/>
    <w:rsid w:val="00686206"/>
    <w:rsid w:val="0068783E"/>
    <w:rsid w:val="00687D8F"/>
    <w:rsid w:val="0069003A"/>
    <w:rsid w:val="006905F5"/>
    <w:rsid w:val="00691B51"/>
    <w:rsid w:val="00691DDE"/>
    <w:rsid w:val="006929DD"/>
    <w:rsid w:val="00692EF4"/>
    <w:rsid w:val="00693169"/>
    <w:rsid w:val="00693551"/>
    <w:rsid w:val="00693930"/>
    <w:rsid w:val="00693ABC"/>
    <w:rsid w:val="00694759"/>
    <w:rsid w:val="00694A79"/>
    <w:rsid w:val="00694C4F"/>
    <w:rsid w:val="006950CA"/>
    <w:rsid w:val="00695357"/>
    <w:rsid w:val="00696023"/>
    <w:rsid w:val="0069671E"/>
    <w:rsid w:val="00696C88"/>
    <w:rsid w:val="00697823"/>
    <w:rsid w:val="00697845"/>
    <w:rsid w:val="006A020D"/>
    <w:rsid w:val="006A0CED"/>
    <w:rsid w:val="006A1173"/>
    <w:rsid w:val="006A137F"/>
    <w:rsid w:val="006A30B6"/>
    <w:rsid w:val="006A3692"/>
    <w:rsid w:val="006A4475"/>
    <w:rsid w:val="006A56C4"/>
    <w:rsid w:val="006A5CC1"/>
    <w:rsid w:val="006A6928"/>
    <w:rsid w:val="006A6B7D"/>
    <w:rsid w:val="006A6C56"/>
    <w:rsid w:val="006A708D"/>
    <w:rsid w:val="006A7546"/>
    <w:rsid w:val="006A76C1"/>
    <w:rsid w:val="006A7EA6"/>
    <w:rsid w:val="006A7ED9"/>
    <w:rsid w:val="006B0503"/>
    <w:rsid w:val="006B10EA"/>
    <w:rsid w:val="006B336D"/>
    <w:rsid w:val="006B3B7E"/>
    <w:rsid w:val="006B40FA"/>
    <w:rsid w:val="006B4AA1"/>
    <w:rsid w:val="006B4BE3"/>
    <w:rsid w:val="006B56AC"/>
    <w:rsid w:val="006B6F24"/>
    <w:rsid w:val="006C0560"/>
    <w:rsid w:val="006C0996"/>
    <w:rsid w:val="006C16FE"/>
    <w:rsid w:val="006C1A4C"/>
    <w:rsid w:val="006C3010"/>
    <w:rsid w:val="006C3699"/>
    <w:rsid w:val="006C4247"/>
    <w:rsid w:val="006C4C1A"/>
    <w:rsid w:val="006C7193"/>
    <w:rsid w:val="006C72DE"/>
    <w:rsid w:val="006C7738"/>
    <w:rsid w:val="006D0281"/>
    <w:rsid w:val="006D07F4"/>
    <w:rsid w:val="006D2FA9"/>
    <w:rsid w:val="006D3E35"/>
    <w:rsid w:val="006D47E2"/>
    <w:rsid w:val="006D5E22"/>
    <w:rsid w:val="006D65EC"/>
    <w:rsid w:val="006D6D71"/>
    <w:rsid w:val="006D72FF"/>
    <w:rsid w:val="006E043E"/>
    <w:rsid w:val="006E1777"/>
    <w:rsid w:val="006E23FC"/>
    <w:rsid w:val="006E290E"/>
    <w:rsid w:val="006E29DC"/>
    <w:rsid w:val="006E5264"/>
    <w:rsid w:val="006E5488"/>
    <w:rsid w:val="006E54E2"/>
    <w:rsid w:val="006E5B83"/>
    <w:rsid w:val="006E5CBD"/>
    <w:rsid w:val="006E61BB"/>
    <w:rsid w:val="006E6B64"/>
    <w:rsid w:val="006E758C"/>
    <w:rsid w:val="006E7E29"/>
    <w:rsid w:val="006E7F6A"/>
    <w:rsid w:val="006F080F"/>
    <w:rsid w:val="006F10DA"/>
    <w:rsid w:val="006F1E57"/>
    <w:rsid w:val="006F257C"/>
    <w:rsid w:val="006F26A6"/>
    <w:rsid w:val="006F28AE"/>
    <w:rsid w:val="006F2BFE"/>
    <w:rsid w:val="006F33D5"/>
    <w:rsid w:val="006F3DB0"/>
    <w:rsid w:val="006F403E"/>
    <w:rsid w:val="006F41EC"/>
    <w:rsid w:val="006F466C"/>
    <w:rsid w:val="006F4F6B"/>
    <w:rsid w:val="006F5249"/>
    <w:rsid w:val="006F579F"/>
    <w:rsid w:val="006F5FE3"/>
    <w:rsid w:val="006F6002"/>
    <w:rsid w:val="006F6FCD"/>
    <w:rsid w:val="006F7E5A"/>
    <w:rsid w:val="007009C2"/>
    <w:rsid w:val="00700E79"/>
    <w:rsid w:val="00700F45"/>
    <w:rsid w:val="007021C8"/>
    <w:rsid w:val="00702784"/>
    <w:rsid w:val="00702D50"/>
    <w:rsid w:val="007034E3"/>
    <w:rsid w:val="00703B39"/>
    <w:rsid w:val="00704FCF"/>
    <w:rsid w:val="00705E4A"/>
    <w:rsid w:val="00706AD8"/>
    <w:rsid w:val="00707580"/>
    <w:rsid w:val="00707724"/>
    <w:rsid w:val="00707FDB"/>
    <w:rsid w:val="00710323"/>
    <w:rsid w:val="00710991"/>
    <w:rsid w:val="00710D48"/>
    <w:rsid w:val="007111D0"/>
    <w:rsid w:val="0071198E"/>
    <w:rsid w:val="00712933"/>
    <w:rsid w:val="00712970"/>
    <w:rsid w:val="00713F03"/>
    <w:rsid w:val="00714A6E"/>
    <w:rsid w:val="00715EB7"/>
    <w:rsid w:val="007161CC"/>
    <w:rsid w:val="0071649E"/>
    <w:rsid w:val="00716924"/>
    <w:rsid w:val="00716B70"/>
    <w:rsid w:val="00717746"/>
    <w:rsid w:val="00720630"/>
    <w:rsid w:val="00720C9D"/>
    <w:rsid w:val="00720D9A"/>
    <w:rsid w:val="00720E23"/>
    <w:rsid w:val="00720F1B"/>
    <w:rsid w:val="00722DEF"/>
    <w:rsid w:val="007256D4"/>
    <w:rsid w:val="007260D5"/>
    <w:rsid w:val="0072704E"/>
    <w:rsid w:val="0072763B"/>
    <w:rsid w:val="00727EF2"/>
    <w:rsid w:val="00730AF9"/>
    <w:rsid w:val="00730E4F"/>
    <w:rsid w:val="0073106D"/>
    <w:rsid w:val="0073244D"/>
    <w:rsid w:val="00732C36"/>
    <w:rsid w:val="00732DAF"/>
    <w:rsid w:val="00733610"/>
    <w:rsid w:val="00733C08"/>
    <w:rsid w:val="007343A7"/>
    <w:rsid w:val="00734428"/>
    <w:rsid w:val="00734BAE"/>
    <w:rsid w:val="0073528F"/>
    <w:rsid w:val="00735B60"/>
    <w:rsid w:val="007372D7"/>
    <w:rsid w:val="00740405"/>
    <w:rsid w:val="00741416"/>
    <w:rsid w:val="00741BF0"/>
    <w:rsid w:val="00742A84"/>
    <w:rsid w:val="007445E4"/>
    <w:rsid w:val="00744A67"/>
    <w:rsid w:val="00744FA4"/>
    <w:rsid w:val="00745F4A"/>
    <w:rsid w:val="007472CB"/>
    <w:rsid w:val="007476A5"/>
    <w:rsid w:val="00747EC0"/>
    <w:rsid w:val="007519D7"/>
    <w:rsid w:val="00751A92"/>
    <w:rsid w:val="00751B1E"/>
    <w:rsid w:val="00751EEC"/>
    <w:rsid w:val="00752226"/>
    <w:rsid w:val="00752DDD"/>
    <w:rsid w:val="00753A2D"/>
    <w:rsid w:val="00753AC5"/>
    <w:rsid w:val="00757021"/>
    <w:rsid w:val="00757D66"/>
    <w:rsid w:val="0076052C"/>
    <w:rsid w:val="00760904"/>
    <w:rsid w:val="0076111E"/>
    <w:rsid w:val="0076219B"/>
    <w:rsid w:val="007625AB"/>
    <w:rsid w:val="007629B3"/>
    <w:rsid w:val="00763094"/>
    <w:rsid w:val="00763BB3"/>
    <w:rsid w:val="00763D18"/>
    <w:rsid w:val="00765855"/>
    <w:rsid w:val="00765D0A"/>
    <w:rsid w:val="00766321"/>
    <w:rsid w:val="007663D5"/>
    <w:rsid w:val="007673D8"/>
    <w:rsid w:val="0076760A"/>
    <w:rsid w:val="007701CC"/>
    <w:rsid w:val="00770BD5"/>
    <w:rsid w:val="00771B81"/>
    <w:rsid w:val="00772E1E"/>
    <w:rsid w:val="00773175"/>
    <w:rsid w:val="00774495"/>
    <w:rsid w:val="00774658"/>
    <w:rsid w:val="00774D58"/>
    <w:rsid w:val="00775714"/>
    <w:rsid w:val="00775AAA"/>
    <w:rsid w:val="00776683"/>
    <w:rsid w:val="007776D8"/>
    <w:rsid w:val="00780225"/>
    <w:rsid w:val="00780B71"/>
    <w:rsid w:val="00782B1B"/>
    <w:rsid w:val="00783020"/>
    <w:rsid w:val="00783037"/>
    <w:rsid w:val="0078315B"/>
    <w:rsid w:val="00783478"/>
    <w:rsid w:val="007836AB"/>
    <w:rsid w:val="00784200"/>
    <w:rsid w:val="0078558A"/>
    <w:rsid w:val="00785B3B"/>
    <w:rsid w:val="00785D98"/>
    <w:rsid w:val="007860C5"/>
    <w:rsid w:val="0078686A"/>
    <w:rsid w:val="00786E3F"/>
    <w:rsid w:val="007908AF"/>
    <w:rsid w:val="00790D40"/>
    <w:rsid w:val="00790F4B"/>
    <w:rsid w:val="0079161D"/>
    <w:rsid w:val="00791639"/>
    <w:rsid w:val="007917E3"/>
    <w:rsid w:val="0079271D"/>
    <w:rsid w:val="00792CEE"/>
    <w:rsid w:val="00793722"/>
    <w:rsid w:val="00793B25"/>
    <w:rsid w:val="00793E33"/>
    <w:rsid w:val="00793F4D"/>
    <w:rsid w:val="007947DD"/>
    <w:rsid w:val="00794C00"/>
    <w:rsid w:val="00794DE2"/>
    <w:rsid w:val="00795333"/>
    <w:rsid w:val="00795509"/>
    <w:rsid w:val="00795E4C"/>
    <w:rsid w:val="00796A11"/>
    <w:rsid w:val="007A1514"/>
    <w:rsid w:val="007A15C8"/>
    <w:rsid w:val="007A1D8F"/>
    <w:rsid w:val="007A1F93"/>
    <w:rsid w:val="007A2E39"/>
    <w:rsid w:val="007A3C80"/>
    <w:rsid w:val="007A461D"/>
    <w:rsid w:val="007A4DD9"/>
    <w:rsid w:val="007A51FB"/>
    <w:rsid w:val="007A6EE2"/>
    <w:rsid w:val="007A70AE"/>
    <w:rsid w:val="007A743F"/>
    <w:rsid w:val="007B00C5"/>
    <w:rsid w:val="007B0841"/>
    <w:rsid w:val="007B0A46"/>
    <w:rsid w:val="007B12BF"/>
    <w:rsid w:val="007B1493"/>
    <w:rsid w:val="007B1D11"/>
    <w:rsid w:val="007B1D41"/>
    <w:rsid w:val="007B3B4B"/>
    <w:rsid w:val="007B3E6E"/>
    <w:rsid w:val="007B4631"/>
    <w:rsid w:val="007B5834"/>
    <w:rsid w:val="007B5C53"/>
    <w:rsid w:val="007B6422"/>
    <w:rsid w:val="007C0663"/>
    <w:rsid w:val="007C06B3"/>
    <w:rsid w:val="007C1478"/>
    <w:rsid w:val="007C2614"/>
    <w:rsid w:val="007C43E8"/>
    <w:rsid w:val="007C4C83"/>
    <w:rsid w:val="007C4FDF"/>
    <w:rsid w:val="007C4FFC"/>
    <w:rsid w:val="007C5B2D"/>
    <w:rsid w:val="007C710B"/>
    <w:rsid w:val="007C7734"/>
    <w:rsid w:val="007C7962"/>
    <w:rsid w:val="007C7CC1"/>
    <w:rsid w:val="007D0BA6"/>
    <w:rsid w:val="007D0D4A"/>
    <w:rsid w:val="007D2B4F"/>
    <w:rsid w:val="007D3232"/>
    <w:rsid w:val="007D34C5"/>
    <w:rsid w:val="007D3B87"/>
    <w:rsid w:val="007D3C24"/>
    <w:rsid w:val="007D4049"/>
    <w:rsid w:val="007D4AEC"/>
    <w:rsid w:val="007D5B6E"/>
    <w:rsid w:val="007D5D24"/>
    <w:rsid w:val="007D65E9"/>
    <w:rsid w:val="007D660B"/>
    <w:rsid w:val="007D6CDA"/>
    <w:rsid w:val="007D725D"/>
    <w:rsid w:val="007D74CD"/>
    <w:rsid w:val="007D76D7"/>
    <w:rsid w:val="007E07D1"/>
    <w:rsid w:val="007E09DE"/>
    <w:rsid w:val="007E0DC7"/>
    <w:rsid w:val="007E0FDB"/>
    <w:rsid w:val="007E1025"/>
    <w:rsid w:val="007E1644"/>
    <w:rsid w:val="007E196A"/>
    <w:rsid w:val="007E1A5E"/>
    <w:rsid w:val="007E2760"/>
    <w:rsid w:val="007E2DF8"/>
    <w:rsid w:val="007E31B2"/>
    <w:rsid w:val="007E4521"/>
    <w:rsid w:val="007E4719"/>
    <w:rsid w:val="007E4CBA"/>
    <w:rsid w:val="007E4D07"/>
    <w:rsid w:val="007E55F0"/>
    <w:rsid w:val="007E596F"/>
    <w:rsid w:val="007E7344"/>
    <w:rsid w:val="007F01A8"/>
    <w:rsid w:val="007F0492"/>
    <w:rsid w:val="007F0B1E"/>
    <w:rsid w:val="007F0BF5"/>
    <w:rsid w:val="007F0E6E"/>
    <w:rsid w:val="007F134A"/>
    <w:rsid w:val="007F1C74"/>
    <w:rsid w:val="007F3475"/>
    <w:rsid w:val="007F38AF"/>
    <w:rsid w:val="007F3E52"/>
    <w:rsid w:val="007F3F65"/>
    <w:rsid w:val="007F4214"/>
    <w:rsid w:val="007F4480"/>
    <w:rsid w:val="007F4C2E"/>
    <w:rsid w:val="007F573A"/>
    <w:rsid w:val="007F6069"/>
    <w:rsid w:val="007F6CBC"/>
    <w:rsid w:val="007F72E6"/>
    <w:rsid w:val="00800B8B"/>
    <w:rsid w:val="00800F6D"/>
    <w:rsid w:val="00801623"/>
    <w:rsid w:val="008019EC"/>
    <w:rsid w:val="00801DB6"/>
    <w:rsid w:val="00802648"/>
    <w:rsid w:val="0080332B"/>
    <w:rsid w:val="00803920"/>
    <w:rsid w:val="00803A2E"/>
    <w:rsid w:val="00804EC6"/>
    <w:rsid w:val="008050B6"/>
    <w:rsid w:val="0080629F"/>
    <w:rsid w:val="008079F4"/>
    <w:rsid w:val="00807B53"/>
    <w:rsid w:val="008116B8"/>
    <w:rsid w:val="00812016"/>
    <w:rsid w:val="00812A29"/>
    <w:rsid w:val="00812AFB"/>
    <w:rsid w:val="008144E9"/>
    <w:rsid w:val="00815777"/>
    <w:rsid w:val="008172F9"/>
    <w:rsid w:val="00817AD1"/>
    <w:rsid w:val="00817B67"/>
    <w:rsid w:val="00820C3F"/>
    <w:rsid w:val="00821DDF"/>
    <w:rsid w:val="00822586"/>
    <w:rsid w:val="00823B4F"/>
    <w:rsid w:val="00823F9E"/>
    <w:rsid w:val="00824025"/>
    <w:rsid w:val="0082496C"/>
    <w:rsid w:val="00825692"/>
    <w:rsid w:val="00827949"/>
    <w:rsid w:val="00830E2E"/>
    <w:rsid w:val="00830E73"/>
    <w:rsid w:val="00831C4C"/>
    <w:rsid w:val="00833BCE"/>
    <w:rsid w:val="00833CCC"/>
    <w:rsid w:val="00835048"/>
    <w:rsid w:val="0083542B"/>
    <w:rsid w:val="008354C0"/>
    <w:rsid w:val="0083555D"/>
    <w:rsid w:val="0083611A"/>
    <w:rsid w:val="00837AEC"/>
    <w:rsid w:val="00839EBB"/>
    <w:rsid w:val="00840238"/>
    <w:rsid w:val="00840622"/>
    <w:rsid w:val="008415DA"/>
    <w:rsid w:val="008418E6"/>
    <w:rsid w:val="00841DFF"/>
    <w:rsid w:val="00842081"/>
    <w:rsid w:val="00843475"/>
    <w:rsid w:val="00843C4A"/>
    <w:rsid w:val="00845222"/>
    <w:rsid w:val="00845259"/>
    <w:rsid w:val="008458B4"/>
    <w:rsid w:val="0084657E"/>
    <w:rsid w:val="00847620"/>
    <w:rsid w:val="008477F8"/>
    <w:rsid w:val="00847905"/>
    <w:rsid w:val="008502A5"/>
    <w:rsid w:val="00850337"/>
    <w:rsid w:val="0085034E"/>
    <w:rsid w:val="00850A44"/>
    <w:rsid w:val="0085181B"/>
    <w:rsid w:val="008523C1"/>
    <w:rsid w:val="008527A4"/>
    <w:rsid w:val="0085320B"/>
    <w:rsid w:val="0085442B"/>
    <w:rsid w:val="008545F0"/>
    <w:rsid w:val="00854B9E"/>
    <w:rsid w:val="00855393"/>
    <w:rsid w:val="00855950"/>
    <w:rsid w:val="008573E8"/>
    <w:rsid w:val="00857704"/>
    <w:rsid w:val="00857A3E"/>
    <w:rsid w:val="00860517"/>
    <w:rsid w:val="00861683"/>
    <w:rsid w:val="00861C9F"/>
    <w:rsid w:val="008621EE"/>
    <w:rsid w:val="00862521"/>
    <w:rsid w:val="00863293"/>
    <w:rsid w:val="00863CA1"/>
    <w:rsid w:val="00864019"/>
    <w:rsid w:val="008643C1"/>
    <w:rsid w:val="00864589"/>
    <w:rsid w:val="0086586E"/>
    <w:rsid w:val="008659F1"/>
    <w:rsid w:val="008675D7"/>
    <w:rsid w:val="00870295"/>
    <w:rsid w:val="00870AF1"/>
    <w:rsid w:val="00870E63"/>
    <w:rsid w:val="00871D76"/>
    <w:rsid w:val="00873391"/>
    <w:rsid w:val="00875D9F"/>
    <w:rsid w:val="00875E30"/>
    <w:rsid w:val="00876189"/>
    <w:rsid w:val="0087689E"/>
    <w:rsid w:val="0087791F"/>
    <w:rsid w:val="00877941"/>
    <w:rsid w:val="00881B74"/>
    <w:rsid w:val="00881C8D"/>
    <w:rsid w:val="00881E77"/>
    <w:rsid w:val="00881FD9"/>
    <w:rsid w:val="008824B3"/>
    <w:rsid w:val="00882ADC"/>
    <w:rsid w:val="008832EA"/>
    <w:rsid w:val="00883E3C"/>
    <w:rsid w:val="0088407B"/>
    <w:rsid w:val="008840D5"/>
    <w:rsid w:val="008845D8"/>
    <w:rsid w:val="008846F0"/>
    <w:rsid w:val="00885932"/>
    <w:rsid w:val="00886495"/>
    <w:rsid w:val="00886A1B"/>
    <w:rsid w:val="00887106"/>
    <w:rsid w:val="00887408"/>
    <w:rsid w:val="00887D81"/>
    <w:rsid w:val="0089044A"/>
    <w:rsid w:val="008905C3"/>
    <w:rsid w:val="00890891"/>
    <w:rsid w:val="00890FF2"/>
    <w:rsid w:val="008916AA"/>
    <w:rsid w:val="00891BE2"/>
    <w:rsid w:val="00892C6F"/>
    <w:rsid w:val="00892D2B"/>
    <w:rsid w:val="00893074"/>
    <w:rsid w:val="00893B40"/>
    <w:rsid w:val="00894358"/>
    <w:rsid w:val="00894C73"/>
    <w:rsid w:val="0089602B"/>
    <w:rsid w:val="00896324"/>
    <w:rsid w:val="00897A6A"/>
    <w:rsid w:val="00897E06"/>
    <w:rsid w:val="008A0B77"/>
    <w:rsid w:val="008A1136"/>
    <w:rsid w:val="008A1773"/>
    <w:rsid w:val="008A1897"/>
    <w:rsid w:val="008A18B1"/>
    <w:rsid w:val="008A242B"/>
    <w:rsid w:val="008A263C"/>
    <w:rsid w:val="008A2ED0"/>
    <w:rsid w:val="008A358F"/>
    <w:rsid w:val="008A4362"/>
    <w:rsid w:val="008A4701"/>
    <w:rsid w:val="008A5850"/>
    <w:rsid w:val="008A7166"/>
    <w:rsid w:val="008A7733"/>
    <w:rsid w:val="008A78E6"/>
    <w:rsid w:val="008A7EED"/>
    <w:rsid w:val="008B02BA"/>
    <w:rsid w:val="008B072A"/>
    <w:rsid w:val="008B10F8"/>
    <w:rsid w:val="008B11FD"/>
    <w:rsid w:val="008B1793"/>
    <w:rsid w:val="008B2158"/>
    <w:rsid w:val="008B23BA"/>
    <w:rsid w:val="008B33A4"/>
    <w:rsid w:val="008B3521"/>
    <w:rsid w:val="008B38BC"/>
    <w:rsid w:val="008B3A32"/>
    <w:rsid w:val="008B432B"/>
    <w:rsid w:val="008B6F5F"/>
    <w:rsid w:val="008B707A"/>
    <w:rsid w:val="008B7539"/>
    <w:rsid w:val="008B7E6B"/>
    <w:rsid w:val="008C12CA"/>
    <w:rsid w:val="008C1B43"/>
    <w:rsid w:val="008C2911"/>
    <w:rsid w:val="008C3CF1"/>
    <w:rsid w:val="008C442D"/>
    <w:rsid w:val="008C44BE"/>
    <w:rsid w:val="008C4DB1"/>
    <w:rsid w:val="008C5405"/>
    <w:rsid w:val="008C5DC4"/>
    <w:rsid w:val="008C5F83"/>
    <w:rsid w:val="008C615C"/>
    <w:rsid w:val="008C64A9"/>
    <w:rsid w:val="008C661E"/>
    <w:rsid w:val="008C73AE"/>
    <w:rsid w:val="008D07E8"/>
    <w:rsid w:val="008D0AC1"/>
    <w:rsid w:val="008D0F0B"/>
    <w:rsid w:val="008D1011"/>
    <w:rsid w:val="008D110E"/>
    <w:rsid w:val="008D1FAB"/>
    <w:rsid w:val="008D3287"/>
    <w:rsid w:val="008D3456"/>
    <w:rsid w:val="008D360F"/>
    <w:rsid w:val="008D3647"/>
    <w:rsid w:val="008D3BE8"/>
    <w:rsid w:val="008D5590"/>
    <w:rsid w:val="008D5632"/>
    <w:rsid w:val="008D59D5"/>
    <w:rsid w:val="008D613B"/>
    <w:rsid w:val="008D62B8"/>
    <w:rsid w:val="008D62FB"/>
    <w:rsid w:val="008D6BAB"/>
    <w:rsid w:val="008E00D4"/>
    <w:rsid w:val="008E0841"/>
    <w:rsid w:val="008E09F1"/>
    <w:rsid w:val="008E11CA"/>
    <w:rsid w:val="008E1DC2"/>
    <w:rsid w:val="008E1E85"/>
    <w:rsid w:val="008E2353"/>
    <w:rsid w:val="008E25A5"/>
    <w:rsid w:val="008E3069"/>
    <w:rsid w:val="008E3638"/>
    <w:rsid w:val="008E3CCB"/>
    <w:rsid w:val="008E5977"/>
    <w:rsid w:val="008E5D5F"/>
    <w:rsid w:val="008E5DE8"/>
    <w:rsid w:val="008E68D1"/>
    <w:rsid w:val="008E7205"/>
    <w:rsid w:val="008F05D2"/>
    <w:rsid w:val="008F0BC8"/>
    <w:rsid w:val="008F1263"/>
    <w:rsid w:val="008F23E4"/>
    <w:rsid w:val="008F3252"/>
    <w:rsid w:val="008F32F2"/>
    <w:rsid w:val="008F38C9"/>
    <w:rsid w:val="008F3A54"/>
    <w:rsid w:val="008F3B13"/>
    <w:rsid w:val="008F54AB"/>
    <w:rsid w:val="008F58E9"/>
    <w:rsid w:val="008F746A"/>
    <w:rsid w:val="008F77AD"/>
    <w:rsid w:val="008F7997"/>
    <w:rsid w:val="008F7B28"/>
    <w:rsid w:val="00900584"/>
    <w:rsid w:val="00900738"/>
    <w:rsid w:val="00900A12"/>
    <w:rsid w:val="00900AE2"/>
    <w:rsid w:val="00900DFB"/>
    <w:rsid w:val="00900F11"/>
    <w:rsid w:val="0090124B"/>
    <w:rsid w:val="009018E1"/>
    <w:rsid w:val="00901B61"/>
    <w:rsid w:val="00901E67"/>
    <w:rsid w:val="00904643"/>
    <w:rsid w:val="0090495F"/>
    <w:rsid w:val="00904C3C"/>
    <w:rsid w:val="00904C84"/>
    <w:rsid w:val="00906273"/>
    <w:rsid w:val="00906E90"/>
    <w:rsid w:val="00910CE7"/>
    <w:rsid w:val="00910DB1"/>
    <w:rsid w:val="00911326"/>
    <w:rsid w:val="00912154"/>
    <w:rsid w:val="009123D8"/>
    <w:rsid w:val="00912ABE"/>
    <w:rsid w:val="00915120"/>
    <w:rsid w:val="00915EC2"/>
    <w:rsid w:val="00916060"/>
    <w:rsid w:val="00916C78"/>
    <w:rsid w:val="00920297"/>
    <w:rsid w:val="0092076C"/>
    <w:rsid w:val="00921B3F"/>
    <w:rsid w:val="00921CF7"/>
    <w:rsid w:val="00921DE3"/>
    <w:rsid w:val="00921F37"/>
    <w:rsid w:val="0092290F"/>
    <w:rsid w:val="009229E9"/>
    <w:rsid w:val="009232C6"/>
    <w:rsid w:val="009235A3"/>
    <w:rsid w:val="00923DB0"/>
    <w:rsid w:val="0092497B"/>
    <w:rsid w:val="00925093"/>
    <w:rsid w:val="00925FCB"/>
    <w:rsid w:val="00926CD1"/>
    <w:rsid w:val="00927241"/>
    <w:rsid w:val="009273FA"/>
    <w:rsid w:val="0092780F"/>
    <w:rsid w:val="00927F3C"/>
    <w:rsid w:val="009305DD"/>
    <w:rsid w:val="00931F87"/>
    <w:rsid w:val="00932118"/>
    <w:rsid w:val="00932212"/>
    <w:rsid w:val="009331EB"/>
    <w:rsid w:val="00933651"/>
    <w:rsid w:val="009336DE"/>
    <w:rsid w:val="00933763"/>
    <w:rsid w:val="00933807"/>
    <w:rsid w:val="00934C58"/>
    <w:rsid w:val="00934CC5"/>
    <w:rsid w:val="009359B7"/>
    <w:rsid w:val="00935F90"/>
    <w:rsid w:val="00936098"/>
    <w:rsid w:val="00936201"/>
    <w:rsid w:val="00936BDE"/>
    <w:rsid w:val="00936C8A"/>
    <w:rsid w:val="00936D1A"/>
    <w:rsid w:val="00937157"/>
    <w:rsid w:val="009373B7"/>
    <w:rsid w:val="00940A32"/>
    <w:rsid w:val="0094161E"/>
    <w:rsid w:val="009418D3"/>
    <w:rsid w:val="00941E7A"/>
    <w:rsid w:val="00942F23"/>
    <w:rsid w:val="00943176"/>
    <w:rsid w:val="00943182"/>
    <w:rsid w:val="0094397B"/>
    <w:rsid w:val="00943FF5"/>
    <w:rsid w:val="009443F7"/>
    <w:rsid w:val="00944D63"/>
    <w:rsid w:val="00944D72"/>
    <w:rsid w:val="00946102"/>
    <w:rsid w:val="009469F2"/>
    <w:rsid w:val="0094705A"/>
    <w:rsid w:val="009479D5"/>
    <w:rsid w:val="00947C28"/>
    <w:rsid w:val="00950805"/>
    <w:rsid w:val="00950BA6"/>
    <w:rsid w:val="00950DB9"/>
    <w:rsid w:val="0095183E"/>
    <w:rsid w:val="00952809"/>
    <w:rsid w:val="009534D0"/>
    <w:rsid w:val="009537AB"/>
    <w:rsid w:val="00954477"/>
    <w:rsid w:val="0095450A"/>
    <w:rsid w:val="00957AB8"/>
    <w:rsid w:val="00957CF8"/>
    <w:rsid w:val="00957FD9"/>
    <w:rsid w:val="00960A1E"/>
    <w:rsid w:val="00960D9A"/>
    <w:rsid w:val="00961F8E"/>
    <w:rsid w:val="00963D76"/>
    <w:rsid w:val="00964377"/>
    <w:rsid w:val="009651E3"/>
    <w:rsid w:val="00967222"/>
    <w:rsid w:val="009676C1"/>
    <w:rsid w:val="00967C9D"/>
    <w:rsid w:val="00970D6B"/>
    <w:rsid w:val="00971A59"/>
    <w:rsid w:val="00972792"/>
    <w:rsid w:val="00972D19"/>
    <w:rsid w:val="00973AB3"/>
    <w:rsid w:val="00974C56"/>
    <w:rsid w:val="009750C1"/>
    <w:rsid w:val="0097541B"/>
    <w:rsid w:val="0097580E"/>
    <w:rsid w:val="009763D9"/>
    <w:rsid w:val="009764B7"/>
    <w:rsid w:val="00976B97"/>
    <w:rsid w:val="0097797A"/>
    <w:rsid w:val="00980B60"/>
    <w:rsid w:val="00980BD2"/>
    <w:rsid w:val="009813BE"/>
    <w:rsid w:val="00981D2F"/>
    <w:rsid w:val="00982382"/>
    <w:rsid w:val="00983EED"/>
    <w:rsid w:val="00985191"/>
    <w:rsid w:val="00986236"/>
    <w:rsid w:val="009867E4"/>
    <w:rsid w:val="00986F45"/>
    <w:rsid w:val="0098733E"/>
    <w:rsid w:val="00987685"/>
    <w:rsid w:val="0099056A"/>
    <w:rsid w:val="00990C31"/>
    <w:rsid w:val="009919B1"/>
    <w:rsid w:val="00992DC1"/>
    <w:rsid w:val="00993116"/>
    <w:rsid w:val="00993541"/>
    <w:rsid w:val="0099388C"/>
    <w:rsid w:val="00993DAF"/>
    <w:rsid w:val="00993EF9"/>
    <w:rsid w:val="00993FD3"/>
    <w:rsid w:val="0099495C"/>
    <w:rsid w:val="00994E61"/>
    <w:rsid w:val="00995E94"/>
    <w:rsid w:val="009964A8"/>
    <w:rsid w:val="009978EC"/>
    <w:rsid w:val="009A0480"/>
    <w:rsid w:val="009A07D8"/>
    <w:rsid w:val="009A093E"/>
    <w:rsid w:val="009A1707"/>
    <w:rsid w:val="009A20E8"/>
    <w:rsid w:val="009A220E"/>
    <w:rsid w:val="009A2FE2"/>
    <w:rsid w:val="009A47D9"/>
    <w:rsid w:val="009A4B4F"/>
    <w:rsid w:val="009A4E2C"/>
    <w:rsid w:val="009A5641"/>
    <w:rsid w:val="009A57EC"/>
    <w:rsid w:val="009A5833"/>
    <w:rsid w:val="009A5947"/>
    <w:rsid w:val="009A59DE"/>
    <w:rsid w:val="009A5F2A"/>
    <w:rsid w:val="009A7472"/>
    <w:rsid w:val="009B08A9"/>
    <w:rsid w:val="009B242B"/>
    <w:rsid w:val="009B252C"/>
    <w:rsid w:val="009B3026"/>
    <w:rsid w:val="009B351E"/>
    <w:rsid w:val="009B4D7A"/>
    <w:rsid w:val="009B5473"/>
    <w:rsid w:val="009B5574"/>
    <w:rsid w:val="009B7F3D"/>
    <w:rsid w:val="009C0C23"/>
    <w:rsid w:val="009C0F4F"/>
    <w:rsid w:val="009C2EA7"/>
    <w:rsid w:val="009C2EBB"/>
    <w:rsid w:val="009C325E"/>
    <w:rsid w:val="009C3A81"/>
    <w:rsid w:val="009C3F6C"/>
    <w:rsid w:val="009C40B6"/>
    <w:rsid w:val="009C47FB"/>
    <w:rsid w:val="009C71F0"/>
    <w:rsid w:val="009C73ED"/>
    <w:rsid w:val="009C7A08"/>
    <w:rsid w:val="009C7B08"/>
    <w:rsid w:val="009C7E3A"/>
    <w:rsid w:val="009D1526"/>
    <w:rsid w:val="009D25C0"/>
    <w:rsid w:val="009D2E88"/>
    <w:rsid w:val="009D2EE1"/>
    <w:rsid w:val="009D322D"/>
    <w:rsid w:val="009D4880"/>
    <w:rsid w:val="009D4D02"/>
    <w:rsid w:val="009D62DA"/>
    <w:rsid w:val="009D640B"/>
    <w:rsid w:val="009D6919"/>
    <w:rsid w:val="009E0393"/>
    <w:rsid w:val="009E1FFF"/>
    <w:rsid w:val="009E2719"/>
    <w:rsid w:val="009E273C"/>
    <w:rsid w:val="009E2C3C"/>
    <w:rsid w:val="009E2FEA"/>
    <w:rsid w:val="009E3005"/>
    <w:rsid w:val="009E3BB5"/>
    <w:rsid w:val="009E482A"/>
    <w:rsid w:val="009E59C2"/>
    <w:rsid w:val="009E5B1B"/>
    <w:rsid w:val="009E638E"/>
    <w:rsid w:val="009E7886"/>
    <w:rsid w:val="009E7C24"/>
    <w:rsid w:val="009F0015"/>
    <w:rsid w:val="009F0B19"/>
    <w:rsid w:val="009F10E6"/>
    <w:rsid w:val="009F1C84"/>
    <w:rsid w:val="009F2195"/>
    <w:rsid w:val="009F230F"/>
    <w:rsid w:val="009F23DE"/>
    <w:rsid w:val="009F2F4A"/>
    <w:rsid w:val="009F330B"/>
    <w:rsid w:val="009F3D46"/>
    <w:rsid w:val="009F539D"/>
    <w:rsid w:val="009F5E88"/>
    <w:rsid w:val="009F6181"/>
    <w:rsid w:val="009F6282"/>
    <w:rsid w:val="009F6510"/>
    <w:rsid w:val="009F7586"/>
    <w:rsid w:val="00A011B4"/>
    <w:rsid w:val="00A0384F"/>
    <w:rsid w:val="00A0469C"/>
    <w:rsid w:val="00A0578D"/>
    <w:rsid w:val="00A057E4"/>
    <w:rsid w:val="00A05E7A"/>
    <w:rsid w:val="00A06589"/>
    <w:rsid w:val="00A11658"/>
    <w:rsid w:val="00A119A6"/>
    <w:rsid w:val="00A13BF9"/>
    <w:rsid w:val="00A13EA6"/>
    <w:rsid w:val="00A14780"/>
    <w:rsid w:val="00A14E63"/>
    <w:rsid w:val="00A158FD"/>
    <w:rsid w:val="00A15915"/>
    <w:rsid w:val="00A15BBA"/>
    <w:rsid w:val="00A1647D"/>
    <w:rsid w:val="00A165D8"/>
    <w:rsid w:val="00A169BA"/>
    <w:rsid w:val="00A1718C"/>
    <w:rsid w:val="00A171A2"/>
    <w:rsid w:val="00A17325"/>
    <w:rsid w:val="00A206F8"/>
    <w:rsid w:val="00A21F9A"/>
    <w:rsid w:val="00A229F2"/>
    <w:rsid w:val="00A22DB2"/>
    <w:rsid w:val="00A22F45"/>
    <w:rsid w:val="00A24BEC"/>
    <w:rsid w:val="00A264FA"/>
    <w:rsid w:val="00A26FAF"/>
    <w:rsid w:val="00A2716D"/>
    <w:rsid w:val="00A272C5"/>
    <w:rsid w:val="00A27916"/>
    <w:rsid w:val="00A27B59"/>
    <w:rsid w:val="00A27CDB"/>
    <w:rsid w:val="00A31057"/>
    <w:rsid w:val="00A313DC"/>
    <w:rsid w:val="00A32D31"/>
    <w:rsid w:val="00A336C9"/>
    <w:rsid w:val="00A33AEA"/>
    <w:rsid w:val="00A34236"/>
    <w:rsid w:val="00A34F45"/>
    <w:rsid w:val="00A353B4"/>
    <w:rsid w:val="00A3562E"/>
    <w:rsid w:val="00A35D5E"/>
    <w:rsid w:val="00A370A6"/>
    <w:rsid w:val="00A370DC"/>
    <w:rsid w:val="00A37322"/>
    <w:rsid w:val="00A3752C"/>
    <w:rsid w:val="00A40461"/>
    <w:rsid w:val="00A40A2C"/>
    <w:rsid w:val="00A4152F"/>
    <w:rsid w:val="00A415D9"/>
    <w:rsid w:val="00A42153"/>
    <w:rsid w:val="00A42891"/>
    <w:rsid w:val="00A428FE"/>
    <w:rsid w:val="00A42DCB"/>
    <w:rsid w:val="00A43D29"/>
    <w:rsid w:val="00A44F51"/>
    <w:rsid w:val="00A4509F"/>
    <w:rsid w:val="00A455B6"/>
    <w:rsid w:val="00A46129"/>
    <w:rsid w:val="00A51E14"/>
    <w:rsid w:val="00A5210B"/>
    <w:rsid w:val="00A52F09"/>
    <w:rsid w:val="00A5368F"/>
    <w:rsid w:val="00A547CB"/>
    <w:rsid w:val="00A54E0E"/>
    <w:rsid w:val="00A55323"/>
    <w:rsid w:val="00A55465"/>
    <w:rsid w:val="00A557AF"/>
    <w:rsid w:val="00A55DE6"/>
    <w:rsid w:val="00A567E8"/>
    <w:rsid w:val="00A57AD0"/>
    <w:rsid w:val="00A57FFC"/>
    <w:rsid w:val="00A60BA4"/>
    <w:rsid w:val="00A615EA"/>
    <w:rsid w:val="00A61B23"/>
    <w:rsid w:val="00A61C4D"/>
    <w:rsid w:val="00A63C08"/>
    <w:rsid w:val="00A64134"/>
    <w:rsid w:val="00A644A0"/>
    <w:rsid w:val="00A64AC4"/>
    <w:rsid w:val="00A64DF6"/>
    <w:rsid w:val="00A64F7F"/>
    <w:rsid w:val="00A65C62"/>
    <w:rsid w:val="00A677AB"/>
    <w:rsid w:val="00A67BDA"/>
    <w:rsid w:val="00A70391"/>
    <w:rsid w:val="00A70A53"/>
    <w:rsid w:val="00A71F13"/>
    <w:rsid w:val="00A7331A"/>
    <w:rsid w:val="00A73438"/>
    <w:rsid w:val="00A738B5"/>
    <w:rsid w:val="00A73C82"/>
    <w:rsid w:val="00A7448C"/>
    <w:rsid w:val="00A74A93"/>
    <w:rsid w:val="00A75FCB"/>
    <w:rsid w:val="00A77071"/>
    <w:rsid w:val="00A832B9"/>
    <w:rsid w:val="00A83DB3"/>
    <w:rsid w:val="00A83DC6"/>
    <w:rsid w:val="00A83FB0"/>
    <w:rsid w:val="00A84343"/>
    <w:rsid w:val="00A85329"/>
    <w:rsid w:val="00A86E60"/>
    <w:rsid w:val="00A872E0"/>
    <w:rsid w:val="00A902DA"/>
    <w:rsid w:val="00A9100D"/>
    <w:rsid w:val="00A91892"/>
    <w:rsid w:val="00A92C23"/>
    <w:rsid w:val="00A92D41"/>
    <w:rsid w:val="00A94665"/>
    <w:rsid w:val="00A94D63"/>
    <w:rsid w:val="00A94D85"/>
    <w:rsid w:val="00A95264"/>
    <w:rsid w:val="00A95273"/>
    <w:rsid w:val="00A962BC"/>
    <w:rsid w:val="00A96981"/>
    <w:rsid w:val="00A96F08"/>
    <w:rsid w:val="00A9718F"/>
    <w:rsid w:val="00A97462"/>
    <w:rsid w:val="00A97B08"/>
    <w:rsid w:val="00A97E4F"/>
    <w:rsid w:val="00AA164F"/>
    <w:rsid w:val="00AA19B1"/>
    <w:rsid w:val="00AA36DC"/>
    <w:rsid w:val="00AA43C3"/>
    <w:rsid w:val="00AA61AD"/>
    <w:rsid w:val="00AA64A3"/>
    <w:rsid w:val="00AA6737"/>
    <w:rsid w:val="00AA7377"/>
    <w:rsid w:val="00AA7830"/>
    <w:rsid w:val="00AA7C6B"/>
    <w:rsid w:val="00AB0547"/>
    <w:rsid w:val="00AB2108"/>
    <w:rsid w:val="00AB211D"/>
    <w:rsid w:val="00AB22E5"/>
    <w:rsid w:val="00AB4706"/>
    <w:rsid w:val="00AB4A9E"/>
    <w:rsid w:val="00AB5875"/>
    <w:rsid w:val="00AB5C35"/>
    <w:rsid w:val="00AB661F"/>
    <w:rsid w:val="00AC011B"/>
    <w:rsid w:val="00AC0B1D"/>
    <w:rsid w:val="00AC1CDC"/>
    <w:rsid w:val="00AC1EE4"/>
    <w:rsid w:val="00AC23FF"/>
    <w:rsid w:val="00AC342C"/>
    <w:rsid w:val="00AC3A4F"/>
    <w:rsid w:val="00AC4367"/>
    <w:rsid w:val="00AC4841"/>
    <w:rsid w:val="00AC76EE"/>
    <w:rsid w:val="00AC77C4"/>
    <w:rsid w:val="00AC7819"/>
    <w:rsid w:val="00AC78B1"/>
    <w:rsid w:val="00AC7954"/>
    <w:rsid w:val="00AC7BF0"/>
    <w:rsid w:val="00AD01C8"/>
    <w:rsid w:val="00AD0771"/>
    <w:rsid w:val="00AD187B"/>
    <w:rsid w:val="00AD1964"/>
    <w:rsid w:val="00AD213F"/>
    <w:rsid w:val="00AD29CF"/>
    <w:rsid w:val="00AD2AA2"/>
    <w:rsid w:val="00AD2D8C"/>
    <w:rsid w:val="00AD3AD2"/>
    <w:rsid w:val="00AD52EA"/>
    <w:rsid w:val="00AD5471"/>
    <w:rsid w:val="00AD5977"/>
    <w:rsid w:val="00AD634F"/>
    <w:rsid w:val="00AD64A6"/>
    <w:rsid w:val="00AD7327"/>
    <w:rsid w:val="00AE12F6"/>
    <w:rsid w:val="00AE19EE"/>
    <w:rsid w:val="00AE21A8"/>
    <w:rsid w:val="00AE24D9"/>
    <w:rsid w:val="00AE2C71"/>
    <w:rsid w:val="00AE37CF"/>
    <w:rsid w:val="00AE5D2B"/>
    <w:rsid w:val="00AE5FF5"/>
    <w:rsid w:val="00AE6DF4"/>
    <w:rsid w:val="00AE700D"/>
    <w:rsid w:val="00AE753F"/>
    <w:rsid w:val="00AE7850"/>
    <w:rsid w:val="00AE7BFC"/>
    <w:rsid w:val="00AF0001"/>
    <w:rsid w:val="00AF0B9C"/>
    <w:rsid w:val="00AF0D5E"/>
    <w:rsid w:val="00AF147D"/>
    <w:rsid w:val="00AF1E8C"/>
    <w:rsid w:val="00AF2E90"/>
    <w:rsid w:val="00AF3309"/>
    <w:rsid w:val="00AF4566"/>
    <w:rsid w:val="00AF51B4"/>
    <w:rsid w:val="00AF56C6"/>
    <w:rsid w:val="00AF58CB"/>
    <w:rsid w:val="00AF5BF1"/>
    <w:rsid w:val="00AF7331"/>
    <w:rsid w:val="00AF7D8B"/>
    <w:rsid w:val="00B00628"/>
    <w:rsid w:val="00B00E8F"/>
    <w:rsid w:val="00B0108B"/>
    <w:rsid w:val="00B013AD"/>
    <w:rsid w:val="00B016D1"/>
    <w:rsid w:val="00B026E7"/>
    <w:rsid w:val="00B02AA1"/>
    <w:rsid w:val="00B02B42"/>
    <w:rsid w:val="00B0353D"/>
    <w:rsid w:val="00B044B9"/>
    <w:rsid w:val="00B04D99"/>
    <w:rsid w:val="00B04E0D"/>
    <w:rsid w:val="00B04F6B"/>
    <w:rsid w:val="00B058AD"/>
    <w:rsid w:val="00B05A64"/>
    <w:rsid w:val="00B05DF8"/>
    <w:rsid w:val="00B06559"/>
    <w:rsid w:val="00B066E6"/>
    <w:rsid w:val="00B067B2"/>
    <w:rsid w:val="00B07022"/>
    <w:rsid w:val="00B07B85"/>
    <w:rsid w:val="00B10718"/>
    <w:rsid w:val="00B10774"/>
    <w:rsid w:val="00B117C6"/>
    <w:rsid w:val="00B11A00"/>
    <w:rsid w:val="00B11D30"/>
    <w:rsid w:val="00B11E5C"/>
    <w:rsid w:val="00B12781"/>
    <w:rsid w:val="00B1296A"/>
    <w:rsid w:val="00B12972"/>
    <w:rsid w:val="00B12BDB"/>
    <w:rsid w:val="00B13159"/>
    <w:rsid w:val="00B14691"/>
    <w:rsid w:val="00B14C9F"/>
    <w:rsid w:val="00B154AF"/>
    <w:rsid w:val="00B1614E"/>
    <w:rsid w:val="00B16419"/>
    <w:rsid w:val="00B165E7"/>
    <w:rsid w:val="00B1683F"/>
    <w:rsid w:val="00B171D4"/>
    <w:rsid w:val="00B175CD"/>
    <w:rsid w:val="00B17635"/>
    <w:rsid w:val="00B17E6D"/>
    <w:rsid w:val="00B17EDA"/>
    <w:rsid w:val="00B2061A"/>
    <w:rsid w:val="00B20818"/>
    <w:rsid w:val="00B20DE7"/>
    <w:rsid w:val="00B215B7"/>
    <w:rsid w:val="00B21BE4"/>
    <w:rsid w:val="00B22F7C"/>
    <w:rsid w:val="00B23204"/>
    <w:rsid w:val="00B233AD"/>
    <w:rsid w:val="00B248D6"/>
    <w:rsid w:val="00B24A26"/>
    <w:rsid w:val="00B25CEA"/>
    <w:rsid w:val="00B26825"/>
    <w:rsid w:val="00B26C05"/>
    <w:rsid w:val="00B27361"/>
    <w:rsid w:val="00B27D0E"/>
    <w:rsid w:val="00B30CED"/>
    <w:rsid w:val="00B3103B"/>
    <w:rsid w:val="00B3114E"/>
    <w:rsid w:val="00B31C02"/>
    <w:rsid w:val="00B31E66"/>
    <w:rsid w:val="00B320FF"/>
    <w:rsid w:val="00B33845"/>
    <w:rsid w:val="00B33E54"/>
    <w:rsid w:val="00B342AF"/>
    <w:rsid w:val="00B35AF0"/>
    <w:rsid w:val="00B36F90"/>
    <w:rsid w:val="00B37B74"/>
    <w:rsid w:val="00B40AFC"/>
    <w:rsid w:val="00B40DDF"/>
    <w:rsid w:val="00B41517"/>
    <w:rsid w:val="00B418C4"/>
    <w:rsid w:val="00B41A28"/>
    <w:rsid w:val="00B41B47"/>
    <w:rsid w:val="00B41C61"/>
    <w:rsid w:val="00B41DCB"/>
    <w:rsid w:val="00B4213F"/>
    <w:rsid w:val="00B42C22"/>
    <w:rsid w:val="00B453FF"/>
    <w:rsid w:val="00B46510"/>
    <w:rsid w:val="00B47372"/>
    <w:rsid w:val="00B47DD5"/>
    <w:rsid w:val="00B47F17"/>
    <w:rsid w:val="00B50179"/>
    <w:rsid w:val="00B50802"/>
    <w:rsid w:val="00B50F52"/>
    <w:rsid w:val="00B512B6"/>
    <w:rsid w:val="00B513E6"/>
    <w:rsid w:val="00B5168F"/>
    <w:rsid w:val="00B52A73"/>
    <w:rsid w:val="00B52B56"/>
    <w:rsid w:val="00B5329E"/>
    <w:rsid w:val="00B53643"/>
    <w:rsid w:val="00B54325"/>
    <w:rsid w:val="00B54735"/>
    <w:rsid w:val="00B55345"/>
    <w:rsid w:val="00B558F3"/>
    <w:rsid w:val="00B55B76"/>
    <w:rsid w:val="00B57F79"/>
    <w:rsid w:val="00B62853"/>
    <w:rsid w:val="00B62AFD"/>
    <w:rsid w:val="00B63F60"/>
    <w:rsid w:val="00B63F8C"/>
    <w:rsid w:val="00B65A17"/>
    <w:rsid w:val="00B661C7"/>
    <w:rsid w:val="00B661F5"/>
    <w:rsid w:val="00B66779"/>
    <w:rsid w:val="00B7002B"/>
    <w:rsid w:val="00B7062A"/>
    <w:rsid w:val="00B70E16"/>
    <w:rsid w:val="00B711F8"/>
    <w:rsid w:val="00B712C3"/>
    <w:rsid w:val="00B71953"/>
    <w:rsid w:val="00B71B4F"/>
    <w:rsid w:val="00B71FB0"/>
    <w:rsid w:val="00B72455"/>
    <w:rsid w:val="00B72DEF"/>
    <w:rsid w:val="00B73B1B"/>
    <w:rsid w:val="00B752F6"/>
    <w:rsid w:val="00B75355"/>
    <w:rsid w:val="00B7646B"/>
    <w:rsid w:val="00B768E7"/>
    <w:rsid w:val="00B76BA2"/>
    <w:rsid w:val="00B76C1E"/>
    <w:rsid w:val="00B76F03"/>
    <w:rsid w:val="00B771F7"/>
    <w:rsid w:val="00B77B94"/>
    <w:rsid w:val="00B77E69"/>
    <w:rsid w:val="00B8024A"/>
    <w:rsid w:val="00B80EA1"/>
    <w:rsid w:val="00B81432"/>
    <w:rsid w:val="00B8157E"/>
    <w:rsid w:val="00B81C1D"/>
    <w:rsid w:val="00B8207F"/>
    <w:rsid w:val="00B82883"/>
    <w:rsid w:val="00B8299F"/>
    <w:rsid w:val="00B82A22"/>
    <w:rsid w:val="00B83321"/>
    <w:rsid w:val="00B83911"/>
    <w:rsid w:val="00B83A13"/>
    <w:rsid w:val="00B84745"/>
    <w:rsid w:val="00B85691"/>
    <w:rsid w:val="00B86EB8"/>
    <w:rsid w:val="00B873BB"/>
    <w:rsid w:val="00B87E02"/>
    <w:rsid w:val="00B90949"/>
    <w:rsid w:val="00B9279A"/>
    <w:rsid w:val="00B92D5D"/>
    <w:rsid w:val="00B93D8B"/>
    <w:rsid w:val="00B94BA7"/>
    <w:rsid w:val="00B94F78"/>
    <w:rsid w:val="00B96A2C"/>
    <w:rsid w:val="00B97995"/>
    <w:rsid w:val="00BA04EF"/>
    <w:rsid w:val="00BA1017"/>
    <w:rsid w:val="00BA1578"/>
    <w:rsid w:val="00BA1D7C"/>
    <w:rsid w:val="00BA27FC"/>
    <w:rsid w:val="00BA55EC"/>
    <w:rsid w:val="00BA6408"/>
    <w:rsid w:val="00BA6B43"/>
    <w:rsid w:val="00BA6CDD"/>
    <w:rsid w:val="00BA6D3E"/>
    <w:rsid w:val="00BA6F5D"/>
    <w:rsid w:val="00BA75A7"/>
    <w:rsid w:val="00BA7DA2"/>
    <w:rsid w:val="00BB105C"/>
    <w:rsid w:val="00BB1240"/>
    <w:rsid w:val="00BB18A4"/>
    <w:rsid w:val="00BB2163"/>
    <w:rsid w:val="00BB225E"/>
    <w:rsid w:val="00BB2F5E"/>
    <w:rsid w:val="00BB3338"/>
    <w:rsid w:val="00BB45CE"/>
    <w:rsid w:val="00BB4FE6"/>
    <w:rsid w:val="00BB55AB"/>
    <w:rsid w:val="00BB67C1"/>
    <w:rsid w:val="00BB6AF5"/>
    <w:rsid w:val="00BB72A5"/>
    <w:rsid w:val="00BB73AE"/>
    <w:rsid w:val="00BB745C"/>
    <w:rsid w:val="00BB751A"/>
    <w:rsid w:val="00BB75FE"/>
    <w:rsid w:val="00BB765A"/>
    <w:rsid w:val="00BB7D1E"/>
    <w:rsid w:val="00BC0ABE"/>
    <w:rsid w:val="00BC184E"/>
    <w:rsid w:val="00BC1B46"/>
    <w:rsid w:val="00BC2ACD"/>
    <w:rsid w:val="00BC2D91"/>
    <w:rsid w:val="00BC37D3"/>
    <w:rsid w:val="00BC474F"/>
    <w:rsid w:val="00BC491B"/>
    <w:rsid w:val="00BC4934"/>
    <w:rsid w:val="00BC4F41"/>
    <w:rsid w:val="00BC5378"/>
    <w:rsid w:val="00BC7350"/>
    <w:rsid w:val="00BC7B92"/>
    <w:rsid w:val="00BD125C"/>
    <w:rsid w:val="00BD17A8"/>
    <w:rsid w:val="00BD1DD5"/>
    <w:rsid w:val="00BD3B29"/>
    <w:rsid w:val="00BD3F46"/>
    <w:rsid w:val="00BD41F6"/>
    <w:rsid w:val="00BD439D"/>
    <w:rsid w:val="00BD4812"/>
    <w:rsid w:val="00BD5812"/>
    <w:rsid w:val="00BD5C49"/>
    <w:rsid w:val="00BD7D34"/>
    <w:rsid w:val="00BD7EB0"/>
    <w:rsid w:val="00BE184D"/>
    <w:rsid w:val="00BE1A93"/>
    <w:rsid w:val="00BE1B0C"/>
    <w:rsid w:val="00BE22C6"/>
    <w:rsid w:val="00BE2EEB"/>
    <w:rsid w:val="00BE3907"/>
    <w:rsid w:val="00BE3EB0"/>
    <w:rsid w:val="00BE45FA"/>
    <w:rsid w:val="00BE4ABB"/>
    <w:rsid w:val="00BE50C2"/>
    <w:rsid w:val="00BE5C2F"/>
    <w:rsid w:val="00BE6152"/>
    <w:rsid w:val="00BE7E81"/>
    <w:rsid w:val="00BF0866"/>
    <w:rsid w:val="00BF087A"/>
    <w:rsid w:val="00BF17E4"/>
    <w:rsid w:val="00BF2577"/>
    <w:rsid w:val="00BF2BCF"/>
    <w:rsid w:val="00BF3C3C"/>
    <w:rsid w:val="00BF4F42"/>
    <w:rsid w:val="00BF52EE"/>
    <w:rsid w:val="00BF5BD3"/>
    <w:rsid w:val="00BF5BEE"/>
    <w:rsid w:val="00BF707B"/>
    <w:rsid w:val="00BF709A"/>
    <w:rsid w:val="00BF716C"/>
    <w:rsid w:val="00C00546"/>
    <w:rsid w:val="00C00A12"/>
    <w:rsid w:val="00C02338"/>
    <w:rsid w:val="00C0293A"/>
    <w:rsid w:val="00C03A42"/>
    <w:rsid w:val="00C03B72"/>
    <w:rsid w:val="00C0628A"/>
    <w:rsid w:val="00C063CC"/>
    <w:rsid w:val="00C0718D"/>
    <w:rsid w:val="00C071CB"/>
    <w:rsid w:val="00C0744C"/>
    <w:rsid w:val="00C1056F"/>
    <w:rsid w:val="00C106B3"/>
    <w:rsid w:val="00C106DB"/>
    <w:rsid w:val="00C10C82"/>
    <w:rsid w:val="00C11AF9"/>
    <w:rsid w:val="00C13466"/>
    <w:rsid w:val="00C1476C"/>
    <w:rsid w:val="00C1482F"/>
    <w:rsid w:val="00C14A40"/>
    <w:rsid w:val="00C151AD"/>
    <w:rsid w:val="00C15938"/>
    <w:rsid w:val="00C1662F"/>
    <w:rsid w:val="00C169F2"/>
    <w:rsid w:val="00C17E08"/>
    <w:rsid w:val="00C20047"/>
    <w:rsid w:val="00C209FC"/>
    <w:rsid w:val="00C211C0"/>
    <w:rsid w:val="00C213E2"/>
    <w:rsid w:val="00C22560"/>
    <w:rsid w:val="00C228B5"/>
    <w:rsid w:val="00C228F7"/>
    <w:rsid w:val="00C22D32"/>
    <w:rsid w:val="00C23B0C"/>
    <w:rsid w:val="00C24E8F"/>
    <w:rsid w:val="00C25963"/>
    <w:rsid w:val="00C2654F"/>
    <w:rsid w:val="00C2689F"/>
    <w:rsid w:val="00C26DB5"/>
    <w:rsid w:val="00C27001"/>
    <w:rsid w:val="00C27BB4"/>
    <w:rsid w:val="00C30BE3"/>
    <w:rsid w:val="00C30F9E"/>
    <w:rsid w:val="00C30FB1"/>
    <w:rsid w:val="00C32390"/>
    <w:rsid w:val="00C32A80"/>
    <w:rsid w:val="00C3315E"/>
    <w:rsid w:val="00C346AD"/>
    <w:rsid w:val="00C34D15"/>
    <w:rsid w:val="00C34DB7"/>
    <w:rsid w:val="00C34E36"/>
    <w:rsid w:val="00C34FC0"/>
    <w:rsid w:val="00C40A00"/>
    <w:rsid w:val="00C4130C"/>
    <w:rsid w:val="00C4304A"/>
    <w:rsid w:val="00C43F37"/>
    <w:rsid w:val="00C43FDD"/>
    <w:rsid w:val="00C446CA"/>
    <w:rsid w:val="00C450C6"/>
    <w:rsid w:val="00C45A81"/>
    <w:rsid w:val="00C45C57"/>
    <w:rsid w:val="00C45EC0"/>
    <w:rsid w:val="00C45ED4"/>
    <w:rsid w:val="00C462D9"/>
    <w:rsid w:val="00C468EB"/>
    <w:rsid w:val="00C47A50"/>
    <w:rsid w:val="00C50390"/>
    <w:rsid w:val="00C505CA"/>
    <w:rsid w:val="00C51A7A"/>
    <w:rsid w:val="00C52E75"/>
    <w:rsid w:val="00C54D29"/>
    <w:rsid w:val="00C54D92"/>
    <w:rsid w:val="00C5548E"/>
    <w:rsid w:val="00C57359"/>
    <w:rsid w:val="00C57505"/>
    <w:rsid w:val="00C60353"/>
    <w:rsid w:val="00C60361"/>
    <w:rsid w:val="00C603AB"/>
    <w:rsid w:val="00C605AA"/>
    <w:rsid w:val="00C60D3C"/>
    <w:rsid w:val="00C614D1"/>
    <w:rsid w:val="00C6186D"/>
    <w:rsid w:val="00C61BBF"/>
    <w:rsid w:val="00C61FEA"/>
    <w:rsid w:val="00C624EB"/>
    <w:rsid w:val="00C63598"/>
    <w:rsid w:val="00C64C5E"/>
    <w:rsid w:val="00C64CFE"/>
    <w:rsid w:val="00C64EBD"/>
    <w:rsid w:val="00C65838"/>
    <w:rsid w:val="00C6660A"/>
    <w:rsid w:val="00C66855"/>
    <w:rsid w:val="00C66B52"/>
    <w:rsid w:val="00C67116"/>
    <w:rsid w:val="00C6716B"/>
    <w:rsid w:val="00C673EA"/>
    <w:rsid w:val="00C6751F"/>
    <w:rsid w:val="00C70114"/>
    <w:rsid w:val="00C7197B"/>
    <w:rsid w:val="00C72718"/>
    <w:rsid w:val="00C727F2"/>
    <w:rsid w:val="00C728A8"/>
    <w:rsid w:val="00C72EBF"/>
    <w:rsid w:val="00C73ED7"/>
    <w:rsid w:val="00C748F1"/>
    <w:rsid w:val="00C757A6"/>
    <w:rsid w:val="00C767CA"/>
    <w:rsid w:val="00C8007C"/>
    <w:rsid w:val="00C800CF"/>
    <w:rsid w:val="00C80235"/>
    <w:rsid w:val="00C807A6"/>
    <w:rsid w:val="00C81BC5"/>
    <w:rsid w:val="00C81D88"/>
    <w:rsid w:val="00C82049"/>
    <w:rsid w:val="00C82A02"/>
    <w:rsid w:val="00C8382A"/>
    <w:rsid w:val="00C83AB5"/>
    <w:rsid w:val="00C83E01"/>
    <w:rsid w:val="00C844FD"/>
    <w:rsid w:val="00C860F4"/>
    <w:rsid w:val="00C86D83"/>
    <w:rsid w:val="00C8762C"/>
    <w:rsid w:val="00C912C9"/>
    <w:rsid w:val="00C91EE5"/>
    <w:rsid w:val="00C92C0E"/>
    <w:rsid w:val="00C92CDC"/>
    <w:rsid w:val="00C932CF"/>
    <w:rsid w:val="00C93726"/>
    <w:rsid w:val="00C944B0"/>
    <w:rsid w:val="00C950E5"/>
    <w:rsid w:val="00C95224"/>
    <w:rsid w:val="00C952A1"/>
    <w:rsid w:val="00C96C72"/>
    <w:rsid w:val="00C97B06"/>
    <w:rsid w:val="00CA02CE"/>
    <w:rsid w:val="00CA06C8"/>
    <w:rsid w:val="00CA09C0"/>
    <w:rsid w:val="00CA16BB"/>
    <w:rsid w:val="00CA188E"/>
    <w:rsid w:val="00CA1E28"/>
    <w:rsid w:val="00CA2CD1"/>
    <w:rsid w:val="00CA372F"/>
    <w:rsid w:val="00CA3B6B"/>
    <w:rsid w:val="00CA3C45"/>
    <w:rsid w:val="00CA3EE4"/>
    <w:rsid w:val="00CA4AE6"/>
    <w:rsid w:val="00CA57BE"/>
    <w:rsid w:val="00CA649B"/>
    <w:rsid w:val="00CA6993"/>
    <w:rsid w:val="00CA6B33"/>
    <w:rsid w:val="00CB0B6A"/>
    <w:rsid w:val="00CB1507"/>
    <w:rsid w:val="00CB1BA5"/>
    <w:rsid w:val="00CB1C31"/>
    <w:rsid w:val="00CB1F4D"/>
    <w:rsid w:val="00CB29ED"/>
    <w:rsid w:val="00CB2EB5"/>
    <w:rsid w:val="00CB3808"/>
    <w:rsid w:val="00CB3B39"/>
    <w:rsid w:val="00CB4A6A"/>
    <w:rsid w:val="00CB55C8"/>
    <w:rsid w:val="00CB5E87"/>
    <w:rsid w:val="00CB609E"/>
    <w:rsid w:val="00CB65BB"/>
    <w:rsid w:val="00CB66D4"/>
    <w:rsid w:val="00CB68C0"/>
    <w:rsid w:val="00CB76E0"/>
    <w:rsid w:val="00CC0A05"/>
    <w:rsid w:val="00CC1430"/>
    <w:rsid w:val="00CC25B0"/>
    <w:rsid w:val="00CC25F8"/>
    <w:rsid w:val="00CC3631"/>
    <w:rsid w:val="00CC3F47"/>
    <w:rsid w:val="00CC4A17"/>
    <w:rsid w:val="00CC4CBD"/>
    <w:rsid w:val="00CC53AE"/>
    <w:rsid w:val="00CC6100"/>
    <w:rsid w:val="00CC633E"/>
    <w:rsid w:val="00CC7A22"/>
    <w:rsid w:val="00CC7B86"/>
    <w:rsid w:val="00CD1B8E"/>
    <w:rsid w:val="00CD1F7D"/>
    <w:rsid w:val="00CD2328"/>
    <w:rsid w:val="00CD3C18"/>
    <w:rsid w:val="00CD3FFB"/>
    <w:rsid w:val="00CD6084"/>
    <w:rsid w:val="00CD61BF"/>
    <w:rsid w:val="00CD6310"/>
    <w:rsid w:val="00CD69B1"/>
    <w:rsid w:val="00CD7FB2"/>
    <w:rsid w:val="00CE08E0"/>
    <w:rsid w:val="00CE0FE2"/>
    <w:rsid w:val="00CE1587"/>
    <w:rsid w:val="00CE3253"/>
    <w:rsid w:val="00CE4A21"/>
    <w:rsid w:val="00CE4F1C"/>
    <w:rsid w:val="00CE57D6"/>
    <w:rsid w:val="00CE61E1"/>
    <w:rsid w:val="00CE7089"/>
    <w:rsid w:val="00CE7553"/>
    <w:rsid w:val="00CE7D45"/>
    <w:rsid w:val="00CF03DA"/>
    <w:rsid w:val="00CF0B31"/>
    <w:rsid w:val="00CF150A"/>
    <w:rsid w:val="00CF1F31"/>
    <w:rsid w:val="00CF235B"/>
    <w:rsid w:val="00CF2873"/>
    <w:rsid w:val="00CF2B97"/>
    <w:rsid w:val="00CF3234"/>
    <w:rsid w:val="00CF3475"/>
    <w:rsid w:val="00CF4114"/>
    <w:rsid w:val="00CF5F6B"/>
    <w:rsid w:val="00CF6858"/>
    <w:rsid w:val="00CF764A"/>
    <w:rsid w:val="00CF7945"/>
    <w:rsid w:val="00D00CC5"/>
    <w:rsid w:val="00D01014"/>
    <w:rsid w:val="00D01104"/>
    <w:rsid w:val="00D01128"/>
    <w:rsid w:val="00D018BB"/>
    <w:rsid w:val="00D01921"/>
    <w:rsid w:val="00D02CA2"/>
    <w:rsid w:val="00D03775"/>
    <w:rsid w:val="00D03D1B"/>
    <w:rsid w:val="00D04541"/>
    <w:rsid w:val="00D057F3"/>
    <w:rsid w:val="00D05807"/>
    <w:rsid w:val="00D05F7F"/>
    <w:rsid w:val="00D05F8E"/>
    <w:rsid w:val="00D06363"/>
    <w:rsid w:val="00D0659C"/>
    <w:rsid w:val="00D07198"/>
    <w:rsid w:val="00D073AD"/>
    <w:rsid w:val="00D07C01"/>
    <w:rsid w:val="00D101B3"/>
    <w:rsid w:val="00D10D96"/>
    <w:rsid w:val="00D10F08"/>
    <w:rsid w:val="00D114C3"/>
    <w:rsid w:val="00D11684"/>
    <w:rsid w:val="00D13C08"/>
    <w:rsid w:val="00D143B9"/>
    <w:rsid w:val="00D14A6E"/>
    <w:rsid w:val="00D1565D"/>
    <w:rsid w:val="00D165A5"/>
    <w:rsid w:val="00D17FCC"/>
    <w:rsid w:val="00D204E7"/>
    <w:rsid w:val="00D20A28"/>
    <w:rsid w:val="00D21EA4"/>
    <w:rsid w:val="00D24898"/>
    <w:rsid w:val="00D256C5"/>
    <w:rsid w:val="00D268A9"/>
    <w:rsid w:val="00D26CF8"/>
    <w:rsid w:val="00D26FEE"/>
    <w:rsid w:val="00D275BA"/>
    <w:rsid w:val="00D30E4D"/>
    <w:rsid w:val="00D30E5A"/>
    <w:rsid w:val="00D31D8D"/>
    <w:rsid w:val="00D31DD6"/>
    <w:rsid w:val="00D32320"/>
    <w:rsid w:val="00D3314C"/>
    <w:rsid w:val="00D331E6"/>
    <w:rsid w:val="00D33465"/>
    <w:rsid w:val="00D3391B"/>
    <w:rsid w:val="00D33CC6"/>
    <w:rsid w:val="00D33FF0"/>
    <w:rsid w:val="00D3539C"/>
    <w:rsid w:val="00D35E4B"/>
    <w:rsid w:val="00D36DF7"/>
    <w:rsid w:val="00D371FD"/>
    <w:rsid w:val="00D40919"/>
    <w:rsid w:val="00D40B80"/>
    <w:rsid w:val="00D41D8D"/>
    <w:rsid w:val="00D42163"/>
    <w:rsid w:val="00D427D6"/>
    <w:rsid w:val="00D42FDF"/>
    <w:rsid w:val="00D44BF8"/>
    <w:rsid w:val="00D45B10"/>
    <w:rsid w:val="00D45E7F"/>
    <w:rsid w:val="00D46BFF"/>
    <w:rsid w:val="00D47248"/>
    <w:rsid w:val="00D47907"/>
    <w:rsid w:val="00D50A59"/>
    <w:rsid w:val="00D50FB7"/>
    <w:rsid w:val="00D51AE6"/>
    <w:rsid w:val="00D5286B"/>
    <w:rsid w:val="00D53144"/>
    <w:rsid w:val="00D5333D"/>
    <w:rsid w:val="00D541A0"/>
    <w:rsid w:val="00D54915"/>
    <w:rsid w:val="00D5571E"/>
    <w:rsid w:val="00D55BCA"/>
    <w:rsid w:val="00D56730"/>
    <w:rsid w:val="00D569EF"/>
    <w:rsid w:val="00D56C91"/>
    <w:rsid w:val="00D6275E"/>
    <w:rsid w:val="00D630E7"/>
    <w:rsid w:val="00D63C70"/>
    <w:rsid w:val="00D6431A"/>
    <w:rsid w:val="00D64625"/>
    <w:rsid w:val="00D64890"/>
    <w:rsid w:val="00D65166"/>
    <w:rsid w:val="00D65C64"/>
    <w:rsid w:val="00D66044"/>
    <w:rsid w:val="00D66882"/>
    <w:rsid w:val="00D66AAB"/>
    <w:rsid w:val="00D67213"/>
    <w:rsid w:val="00D67B1C"/>
    <w:rsid w:val="00D67F6A"/>
    <w:rsid w:val="00D67F8C"/>
    <w:rsid w:val="00D70409"/>
    <w:rsid w:val="00D70922"/>
    <w:rsid w:val="00D72AC8"/>
    <w:rsid w:val="00D73FA9"/>
    <w:rsid w:val="00D748DE"/>
    <w:rsid w:val="00D74F99"/>
    <w:rsid w:val="00D753F6"/>
    <w:rsid w:val="00D75F5B"/>
    <w:rsid w:val="00D766F8"/>
    <w:rsid w:val="00D76BDB"/>
    <w:rsid w:val="00D76D9C"/>
    <w:rsid w:val="00D8022C"/>
    <w:rsid w:val="00D815A3"/>
    <w:rsid w:val="00D82D8F"/>
    <w:rsid w:val="00D83641"/>
    <w:rsid w:val="00D83F42"/>
    <w:rsid w:val="00D84AD5"/>
    <w:rsid w:val="00D854BA"/>
    <w:rsid w:val="00D857F6"/>
    <w:rsid w:val="00D86189"/>
    <w:rsid w:val="00D870D8"/>
    <w:rsid w:val="00D87245"/>
    <w:rsid w:val="00D87A08"/>
    <w:rsid w:val="00D87D2D"/>
    <w:rsid w:val="00D90A17"/>
    <w:rsid w:val="00D91451"/>
    <w:rsid w:val="00D93667"/>
    <w:rsid w:val="00D936C9"/>
    <w:rsid w:val="00D938E5"/>
    <w:rsid w:val="00D95383"/>
    <w:rsid w:val="00D95845"/>
    <w:rsid w:val="00D96721"/>
    <w:rsid w:val="00D96797"/>
    <w:rsid w:val="00D978B0"/>
    <w:rsid w:val="00DA0524"/>
    <w:rsid w:val="00DA07F3"/>
    <w:rsid w:val="00DA0933"/>
    <w:rsid w:val="00DA1F14"/>
    <w:rsid w:val="00DA2441"/>
    <w:rsid w:val="00DA4042"/>
    <w:rsid w:val="00DA5683"/>
    <w:rsid w:val="00DA643A"/>
    <w:rsid w:val="00DA6C1C"/>
    <w:rsid w:val="00DB1100"/>
    <w:rsid w:val="00DB16D7"/>
    <w:rsid w:val="00DB187C"/>
    <w:rsid w:val="00DB1A80"/>
    <w:rsid w:val="00DB1BC6"/>
    <w:rsid w:val="00DB1E0F"/>
    <w:rsid w:val="00DB1FDF"/>
    <w:rsid w:val="00DB278D"/>
    <w:rsid w:val="00DB32C4"/>
    <w:rsid w:val="00DB33C9"/>
    <w:rsid w:val="00DB3E5C"/>
    <w:rsid w:val="00DB41A5"/>
    <w:rsid w:val="00DB4B3B"/>
    <w:rsid w:val="00DB4C81"/>
    <w:rsid w:val="00DB4F4D"/>
    <w:rsid w:val="00DB5069"/>
    <w:rsid w:val="00DB53BD"/>
    <w:rsid w:val="00DB6682"/>
    <w:rsid w:val="00DB77BC"/>
    <w:rsid w:val="00DC12F2"/>
    <w:rsid w:val="00DC1D8B"/>
    <w:rsid w:val="00DC2583"/>
    <w:rsid w:val="00DC2A12"/>
    <w:rsid w:val="00DC4A0B"/>
    <w:rsid w:val="00DC542A"/>
    <w:rsid w:val="00DC5AFE"/>
    <w:rsid w:val="00DC5BEF"/>
    <w:rsid w:val="00DC6BC3"/>
    <w:rsid w:val="00DC7017"/>
    <w:rsid w:val="00DC7619"/>
    <w:rsid w:val="00DC76B8"/>
    <w:rsid w:val="00DC7929"/>
    <w:rsid w:val="00DC7CCE"/>
    <w:rsid w:val="00DD1AB4"/>
    <w:rsid w:val="00DD2A4D"/>
    <w:rsid w:val="00DD2B67"/>
    <w:rsid w:val="00DD30DA"/>
    <w:rsid w:val="00DD5DBD"/>
    <w:rsid w:val="00DD5F4F"/>
    <w:rsid w:val="00DD602F"/>
    <w:rsid w:val="00DD61B5"/>
    <w:rsid w:val="00DD6206"/>
    <w:rsid w:val="00DD6375"/>
    <w:rsid w:val="00DD694C"/>
    <w:rsid w:val="00DD6CCD"/>
    <w:rsid w:val="00DD75A0"/>
    <w:rsid w:val="00DD76AC"/>
    <w:rsid w:val="00DE054C"/>
    <w:rsid w:val="00DE07F7"/>
    <w:rsid w:val="00DE159B"/>
    <w:rsid w:val="00DE3FAC"/>
    <w:rsid w:val="00DE4FF9"/>
    <w:rsid w:val="00DE7739"/>
    <w:rsid w:val="00DE7B06"/>
    <w:rsid w:val="00DE7E91"/>
    <w:rsid w:val="00DF0301"/>
    <w:rsid w:val="00DF07C6"/>
    <w:rsid w:val="00DF0AE8"/>
    <w:rsid w:val="00DF0D3B"/>
    <w:rsid w:val="00DF10BD"/>
    <w:rsid w:val="00DF1F13"/>
    <w:rsid w:val="00DF2EAD"/>
    <w:rsid w:val="00DF2EB4"/>
    <w:rsid w:val="00DF45D5"/>
    <w:rsid w:val="00DF52C3"/>
    <w:rsid w:val="00DF54B3"/>
    <w:rsid w:val="00DF5B23"/>
    <w:rsid w:val="00DF5D6B"/>
    <w:rsid w:val="00DF6438"/>
    <w:rsid w:val="00DF6DA0"/>
    <w:rsid w:val="00DF7EEA"/>
    <w:rsid w:val="00E00742"/>
    <w:rsid w:val="00E01BBE"/>
    <w:rsid w:val="00E0241A"/>
    <w:rsid w:val="00E03372"/>
    <w:rsid w:val="00E03445"/>
    <w:rsid w:val="00E039F5"/>
    <w:rsid w:val="00E047FC"/>
    <w:rsid w:val="00E05E44"/>
    <w:rsid w:val="00E05F06"/>
    <w:rsid w:val="00E065C7"/>
    <w:rsid w:val="00E07045"/>
    <w:rsid w:val="00E07494"/>
    <w:rsid w:val="00E07DF1"/>
    <w:rsid w:val="00E10359"/>
    <w:rsid w:val="00E10FA1"/>
    <w:rsid w:val="00E117EE"/>
    <w:rsid w:val="00E11C81"/>
    <w:rsid w:val="00E13520"/>
    <w:rsid w:val="00E137A4"/>
    <w:rsid w:val="00E13DC8"/>
    <w:rsid w:val="00E13F17"/>
    <w:rsid w:val="00E141BD"/>
    <w:rsid w:val="00E14672"/>
    <w:rsid w:val="00E14E2C"/>
    <w:rsid w:val="00E14FFA"/>
    <w:rsid w:val="00E15846"/>
    <w:rsid w:val="00E165EE"/>
    <w:rsid w:val="00E167D0"/>
    <w:rsid w:val="00E17101"/>
    <w:rsid w:val="00E17278"/>
    <w:rsid w:val="00E200E1"/>
    <w:rsid w:val="00E203B9"/>
    <w:rsid w:val="00E20FA9"/>
    <w:rsid w:val="00E214D0"/>
    <w:rsid w:val="00E216BB"/>
    <w:rsid w:val="00E22EEE"/>
    <w:rsid w:val="00E23D81"/>
    <w:rsid w:val="00E23ECB"/>
    <w:rsid w:val="00E24086"/>
    <w:rsid w:val="00E242CD"/>
    <w:rsid w:val="00E24323"/>
    <w:rsid w:val="00E26B3B"/>
    <w:rsid w:val="00E277CE"/>
    <w:rsid w:val="00E3030E"/>
    <w:rsid w:val="00E309C7"/>
    <w:rsid w:val="00E30B55"/>
    <w:rsid w:val="00E32083"/>
    <w:rsid w:val="00E330CE"/>
    <w:rsid w:val="00E336F5"/>
    <w:rsid w:val="00E33915"/>
    <w:rsid w:val="00E3413E"/>
    <w:rsid w:val="00E34A74"/>
    <w:rsid w:val="00E34FEE"/>
    <w:rsid w:val="00E350CA"/>
    <w:rsid w:val="00E3516B"/>
    <w:rsid w:val="00E358EC"/>
    <w:rsid w:val="00E36068"/>
    <w:rsid w:val="00E36108"/>
    <w:rsid w:val="00E40729"/>
    <w:rsid w:val="00E40B64"/>
    <w:rsid w:val="00E40EBC"/>
    <w:rsid w:val="00E410F1"/>
    <w:rsid w:val="00E423C8"/>
    <w:rsid w:val="00E429C9"/>
    <w:rsid w:val="00E448AE"/>
    <w:rsid w:val="00E44AD9"/>
    <w:rsid w:val="00E44C6F"/>
    <w:rsid w:val="00E4573D"/>
    <w:rsid w:val="00E46071"/>
    <w:rsid w:val="00E46EA5"/>
    <w:rsid w:val="00E47339"/>
    <w:rsid w:val="00E479BF"/>
    <w:rsid w:val="00E50E5E"/>
    <w:rsid w:val="00E5117B"/>
    <w:rsid w:val="00E5258C"/>
    <w:rsid w:val="00E53859"/>
    <w:rsid w:val="00E543AC"/>
    <w:rsid w:val="00E54B54"/>
    <w:rsid w:val="00E56FA4"/>
    <w:rsid w:val="00E56FF9"/>
    <w:rsid w:val="00E571F0"/>
    <w:rsid w:val="00E60A25"/>
    <w:rsid w:val="00E61804"/>
    <w:rsid w:val="00E61BAF"/>
    <w:rsid w:val="00E622C3"/>
    <w:rsid w:val="00E6304B"/>
    <w:rsid w:val="00E6392E"/>
    <w:rsid w:val="00E6501C"/>
    <w:rsid w:val="00E65C6C"/>
    <w:rsid w:val="00E665DA"/>
    <w:rsid w:val="00E66D5B"/>
    <w:rsid w:val="00E670FB"/>
    <w:rsid w:val="00E67A05"/>
    <w:rsid w:val="00E67E45"/>
    <w:rsid w:val="00E67E47"/>
    <w:rsid w:val="00E70309"/>
    <w:rsid w:val="00E706D4"/>
    <w:rsid w:val="00E70A75"/>
    <w:rsid w:val="00E719DC"/>
    <w:rsid w:val="00E7222D"/>
    <w:rsid w:val="00E72B8E"/>
    <w:rsid w:val="00E72E64"/>
    <w:rsid w:val="00E72F12"/>
    <w:rsid w:val="00E73308"/>
    <w:rsid w:val="00E7365F"/>
    <w:rsid w:val="00E736C2"/>
    <w:rsid w:val="00E7381D"/>
    <w:rsid w:val="00E73841"/>
    <w:rsid w:val="00E73CF6"/>
    <w:rsid w:val="00E74511"/>
    <w:rsid w:val="00E749B0"/>
    <w:rsid w:val="00E76341"/>
    <w:rsid w:val="00E771FF"/>
    <w:rsid w:val="00E80070"/>
    <w:rsid w:val="00E809E4"/>
    <w:rsid w:val="00E817E0"/>
    <w:rsid w:val="00E81DF3"/>
    <w:rsid w:val="00E82952"/>
    <w:rsid w:val="00E82D6C"/>
    <w:rsid w:val="00E82DDF"/>
    <w:rsid w:val="00E82EC1"/>
    <w:rsid w:val="00E83071"/>
    <w:rsid w:val="00E843B6"/>
    <w:rsid w:val="00E85A4E"/>
    <w:rsid w:val="00E86157"/>
    <w:rsid w:val="00E865D1"/>
    <w:rsid w:val="00E86F35"/>
    <w:rsid w:val="00E877E1"/>
    <w:rsid w:val="00E908DB"/>
    <w:rsid w:val="00E92232"/>
    <w:rsid w:val="00E928B6"/>
    <w:rsid w:val="00E92D5B"/>
    <w:rsid w:val="00E931E3"/>
    <w:rsid w:val="00E93754"/>
    <w:rsid w:val="00E93812"/>
    <w:rsid w:val="00E93E73"/>
    <w:rsid w:val="00E943FD"/>
    <w:rsid w:val="00E950BD"/>
    <w:rsid w:val="00E951A7"/>
    <w:rsid w:val="00E9551F"/>
    <w:rsid w:val="00E962E3"/>
    <w:rsid w:val="00E96864"/>
    <w:rsid w:val="00E96CCA"/>
    <w:rsid w:val="00E97340"/>
    <w:rsid w:val="00E97573"/>
    <w:rsid w:val="00E979EF"/>
    <w:rsid w:val="00E97C8A"/>
    <w:rsid w:val="00E97E8B"/>
    <w:rsid w:val="00EA03C6"/>
    <w:rsid w:val="00EA0516"/>
    <w:rsid w:val="00EA06B9"/>
    <w:rsid w:val="00EA1499"/>
    <w:rsid w:val="00EA1D06"/>
    <w:rsid w:val="00EA26CA"/>
    <w:rsid w:val="00EA470A"/>
    <w:rsid w:val="00EA4F3B"/>
    <w:rsid w:val="00EA5374"/>
    <w:rsid w:val="00EA5616"/>
    <w:rsid w:val="00EA566F"/>
    <w:rsid w:val="00EA59FB"/>
    <w:rsid w:val="00EA741A"/>
    <w:rsid w:val="00EA7C83"/>
    <w:rsid w:val="00EB096B"/>
    <w:rsid w:val="00EB0E25"/>
    <w:rsid w:val="00EB158C"/>
    <w:rsid w:val="00EB1C80"/>
    <w:rsid w:val="00EB2038"/>
    <w:rsid w:val="00EB2AA7"/>
    <w:rsid w:val="00EB2C62"/>
    <w:rsid w:val="00EB3394"/>
    <w:rsid w:val="00EB3FB0"/>
    <w:rsid w:val="00EB413D"/>
    <w:rsid w:val="00EB5002"/>
    <w:rsid w:val="00EB5975"/>
    <w:rsid w:val="00EB6277"/>
    <w:rsid w:val="00EB6E8D"/>
    <w:rsid w:val="00EB7FDD"/>
    <w:rsid w:val="00EC049F"/>
    <w:rsid w:val="00EC08D6"/>
    <w:rsid w:val="00EC10FC"/>
    <w:rsid w:val="00EC2471"/>
    <w:rsid w:val="00EC257A"/>
    <w:rsid w:val="00EC3A4D"/>
    <w:rsid w:val="00EC48ED"/>
    <w:rsid w:val="00EC51D0"/>
    <w:rsid w:val="00EC5967"/>
    <w:rsid w:val="00EC5C06"/>
    <w:rsid w:val="00EC5DCC"/>
    <w:rsid w:val="00EC6072"/>
    <w:rsid w:val="00EC6097"/>
    <w:rsid w:val="00EC631F"/>
    <w:rsid w:val="00EC7128"/>
    <w:rsid w:val="00ED2D9D"/>
    <w:rsid w:val="00ED31B1"/>
    <w:rsid w:val="00ED3980"/>
    <w:rsid w:val="00ED3BC7"/>
    <w:rsid w:val="00ED42D9"/>
    <w:rsid w:val="00ED5C53"/>
    <w:rsid w:val="00EE0683"/>
    <w:rsid w:val="00EE09C9"/>
    <w:rsid w:val="00EE1910"/>
    <w:rsid w:val="00EE1A4B"/>
    <w:rsid w:val="00EE25D3"/>
    <w:rsid w:val="00EE3519"/>
    <w:rsid w:val="00EE3B1D"/>
    <w:rsid w:val="00EE3EFA"/>
    <w:rsid w:val="00EE4E66"/>
    <w:rsid w:val="00EE6337"/>
    <w:rsid w:val="00EE697C"/>
    <w:rsid w:val="00EE741C"/>
    <w:rsid w:val="00EE7E1E"/>
    <w:rsid w:val="00EF1951"/>
    <w:rsid w:val="00EF327D"/>
    <w:rsid w:val="00EF3D58"/>
    <w:rsid w:val="00EF3E75"/>
    <w:rsid w:val="00EF47E9"/>
    <w:rsid w:val="00EF4D7B"/>
    <w:rsid w:val="00EF636E"/>
    <w:rsid w:val="00EF6B7F"/>
    <w:rsid w:val="00EF6D77"/>
    <w:rsid w:val="00EF6ED8"/>
    <w:rsid w:val="00EF7DC1"/>
    <w:rsid w:val="00F01028"/>
    <w:rsid w:val="00F011C6"/>
    <w:rsid w:val="00F018A1"/>
    <w:rsid w:val="00F024A7"/>
    <w:rsid w:val="00F02EEB"/>
    <w:rsid w:val="00F04255"/>
    <w:rsid w:val="00F04FC7"/>
    <w:rsid w:val="00F06A06"/>
    <w:rsid w:val="00F06F34"/>
    <w:rsid w:val="00F07F80"/>
    <w:rsid w:val="00F1000C"/>
    <w:rsid w:val="00F102B4"/>
    <w:rsid w:val="00F104CE"/>
    <w:rsid w:val="00F1088E"/>
    <w:rsid w:val="00F108DE"/>
    <w:rsid w:val="00F1150C"/>
    <w:rsid w:val="00F118C4"/>
    <w:rsid w:val="00F11ECA"/>
    <w:rsid w:val="00F12C1A"/>
    <w:rsid w:val="00F12E75"/>
    <w:rsid w:val="00F13155"/>
    <w:rsid w:val="00F13618"/>
    <w:rsid w:val="00F13D17"/>
    <w:rsid w:val="00F13D4D"/>
    <w:rsid w:val="00F1415E"/>
    <w:rsid w:val="00F14205"/>
    <w:rsid w:val="00F1443E"/>
    <w:rsid w:val="00F14DA0"/>
    <w:rsid w:val="00F159C3"/>
    <w:rsid w:val="00F1668B"/>
    <w:rsid w:val="00F16DD1"/>
    <w:rsid w:val="00F16EA3"/>
    <w:rsid w:val="00F175A6"/>
    <w:rsid w:val="00F17741"/>
    <w:rsid w:val="00F1780F"/>
    <w:rsid w:val="00F17A9F"/>
    <w:rsid w:val="00F17CDB"/>
    <w:rsid w:val="00F202A4"/>
    <w:rsid w:val="00F203EE"/>
    <w:rsid w:val="00F20529"/>
    <w:rsid w:val="00F205C4"/>
    <w:rsid w:val="00F216EC"/>
    <w:rsid w:val="00F217B8"/>
    <w:rsid w:val="00F220BF"/>
    <w:rsid w:val="00F22BA5"/>
    <w:rsid w:val="00F23099"/>
    <w:rsid w:val="00F23348"/>
    <w:rsid w:val="00F30E17"/>
    <w:rsid w:val="00F31552"/>
    <w:rsid w:val="00F32486"/>
    <w:rsid w:val="00F32738"/>
    <w:rsid w:val="00F32819"/>
    <w:rsid w:val="00F3492C"/>
    <w:rsid w:val="00F351C4"/>
    <w:rsid w:val="00F35BAD"/>
    <w:rsid w:val="00F35FCA"/>
    <w:rsid w:val="00F36591"/>
    <w:rsid w:val="00F370BA"/>
    <w:rsid w:val="00F41E2B"/>
    <w:rsid w:val="00F44114"/>
    <w:rsid w:val="00F4415F"/>
    <w:rsid w:val="00F4517C"/>
    <w:rsid w:val="00F451B8"/>
    <w:rsid w:val="00F457EF"/>
    <w:rsid w:val="00F45C45"/>
    <w:rsid w:val="00F469A9"/>
    <w:rsid w:val="00F47706"/>
    <w:rsid w:val="00F508DC"/>
    <w:rsid w:val="00F50E55"/>
    <w:rsid w:val="00F51089"/>
    <w:rsid w:val="00F515D4"/>
    <w:rsid w:val="00F5202C"/>
    <w:rsid w:val="00F52250"/>
    <w:rsid w:val="00F524F7"/>
    <w:rsid w:val="00F52AE6"/>
    <w:rsid w:val="00F52B0F"/>
    <w:rsid w:val="00F52CEB"/>
    <w:rsid w:val="00F5342C"/>
    <w:rsid w:val="00F535DA"/>
    <w:rsid w:val="00F545B8"/>
    <w:rsid w:val="00F5487D"/>
    <w:rsid w:val="00F5492E"/>
    <w:rsid w:val="00F55E4B"/>
    <w:rsid w:val="00F57010"/>
    <w:rsid w:val="00F57339"/>
    <w:rsid w:val="00F60B4E"/>
    <w:rsid w:val="00F61DC5"/>
    <w:rsid w:val="00F62682"/>
    <w:rsid w:val="00F629E1"/>
    <w:rsid w:val="00F6322E"/>
    <w:rsid w:val="00F635A8"/>
    <w:rsid w:val="00F6371A"/>
    <w:rsid w:val="00F63828"/>
    <w:rsid w:val="00F63C87"/>
    <w:rsid w:val="00F63C9E"/>
    <w:rsid w:val="00F64590"/>
    <w:rsid w:val="00F64658"/>
    <w:rsid w:val="00F65108"/>
    <w:rsid w:val="00F6615F"/>
    <w:rsid w:val="00F66E97"/>
    <w:rsid w:val="00F6726B"/>
    <w:rsid w:val="00F67DEF"/>
    <w:rsid w:val="00F70053"/>
    <w:rsid w:val="00F71029"/>
    <w:rsid w:val="00F714B8"/>
    <w:rsid w:val="00F71EF6"/>
    <w:rsid w:val="00F72103"/>
    <w:rsid w:val="00F72753"/>
    <w:rsid w:val="00F72E94"/>
    <w:rsid w:val="00F72E99"/>
    <w:rsid w:val="00F73434"/>
    <w:rsid w:val="00F7478C"/>
    <w:rsid w:val="00F74A54"/>
    <w:rsid w:val="00F75AA4"/>
    <w:rsid w:val="00F760A8"/>
    <w:rsid w:val="00F80192"/>
    <w:rsid w:val="00F8216E"/>
    <w:rsid w:val="00F83639"/>
    <w:rsid w:val="00F83805"/>
    <w:rsid w:val="00F84FDF"/>
    <w:rsid w:val="00F855B4"/>
    <w:rsid w:val="00F85CBC"/>
    <w:rsid w:val="00F85F5E"/>
    <w:rsid w:val="00F86146"/>
    <w:rsid w:val="00F86445"/>
    <w:rsid w:val="00F86748"/>
    <w:rsid w:val="00F87550"/>
    <w:rsid w:val="00F87F62"/>
    <w:rsid w:val="00F911E3"/>
    <w:rsid w:val="00F9144C"/>
    <w:rsid w:val="00F91513"/>
    <w:rsid w:val="00F9158E"/>
    <w:rsid w:val="00F92058"/>
    <w:rsid w:val="00F9243C"/>
    <w:rsid w:val="00F928B1"/>
    <w:rsid w:val="00F93218"/>
    <w:rsid w:val="00F95AA6"/>
    <w:rsid w:val="00F95F52"/>
    <w:rsid w:val="00F96A33"/>
    <w:rsid w:val="00F96D01"/>
    <w:rsid w:val="00F97C2A"/>
    <w:rsid w:val="00F97F2F"/>
    <w:rsid w:val="00FA0538"/>
    <w:rsid w:val="00FA1F34"/>
    <w:rsid w:val="00FA249A"/>
    <w:rsid w:val="00FA3615"/>
    <w:rsid w:val="00FA52D3"/>
    <w:rsid w:val="00FA599A"/>
    <w:rsid w:val="00FA6317"/>
    <w:rsid w:val="00FA6651"/>
    <w:rsid w:val="00FA6657"/>
    <w:rsid w:val="00FB117F"/>
    <w:rsid w:val="00FB14E3"/>
    <w:rsid w:val="00FB2424"/>
    <w:rsid w:val="00FB2885"/>
    <w:rsid w:val="00FB403F"/>
    <w:rsid w:val="00FB606F"/>
    <w:rsid w:val="00FB677C"/>
    <w:rsid w:val="00FB6A3F"/>
    <w:rsid w:val="00FB723B"/>
    <w:rsid w:val="00FB75FE"/>
    <w:rsid w:val="00FC0463"/>
    <w:rsid w:val="00FC1803"/>
    <w:rsid w:val="00FC1F8A"/>
    <w:rsid w:val="00FC23DD"/>
    <w:rsid w:val="00FC408D"/>
    <w:rsid w:val="00FC52B5"/>
    <w:rsid w:val="00FC52EC"/>
    <w:rsid w:val="00FC5C05"/>
    <w:rsid w:val="00FC7BC0"/>
    <w:rsid w:val="00FD0D64"/>
    <w:rsid w:val="00FD194D"/>
    <w:rsid w:val="00FD1DDB"/>
    <w:rsid w:val="00FD2182"/>
    <w:rsid w:val="00FD3147"/>
    <w:rsid w:val="00FD355E"/>
    <w:rsid w:val="00FD3E49"/>
    <w:rsid w:val="00FD414C"/>
    <w:rsid w:val="00FD5A4D"/>
    <w:rsid w:val="00FD5B4F"/>
    <w:rsid w:val="00FD5BEC"/>
    <w:rsid w:val="00FD6E8A"/>
    <w:rsid w:val="00FE0196"/>
    <w:rsid w:val="00FE13CA"/>
    <w:rsid w:val="00FE16F9"/>
    <w:rsid w:val="00FE1810"/>
    <w:rsid w:val="00FE28C1"/>
    <w:rsid w:val="00FE28D0"/>
    <w:rsid w:val="00FE2D92"/>
    <w:rsid w:val="00FE3594"/>
    <w:rsid w:val="00FE3CCF"/>
    <w:rsid w:val="00FE4FDE"/>
    <w:rsid w:val="00FE55F3"/>
    <w:rsid w:val="00FE5F68"/>
    <w:rsid w:val="00FF022B"/>
    <w:rsid w:val="00FF058A"/>
    <w:rsid w:val="00FF0C5C"/>
    <w:rsid w:val="00FF0D77"/>
    <w:rsid w:val="00FF2043"/>
    <w:rsid w:val="00FF2065"/>
    <w:rsid w:val="00FF2E7C"/>
    <w:rsid w:val="00FF3A6D"/>
    <w:rsid w:val="00FF4039"/>
    <w:rsid w:val="00FF63AD"/>
    <w:rsid w:val="00FF6C0F"/>
    <w:rsid w:val="00FF6E1F"/>
    <w:rsid w:val="00FF74EF"/>
    <w:rsid w:val="00FF7AAA"/>
    <w:rsid w:val="00FF7DEA"/>
    <w:rsid w:val="012C6E98"/>
    <w:rsid w:val="0135EB78"/>
    <w:rsid w:val="020E224A"/>
    <w:rsid w:val="0259FE7E"/>
    <w:rsid w:val="03237ACD"/>
    <w:rsid w:val="036C4801"/>
    <w:rsid w:val="047A2309"/>
    <w:rsid w:val="04FCB5F7"/>
    <w:rsid w:val="05083960"/>
    <w:rsid w:val="059C61A0"/>
    <w:rsid w:val="05D082B7"/>
    <w:rsid w:val="074553AA"/>
    <w:rsid w:val="0891ABD4"/>
    <w:rsid w:val="0A54653E"/>
    <w:rsid w:val="0A78AFB0"/>
    <w:rsid w:val="0AC71897"/>
    <w:rsid w:val="0B3D9795"/>
    <w:rsid w:val="0D0CF406"/>
    <w:rsid w:val="0DFC7040"/>
    <w:rsid w:val="0EB99D18"/>
    <w:rsid w:val="10FCB561"/>
    <w:rsid w:val="12FEAF76"/>
    <w:rsid w:val="167FFE3C"/>
    <w:rsid w:val="17E6BD1E"/>
    <w:rsid w:val="1801A8A7"/>
    <w:rsid w:val="18198914"/>
    <w:rsid w:val="1A87462F"/>
    <w:rsid w:val="1B448747"/>
    <w:rsid w:val="1B78A603"/>
    <w:rsid w:val="1B986BF3"/>
    <w:rsid w:val="1EEF3542"/>
    <w:rsid w:val="1EF466E2"/>
    <w:rsid w:val="1FD0E510"/>
    <w:rsid w:val="1FD911E3"/>
    <w:rsid w:val="1FFE8DF5"/>
    <w:rsid w:val="209C2C7B"/>
    <w:rsid w:val="211134DB"/>
    <w:rsid w:val="217D1DF0"/>
    <w:rsid w:val="21D8B676"/>
    <w:rsid w:val="21F35648"/>
    <w:rsid w:val="2333FB9E"/>
    <w:rsid w:val="23687CEB"/>
    <w:rsid w:val="2476625B"/>
    <w:rsid w:val="248B4726"/>
    <w:rsid w:val="2759C5CD"/>
    <w:rsid w:val="285E93CF"/>
    <w:rsid w:val="286F7BF5"/>
    <w:rsid w:val="287EAE42"/>
    <w:rsid w:val="2887BD32"/>
    <w:rsid w:val="28A2EEAA"/>
    <w:rsid w:val="28E78515"/>
    <w:rsid w:val="29E05337"/>
    <w:rsid w:val="2B73899F"/>
    <w:rsid w:val="2C097347"/>
    <w:rsid w:val="2C1109F3"/>
    <w:rsid w:val="2E47A8D0"/>
    <w:rsid w:val="2E6CA573"/>
    <w:rsid w:val="2F30E772"/>
    <w:rsid w:val="30226C93"/>
    <w:rsid w:val="302D35CC"/>
    <w:rsid w:val="30BFD0BC"/>
    <w:rsid w:val="31177AFB"/>
    <w:rsid w:val="32EE1D2E"/>
    <w:rsid w:val="33222F89"/>
    <w:rsid w:val="3355A8EC"/>
    <w:rsid w:val="33858757"/>
    <w:rsid w:val="3395FC3A"/>
    <w:rsid w:val="33FF3408"/>
    <w:rsid w:val="34C32460"/>
    <w:rsid w:val="35FBB8BC"/>
    <w:rsid w:val="360B483A"/>
    <w:rsid w:val="369ED2B3"/>
    <w:rsid w:val="373A4E7D"/>
    <w:rsid w:val="381D3C16"/>
    <w:rsid w:val="387747C2"/>
    <w:rsid w:val="38B3C45F"/>
    <w:rsid w:val="38FA1F70"/>
    <w:rsid w:val="396D21C9"/>
    <w:rsid w:val="396DFFA7"/>
    <w:rsid w:val="398A5620"/>
    <w:rsid w:val="398E8001"/>
    <w:rsid w:val="39E5C163"/>
    <w:rsid w:val="3A466630"/>
    <w:rsid w:val="3A9610D0"/>
    <w:rsid w:val="3B04E0D1"/>
    <w:rsid w:val="3BAEF11F"/>
    <w:rsid w:val="3C9AF090"/>
    <w:rsid w:val="3C9F6828"/>
    <w:rsid w:val="3CA3342E"/>
    <w:rsid w:val="3CC8BA58"/>
    <w:rsid w:val="3D2996D3"/>
    <w:rsid w:val="3D32802E"/>
    <w:rsid w:val="3E87E0CA"/>
    <w:rsid w:val="3E9E6B11"/>
    <w:rsid w:val="3F4D2686"/>
    <w:rsid w:val="418706B9"/>
    <w:rsid w:val="44827720"/>
    <w:rsid w:val="45360D38"/>
    <w:rsid w:val="46D6A5C1"/>
    <w:rsid w:val="47AB1A40"/>
    <w:rsid w:val="4874065C"/>
    <w:rsid w:val="4939B497"/>
    <w:rsid w:val="49C00B64"/>
    <w:rsid w:val="4ADF9BEC"/>
    <w:rsid w:val="4AF1E5CF"/>
    <w:rsid w:val="4D4F5CE3"/>
    <w:rsid w:val="4E61B2DE"/>
    <w:rsid w:val="4EC51663"/>
    <w:rsid w:val="4FA13AAC"/>
    <w:rsid w:val="4FC02150"/>
    <w:rsid w:val="4FD17F87"/>
    <w:rsid w:val="519BC697"/>
    <w:rsid w:val="520D09EE"/>
    <w:rsid w:val="52DF9AB3"/>
    <w:rsid w:val="53197624"/>
    <w:rsid w:val="541A9CDD"/>
    <w:rsid w:val="550A080B"/>
    <w:rsid w:val="568930CF"/>
    <w:rsid w:val="568B3FAC"/>
    <w:rsid w:val="569DC30A"/>
    <w:rsid w:val="577B6C19"/>
    <w:rsid w:val="58D9F02E"/>
    <w:rsid w:val="595FF4A0"/>
    <w:rsid w:val="5F7DB784"/>
    <w:rsid w:val="608A8377"/>
    <w:rsid w:val="60DC91B4"/>
    <w:rsid w:val="621F6C3F"/>
    <w:rsid w:val="6305C303"/>
    <w:rsid w:val="641109BA"/>
    <w:rsid w:val="64F093A3"/>
    <w:rsid w:val="66CFC632"/>
    <w:rsid w:val="67A24521"/>
    <w:rsid w:val="68DA5007"/>
    <w:rsid w:val="69B24E5D"/>
    <w:rsid w:val="69B28A49"/>
    <w:rsid w:val="6B87601A"/>
    <w:rsid w:val="6C51B3D7"/>
    <w:rsid w:val="6FD867B4"/>
    <w:rsid w:val="7058C68F"/>
    <w:rsid w:val="70A6C91A"/>
    <w:rsid w:val="70F778E3"/>
    <w:rsid w:val="71CB3E24"/>
    <w:rsid w:val="73937E8C"/>
    <w:rsid w:val="739C9419"/>
    <w:rsid w:val="74B90ED9"/>
    <w:rsid w:val="74F6DB9E"/>
    <w:rsid w:val="75684962"/>
    <w:rsid w:val="75FF18C5"/>
    <w:rsid w:val="760058F9"/>
    <w:rsid w:val="77A0101B"/>
    <w:rsid w:val="7A39E016"/>
    <w:rsid w:val="7A7D9188"/>
    <w:rsid w:val="7C3C1134"/>
    <w:rsid w:val="7CF2C5ED"/>
    <w:rsid w:val="7E79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7EF48"/>
  <w15:chartTrackingRefBased/>
  <w15:docId w15:val="{E8F76E0A-BB81-4846-B383-F4ED9995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11"/>
  </w:style>
  <w:style w:type="paragraph" w:styleId="Heading1">
    <w:name w:val="heading 1"/>
    <w:basedOn w:val="Normal"/>
    <w:next w:val="Normal"/>
    <w:link w:val="Heading1Char"/>
    <w:uiPriority w:val="9"/>
    <w:qFormat/>
    <w:rsid w:val="0085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93"/>
    <w:rPr>
      <w:rFonts w:eastAsiaTheme="majorEastAsia" w:cstheme="majorBidi"/>
      <w:color w:val="272727" w:themeColor="text1" w:themeTint="D8"/>
    </w:rPr>
  </w:style>
  <w:style w:type="paragraph" w:styleId="Title">
    <w:name w:val="Title"/>
    <w:basedOn w:val="Normal"/>
    <w:next w:val="Normal"/>
    <w:link w:val="TitleChar"/>
    <w:uiPriority w:val="10"/>
    <w:qFormat/>
    <w:rsid w:val="0085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93"/>
    <w:pPr>
      <w:spacing w:before="160"/>
      <w:jc w:val="center"/>
    </w:pPr>
    <w:rPr>
      <w:i/>
      <w:iCs/>
      <w:color w:val="404040" w:themeColor="text1" w:themeTint="BF"/>
    </w:rPr>
  </w:style>
  <w:style w:type="character" w:customStyle="1" w:styleId="QuoteChar">
    <w:name w:val="Quote Char"/>
    <w:basedOn w:val="DefaultParagraphFont"/>
    <w:link w:val="Quote"/>
    <w:uiPriority w:val="29"/>
    <w:rsid w:val="00855393"/>
    <w:rPr>
      <w:i/>
      <w:iCs/>
      <w:color w:val="404040" w:themeColor="text1" w:themeTint="BF"/>
    </w:rPr>
  </w:style>
  <w:style w:type="paragraph" w:styleId="ListParagraph">
    <w:name w:val="List Paragraph"/>
    <w:basedOn w:val="Normal"/>
    <w:uiPriority w:val="34"/>
    <w:qFormat/>
    <w:rsid w:val="00855393"/>
    <w:pPr>
      <w:ind w:left="720"/>
      <w:contextualSpacing/>
    </w:pPr>
  </w:style>
  <w:style w:type="character" w:styleId="IntenseEmphasis">
    <w:name w:val="Intense Emphasis"/>
    <w:basedOn w:val="DefaultParagraphFont"/>
    <w:uiPriority w:val="21"/>
    <w:qFormat/>
    <w:rsid w:val="00855393"/>
    <w:rPr>
      <w:i/>
      <w:iCs/>
      <w:color w:val="0F4761" w:themeColor="accent1" w:themeShade="BF"/>
    </w:rPr>
  </w:style>
  <w:style w:type="paragraph" w:styleId="IntenseQuote">
    <w:name w:val="Intense Quote"/>
    <w:basedOn w:val="Normal"/>
    <w:next w:val="Normal"/>
    <w:link w:val="IntenseQuoteChar"/>
    <w:uiPriority w:val="30"/>
    <w:qFormat/>
    <w:rsid w:val="0085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93"/>
    <w:rPr>
      <w:i/>
      <w:iCs/>
      <w:color w:val="0F4761" w:themeColor="accent1" w:themeShade="BF"/>
    </w:rPr>
  </w:style>
  <w:style w:type="character" w:styleId="IntenseReference">
    <w:name w:val="Intense Reference"/>
    <w:basedOn w:val="DefaultParagraphFont"/>
    <w:uiPriority w:val="32"/>
    <w:qFormat/>
    <w:rsid w:val="00855393"/>
    <w:rPr>
      <w:b/>
      <w:bCs/>
      <w:smallCaps/>
      <w:color w:val="0F4761" w:themeColor="accent1" w:themeShade="BF"/>
      <w:spacing w:val="5"/>
    </w:rPr>
  </w:style>
  <w:style w:type="table" w:styleId="TableGrid">
    <w:name w:val="Table Grid"/>
    <w:basedOn w:val="TableNormal"/>
    <w:uiPriority w:val="39"/>
    <w:rsid w:val="0015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35"/>
  </w:style>
  <w:style w:type="paragraph" w:styleId="Footer">
    <w:name w:val="footer"/>
    <w:basedOn w:val="Normal"/>
    <w:link w:val="FooterChar"/>
    <w:uiPriority w:val="99"/>
    <w:unhideWhenUsed/>
    <w:rsid w:val="00E8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F35"/>
  </w:style>
  <w:style w:type="character" w:styleId="CommentReference">
    <w:name w:val="annotation reference"/>
    <w:basedOn w:val="DefaultParagraphFont"/>
    <w:uiPriority w:val="99"/>
    <w:semiHidden/>
    <w:unhideWhenUsed/>
    <w:rsid w:val="001E2411"/>
    <w:rPr>
      <w:sz w:val="16"/>
      <w:szCs w:val="16"/>
    </w:rPr>
  </w:style>
  <w:style w:type="paragraph" w:styleId="CommentText">
    <w:name w:val="annotation text"/>
    <w:basedOn w:val="Normal"/>
    <w:link w:val="CommentTextChar"/>
    <w:uiPriority w:val="99"/>
    <w:unhideWhenUsed/>
    <w:rsid w:val="001E2411"/>
    <w:pPr>
      <w:spacing w:line="240" w:lineRule="auto"/>
    </w:pPr>
    <w:rPr>
      <w:sz w:val="20"/>
      <w:szCs w:val="20"/>
    </w:rPr>
  </w:style>
  <w:style w:type="character" w:customStyle="1" w:styleId="CommentTextChar">
    <w:name w:val="Comment Text Char"/>
    <w:basedOn w:val="DefaultParagraphFont"/>
    <w:link w:val="CommentText"/>
    <w:uiPriority w:val="99"/>
    <w:rsid w:val="001E2411"/>
    <w:rPr>
      <w:sz w:val="20"/>
      <w:szCs w:val="20"/>
    </w:rPr>
  </w:style>
  <w:style w:type="paragraph" w:styleId="CommentSubject">
    <w:name w:val="annotation subject"/>
    <w:basedOn w:val="CommentText"/>
    <w:next w:val="CommentText"/>
    <w:link w:val="CommentSubjectChar"/>
    <w:uiPriority w:val="99"/>
    <w:semiHidden/>
    <w:unhideWhenUsed/>
    <w:rsid w:val="001E2411"/>
    <w:rPr>
      <w:b/>
      <w:bCs/>
    </w:rPr>
  </w:style>
  <w:style w:type="character" w:customStyle="1" w:styleId="CommentSubjectChar">
    <w:name w:val="Comment Subject Char"/>
    <w:basedOn w:val="CommentTextChar"/>
    <w:link w:val="CommentSubject"/>
    <w:uiPriority w:val="99"/>
    <w:semiHidden/>
    <w:rsid w:val="001E2411"/>
    <w:rPr>
      <w:b/>
      <w:bCs/>
      <w:sz w:val="20"/>
      <w:szCs w:val="20"/>
    </w:rPr>
  </w:style>
  <w:style w:type="paragraph" w:customStyle="1" w:styleId="Normal0">
    <w:name w:val="@Normal"/>
    <w:rsid w:val="00C32390"/>
    <w:pPr>
      <w:suppressAutoHyphens/>
      <w:spacing w:after="0" w:line="240" w:lineRule="auto"/>
      <w:jc w:val="both"/>
    </w:pPr>
    <w:rPr>
      <w:rFonts w:ascii="Times New Roman" w:eastAsia="SimSun" w:hAnsi="Times New Roman" w:cs="Times New Roman"/>
      <w:kern w:val="0"/>
      <w:sz w:val="24"/>
      <w:szCs w:val="20"/>
      <w14:ligatures w14:val="none"/>
    </w:rPr>
  </w:style>
  <w:style w:type="paragraph" w:styleId="Revision">
    <w:name w:val="Revision"/>
    <w:hidden/>
    <w:uiPriority w:val="99"/>
    <w:semiHidden/>
    <w:rsid w:val="00097397"/>
    <w:pPr>
      <w:spacing w:after="0" w:line="240" w:lineRule="auto"/>
    </w:pPr>
  </w:style>
  <w:style w:type="paragraph" w:customStyle="1" w:styleId="Default">
    <w:name w:val="Default"/>
    <w:rsid w:val="00CA6B33"/>
    <w:pPr>
      <w:autoSpaceDE w:val="0"/>
      <w:autoSpaceDN w:val="0"/>
      <w:adjustRightInd w:val="0"/>
      <w:spacing w:after="0" w:line="240" w:lineRule="auto"/>
    </w:pPr>
    <w:rPr>
      <w:rFonts w:ascii="Aptos" w:hAnsi="Aptos" w:cs="Aptos"/>
      <w:color w:val="000000"/>
      <w:kern w:val="0"/>
      <w:sz w:val="24"/>
      <w:szCs w:val="24"/>
    </w:rPr>
  </w:style>
  <w:style w:type="paragraph" w:styleId="NormalWeb">
    <w:name w:val="Normal (Web)"/>
    <w:basedOn w:val="Normal"/>
    <w:uiPriority w:val="99"/>
    <w:semiHidden/>
    <w:unhideWhenUsed/>
    <w:rsid w:val="00F928B1"/>
    <w:rPr>
      <w:rFonts w:ascii="Times New Roman" w:hAnsi="Times New Roman" w:cs="Times New Roman"/>
      <w:sz w:val="24"/>
      <w:szCs w:val="24"/>
    </w:rPr>
  </w:style>
  <w:style w:type="character" w:customStyle="1" w:styleId="normaltextrun">
    <w:name w:val="normaltextrun"/>
    <w:basedOn w:val="DefaultParagraphFont"/>
    <w:rsid w:val="0019552A"/>
  </w:style>
  <w:style w:type="character" w:customStyle="1" w:styleId="eop">
    <w:name w:val="eop"/>
    <w:basedOn w:val="DefaultParagraphFont"/>
    <w:rsid w:val="0019552A"/>
  </w:style>
  <w:style w:type="paragraph" w:customStyle="1" w:styleId="paragraph">
    <w:name w:val="paragraph"/>
    <w:basedOn w:val="Normal"/>
    <w:rsid w:val="000E40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1704">
      <w:bodyDiv w:val="1"/>
      <w:marLeft w:val="0"/>
      <w:marRight w:val="0"/>
      <w:marTop w:val="0"/>
      <w:marBottom w:val="0"/>
      <w:divBdr>
        <w:top w:val="none" w:sz="0" w:space="0" w:color="auto"/>
        <w:left w:val="none" w:sz="0" w:space="0" w:color="auto"/>
        <w:bottom w:val="none" w:sz="0" w:space="0" w:color="auto"/>
        <w:right w:val="none" w:sz="0" w:space="0" w:color="auto"/>
      </w:divBdr>
      <w:divsChild>
        <w:div w:id="227035697">
          <w:marLeft w:val="0"/>
          <w:marRight w:val="0"/>
          <w:marTop w:val="0"/>
          <w:marBottom w:val="0"/>
          <w:divBdr>
            <w:top w:val="none" w:sz="0" w:space="0" w:color="auto"/>
            <w:left w:val="none" w:sz="0" w:space="0" w:color="auto"/>
            <w:bottom w:val="none" w:sz="0" w:space="0" w:color="auto"/>
            <w:right w:val="none" w:sz="0" w:space="0" w:color="auto"/>
          </w:divBdr>
        </w:div>
        <w:div w:id="524944628">
          <w:marLeft w:val="0"/>
          <w:marRight w:val="0"/>
          <w:marTop w:val="0"/>
          <w:marBottom w:val="0"/>
          <w:divBdr>
            <w:top w:val="none" w:sz="0" w:space="0" w:color="auto"/>
            <w:left w:val="none" w:sz="0" w:space="0" w:color="auto"/>
            <w:bottom w:val="none" w:sz="0" w:space="0" w:color="auto"/>
            <w:right w:val="none" w:sz="0" w:space="0" w:color="auto"/>
          </w:divBdr>
        </w:div>
        <w:div w:id="630985351">
          <w:marLeft w:val="0"/>
          <w:marRight w:val="0"/>
          <w:marTop w:val="0"/>
          <w:marBottom w:val="0"/>
          <w:divBdr>
            <w:top w:val="none" w:sz="0" w:space="0" w:color="auto"/>
            <w:left w:val="none" w:sz="0" w:space="0" w:color="auto"/>
            <w:bottom w:val="none" w:sz="0" w:space="0" w:color="auto"/>
            <w:right w:val="none" w:sz="0" w:space="0" w:color="auto"/>
          </w:divBdr>
        </w:div>
        <w:div w:id="868026070">
          <w:marLeft w:val="0"/>
          <w:marRight w:val="0"/>
          <w:marTop w:val="0"/>
          <w:marBottom w:val="0"/>
          <w:divBdr>
            <w:top w:val="none" w:sz="0" w:space="0" w:color="auto"/>
            <w:left w:val="none" w:sz="0" w:space="0" w:color="auto"/>
            <w:bottom w:val="none" w:sz="0" w:space="0" w:color="auto"/>
            <w:right w:val="none" w:sz="0" w:space="0" w:color="auto"/>
          </w:divBdr>
        </w:div>
        <w:div w:id="908080567">
          <w:marLeft w:val="0"/>
          <w:marRight w:val="0"/>
          <w:marTop w:val="0"/>
          <w:marBottom w:val="0"/>
          <w:divBdr>
            <w:top w:val="none" w:sz="0" w:space="0" w:color="auto"/>
            <w:left w:val="none" w:sz="0" w:space="0" w:color="auto"/>
            <w:bottom w:val="none" w:sz="0" w:space="0" w:color="auto"/>
            <w:right w:val="none" w:sz="0" w:space="0" w:color="auto"/>
          </w:divBdr>
        </w:div>
        <w:div w:id="1158615092">
          <w:marLeft w:val="0"/>
          <w:marRight w:val="0"/>
          <w:marTop w:val="0"/>
          <w:marBottom w:val="0"/>
          <w:divBdr>
            <w:top w:val="none" w:sz="0" w:space="0" w:color="auto"/>
            <w:left w:val="none" w:sz="0" w:space="0" w:color="auto"/>
            <w:bottom w:val="none" w:sz="0" w:space="0" w:color="auto"/>
            <w:right w:val="none" w:sz="0" w:space="0" w:color="auto"/>
          </w:divBdr>
        </w:div>
        <w:div w:id="1208877588">
          <w:marLeft w:val="0"/>
          <w:marRight w:val="0"/>
          <w:marTop w:val="0"/>
          <w:marBottom w:val="0"/>
          <w:divBdr>
            <w:top w:val="none" w:sz="0" w:space="0" w:color="auto"/>
            <w:left w:val="none" w:sz="0" w:space="0" w:color="auto"/>
            <w:bottom w:val="none" w:sz="0" w:space="0" w:color="auto"/>
            <w:right w:val="none" w:sz="0" w:space="0" w:color="auto"/>
          </w:divBdr>
        </w:div>
        <w:div w:id="1242523534">
          <w:marLeft w:val="0"/>
          <w:marRight w:val="0"/>
          <w:marTop w:val="0"/>
          <w:marBottom w:val="0"/>
          <w:divBdr>
            <w:top w:val="none" w:sz="0" w:space="0" w:color="auto"/>
            <w:left w:val="none" w:sz="0" w:space="0" w:color="auto"/>
            <w:bottom w:val="none" w:sz="0" w:space="0" w:color="auto"/>
            <w:right w:val="none" w:sz="0" w:space="0" w:color="auto"/>
          </w:divBdr>
        </w:div>
        <w:div w:id="1321541689">
          <w:marLeft w:val="0"/>
          <w:marRight w:val="0"/>
          <w:marTop w:val="0"/>
          <w:marBottom w:val="0"/>
          <w:divBdr>
            <w:top w:val="none" w:sz="0" w:space="0" w:color="auto"/>
            <w:left w:val="none" w:sz="0" w:space="0" w:color="auto"/>
            <w:bottom w:val="none" w:sz="0" w:space="0" w:color="auto"/>
            <w:right w:val="none" w:sz="0" w:space="0" w:color="auto"/>
          </w:divBdr>
        </w:div>
        <w:div w:id="1451363353">
          <w:marLeft w:val="0"/>
          <w:marRight w:val="0"/>
          <w:marTop w:val="0"/>
          <w:marBottom w:val="0"/>
          <w:divBdr>
            <w:top w:val="none" w:sz="0" w:space="0" w:color="auto"/>
            <w:left w:val="none" w:sz="0" w:space="0" w:color="auto"/>
            <w:bottom w:val="none" w:sz="0" w:space="0" w:color="auto"/>
            <w:right w:val="none" w:sz="0" w:space="0" w:color="auto"/>
          </w:divBdr>
        </w:div>
        <w:div w:id="1521120778">
          <w:marLeft w:val="0"/>
          <w:marRight w:val="0"/>
          <w:marTop w:val="0"/>
          <w:marBottom w:val="0"/>
          <w:divBdr>
            <w:top w:val="none" w:sz="0" w:space="0" w:color="auto"/>
            <w:left w:val="none" w:sz="0" w:space="0" w:color="auto"/>
            <w:bottom w:val="none" w:sz="0" w:space="0" w:color="auto"/>
            <w:right w:val="none" w:sz="0" w:space="0" w:color="auto"/>
          </w:divBdr>
        </w:div>
      </w:divsChild>
    </w:div>
    <w:div w:id="138965497">
      <w:bodyDiv w:val="1"/>
      <w:marLeft w:val="0"/>
      <w:marRight w:val="0"/>
      <w:marTop w:val="0"/>
      <w:marBottom w:val="0"/>
      <w:divBdr>
        <w:top w:val="none" w:sz="0" w:space="0" w:color="auto"/>
        <w:left w:val="none" w:sz="0" w:space="0" w:color="auto"/>
        <w:bottom w:val="none" w:sz="0" w:space="0" w:color="auto"/>
        <w:right w:val="none" w:sz="0" w:space="0" w:color="auto"/>
      </w:divBdr>
      <w:divsChild>
        <w:div w:id="20984915">
          <w:marLeft w:val="0"/>
          <w:marRight w:val="0"/>
          <w:marTop w:val="0"/>
          <w:marBottom w:val="0"/>
          <w:divBdr>
            <w:top w:val="none" w:sz="0" w:space="0" w:color="auto"/>
            <w:left w:val="none" w:sz="0" w:space="0" w:color="auto"/>
            <w:bottom w:val="none" w:sz="0" w:space="0" w:color="auto"/>
            <w:right w:val="none" w:sz="0" w:space="0" w:color="auto"/>
          </w:divBdr>
        </w:div>
        <w:div w:id="224605532">
          <w:marLeft w:val="0"/>
          <w:marRight w:val="0"/>
          <w:marTop w:val="0"/>
          <w:marBottom w:val="0"/>
          <w:divBdr>
            <w:top w:val="none" w:sz="0" w:space="0" w:color="auto"/>
            <w:left w:val="none" w:sz="0" w:space="0" w:color="auto"/>
            <w:bottom w:val="none" w:sz="0" w:space="0" w:color="auto"/>
            <w:right w:val="none" w:sz="0" w:space="0" w:color="auto"/>
          </w:divBdr>
        </w:div>
        <w:div w:id="382142126">
          <w:marLeft w:val="0"/>
          <w:marRight w:val="0"/>
          <w:marTop w:val="0"/>
          <w:marBottom w:val="0"/>
          <w:divBdr>
            <w:top w:val="none" w:sz="0" w:space="0" w:color="auto"/>
            <w:left w:val="none" w:sz="0" w:space="0" w:color="auto"/>
            <w:bottom w:val="none" w:sz="0" w:space="0" w:color="auto"/>
            <w:right w:val="none" w:sz="0" w:space="0" w:color="auto"/>
          </w:divBdr>
        </w:div>
        <w:div w:id="400635469">
          <w:marLeft w:val="0"/>
          <w:marRight w:val="0"/>
          <w:marTop w:val="0"/>
          <w:marBottom w:val="0"/>
          <w:divBdr>
            <w:top w:val="none" w:sz="0" w:space="0" w:color="auto"/>
            <w:left w:val="none" w:sz="0" w:space="0" w:color="auto"/>
            <w:bottom w:val="none" w:sz="0" w:space="0" w:color="auto"/>
            <w:right w:val="none" w:sz="0" w:space="0" w:color="auto"/>
          </w:divBdr>
        </w:div>
        <w:div w:id="528496448">
          <w:marLeft w:val="0"/>
          <w:marRight w:val="0"/>
          <w:marTop w:val="0"/>
          <w:marBottom w:val="0"/>
          <w:divBdr>
            <w:top w:val="none" w:sz="0" w:space="0" w:color="auto"/>
            <w:left w:val="none" w:sz="0" w:space="0" w:color="auto"/>
            <w:bottom w:val="none" w:sz="0" w:space="0" w:color="auto"/>
            <w:right w:val="none" w:sz="0" w:space="0" w:color="auto"/>
          </w:divBdr>
        </w:div>
        <w:div w:id="546793245">
          <w:marLeft w:val="0"/>
          <w:marRight w:val="0"/>
          <w:marTop w:val="0"/>
          <w:marBottom w:val="0"/>
          <w:divBdr>
            <w:top w:val="none" w:sz="0" w:space="0" w:color="auto"/>
            <w:left w:val="none" w:sz="0" w:space="0" w:color="auto"/>
            <w:bottom w:val="none" w:sz="0" w:space="0" w:color="auto"/>
            <w:right w:val="none" w:sz="0" w:space="0" w:color="auto"/>
          </w:divBdr>
        </w:div>
        <w:div w:id="939878684">
          <w:marLeft w:val="0"/>
          <w:marRight w:val="0"/>
          <w:marTop w:val="0"/>
          <w:marBottom w:val="0"/>
          <w:divBdr>
            <w:top w:val="none" w:sz="0" w:space="0" w:color="auto"/>
            <w:left w:val="none" w:sz="0" w:space="0" w:color="auto"/>
            <w:bottom w:val="none" w:sz="0" w:space="0" w:color="auto"/>
            <w:right w:val="none" w:sz="0" w:space="0" w:color="auto"/>
          </w:divBdr>
        </w:div>
        <w:div w:id="1107851622">
          <w:marLeft w:val="0"/>
          <w:marRight w:val="0"/>
          <w:marTop w:val="0"/>
          <w:marBottom w:val="0"/>
          <w:divBdr>
            <w:top w:val="none" w:sz="0" w:space="0" w:color="auto"/>
            <w:left w:val="none" w:sz="0" w:space="0" w:color="auto"/>
            <w:bottom w:val="none" w:sz="0" w:space="0" w:color="auto"/>
            <w:right w:val="none" w:sz="0" w:space="0" w:color="auto"/>
          </w:divBdr>
        </w:div>
        <w:div w:id="1188567036">
          <w:marLeft w:val="0"/>
          <w:marRight w:val="0"/>
          <w:marTop w:val="0"/>
          <w:marBottom w:val="0"/>
          <w:divBdr>
            <w:top w:val="none" w:sz="0" w:space="0" w:color="auto"/>
            <w:left w:val="none" w:sz="0" w:space="0" w:color="auto"/>
            <w:bottom w:val="none" w:sz="0" w:space="0" w:color="auto"/>
            <w:right w:val="none" w:sz="0" w:space="0" w:color="auto"/>
          </w:divBdr>
        </w:div>
        <w:div w:id="1538663632">
          <w:marLeft w:val="0"/>
          <w:marRight w:val="0"/>
          <w:marTop w:val="0"/>
          <w:marBottom w:val="0"/>
          <w:divBdr>
            <w:top w:val="none" w:sz="0" w:space="0" w:color="auto"/>
            <w:left w:val="none" w:sz="0" w:space="0" w:color="auto"/>
            <w:bottom w:val="none" w:sz="0" w:space="0" w:color="auto"/>
            <w:right w:val="none" w:sz="0" w:space="0" w:color="auto"/>
          </w:divBdr>
        </w:div>
        <w:div w:id="1572543163">
          <w:marLeft w:val="0"/>
          <w:marRight w:val="0"/>
          <w:marTop w:val="0"/>
          <w:marBottom w:val="0"/>
          <w:divBdr>
            <w:top w:val="none" w:sz="0" w:space="0" w:color="auto"/>
            <w:left w:val="none" w:sz="0" w:space="0" w:color="auto"/>
            <w:bottom w:val="none" w:sz="0" w:space="0" w:color="auto"/>
            <w:right w:val="none" w:sz="0" w:space="0" w:color="auto"/>
          </w:divBdr>
        </w:div>
        <w:div w:id="1611666864">
          <w:marLeft w:val="0"/>
          <w:marRight w:val="0"/>
          <w:marTop w:val="0"/>
          <w:marBottom w:val="0"/>
          <w:divBdr>
            <w:top w:val="none" w:sz="0" w:space="0" w:color="auto"/>
            <w:left w:val="none" w:sz="0" w:space="0" w:color="auto"/>
            <w:bottom w:val="none" w:sz="0" w:space="0" w:color="auto"/>
            <w:right w:val="none" w:sz="0" w:space="0" w:color="auto"/>
          </w:divBdr>
        </w:div>
        <w:div w:id="2029747169">
          <w:marLeft w:val="0"/>
          <w:marRight w:val="0"/>
          <w:marTop w:val="0"/>
          <w:marBottom w:val="0"/>
          <w:divBdr>
            <w:top w:val="none" w:sz="0" w:space="0" w:color="auto"/>
            <w:left w:val="none" w:sz="0" w:space="0" w:color="auto"/>
            <w:bottom w:val="none" w:sz="0" w:space="0" w:color="auto"/>
            <w:right w:val="none" w:sz="0" w:space="0" w:color="auto"/>
          </w:divBdr>
        </w:div>
      </w:divsChild>
    </w:div>
    <w:div w:id="277417672">
      <w:bodyDiv w:val="1"/>
      <w:marLeft w:val="0"/>
      <w:marRight w:val="0"/>
      <w:marTop w:val="0"/>
      <w:marBottom w:val="0"/>
      <w:divBdr>
        <w:top w:val="none" w:sz="0" w:space="0" w:color="auto"/>
        <w:left w:val="none" w:sz="0" w:space="0" w:color="auto"/>
        <w:bottom w:val="none" w:sz="0" w:space="0" w:color="auto"/>
        <w:right w:val="none" w:sz="0" w:space="0" w:color="auto"/>
      </w:divBdr>
      <w:divsChild>
        <w:div w:id="1075669440">
          <w:marLeft w:val="0"/>
          <w:marRight w:val="0"/>
          <w:marTop w:val="0"/>
          <w:marBottom w:val="0"/>
          <w:divBdr>
            <w:top w:val="none" w:sz="0" w:space="0" w:color="auto"/>
            <w:left w:val="none" w:sz="0" w:space="0" w:color="auto"/>
            <w:bottom w:val="none" w:sz="0" w:space="0" w:color="auto"/>
            <w:right w:val="none" w:sz="0" w:space="0" w:color="auto"/>
          </w:divBdr>
        </w:div>
      </w:divsChild>
    </w:div>
    <w:div w:id="286593473">
      <w:bodyDiv w:val="1"/>
      <w:marLeft w:val="0"/>
      <w:marRight w:val="0"/>
      <w:marTop w:val="0"/>
      <w:marBottom w:val="0"/>
      <w:divBdr>
        <w:top w:val="none" w:sz="0" w:space="0" w:color="auto"/>
        <w:left w:val="none" w:sz="0" w:space="0" w:color="auto"/>
        <w:bottom w:val="none" w:sz="0" w:space="0" w:color="auto"/>
        <w:right w:val="none" w:sz="0" w:space="0" w:color="auto"/>
      </w:divBdr>
      <w:divsChild>
        <w:div w:id="226184525">
          <w:marLeft w:val="0"/>
          <w:marRight w:val="0"/>
          <w:marTop w:val="0"/>
          <w:marBottom w:val="0"/>
          <w:divBdr>
            <w:top w:val="none" w:sz="0" w:space="0" w:color="auto"/>
            <w:left w:val="none" w:sz="0" w:space="0" w:color="auto"/>
            <w:bottom w:val="none" w:sz="0" w:space="0" w:color="auto"/>
            <w:right w:val="none" w:sz="0" w:space="0" w:color="auto"/>
          </w:divBdr>
        </w:div>
        <w:div w:id="278880583">
          <w:marLeft w:val="0"/>
          <w:marRight w:val="0"/>
          <w:marTop w:val="0"/>
          <w:marBottom w:val="0"/>
          <w:divBdr>
            <w:top w:val="none" w:sz="0" w:space="0" w:color="auto"/>
            <w:left w:val="none" w:sz="0" w:space="0" w:color="auto"/>
            <w:bottom w:val="none" w:sz="0" w:space="0" w:color="auto"/>
            <w:right w:val="none" w:sz="0" w:space="0" w:color="auto"/>
          </w:divBdr>
        </w:div>
        <w:div w:id="467623721">
          <w:marLeft w:val="0"/>
          <w:marRight w:val="0"/>
          <w:marTop w:val="0"/>
          <w:marBottom w:val="0"/>
          <w:divBdr>
            <w:top w:val="none" w:sz="0" w:space="0" w:color="auto"/>
            <w:left w:val="none" w:sz="0" w:space="0" w:color="auto"/>
            <w:bottom w:val="none" w:sz="0" w:space="0" w:color="auto"/>
            <w:right w:val="none" w:sz="0" w:space="0" w:color="auto"/>
          </w:divBdr>
        </w:div>
        <w:div w:id="482891217">
          <w:marLeft w:val="0"/>
          <w:marRight w:val="0"/>
          <w:marTop w:val="0"/>
          <w:marBottom w:val="0"/>
          <w:divBdr>
            <w:top w:val="none" w:sz="0" w:space="0" w:color="auto"/>
            <w:left w:val="none" w:sz="0" w:space="0" w:color="auto"/>
            <w:bottom w:val="none" w:sz="0" w:space="0" w:color="auto"/>
            <w:right w:val="none" w:sz="0" w:space="0" w:color="auto"/>
          </w:divBdr>
        </w:div>
        <w:div w:id="484976508">
          <w:marLeft w:val="0"/>
          <w:marRight w:val="0"/>
          <w:marTop w:val="0"/>
          <w:marBottom w:val="0"/>
          <w:divBdr>
            <w:top w:val="none" w:sz="0" w:space="0" w:color="auto"/>
            <w:left w:val="none" w:sz="0" w:space="0" w:color="auto"/>
            <w:bottom w:val="none" w:sz="0" w:space="0" w:color="auto"/>
            <w:right w:val="none" w:sz="0" w:space="0" w:color="auto"/>
          </w:divBdr>
        </w:div>
        <w:div w:id="636422456">
          <w:marLeft w:val="0"/>
          <w:marRight w:val="0"/>
          <w:marTop w:val="0"/>
          <w:marBottom w:val="0"/>
          <w:divBdr>
            <w:top w:val="none" w:sz="0" w:space="0" w:color="auto"/>
            <w:left w:val="none" w:sz="0" w:space="0" w:color="auto"/>
            <w:bottom w:val="none" w:sz="0" w:space="0" w:color="auto"/>
            <w:right w:val="none" w:sz="0" w:space="0" w:color="auto"/>
          </w:divBdr>
        </w:div>
        <w:div w:id="997148634">
          <w:marLeft w:val="0"/>
          <w:marRight w:val="0"/>
          <w:marTop w:val="0"/>
          <w:marBottom w:val="0"/>
          <w:divBdr>
            <w:top w:val="none" w:sz="0" w:space="0" w:color="auto"/>
            <w:left w:val="none" w:sz="0" w:space="0" w:color="auto"/>
            <w:bottom w:val="none" w:sz="0" w:space="0" w:color="auto"/>
            <w:right w:val="none" w:sz="0" w:space="0" w:color="auto"/>
          </w:divBdr>
        </w:div>
        <w:div w:id="1098870328">
          <w:marLeft w:val="0"/>
          <w:marRight w:val="0"/>
          <w:marTop w:val="0"/>
          <w:marBottom w:val="0"/>
          <w:divBdr>
            <w:top w:val="none" w:sz="0" w:space="0" w:color="auto"/>
            <w:left w:val="none" w:sz="0" w:space="0" w:color="auto"/>
            <w:bottom w:val="none" w:sz="0" w:space="0" w:color="auto"/>
            <w:right w:val="none" w:sz="0" w:space="0" w:color="auto"/>
          </w:divBdr>
        </w:div>
        <w:div w:id="1132862686">
          <w:marLeft w:val="0"/>
          <w:marRight w:val="0"/>
          <w:marTop w:val="0"/>
          <w:marBottom w:val="0"/>
          <w:divBdr>
            <w:top w:val="none" w:sz="0" w:space="0" w:color="auto"/>
            <w:left w:val="none" w:sz="0" w:space="0" w:color="auto"/>
            <w:bottom w:val="none" w:sz="0" w:space="0" w:color="auto"/>
            <w:right w:val="none" w:sz="0" w:space="0" w:color="auto"/>
          </w:divBdr>
        </w:div>
        <w:div w:id="1145274254">
          <w:marLeft w:val="0"/>
          <w:marRight w:val="0"/>
          <w:marTop w:val="0"/>
          <w:marBottom w:val="0"/>
          <w:divBdr>
            <w:top w:val="none" w:sz="0" w:space="0" w:color="auto"/>
            <w:left w:val="none" w:sz="0" w:space="0" w:color="auto"/>
            <w:bottom w:val="none" w:sz="0" w:space="0" w:color="auto"/>
            <w:right w:val="none" w:sz="0" w:space="0" w:color="auto"/>
          </w:divBdr>
        </w:div>
        <w:div w:id="1249922898">
          <w:marLeft w:val="0"/>
          <w:marRight w:val="0"/>
          <w:marTop w:val="0"/>
          <w:marBottom w:val="0"/>
          <w:divBdr>
            <w:top w:val="none" w:sz="0" w:space="0" w:color="auto"/>
            <w:left w:val="none" w:sz="0" w:space="0" w:color="auto"/>
            <w:bottom w:val="none" w:sz="0" w:space="0" w:color="auto"/>
            <w:right w:val="none" w:sz="0" w:space="0" w:color="auto"/>
          </w:divBdr>
        </w:div>
        <w:div w:id="1312950772">
          <w:marLeft w:val="0"/>
          <w:marRight w:val="0"/>
          <w:marTop w:val="0"/>
          <w:marBottom w:val="0"/>
          <w:divBdr>
            <w:top w:val="none" w:sz="0" w:space="0" w:color="auto"/>
            <w:left w:val="none" w:sz="0" w:space="0" w:color="auto"/>
            <w:bottom w:val="none" w:sz="0" w:space="0" w:color="auto"/>
            <w:right w:val="none" w:sz="0" w:space="0" w:color="auto"/>
          </w:divBdr>
        </w:div>
        <w:div w:id="1472866946">
          <w:marLeft w:val="0"/>
          <w:marRight w:val="0"/>
          <w:marTop w:val="0"/>
          <w:marBottom w:val="0"/>
          <w:divBdr>
            <w:top w:val="none" w:sz="0" w:space="0" w:color="auto"/>
            <w:left w:val="none" w:sz="0" w:space="0" w:color="auto"/>
            <w:bottom w:val="none" w:sz="0" w:space="0" w:color="auto"/>
            <w:right w:val="none" w:sz="0" w:space="0" w:color="auto"/>
          </w:divBdr>
        </w:div>
        <w:div w:id="1558593082">
          <w:marLeft w:val="0"/>
          <w:marRight w:val="0"/>
          <w:marTop w:val="0"/>
          <w:marBottom w:val="0"/>
          <w:divBdr>
            <w:top w:val="none" w:sz="0" w:space="0" w:color="auto"/>
            <w:left w:val="none" w:sz="0" w:space="0" w:color="auto"/>
            <w:bottom w:val="none" w:sz="0" w:space="0" w:color="auto"/>
            <w:right w:val="none" w:sz="0" w:space="0" w:color="auto"/>
          </w:divBdr>
        </w:div>
        <w:div w:id="1619682165">
          <w:marLeft w:val="0"/>
          <w:marRight w:val="0"/>
          <w:marTop w:val="0"/>
          <w:marBottom w:val="0"/>
          <w:divBdr>
            <w:top w:val="none" w:sz="0" w:space="0" w:color="auto"/>
            <w:left w:val="none" w:sz="0" w:space="0" w:color="auto"/>
            <w:bottom w:val="none" w:sz="0" w:space="0" w:color="auto"/>
            <w:right w:val="none" w:sz="0" w:space="0" w:color="auto"/>
          </w:divBdr>
        </w:div>
        <w:div w:id="1635409949">
          <w:marLeft w:val="0"/>
          <w:marRight w:val="0"/>
          <w:marTop w:val="0"/>
          <w:marBottom w:val="0"/>
          <w:divBdr>
            <w:top w:val="none" w:sz="0" w:space="0" w:color="auto"/>
            <w:left w:val="none" w:sz="0" w:space="0" w:color="auto"/>
            <w:bottom w:val="none" w:sz="0" w:space="0" w:color="auto"/>
            <w:right w:val="none" w:sz="0" w:space="0" w:color="auto"/>
          </w:divBdr>
        </w:div>
        <w:div w:id="1721979705">
          <w:marLeft w:val="0"/>
          <w:marRight w:val="0"/>
          <w:marTop w:val="0"/>
          <w:marBottom w:val="0"/>
          <w:divBdr>
            <w:top w:val="none" w:sz="0" w:space="0" w:color="auto"/>
            <w:left w:val="none" w:sz="0" w:space="0" w:color="auto"/>
            <w:bottom w:val="none" w:sz="0" w:space="0" w:color="auto"/>
            <w:right w:val="none" w:sz="0" w:space="0" w:color="auto"/>
          </w:divBdr>
        </w:div>
        <w:div w:id="1993019016">
          <w:marLeft w:val="0"/>
          <w:marRight w:val="0"/>
          <w:marTop w:val="0"/>
          <w:marBottom w:val="0"/>
          <w:divBdr>
            <w:top w:val="none" w:sz="0" w:space="0" w:color="auto"/>
            <w:left w:val="none" w:sz="0" w:space="0" w:color="auto"/>
            <w:bottom w:val="none" w:sz="0" w:space="0" w:color="auto"/>
            <w:right w:val="none" w:sz="0" w:space="0" w:color="auto"/>
          </w:divBdr>
        </w:div>
        <w:div w:id="2127383132">
          <w:marLeft w:val="0"/>
          <w:marRight w:val="0"/>
          <w:marTop w:val="0"/>
          <w:marBottom w:val="0"/>
          <w:divBdr>
            <w:top w:val="none" w:sz="0" w:space="0" w:color="auto"/>
            <w:left w:val="none" w:sz="0" w:space="0" w:color="auto"/>
            <w:bottom w:val="none" w:sz="0" w:space="0" w:color="auto"/>
            <w:right w:val="none" w:sz="0" w:space="0" w:color="auto"/>
          </w:divBdr>
        </w:div>
      </w:divsChild>
    </w:div>
    <w:div w:id="405156344">
      <w:bodyDiv w:val="1"/>
      <w:marLeft w:val="0"/>
      <w:marRight w:val="0"/>
      <w:marTop w:val="0"/>
      <w:marBottom w:val="0"/>
      <w:divBdr>
        <w:top w:val="none" w:sz="0" w:space="0" w:color="auto"/>
        <w:left w:val="none" w:sz="0" w:space="0" w:color="auto"/>
        <w:bottom w:val="none" w:sz="0" w:space="0" w:color="auto"/>
        <w:right w:val="none" w:sz="0" w:space="0" w:color="auto"/>
      </w:divBdr>
      <w:divsChild>
        <w:div w:id="22754731">
          <w:marLeft w:val="0"/>
          <w:marRight w:val="0"/>
          <w:marTop w:val="0"/>
          <w:marBottom w:val="0"/>
          <w:divBdr>
            <w:top w:val="none" w:sz="0" w:space="0" w:color="auto"/>
            <w:left w:val="none" w:sz="0" w:space="0" w:color="auto"/>
            <w:bottom w:val="none" w:sz="0" w:space="0" w:color="auto"/>
            <w:right w:val="none" w:sz="0" w:space="0" w:color="auto"/>
          </w:divBdr>
        </w:div>
        <w:div w:id="145560007">
          <w:marLeft w:val="0"/>
          <w:marRight w:val="0"/>
          <w:marTop w:val="0"/>
          <w:marBottom w:val="0"/>
          <w:divBdr>
            <w:top w:val="none" w:sz="0" w:space="0" w:color="auto"/>
            <w:left w:val="none" w:sz="0" w:space="0" w:color="auto"/>
            <w:bottom w:val="none" w:sz="0" w:space="0" w:color="auto"/>
            <w:right w:val="none" w:sz="0" w:space="0" w:color="auto"/>
          </w:divBdr>
        </w:div>
        <w:div w:id="412510274">
          <w:marLeft w:val="0"/>
          <w:marRight w:val="0"/>
          <w:marTop w:val="0"/>
          <w:marBottom w:val="0"/>
          <w:divBdr>
            <w:top w:val="none" w:sz="0" w:space="0" w:color="auto"/>
            <w:left w:val="none" w:sz="0" w:space="0" w:color="auto"/>
            <w:bottom w:val="none" w:sz="0" w:space="0" w:color="auto"/>
            <w:right w:val="none" w:sz="0" w:space="0" w:color="auto"/>
          </w:divBdr>
        </w:div>
        <w:div w:id="753473653">
          <w:marLeft w:val="0"/>
          <w:marRight w:val="0"/>
          <w:marTop w:val="0"/>
          <w:marBottom w:val="0"/>
          <w:divBdr>
            <w:top w:val="none" w:sz="0" w:space="0" w:color="auto"/>
            <w:left w:val="none" w:sz="0" w:space="0" w:color="auto"/>
            <w:bottom w:val="none" w:sz="0" w:space="0" w:color="auto"/>
            <w:right w:val="none" w:sz="0" w:space="0" w:color="auto"/>
          </w:divBdr>
        </w:div>
        <w:div w:id="755980908">
          <w:marLeft w:val="0"/>
          <w:marRight w:val="0"/>
          <w:marTop w:val="0"/>
          <w:marBottom w:val="0"/>
          <w:divBdr>
            <w:top w:val="none" w:sz="0" w:space="0" w:color="auto"/>
            <w:left w:val="none" w:sz="0" w:space="0" w:color="auto"/>
            <w:bottom w:val="none" w:sz="0" w:space="0" w:color="auto"/>
            <w:right w:val="none" w:sz="0" w:space="0" w:color="auto"/>
          </w:divBdr>
        </w:div>
        <w:div w:id="1069766602">
          <w:marLeft w:val="0"/>
          <w:marRight w:val="0"/>
          <w:marTop w:val="0"/>
          <w:marBottom w:val="0"/>
          <w:divBdr>
            <w:top w:val="none" w:sz="0" w:space="0" w:color="auto"/>
            <w:left w:val="none" w:sz="0" w:space="0" w:color="auto"/>
            <w:bottom w:val="none" w:sz="0" w:space="0" w:color="auto"/>
            <w:right w:val="none" w:sz="0" w:space="0" w:color="auto"/>
          </w:divBdr>
        </w:div>
        <w:div w:id="1083376174">
          <w:marLeft w:val="0"/>
          <w:marRight w:val="0"/>
          <w:marTop w:val="0"/>
          <w:marBottom w:val="0"/>
          <w:divBdr>
            <w:top w:val="none" w:sz="0" w:space="0" w:color="auto"/>
            <w:left w:val="none" w:sz="0" w:space="0" w:color="auto"/>
            <w:bottom w:val="none" w:sz="0" w:space="0" w:color="auto"/>
            <w:right w:val="none" w:sz="0" w:space="0" w:color="auto"/>
          </w:divBdr>
        </w:div>
        <w:div w:id="1196238258">
          <w:marLeft w:val="0"/>
          <w:marRight w:val="0"/>
          <w:marTop w:val="0"/>
          <w:marBottom w:val="0"/>
          <w:divBdr>
            <w:top w:val="none" w:sz="0" w:space="0" w:color="auto"/>
            <w:left w:val="none" w:sz="0" w:space="0" w:color="auto"/>
            <w:bottom w:val="none" w:sz="0" w:space="0" w:color="auto"/>
            <w:right w:val="none" w:sz="0" w:space="0" w:color="auto"/>
          </w:divBdr>
        </w:div>
        <w:div w:id="1538547582">
          <w:marLeft w:val="0"/>
          <w:marRight w:val="0"/>
          <w:marTop w:val="0"/>
          <w:marBottom w:val="0"/>
          <w:divBdr>
            <w:top w:val="none" w:sz="0" w:space="0" w:color="auto"/>
            <w:left w:val="none" w:sz="0" w:space="0" w:color="auto"/>
            <w:bottom w:val="none" w:sz="0" w:space="0" w:color="auto"/>
            <w:right w:val="none" w:sz="0" w:space="0" w:color="auto"/>
          </w:divBdr>
        </w:div>
        <w:div w:id="1741367717">
          <w:marLeft w:val="0"/>
          <w:marRight w:val="0"/>
          <w:marTop w:val="0"/>
          <w:marBottom w:val="0"/>
          <w:divBdr>
            <w:top w:val="none" w:sz="0" w:space="0" w:color="auto"/>
            <w:left w:val="none" w:sz="0" w:space="0" w:color="auto"/>
            <w:bottom w:val="none" w:sz="0" w:space="0" w:color="auto"/>
            <w:right w:val="none" w:sz="0" w:space="0" w:color="auto"/>
          </w:divBdr>
        </w:div>
        <w:div w:id="1920015554">
          <w:marLeft w:val="0"/>
          <w:marRight w:val="0"/>
          <w:marTop w:val="0"/>
          <w:marBottom w:val="0"/>
          <w:divBdr>
            <w:top w:val="none" w:sz="0" w:space="0" w:color="auto"/>
            <w:left w:val="none" w:sz="0" w:space="0" w:color="auto"/>
            <w:bottom w:val="none" w:sz="0" w:space="0" w:color="auto"/>
            <w:right w:val="none" w:sz="0" w:space="0" w:color="auto"/>
          </w:divBdr>
        </w:div>
        <w:div w:id="2043364606">
          <w:marLeft w:val="0"/>
          <w:marRight w:val="0"/>
          <w:marTop w:val="0"/>
          <w:marBottom w:val="0"/>
          <w:divBdr>
            <w:top w:val="none" w:sz="0" w:space="0" w:color="auto"/>
            <w:left w:val="none" w:sz="0" w:space="0" w:color="auto"/>
            <w:bottom w:val="none" w:sz="0" w:space="0" w:color="auto"/>
            <w:right w:val="none" w:sz="0" w:space="0" w:color="auto"/>
          </w:divBdr>
        </w:div>
        <w:div w:id="2088964462">
          <w:marLeft w:val="0"/>
          <w:marRight w:val="0"/>
          <w:marTop w:val="0"/>
          <w:marBottom w:val="0"/>
          <w:divBdr>
            <w:top w:val="none" w:sz="0" w:space="0" w:color="auto"/>
            <w:left w:val="none" w:sz="0" w:space="0" w:color="auto"/>
            <w:bottom w:val="none" w:sz="0" w:space="0" w:color="auto"/>
            <w:right w:val="none" w:sz="0" w:space="0" w:color="auto"/>
          </w:divBdr>
        </w:div>
      </w:divsChild>
    </w:div>
    <w:div w:id="639309362">
      <w:bodyDiv w:val="1"/>
      <w:marLeft w:val="0"/>
      <w:marRight w:val="0"/>
      <w:marTop w:val="0"/>
      <w:marBottom w:val="0"/>
      <w:divBdr>
        <w:top w:val="none" w:sz="0" w:space="0" w:color="auto"/>
        <w:left w:val="none" w:sz="0" w:space="0" w:color="auto"/>
        <w:bottom w:val="none" w:sz="0" w:space="0" w:color="auto"/>
        <w:right w:val="none" w:sz="0" w:space="0" w:color="auto"/>
      </w:divBdr>
      <w:divsChild>
        <w:div w:id="411783001">
          <w:marLeft w:val="0"/>
          <w:marRight w:val="0"/>
          <w:marTop w:val="0"/>
          <w:marBottom w:val="0"/>
          <w:divBdr>
            <w:top w:val="none" w:sz="0" w:space="0" w:color="auto"/>
            <w:left w:val="none" w:sz="0" w:space="0" w:color="auto"/>
            <w:bottom w:val="none" w:sz="0" w:space="0" w:color="auto"/>
            <w:right w:val="none" w:sz="0" w:space="0" w:color="auto"/>
          </w:divBdr>
        </w:div>
      </w:divsChild>
    </w:div>
    <w:div w:id="773283305">
      <w:bodyDiv w:val="1"/>
      <w:marLeft w:val="0"/>
      <w:marRight w:val="0"/>
      <w:marTop w:val="0"/>
      <w:marBottom w:val="0"/>
      <w:divBdr>
        <w:top w:val="none" w:sz="0" w:space="0" w:color="auto"/>
        <w:left w:val="none" w:sz="0" w:space="0" w:color="auto"/>
        <w:bottom w:val="none" w:sz="0" w:space="0" w:color="auto"/>
        <w:right w:val="none" w:sz="0" w:space="0" w:color="auto"/>
      </w:divBdr>
    </w:div>
    <w:div w:id="816801561">
      <w:bodyDiv w:val="1"/>
      <w:marLeft w:val="0"/>
      <w:marRight w:val="0"/>
      <w:marTop w:val="0"/>
      <w:marBottom w:val="0"/>
      <w:divBdr>
        <w:top w:val="none" w:sz="0" w:space="0" w:color="auto"/>
        <w:left w:val="none" w:sz="0" w:space="0" w:color="auto"/>
        <w:bottom w:val="none" w:sz="0" w:space="0" w:color="auto"/>
        <w:right w:val="none" w:sz="0" w:space="0" w:color="auto"/>
      </w:divBdr>
      <w:divsChild>
        <w:div w:id="21901959">
          <w:marLeft w:val="0"/>
          <w:marRight w:val="0"/>
          <w:marTop w:val="0"/>
          <w:marBottom w:val="0"/>
          <w:divBdr>
            <w:top w:val="none" w:sz="0" w:space="0" w:color="auto"/>
            <w:left w:val="none" w:sz="0" w:space="0" w:color="auto"/>
            <w:bottom w:val="none" w:sz="0" w:space="0" w:color="auto"/>
            <w:right w:val="none" w:sz="0" w:space="0" w:color="auto"/>
          </w:divBdr>
        </w:div>
        <w:div w:id="246305669">
          <w:marLeft w:val="0"/>
          <w:marRight w:val="0"/>
          <w:marTop w:val="0"/>
          <w:marBottom w:val="0"/>
          <w:divBdr>
            <w:top w:val="none" w:sz="0" w:space="0" w:color="auto"/>
            <w:left w:val="none" w:sz="0" w:space="0" w:color="auto"/>
            <w:bottom w:val="none" w:sz="0" w:space="0" w:color="auto"/>
            <w:right w:val="none" w:sz="0" w:space="0" w:color="auto"/>
          </w:divBdr>
        </w:div>
        <w:div w:id="477771549">
          <w:marLeft w:val="0"/>
          <w:marRight w:val="0"/>
          <w:marTop w:val="0"/>
          <w:marBottom w:val="0"/>
          <w:divBdr>
            <w:top w:val="none" w:sz="0" w:space="0" w:color="auto"/>
            <w:left w:val="none" w:sz="0" w:space="0" w:color="auto"/>
            <w:bottom w:val="none" w:sz="0" w:space="0" w:color="auto"/>
            <w:right w:val="none" w:sz="0" w:space="0" w:color="auto"/>
          </w:divBdr>
        </w:div>
        <w:div w:id="678434865">
          <w:marLeft w:val="0"/>
          <w:marRight w:val="0"/>
          <w:marTop w:val="0"/>
          <w:marBottom w:val="0"/>
          <w:divBdr>
            <w:top w:val="none" w:sz="0" w:space="0" w:color="auto"/>
            <w:left w:val="none" w:sz="0" w:space="0" w:color="auto"/>
            <w:bottom w:val="none" w:sz="0" w:space="0" w:color="auto"/>
            <w:right w:val="none" w:sz="0" w:space="0" w:color="auto"/>
          </w:divBdr>
        </w:div>
        <w:div w:id="1036660279">
          <w:marLeft w:val="0"/>
          <w:marRight w:val="0"/>
          <w:marTop w:val="0"/>
          <w:marBottom w:val="0"/>
          <w:divBdr>
            <w:top w:val="none" w:sz="0" w:space="0" w:color="auto"/>
            <w:left w:val="none" w:sz="0" w:space="0" w:color="auto"/>
            <w:bottom w:val="none" w:sz="0" w:space="0" w:color="auto"/>
            <w:right w:val="none" w:sz="0" w:space="0" w:color="auto"/>
          </w:divBdr>
        </w:div>
        <w:div w:id="1039748133">
          <w:marLeft w:val="0"/>
          <w:marRight w:val="0"/>
          <w:marTop w:val="0"/>
          <w:marBottom w:val="0"/>
          <w:divBdr>
            <w:top w:val="none" w:sz="0" w:space="0" w:color="auto"/>
            <w:left w:val="none" w:sz="0" w:space="0" w:color="auto"/>
            <w:bottom w:val="none" w:sz="0" w:space="0" w:color="auto"/>
            <w:right w:val="none" w:sz="0" w:space="0" w:color="auto"/>
          </w:divBdr>
        </w:div>
        <w:div w:id="1350713737">
          <w:marLeft w:val="0"/>
          <w:marRight w:val="0"/>
          <w:marTop w:val="0"/>
          <w:marBottom w:val="0"/>
          <w:divBdr>
            <w:top w:val="none" w:sz="0" w:space="0" w:color="auto"/>
            <w:left w:val="none" w:sz="0" w:space="0" w:color="auto"/>
            <w:bottom w:val="none" w:sz="0" w:space="0" w:color="auto"/>
            <w:right w:val="none" w:sz="0" w:space="0" w:color="auto"/>
          </w:divBdr>
        </w:div>
        <w:div w:id="1457022554">
          <w:marLeft w:val="0"/>
          <w:marRight w:val="0"/>
          <w:marTop w:val="0"/>
          <w:marBottom w:val="0"/>
          <w:divBdr>
            <w:top w:val="none" w:sz="0" w:space="0" w:color="auto"/>
            <w:left w:val="none" w:sz="0" w:space="0" w:color="auto"/>
            <w:bottom w:val="none" w:sz="0" w:space="0" w:color="auto"/>
            <w:right w:val="none" w:sz="0" w:space="0" w:color="auto"/>
          </w:divBdr>
        </w:div>
        <w:div w:id="1581132569">
          <w:marLeft w:val="0"/>
          <w:marRight w:val="0"/>
          <w:marTop w:val="0"/>
          <w:marBottom w:val="0"/>
          <w:divBdr>
            <w:top w:val="none" w:sz="0" w:space="0" w:color="auto"/>
            <w:left w:val="none" w:sz="0" w:space="0" w:color="auto"/>
            <w:bottom w:val="none" w:sz="0" w:space="0" w:color="auto"/>
            <w:right w:val="none" w:sz="0" w:space="0" w:color="auto"/>
          </w:divBdr>
        </w:div>
        <w:div w:id="2018262490">
          <w:marLeft w:val="0"/>
          <w:marRight w:val="0"/>
          <w:marTop w:val="0"/>
          <w:marBottom w:val="0"/>
          <w:divBdr>
            <w:top w:val="none" w:sz="0" w:space="0" w:color="auto"/>
            <w:left w:val="none" w:sz="0" w:space="0" w:color="auto"/>
            <w:bottom w:val="none" w:sz="0" w:space="0" w:color="auto"/>
            <w:right w:val="none" w:sz="0" w:space="0" w:color="auto"/>
          </w:divBdr>
        </w:div>
        <w:div w:id="2118476363">
          <w:marLeft w:val="0"/>
          <w:marRight w:val="0"/>
          <w:marTop w:val="0"/>
          <w:marBottom w:val="0"/>
          <w:divBdr>
            <w:top w:val="none" w:sz="0" w:space="0" w:color="auto"/>
            <w:left w:val="none" w:sz="0" w:space="0" w:color="auto"/>
            <w:bottom w:val="none" w:sz="0" w:space="0" w:color="auto"/>
            <w:right w:val="none" w:sz="0" w:space="0" w:color="auto"/>
          </w:divBdr>
        </w:div>
      </w:divsChild>
    </w:div>
    <w:div w:id="1487820420">
      <w:bodyDiv w:val="1"/>
      <w:marLeft w:val="0"/>
      <w:marRight w:val="0"/>
      <w:marTop w:val="0"/>
      <w:marBottom w:val="0"/>
      <w:divBdr>
        <w:top w:val="none" w:sz="0" w:space="0" w:color="auto"/>
        <w:left w:val="none" w:sz="0" w:space="0" w:color="auto"/>
        <w:bottom w:val="none" w:sz="0" w:space="0" w:color="auto"/>
        <w:right w:val="none" w:sz="0" w:space="0" w:color="auto"/>
      </w:divBdr>
      <w:divsChild>
        <w:div w:id="66735879">
          <w:marLeft w:val="0"/>
          <w:marRight w:val="0"/>
          <w:marTop w:val="0"/>
          <w:marBottom w:val="0"/>
          <w:divBdr>
            <w:top w:val="none" w:sz="0" w:space="0" w:color="auto"/>
            <w:left w:val="none" w:sz="0" w:space="0" w:color="auto"/>
            <w:bottom w:val="none" w:sz="0" w:space="0" w:color="auto"/>
            <w:right w:val="none" w:sz="0" w:space="0" w:color="auto"/>
          </w:divBdr>
        </w:div>
        <w:div w:id="107555737">
          <w:marLeft w:val="0"/>
          <w:marRight w:val="0"/>
          <w:marTop w:val="0"/>
          <w:marBottom w:val="0"/>
          <w:divBdr>
            <w:top w:val="none" w:sz="0" w:space="0" w:color="auto"/>
            <w:left w:val="none" w:sz="0" w:space="0" w:color="auto"/>
            <w:bottom w:val="none" w:sz="0" w:space="0" w:color="auto"/>
            <w:right w:val="none" w:sz="0" w:space="0" w:color="auto"/>
          </w:divBdr>
        </w:div>
        <w:div w:id="235827607">
          <w:marLeft w:val="0"/>
          <w:marRight w:val="0"/>
          <w:marTop w:val="0"/>
          <w:marBottom w:val="0"/>
          <w:divBdr>
            <w:top w:val="none" w:sz="0" w:space="0" w:color="auto"/>
            <w:left w:val="none" w:sz="0" w:space="0" w:color="auto"/>
            <w:bottom w:val="none" w:sz="0" w:space="0" w:color="auto"/>
            <w:right w:val="none" w:sz="0" w:space="0" w:color="auto"/>
          </w:divBdr>
        </w:div>
        <w:div w:id="536897776">
          <w:marLeft w:val="0"/>
          <w:marRight w:val="0"/>
          <w:marTop w:val="0"/>
          <w:marBottom w:val="0"/>
          <w:divBdr>
            <w:top w:val="none" w:sz="0" w:space="0" w:color="auto"/>
            <w:left w:val="none" w:sz="0" w:space="0" w:color="auto"/>
            <w:bottom w:val="none" w:sz="0" w:space="0" w:color="auto"/>
            <w:right w:val="none" w:sz="0" w:space="0" w:color="auto"/>
          </w:divBdr>
        </w:div>
        <w:div w:id="733234709">
          <w:marLeft w:val="0"/>
          <w:marRight w:val="0"/>
          <w:marTop w:val="0"/>
          <w:marBottom w:val="0"/>
          <w:divBdr>
            <w:top w:val="none" w:sz="0" w:space="0" w:color="auto"/>
            <w:left w:val="none" w:sz="0" w:space="0" w:color="auto"/>
            <w:bottom w:val="none" w:sz="0" w:space="0" w:color="auto"/>
            <w:right w:val="none" w:sz="0" w:space="0" w:color="auto"/>
          </w:divBdr>
        </w:div>
        <w:div w:id="1107849202">
          <w:marLeft w:val="0"/>
          <w:marRight w:val="0"/>
          <w:marTop w:val="0"/>
          <w:marBottom w:val="0"/>
          <w:divBdr>
            <w:top w:val="none" w:sz="0" w:space="0" w:color="auto"/>
            <w:left w:val="none" w:sz="0" w:space="0" w:color="auto"/>
            <w:bottom w:val="none" w:sz="0" w:space="0" w:color="auto"/>
            <w:right w:val="none" w:sz="0" w:space="0" w:color="auto"/>
          </w:divBdr>
        </w:div>
        <w:div w:id="1137649657">
          <w:marLeft w:val="0"/>
          <w:marRight w:val="0"/>
          <w:marTop w:val="0"/>
          <w:marBottom w:val="0"/>
          <w:divBdr>
            <w:top w:val="none" w:sz="0" w:space="0" w:color="auto"/>
            <w:left w:val="none" w:sz="0" w:space="0" w:color="auto"/>
            <w:bottom w:val="none" w:sz="0" w:space="0" w:color="auto"/>
            <w:right w:val="none" w:sz="0" w:space="0" w:color="auto"/>
          </w:divBdr>
        </w:div>
        <w:div w:id="1417090436">
          <w:marLeft w:val="0"/>
          <w:marRight w:val="0"/>
          <w:marTop w:val="0"/>
          <w:marBottom w:val="0"/>
          <w:divBdr>
            <w:top w:val="none" w:sz="0" w:space="0" w:color="auto"/>
            <w:left w:val="none" w:sz="0" w:space="0" w:color="auto"/>
            <w:bottom w:val="none" w:sz="0" w:space="0" w:color="auto"/>
            <w:right w:val="none" w:sz="0" w:space="0" w:color="auto"/>
          </w:divBdr>
        </w:div>
        <w:div w:id="1452285347">
          <w:marLeft w:val="0"/>
          <w:marRight w:val="0"/>
          <w:marTop w:val="0"/>
          <w:marBottom w:val="0"/>
          <w:divBdr>
            <w:top w:val="none" w:sz="0" w:space="0" w:color="auto"/>
            <w:left w:val="none" w:sz="0" w:space="0" w:color="auto"/>
            <w:bottom w:val="none" w:sz="0" w:space="0" w:color="auto"/>
            <w:right w:val="none" w:sz="0" w:space="0" w:color="auto"/>
          </w:divBdr>
        </w:div>
        <w:div w:id="1475179531">
          <w:marLeft w:val="0"/>
          <w:marRight w:val="0"/>
          <w:marTop w:val="0"/>
          <w:marBottom w:val="0"/>
          <w:divBdr>
            <w:top w:val="none" w:sz="0" w:space="0" w:color="auto"/>
            <w:left w:val="none" w:sz="0" w:space="0" w:color="auto"/>
            <w:bottom w:val="none" w:sz="0" w:space="0" w:color="auto"/>
            <w:right w:val="none" w:sz="0" w:space="0" w:color="auto"/>
          </w:divBdr>
        </w:div>
        <w:div w:id="1686515506">
          <w:marLeft w:val="0"/>
          <w:marRight w:val="0"/>
          <w:marTop w:val="0"/>
          <w:marBottom w:val="0"/>
          <w:divBdr>
            <w:top w:val="none" w:sz="0" w:space="0" w:color="auto"/>
            <w:left w:val="none" w:sz="0" w:space="0" w:color="auto"/>
            <w:bottom w:val="none" w:sz="0" w:space="0" w:color="auto"/>
            <w:right w:val="none" w:sz="0" w:space="0" w:color="auto"/>
          </w:divBdr>
        </w:div>
        <w:div w:id="1782991492">
          <w:marLeft w:val="0"/>
          <w:marRight w:val="0"/>
          <w:marTop w:val="0"/>
          <w:marBottom w:val="0"/>
          <w:divBdr>
            <w:top w:val="none" w:sz="0" w:space="0" w:color="auto"/>
            <w:left w:val="none" w:sz="0" w:space="0" w:color="auto"/>
            <w:bottom w:val="none" w:sz="0" w:space="0" w:color="auto"/>
            <w:right w:val="none" w:sz="0" w:space="0" w:color="auto"/>
          </w:divBdr>
        </w:div>
        <w:div w:id="1920866861">
          <w:marLeft w:val="0"/>
          <w:marRight w:val="0"/>
          <w:marTop w:val="0"/>
          <w:marBottom w:val="0"/>
          <w:divBdr>
            <w:top w:val="none" w:sz="0" w:space="0" w:color="auto"/>
            <w:left w:val="none" w:sz="0" w:space="0" w:color="auto"/>
            <w:bottom w:val="none" w:sz="0" w:space="0" w:color="auto"/>
            <w:right w:val="none" w:sz="0" w:space="0" w:color="auto"/>
          </w:divBdr>
        </w:div>
      </w:divsChild>
    </w:div>
    <w:div w:id="1556551976">
      <w:bodyDiv w:val="1"/>
      <w:marLeft w:val="0"/>
      <w:marRight w:val="0"/>
      <w:marTop w:val="0"/>
      <w:marBottom w:val="0"/>
      <w:divBdr>
        <w:top w:val="none" w:sz="0" w:space="0" w:color="auto"/>
        <w:left w:val="none" w:sz="0" w:space="0" w:color="auto"/>
        <w:bottom w:val="none" w:sz="0" w:space="0" w:color="auto"/>
        <w:right w:val="none" w:sz="0" w:space="0" w:color="auto"/>
      </w:divBdr>
    </w:div>
    <w:div w:id="1709063350">
      <w:bodyDiv w:val="1"/>
      <w:marLeft w:val="0"/>
      <w:marRight w:val="0"/>
      <w:marTop w:val="0"/>
      <w:marBottom w:val="0"/>
      <w:divBdr>
        <w:top w:val="none" w:sz="0" w:space="0" w:color="auto"/>
        <w:left w:val="none" w:sz="0" w:space="0" w:color="auto"/>
        <w:bottom w:val="none" w:sz="0" w:space="0" w:color="auto"/>
        <w:right w:val="none" w:sz="0" w:space="0" w:color="auto"/>
      </w:divBdr>
      <w:divsChild>
        <w:div w:id="105084199">
          <w:marLeft w:val="0"/>
          <w:marRight w:val="0"/>
          <w:marTop w:val="0"/>
          <w:marBottom w:val="0"/>
          <w:divBdr>
            <w:top w:val="none" w:sz="0" w:space="0" w:color="auto"/>
            <w:left w:val="none" w:sz="0" w:space="0" w:color="auto"/>
            <w:bottom w:val="none" w:sz="0" w:space="0" w:color="auto"/>
            <w:right w:val="none" w:sz="0" w:space="0" w:color="auto"/>
          </w:divBdr>
        </w:div>
        <w:div w:id="218247887">
          <w:marLeft w:val="0"/>
          <w:marRight w:val="0"/>
          <w:marTop w:val="0"/>
          <w:marBottom w:val="0"/>
          <w:divBdr>
            <w:top w:val="none" w:sz="0" w:space="0" w:color="auto"/>
            <w:left w:val="none" w:sz="0" w:space="0" w:color="auto"/>
            <w:bottom w:val="none" w:sz="0" w:space="0" w:color="auto"/>
            <w:right w:val="none" w:sz="0" w:space="0" w:color="auto"/>
          </w:divBdr>
        </w:div>
        <w:div w:id="395587902">
          <w:marLeft w:val="0"/>
          <w:marRight w:val="0"/>
          <w:marTop w:val="0"/>
          <w:marBottom w:val="0"/>
          <w:divBdr>
            <w:top w:val="none" w:sz="0" w:space="0" w:color="auto"/>
            <w:left w:val="none" w:sz="0" w:space="0" w:color="auto"/>
            <w:bottom w:val="none" w:sz="0" w:space="0" w:color="auto"/>
            <w:right w:val="none" w:sz="0" w:space="0" w:color="auto"/>
          </w:divBdr>
        </w:div>
        <w:div w:id="672340038">
          <w:marLeft w:val="0"/>
          <w:marRight w:val="0"/>
          <w:marTop w:val="0"/>
          <w:marBottom w:val="0"/>
          <w:divBdr>
            <w:top w:val="none" w:sz="0" w:space="0" w:color="auto"/>
            <w:left w:val="none" w:sz="0" w:space="0" w:color="auto"/>
            <w:bottom w:val="none" w:sz="0" w:space="0" w:color="auto"/>
            <w:right w:val="none" w:sz="0" w:space="0" w:color="auto"/>
          </w:divBdr>
        </w:div>
        <w:div w:id="721364289">
          <w:marLeft w:val="0"/>
          <w:marRight w:val="0"/>
          <w:marTop w:val="0"/>
          <w:marBottom w:val="0"/>
          <w:divBdr>
            <w:top w:val="none" w:sz="0" w:space="0" w:color="auto"/>
            <w:left w:val="none" w:sz="0" w:space="0" w:color="auto"/>
            <w:bottom w:val="none" w:sz="0" w:space="0" w:color="auto"/>
            <w:right w:val="none" w:sz="0" w:space="0" w:color="auto"/>
          </w:divBdr>
        </w:div>
        <w:div w:id="958072489">
          <w:marLeft w:val="0"/>
          <w:marRight w:val="0"/>
          <w:marTop w:val="0"/>
          <w:marBottom w:val="0"/>
          <w:divBdr>
            <w:top w:val="none" w:sz="0" w:space="0" w:color="auto"/>
            <w:left w:val="none" w:sz="0" w:space="0" w:color="auto"/>
            <w:bottom w:val="none" w:sz="0" w:space="0" w:color="auto"/>
            <w:right w:val="none" w:sz="0" w:space="0" w:color="auto"/>
          </w:divBdr>
        </w:div>
        <w:div w:id="996764354">
          <w:marLeft w:val="0"/>
          <w:marRight w:val="0"/>
          <w:marTop w:val="0"/>
          <w:marBottom w:val="0"/>
          <w:divBdr>
            <w:top w:val="none" w:sz="0" w:space="0" w:color="auto"/>
            <w:left w:val="none" w:sz="0" w:space="0" w:color="auto"/>
            <w:bottom w:val="none" w:sz="0" w:space="0" w:color="auto"/>
            <w:right w:val="none" w:sz="0" w:space="0" w:color="auto"/>
          </w:divBdr>
        </w:div>
        <w:div w:id="1000810995">
          <w:marLeft w:val="0"/>
          <w:marRight w:val="0"/>
          <w:marTop w:val="0"/>
          <w:marBottom w:val="0"/>
          <w:divBdr>
            <w:top w:val="none" w:sz="0" w:space="0" w:color="auto"/>
            <w:left w:val="none" w:sz="0" w:space="0" w:color="auto"/>
            <w:bottom w:val="none" w:sz="0" w:space="0" w:color="auto"/>
            <w:right w:val="none" w:sz="0" w:space="0" w:color="auto"/>
          </w:divBdr>
        </w:div>
        <w:div w:id="1058549975">
          <w:marLeft w:val="0"/>
          <w:marRight w:val="0"/>
          <w:marTop w:val="0"/>
          <w:marBottom w:val="0"/>
          <w:divBdr>
            <w:top w:val="none" w:sz="0" w:space="0" w:color="auto"/>
            <w:left w:val="none" w:sz="0" w:space="0" w:color="auto"/>
            <w:bottom w:val="none" w:sz="0" w:space="0" w:color="auto"/>
            <w:right w:val="none" w:sz="0" w:space="0" w:color="auto"/>
          </w:divBdr>
        </w:div>
        <w:div w:id="1140729625">
          <w:marLeft w:val="0"/>
          <w:marRight w:val="0"/>
          <w:marTop w:val="0"/>
          <w:marBottom w:val="0"/>
          <w:divBdr>
            <w:top w:val="none" w:sz="0" w:space="0" w:color="auto"/>
            <w:left w:val="none" w:sz="0" w:space="0" w:color="auto"/>
            <w:bottom w:val="none" w:sz="0" w:space="0" w:color="auto"/>
            <w:right w:val="none" w:sz="0" w:space="0" w:color="auto"/>
          </w:divBdr>
        </w:div>
        <w:div w:id="1252350347">
          <w:marLeft w:val="0"/>
          <w:marRight w:val="0"/>
          <w:marTop w:val="0"/>
          <w:marBottom w:val="0"/>
          <w:divBdr>
            <w:top w:val="none" w:sz="0" w:space="0" w:color="auto"/>
            <w:left w:val="none" w:sz="0" w:space="0" w:color="auto"/>
            <w:bottom w:val="none" w:sz="0" w:space="0" w:color="auto"/>
            <w:right w:val="none" w:sz="0" w:space="0" w:color="auto"/>
          </w:divBdr>
        </w:div>
        <w:div w:id="1616331355">
          <w:marLeft w:val="0"/>
          <w:marRight w:val="0"/>
          <w:marTop w:val="0"/>
          <w:marBottom w:val="0"/>
          <w:divBdr>
            <w:top w:val="none" w:sz="0" w:space="0" w:color="auto"/>
            <w:left w:val="none" w:sz="0" w:space="0" w:color="auto"/>
            <w:bottom w:val="none" w:sz="0" w:space="0" w:color="auto"/>
            <w:right w:val="none" w:sz="0" w:space="0" w:color="auto"/>
          </w:divBdr>
        </w:div>
        <w:div w:id="2130853701">
          <w:marLeft w:val="0"/>
          <w:marRight w:val="0"/>
          <w:marTop w:val="0"/>
          <w:marBottom w:val="0"/>
          <w:divBdr>
            <w:top w:val="none" w:sz="0" w:space="0" w:color="auto"/>
            <w:left w:val="none" w:sz="0" w:space="0" w:color="auto"/>
            <w:bottom w:val="none" w:sz="0" w:space="0" w:color="auto"/>
            <w:right w:val="none" w:sz="0" w:space="0" w:color="auto"/>
          </w:divBdr>
        </w:div>
      </w:divsChild>
    </w:div>
    <w:div w:id="1752003420">
      <w:bodyDiv w:val="1"/>
      <w:marLeft w:val="0"/>
      <w:marRight w:val="0"/>
      <w:marTop w:val="0"/>
      <w:marBottom w:val="0"/>
      <w:divBdr>
        <w:top w:val="none" w:sz="0" w:space="0" w:color="auto"/>
        <w:left w:val="none" w:sz="0" w:space="0" w:color="auto"/>
        <w:bottom w:val="none" w:sz="0" w:space="0" w:color="auto"/>
        <w:right w:val="none" w:sz="0" w:space="0" w:color="auto"/>
      </w:divBdr>
    </w:div>
    <w:div w:id="18685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6580-A055-4B3B-87B1-0F1CA6FC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10890</Words>
  <Characters>62076</Characters>
  <Application>Microsoft Office Word</Application>
  <DocSecurity>4</DocSecurity>
  <Lines>517</Lines>
  <Paragraphs>145</Paragraphs>
  <ScaleCrop>false</ScaleCrop>
  <Company/>
  <LinksUpToDate>false</LinksUpToDate>
  <CharactersWithSpaces>72821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Barbara Mandelbaum</cp:lastModifiedBy>
  <cp:revision>995</cp:revision>
  <dcterms:created xsi:type="dcterms:W3CDTF">2025-09-10T16:54:00Z</dcterms:created>
  <dcterms:modified xsi:type="dcterms:W3CDTF">2026-06-09T14:38:00Z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1fbca0f9-15a2-4f32-8bbe-7b4137faffbf</vt:lpwstr>
  </property>
</Properties>
</file>