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078A" w:rsidP="00CF77D2" w:rsidRDefault="0005078A" w14:paraId="3DF33008" w14:textId="77777777">
      <w:pPr>
        <w:pStyle w:val="Heading1-CoverTitle2"/>
        <w:rPr>
          <w:color w:val="1569C8"/>
        </w:rPr>
      </w:pPr>
      <w:bookmarkStart w:name="_Toc205451570" w:id="0"/>
    </w:p>
    <w:p w:rsidRPr="00035F98" w:rsidR="00035F98" w:rsidP="0005078A" w:rsidRDefault="00AF10AC" w14:paraId="44492DC4" w14:textId="2FA48D43">
      <w:pPr>
        <w:pStyle w:val="Heading1-CoverTitle2"/>
        <w:spacing w:before="0" w:line="240" w:lineRule="auto"/>
        <w:rPr>
          <w:rFonts w:ascii="Calibri" w:hAnsi="Calibri" w:cs="Calibri"/>
          <w:color w:val="586D2D" w:themeColor="text1"/>
          <w:sz w:val="32"/>
          <w:szCs w:val="32"/>
        </w:rPr>
      </w:pPr>
      <w:r w:rsidRPr="00035F98">
        <w:rPr>
          <w:rFonts w:ascii="Calibri" w:hAnsi="Calibri" w:cs="Calibri"/>
          <w:color w:val="586D2D" w:themeColor="text1"/>
          <w:sz w:val="32"/>
          <w:szCs w:val="32"/>
        </w:rPr>
        <w:drawing>
          <wp:anchor distT="0" distB="0" distL="114300" distR="114300" simplePos="0" relativeHeight="251658242" behindDoc="0" locked="1" layoutInCell="1" allowOverlap="1" wp14:anchorId="18B2321C" wp14:editId="2569D610">
            <wp:simplePos x="0" y="0"/>
            <wp:positionH relativeFrom="column">
              <wp:posOffset>-173990</wp:posOffset>
            </wp:positionH>
            <wp:positionV relativeFrom="page">
              <wp:posOffset>648970</wp:posOffset>
            </wp:positionV>
            <wp:extent cx="3703320" cy="1115568"/>
            <wp:effectExtent l="0" t="0" r="0" b="8890"/>
            <wp:wrapNone/>
            <wp:docPr id="1528568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93287" name="Picture 3015932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3320" cy="1115568"/>
                    </a:xfrm>
                    <a:prstGeom prst="rect">
                      <a:avLst/>
                    </a:prstGeom>
                  </pic:spPr>
                </pic:pic>
              </a:graphicData>
            </a:graphic>
            <wp14:sizeRelH relativeFrom="margin">
              <wp14:pctWidth>0</wp14:pctWidth>
            </wp14:sizeRelH>
            <wp14:sizeRelV relativeFrom="margin">
              <wp14:pctHeight>0</wp14:pctHeight>
            </wp14:sizeRelV>
          </wp:anchor>
        </w:drawing>
      </w:r>
      <w:r w:rsidRPr="00035F98" w:rsidR="00035F98">
        <w:rPr>
          <w:rFonts w:ascii="Calibri" w:hAnsi="Calibri" w:cs="Calibri"/>
          <w:color w:val="586D2D" w:themeColor="text1"/>
          <w:sz w:val="32"/>
          <w:szCs w:val="32"/>
        </w:rPr>
        <w:t xml:space="preserve">CALIFORNIA CHARTER AUTHORIZING PROFESSIONALS </w:t>
      </w:r>
    </w:p>
    <w:p w:rsidRPr="00B833B7" w:rsidR="00B833B7" w:rsidP="0005078A" w:rsidRDefault="00B833B7" w14:paraId="5CD101C7" w14:textId="77777777">
      <w:pPr>
        <w:pStyle w:val="Heading1-CoverTitle2"/>
        <w:spacing w:before="0" w:line="240" w:lineRule="auto"/>
        <w:rPr>
          <w:color w:val="586D2D" w:themeColor="text1"/>
          <w:sz w:val="44"/>
          <w:szCs w:val="44"/>
        </w:rPr>
      </w:pPr>
    </w:p>
    <w:p w:rsidR="00035F98" w:rsidP="0005078A" w:rsidRDefault="00CF77D2" w14:paraId="1081DF78" w14:textId="59736132">
      <w:pPr>
        <w:pStyle w:val="Heading1-CoverTitle2"/>
        <w:spacing w:before="0" w:line="240" w:lineRule="auto"/>
        <w:rPr>
          <w:color w:val="586D2D" w:themeColor="text1"/>
        </w:rPr>
      </w:pPr>
      <w:r w:rsidRPr="0005078A">
        <w:rPr>
          <w:color w:val="586D2D" w:themeColor="text1"/>
        </w:rPr>
        <w:t xml:space="preserve">Renewal Petition </w:t>
      </w:r>
      <w:r w:rsidRPr="0005078A" w:rsidR="004975A9">
        <w:rPr>
          <w:color w:val="586D2D" w:themeColor="text1"/>
        </w:rPr>
        <w:t>Intake</w:t>
      </w:r>
      <w:r w:rsidR="00035F98">
        <w:rPr>
          <w:color w:val="586D2D" w:themeColor="text1"/>
        </w:rPr>
        <w:t xml:space="preserve"> </w:t>
      </w:r>
      <w:r w:rsidRPr="0005078A" w:rsidR="004975A9">
        <w:rPr>
          <w:color w:val="586D2D" w:themeColor="text1"/>
        </w:rPr>
        <w:t xml:space="preserve">Checklists </w:t>
      </w:r>
    </w:p>
    <w:p w:rsidR="00644144" w:rsidP="0005078A" w:rsidRDefault="00DA27CE" w14:paraId="34CF78CE" w14:textId="56303086">
      <w:pPr>
        <w:pStyle w:val="Heading1-CoverTitle2"/>
        <w:spacing w:before="0" w:line="240" w:lineRule="auto"/>
        <w:rPr>
          <w:color w:val="FFC000"/>
          <w:sz w:val="36"/>
          <w:szCs w:val="36"/>
        </w:rPr>
      </w:pPr>
      <w:r>
        <w:rPr>
          <w:color w:val="586D2D" w:themeColor="text1"/>
        </w:rPr>
        <mc:AlternateContent>
          <mc:Choice Requires="wps">
            <w:drawing>
              <wp:anchor distT="0" distB="0" distL="114300" distR="114300" simplePos="0" relativeHeight="251658243" behindDoc="0" locked="0" layoutInCell="1" allowOverlap="1" wp14:anchorId="48CDBCE2" wp14:editId="33FC9667">
                <wp:simplePos x="0" y="0"/>
                <wp:positionH relativeFrom="column">
                  <wp:posOffset>66040</wp:posOffset>
                </wp:positionH>
                <wp:positionV relativeFrom="paragraph">
                  <wp:posOffset>-34290</wp:posOffset>
                </wp:positionV>
                <wp:extent cx="8029575" cy="0"/>
                <wp:effectExtent l="0" t="0" r="0" b="0"/>
                <wp:wrapNone/>
                <wp:docPr id="1550587761" name="Straight Connector 1"/>
                <wp:cNvGraphicFramePr/>
                <a:graphic xmlns:a="http://schemas.openxmlformats.org/drawingml/2006/main">
                  <a:graphicData uri="http://schemas.microsoft.com/office/word/2010/wordprocessingShape">
                    <wps:wsp>
                      <wps:cNvCnPr/>
                      <wps:spPr>
                        <a:xfrm>
                          <a:off x="0" y="0"/>
                          <a:ext cx="8029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586d2d [3204]" strokeweight=".5pt" from="5.2pt,-2.7pt" to="637.45pt,-2.7pt" w14:anchorId="7305C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">
                <v:stroke joinstyle="miter"/>
              </v:line>
            </w:pict>
          </mc:Fallback>
        </mc:AlternateContent>
      </w:r>
    </w:p>
    <w:p w:rsidRPr="00035F98" w:rsidR="00CF77D2" w:rsidP="0005078A" w:rsidRDefault="00CF77D2" w14:paraId="7E49B076" w14:textId="01C9C677">
      <w:pPr>
        <w:pStyle w:val="Heading1-CoverTitle2"/>
        <w:spacing w:before="0" w:line="240" w:lineRule="auto"/>
        <w:rPr>
          <w:color w:val="FFC000"/>
          <w:sz w:val="36"/>
          <w:szCs w:val="36"/>
        </w:rPr>
      </w:pPr>
      <w:r w:rsidRPr="00035F98">
        <w:rPr>
          <w:color w:val="FFC000"/>
          <w:sz w:val="36"/>
          <w:szCs w:val="36"/>
        </w:rPr>
        <w:t>January 2026</w:t>
      </w:r>
    </w:p>
    <w:p w:rsidR="3E0E942B" w:rsidP="3E0E942B" w:rsidRDefault="3E0E942B" w14:paraId="175D3C3D" w14:textId="3F3415BB">
      <w:pPr>
        <w:pStyle w:val="Heading1-CoverTitle2"/>
        <w:spacing w:before="0"/>
        <w:rPr>
          <w:color w:val="1569C8"/>
        </w:rPr>
      </w:pPr>
    </w:p>
    <w:p w:rsidR="00CF77D2" w:rsidP="00CF77D2" w:rsidRDefault="00CF77D2" w14:paraId="6C039494" w14:textId="1687156A">
      <w:pPr>
        <w:spacing w:line="310" w:lineRule="exact"/>
      </w:pPr>
      <w:r>
        <w:br w:type="page"/>
      </w:r>
    </w:p>
    <w:p w:rsidRPr="00B833B7" w:rsidR="003D3281" w:rsidP="52547A11" w:rsidRDefault="52547A11" w14:paraId="5EC9D40E" w14:textId="6B94B286">
      <w:pPr>
        <w:spacing w:before="480" w:after="180" w:line="420" w:lineRule="exact"/>
        <w:rPr>
          <w:rFonts w:ascii="Calibri" w:hAnsi="Calibri" w:eastAsia="Calibri" w:cs="Calibri"/>
          <w:noProof/>
          <w:color w:val="586D2D" w:themeColor="text1"/>
          <w:sz w:val="40"/>
          <w:szCs w:val="40"/>
        </w:rPr>
      </w:pPr>
      <w:r w:rsidRPr="00B833B7">
        <w:rPr>
          <w:rFonts w:ascii="Calibri" w:hAnsi="Calibri" w:eastAsia="Calibri" w:cs="Calibri"/>
          <w:b/>
          <w:bCs/>
          <w:noProof/>
          <w:color w:val="586D2D" w:themeColor="text1"/>
          <w:sz w:val="40"/>
          <w:szCs w:val="40"/>
        </w:rPr>
        <w:t>Checklist Intent</w:t>
      </w:r>
    </w:p>
    <w:p w:rsidRPr="00CF4612" w:rsidR="003D3281" w:rsidP="1E083E36" w:rsidRDefault="7EE908E3" w14:paraId="36290871" w14:textId="0A80CEFD">
      <w:pPr>
        <w:spacing w:before="240"/>
        <w:rPr>
          <w:rFonts w:ascii="Calibri" w:hAnsi="Calibri" w:eastAsia="Calibri" w:cs="Calibri"/>
          <w:noProof/>
          <w:color w:val="FF0000"/>
          <w:sz w:val="22"/>
          <w:szCs w:val="22"/>
        </w:rPr>
      </w:pPr>
      <w:r w:rsidRPr="1E083E36" w:rsidR="1E083E36">
        <w:rPr>
          <w:rFonts w:ascii="Calibri" w:hAnsi="Calibri" w:eastAsia="Calibri" w:cs="Calibri"/>
          <w:sz w:val="22"/>
          <w:szCs w:val="22"/>
        </w:rPr>
        <w:t xml:space="preserve">The following checklists are intended to be a starting point for charter leaders and authorizing agencies. It is the charter school’s responsibility to ensure all legal requirements are met within the petition, even when not included in this checklist. Please consult legal counsel and/or cross-reference with the release of annual legal updates, as needed. Refer to CCAP’s </w:t>
      </w:r>
      <w:hyperlink r:id="R3d3d0fbef2ea43b1">
        <w:r w:rsidRPr="1E083E36" w:rsidR="1E083E36">
          <w:rPr>
            <w:rStyle w:val="Hyperlink"/>
            <w:rFonts w:ascii="Calibri" w:hAnsi="Calibri" w:eastAsia="Calibri" w:cs="Calibri"/>
            <w:sz w:val="22"/>
            <w:szCs w:val="22"/>
          </w:rPr>
          <w:t>Resource Library</w:t>
        </w:r>
      </w:hyperlink>
      <w:r w:rsidRPr="1E083E36" w:rsidR="1E083E36">
        <w:rPr>
          <w:rFonts w:ascii="Calibri" w:hAnsi="Calibri" w:eastAsia="Calibri" w:cs="Calibri"/>
          <w:sz w:val="22"/>
          <w:szCs w:val="22"/>
        </w:rPr>
        <w:t xml:space="preserve"> on the CCAP website, </w:t>
      </w:r>
      <w:hyperlink r:id="R15bdaaf7efeb48cd">
        <w:r w:rsidRPr="1E083E36" w:rsidR="1E083E36">
          <w:rPr>
            <w:rStyle w:val="Hyperlink"/>
            <w:rFonts w:ascii="Calibri" w:hAnsi="Calibri" w:eastAsia="Calibri" w:cs="Calibri"/>
            <w:color w:val="1569C8"/>
            <w:sz w:val="22"/>
            <w:szCs w:val="22"/>
          </w:rPr>
          <w:t>https://calauthorizers.org</w:t>
        </w:r>
      </w:hyperlink>
      <w:r w:rsidRPr="1E083E36" w:rsidR="1E083E36">
        <w:rPr>
          <w:rFonts w:ascii="Calibri" w:hAnsi="Calibri" w:eastAsia="Calibri" w:cs="Calibri"/>
          <w:color w:val="3E535F"/>
          <w:sz w:val="22"/>
          <w:szCs w:val="22"/>
        </w:rPr>
        <w:t xml:space="preserve"> </w:t>
      </w:r>
      <w:r w:rsidRPr="1E083E36" w:rsidR="1E083E36">
        <w:rPr>
          <w:rFonts w:ascii="Calibri" w:hAnsi="Calibri" w:eastAsia="Calibri" w:cs="Calibri"/>
          <w:sz w:val="22"/>
          <w:szCs w:val="22"/>
        </w:rPr>
        <w:t xml:space="preserve"> periodically to check for updates to this and other resources. </w:t>
      </w:r>
      <w:r w:rsidRPr="1E083E36" w:rsidR="1E083E36">
        <w:rPr>
          <w:rFonts w:ascii="Calibri" w:hAnsi="Calibri" w:eastAsia="Calibri" w:cs="Calibri"/>
          <w:color w:val="FF0000"/>
          <w:sz w:val="22"/>
          <w:szCs w:val="22"/>
        </w:rPr>
        <w:t xml:space="preserve">Language in red </w:t>
      </w:r>
      <w:r w:rsidRPr="1E083E36" w:rsidR="1E083E36">
        <w:rPr>
          <w:rFonts w:ascii="Calibri" w:hAnsi="Calibri" w:eastAsia="Calibri" w:cs="Calibri"/>
          <w:color w:val="FF0000"/>
          <w:sz w:val="22"/>
          <w:szCs w:val="22"/>
        </w:rPr>
        <w:t>indicates</w:t>
      </w:r>
      <w:r w:rsidRPr="1E083E36" w:rsidR="1E083E36">
        <w:rPr>
          <w:rFonts w:ascii="Calibri" w:hAnsi="Calibri" w:eastAsia="Calibri" w:cs="Calibri"/>
          <w:color w:val="FF0000"/>
          <w:sz w:val="22"/>
          <w:szCs w:val="22"/>
        </w:rPr>
        <w:t xml:space="preserve"> statutory requirements for the charter petition.</w:t>
      </w:r>
    </w:p>
    <w:p w:rsidRPr="00F90D80" w:rsidR="003D3281" w:rsidP="1E083E36" w:rsidRDefault="7EE908E3" w14:paraId="3AFE639C" w14:textId="5E68386A">
      <w:pPr>
        <w:spacing w:after="0"/>
        <w:rPr>
          <w:rFonts w:ascii="Calibri" w:hAnsi="Calibri" w:eastAsia="Calibri" w:cs="Calibri"/>
          <w:noProof/>
          <w:sz w:val="22"/>
          <w:szCs w:val="22"/>
        </w:rPr>
      </w:pPr>
      <w:r w:rsidRPr="3223070C" w:rsidR="3223070C">
        <w:rPr>
          <w:rFonts w:ascii="Calibri" w:hAnsi="Calibri" w:eastAsia="Calibri" w:cs="Calibri"/>
          <w:sz w:val="22"/>
          <w:szCs w:val="22"/>
        </w:rPr>
        <w:t xml:space="preserve">These checklists support petition review and provide a place to collect initial information verifying whether the charter school meets statutory requirements. CCAP’s full </w:t>
      </w:r>
      <w:hyperlink r:id="R799c4e164c864a6e">
        <w:r w:rsidRPr="3223070C" w:rsidR="3223070C">
          <w:rPr>
            <w:rStyle w:val="Hyperlink"/>
            <w:rFonts w:ascii="Calibri" w:hAnsi="Calibri" w:eastAsia="Calibri" w:cs="Calibri"/>
            <w:i w:val="1"/>
            <w:iCs w:val="1"/>
            <w:sz w:val="22"/>
            <w:szCs w:val="22"/>
          </w:rPr>
          <w:t>Renewal Toolkit</w:t>
        </w:r>
      </w:hyperlink>
      <w:r w:rsidRPr="3223070C" w:rsidR="3223070C">
        <w:rPr>
          <w:rFonts w:ascii="Calibri" w:hAnsi="Calibri" w:eastAsia="Calibri" w:cs="Calibri"/>
          <w:i w:val="1"/>
          <w:iCs w:val="1"/>
          <w:sz w:val="22"/>
          <w:szCs w:val="22"/>
        </w:rPr>
        <w:t>,</w:t>
      </w:r>
      <w:r w:rsidRPr="3223070C" w:rsidR="3223070C">
        <w:rPr>
          <w:rFonts w:ascii="Calibri" w:hAnsi="Calibri" w:eastAsia="Calibri" w:cs="Calibri"/>
          <w:sz w:val="22"/>
          <w:szCs w:val="22"/>
        </w:rPr>
        <w:t xml:space="preserve"> including an accompanying rubric, </w:t>
      </w:r>
      <w:r w:rsidRPr="3223070C" w:rsidR="3223070C">
        <w:rPr>
          <w:rFonts w:ascii="Calibri" w:hAnsi="Calibri" w:eastAsia="Calibri" w:cs="Calibri"/>
          <w:sz w:val="22"/>
          <w:szCs w:val="22"/>
        </w:rPr>
        <w:t>provide</w:t>
      </w:r>
      <w:r w:rsidRPr="3223070C" w:rsidR="3223070C">
        <w:rPr>
          <w:rFonts w:ascii="Calibri" w:hAnsi="Calibri" w:eastAsia="Calibri" w:cs="Calibri"/>
          <w:sz w:val="22"/>
          <w:szCs w:val="22"/>
        </w:rPr>
        <w:t xml:space="preserve"> further guidance on the legal standards for approval and denial.</w:t>
      </w:r>
      <w:r w:rsidRPr="3223070C" w:rsidR="3223070C">
        <w:rPr>
          <w:sz w:val="22"/>
          <w:szCs w:val="22"/>
        </w:rPr>
        <w:t xml:space="preserve"> </w:t>
      </w:r>
    </w:p>
    <w:p w:rsidRPr="00B833B7" w:rsidR="003D3281" w:rsidP="1E083E36" w:rsidRDefault="003D3281" w14:paraId="6E675911" w14:textId="7895A905">
      <w:pPr>
        <w:spacing w:before="240" w:after="180" w:line="420" w:lineRule="exact"/>
        <w:rPr>
          <w:rFonts w:ascii="Calibri" w:hAnsi="Calibri" w:eastAsia="SimSun"/>
          <w:b w:val="1"/>
          <w:bCs w:val="1"/>
          <w:color w:val="586D2D" w:themeColor="text1"/>
          <w:sz w:val="40"/>
          <w:szCs w:val="40"/>
        </w:rPr>
      </w:pPr>
      <w:r w:rsidRPr="002C7FBF">
        <w:rPr>
          <w:rFonts w:ascii="Calibri" w:hAnsi="Calibri" w:cs="Calibri"/>
          <w:b w:val="1"/>
          <w:bCs w:val="1"/>
          <w:noProof/>
          <w:color w:val="586D2D" w:themeColor="text1"/>
          <w:sz w:val="40"/>
          <w:szCs w:val="40"/>
        </w:rPr>
        <w:t xml:space="preserve">Intake </w:t>
      </w:r>
      <w:r w:rsidRPr="002C7FBF">
        <w:rPr>
          <w:rFonts w:ascii="Calibri" w:hAnsi="Calibri" w:cs="Calibri"/>
          <w:b w:val="1"/>
          <w:bCs w:val="1"/>
          <w:noProof/>
          <w:color w:val="586D2D" w:themeColor="text1"/>
          <w:spacing w:val="-16"/>
          <w:sz w:val="40"/>
          <w:szCs w:val="40"/>
        </w:rPr>
        <w:t xml:space="preserve">of a Petition Submission (Education Code (EC) </w:t>
      </w:r>
      <w:r w:rsidRPr="3223070C" w:rsidR="1E083E36">
        <w:rPr>
          <w:rFonts w:ascii="Calibri" w:hAnsi="Calibri" w:cs="Calibri"/>
          <w:b w:val="1"/>
          <w:bCs w:val="1"/>
          <w:noProof/>
          <w:color w:val="576C2D" w:themeColor="accent6" w:themeTint="FF" w:themeShade="FF"/>
          <w:sz w:val="40"/>
          <w:szCs w:val="40"/>
        </w:rPr>
        <w:t xml:space="preserve">§ </w:t>
      </w:r>
      <w:r w:rsidRPr="002C7FBF">
        <w:rPr>
          <w:rFonts w:ascii="Calibri" w:hAnsi="Calibri" w:cs="Calibri"/>
          <w:b w:val="1"/>
          <w:bCs w:val="1"/>
          <w:noProof/>
          <w:color w:val="586D2D" w:themeColor="text1"/>
          <w:spacing w:val="-16"/>
          <w:sz w:val="40"/>
          <w:szCs w:val="40"/>
        </w:rPr>
        <w:t>47605)</w:t>
      </w:r>
      <w:bookmarkEnd w:id="0"/>
    </w:p>
    <w:tbl>
      <w:tblPr>
        <w:tblStyle w:val="TableGrid1"/>
        <w:tblW w:w="13321" w:type="dxa"/>
        <w:jc w:val="center"/>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ayout w:type="fixed"/>
        <w:tblCellMar>
          <w:left w:w="0" w:type="dxa"/>
          <w:right w:w="0" w:type="dxa"/>
        </w:tblCellMar>
        <w:tblLook w:val="04A0" w:firstRow="1" w:lastRow="0" w:firstColumn="1" w:lastColumn="0" w:noHBand="0" w:noVBand="1"/>
      </w:tblPr>
      <w:tblGrid>
        <w:gridCol w:w="1903"/>
        <w:gridCol w:w="1903"/>
        <w:gridCol w:w="1903"/>
        <w:gridCol w:w="1903"/>
        <w:gridCol w:w="1903"/>
        <w:gridCol w:w="1903"/>
        <w:gridCol w:w="1903"/>
      </w:tblGrid>
      <w:tr w:rsidRPr="008B5D87" w:rsidR="003D3281" w:rsidTr="3223070C" w14:paraId="17344967" w14:textId="77777777">
        <w:trPr>
          <w:trHeight w:val="728"/>
        </w:trPr>
        <w:tc>
          <w:tcPr>
            <w:tcW w:w="5709" w:type="dxa"/>
            <w:gridSpan w:val="3"/>
            <w:shd w:val="clear" w:color="auto" w:fill="BFBFBF" w:themeFill="background1" w:themeFillShade="BF"/>
            <w:tcMar/>
            <w:vAlign w:val="center"/>
            <w:hideMark/>
          </w:tcPr>
          <w:p w:rsidRPr="008B5D87" w:rsidR="003D3281" w:rsidP="009D5815" w:rsidRDefault="003D3281" w14:paraId="0DD0DA30" w14:textId="77777777">
            <w:pPr>
              <w:kinsoku w:val="0"/>
              <w:overflowPunct w:val="0"/>
              <w:spacing w:line="248" w:lineRule="exact"/>
              <w:ind w:left="180" w:right="196"/>
              <w:jc w:val="center"/>
              <w:rPr>
                <w:rFonts w:ascii="Calibri" w:hAnsi="Calibri" w:eastAsia="Arial" w:cs="Calibri"/>
                <w:b/>
                <w:bCs/>
                <w:sz w:val="22"/>
                <w:lang w:val="en-CA"/>
              </w:rPr>
            </w:pPr>
            <w:bookmarkStart w:name="_Hlk219969986" w:id="1"/>
            <w:r w:rsidRPr="008B5D87">
              <w:rPr>
                <w:rFonts w:ascii="Calibri" w:hAnsi="Calibri" w:eastAsia="Arial" w:cs="Calibri"/>
                <w:b/>
                <w:bCs/>
                <w:sz w:val="22"/>
                <w:lang w:val="en-CA"/>
              </w:rPr>
              <w:t>Name of Charter as Listed in the Petition</w:t>
            </w:r>
          </w:p>
        </w:tc>
        <w:tc>
          <w:tcPr>
            <w:tcW w:w="7612" w:type="dxa"/>
            <w:gridSpan w:val="4"/>
            <w:shd w:val="clear" w:color="auto" w:fill="BFBFBF" w:themeFill="background1" w:themeFillShade="BF"/>
            <w:tcMar/>
            <w:vAlign w:val="center"/>
          </w:tcPr>
          <w:p w:rsidRPr="008B5D87" w:rsidR="003D3281" w:rsidP="009D5815" w:rsidRDefault="003D3281" w14:paraId="204F2467" w14:textId="77777777">
            <w:pPr>
              <w:kinsoku w:val="0"/>
              <w:overflowPunct w:val="0"/>
              <w:spacing w:line="248" w:lineRule="exact"/>
              <w:ind w:left="180" w:right="196"/>
              <w:jc w:val="center"/>
              <w:rPr>
                <w:rFonts w:ascii="Calibri" w:hAnsi="Calibri" w:eastAsia="Arial" w:cs="Calibri"/>
                <w:b/>
                <w:bCs/>
                <w:sz w:val="22"/>
                <w:lang w:val="en-CA"/>
              </w:rPr>
            </w:pPr>
            <w:r w:rsidRPr="008B5D87">
              <w:rPr>
                <w:rFonts w:ascii="Calibri" w:hAnsi="Calibri" w:eastAsia="Arial" w:cs="Calibri"/>
                <w:b/>
                <w:bCs/>
                <w:sz w:val="22"/>
                <w:lang w:val="en-CA"/>
              </w:rPr>
              <w:t>Petitioner Name and Contract Information</w:t>
            </w:r>
          </w:p>
        </w:tc>
      </w:tr>
      <w:tr w:rsidRPr="008B5D87" w:rsidR="003D3281" w:rsidTr="3223070C" w14:paraId="3E759828" w14:textId="77777777">
        <w:trPr>
          <w:trHeight w:val="638"/>
        </w:trPr>
        <w:tc>
          <w:tcPr>
            <w:tcW w:w="5709" w:type="dxa"/>
            <w:gridSpan w:val="3"/>
            <w:tcMar/>
            <w:vAlign w:val="center"/>
          </w:tcPr>
          <w:p w:rsidRPr="008B5D87" w:rsidR="003D3281" w:rsidP="009D5815" w:rsidRDefault="003D3281" w14:paraId="4BF0C0EB" w14:textId="77777777">
            <w:pPr>
              <w:kinsoku w:val="0"/>
              <w:overflowPunct w:val="0"/>
              <w:spacing w:line="248" w:lineRule="exact"/>
              <w:ind w:left="180" w:right="196"/>
              <w:jc w:val="center"/>
              <w:rPr>
                <w:rFonts w:ascii="Calibri" w:hAnsi="Calibri" w:eastAsia="Arial" w:cs="Calibri"/>
                <w:sz w:val="22"/>
                <w:lang w:val="en-CA"/>
              </w:rPr>
            </w:pPr>
          </w:p>
        </w:tc>
        <w:tc>
          <w:tcPr>
            <w:tcW w:w="7612" w:type="dxa"/>
            <w:gridSpan w:val="4"/>
            <w:tcMar/>
            <w:vAlign w:val="center"/>
          </w:tcPr>
          <w:p w:rsidRPr="008B5D87" w:rsidR="003D3281" w:rsidP="009D5815" w:rsidRDefault="003D3281" w14:paraId="6E25E2AA" w14:textId="77777777">
            <w:pPr>
              <w:kinsoku w:val="0"/>
              <w:overflowPunct w:val="0"/>
              <w:spacing w:line="248" w:lineRule="exact"/>
              <w:ind w:left="180" w:right="196"/>
              <w:jc w:val="center"/>
              <w:rPr>
                <w:rFonts w:ascii="Calibri" w:hAnsi="Calibri" w:eastAsia="Arial" w:cs="Calibri"/>
                <w:sz w:val="22"/>
                <w:lang w:val="en-CA"/>
              </w:rPr>
            </w:pPr>
          </w:p>
        </w:tc>
      </w:tr>
      <w:tr w:rsidRPr="008B5D87" w:rsidR="003D3281" w:rsidTr="3223070C" w14:paraId="327DD2C5" w14:textId="77777777">
        <w:trPr>
          <w:trHeight w:val="638"/>
        </w:trPr>
        <w:tc>
          <w:tcPr>
            <w:tcW w:w="1903" w:type="dxa"/>
            <w:shd w:val="clear" w:color="auto" w:fill="BFBFBF" w:themeFill="background1" w:themeFillShade="BF"/>
            <w:tcMar/>
            <w:vAlign w:val="center"/>
          </w:tcPr>
          <w:p w:rsidRPr="008B5D87" w:rsidR="003D3281" w:rsidP="009D5815" w:rsidRDefault="003D3281" w14:paraId="405B0EDF" w14:textId="77777777">
            <w:pPr>
              <w:kinsoku w:val="0"/>
              <w:overflowPunct w:val="0"/>
              <w:spacing w:line="248" w:lineRule="exact"/>
              <w:ind w:left="180" w:right="196"/>
              <w:jc w:val="center"/>
              <w:rPr>
                <w:rFonts w:ascii="Calibri" w:hAnsi="Calibri" w:eastAsia="Arial" w:cs="Calibri"/>
                <w:b/>
                <w:sz w:val="22"/>
                <w:szCs w:val="24"/>
                <w:lang w:val="en-CA"/>
              </w:rPr>
            </w:pPr>
            <w:r w:rsidRPr="008B5D87">
              <w:rPr>
                <w:rFonts w:ascii="Calibri" w:hAnsi="Calibri" w:eastAsia="Arial" w:cs="Calibri"/>
                <w:b/>
                <w:bCs/>
                <w:sz w:val="22"/>
                <w:lang w:val="en-CA"/>
              </w:rPr>
              <w:t>Date Complete Petition Received</w:t>
            </w:r>
          </w:p>
        </w:tc>
        <w:tc>
          <w:tcPr>
            <w:tcW w:w="1903" w:type="dxa"/>
            <w:shd w:val="clear" w:color="auto" w:fill="BFBFBF" w:themeFill="background1" w:themeFillShade="BF"/>
            <w:tcMar/>
            <w:vAlign w:val="center"/>
          </w:tcPr>
          <w:p w:rsidRPr="008B5D87" w:rsidR="003D3281" w:rsidP="009D5815" w:rsidRDefault="003D3281" w14:paraId="005660C6" w14:textId="77777777">
            <w:pPr>
              <w:kinsoku w:val="0"/>
              <w:overflowPunct w:val="0"/>
              <w:spacing w:line="248" w:lineRule="exact"/>
              <w:ind w:left="180" w:right="196"/>
              <w:jc w:val="center"/>
              <w:rPr>
                <w:rFonts w:ascii="Calibri" w:hAnsi="Calibri" w:eastAsia="Arial" w:cs="Calibri"/>
                <w:b/>
                <w:sz w:val="22"/>
                <w:szCs w:val="24"/>
                <w:lang w:val="en-CA"/>
              </w:rPr>
            </w:pPr>
            <w:r w:rsidRPr="008B5D87">
              <w:rPr>
                <w:rFonts w:ascii="Calibri" w:hAnsi="Calibri" w:eastAsia="Arial" w:cs="Calibri"/>
                <w:b/>
                <w:bCs/>
                <w:sz w:val="22"/>
                <w:lang w:val="en-CA"/>
              </w:rPr>
              <w:t>Public Hearing Deadline (60 days from submission)</w:t>
            </w:r>
          </w:p>
        </w:tc>
        <w:tc>
          <w:tcPr>
            <w:tcW w:w="1903" w:type="dxa"/>
            <w:shd w:val="clear" w:color="auto" w:fill="BFBFBF" w:themeFill="background1" w:themeFillShade="BF"/>
            <w:tcMar/>
            <w:vAlign w:val="center"/>
          </w:tcPr>
          <w:p w:rsidRPr="008B5D87" w:rsidR="003D3281" w:rsidP="009D5815" w:rsidRDefault="003D3281" w14:paraId="0CCB44A7" w14:textId="5D8C01D8">
            <w:pPr>
              <w:kinsoku w:val="0"/>
              <w:overflowPunct w:val="0"/>
              <w:spacing w:line="248" w:lineRule="exact"/>
              <w:ind w:left="180" w:right="196"/>
              <w:jc w:val="center"/>
              <w:rPr>
                <w:rFonts w:ascii="Calibri" w:hAnsi="Calibri" w:eastAsia="Arial" w:cs="Calibri"/>
                <w:b/>
                <w:bCs/>
                <w:sz w:val="22"/>
                <w:lang w:val="en-CA"/>
              </w:rPr>
            </w:pPr>
            <w:r w:rsidRPr="008B5D87">
              <w:rPr>
                <w:rFonts w:ascii="Calibri" w:hAnsi="Calibri" w:eastAsia="Arial" w:cs="Calibri"/>
                <w:b/>
                <w:bCs/>
                <w:sz w:val="22"/>
                <w:lang w:val="en-CA"/>
              </w:rPr>
              <w:t>Public Hearing</w:t>
            </w:r>
          </w:p>
          <w:p w:rsidRPr="008B5D87" w:rsidR="003D3281" w:rsidP="009D5815" w:rsidRDefault="003D3281" w14:paraId="6D158166" w14:textId="77777777">
            <w:pPr>
              <w:kinsoku w:val="0"/>
              <w:overflowPunct w:val="0"/>
              <w:spacing w:line="248" w:lineRule="exact"/>
              <w:ind w:left="180" w:right="196"/>
              <w:jc w:val="center"/>
              <w:rPr>
                <w:rFonts w:ascii="Calibri" w:hAnsi="Calibri" w:eastAsia="Arial" w:cs="Calibri"/>
                <w:b/>
                <w:bCs/>
                <w:sz w:val="22"/>
                <w:lang w:val="en-CA"/>
              </w:rPr>
            </w:pPr>
            <w:r w:rsidRPr="008B5D87">
              <w:rPr>
                <w:rFonts w:ascii="Calibri" w:hAnsi="Calibri" w:eastAsia="Arial" w:cs="Calibri"/>
                <w:b/>
                <w:bCs/>
                <w:sz w:val="22"/>
                <w:lang w:val="en-CA"/>
              </w:rPr>
              <w:t>Date Held</w:t>
            </w:r>
          </w:p>
        </w:tc>
        <w:tc>
          <w:tcPr>
            <w:tcW w:w="1903" w:type="dxa"/>
            <w:shd w:val="clear" w:color="auto" w:fill="BFBFBF" w:themeFill="background1" w:themeFillShade="BF"/>
            <w:tcMar/>
            <w:vAlign w:val="center"/>
          </w:tcPr>
          <w:p w:rsidRPr="008B5D87" w:rsidR="003D3281" w:rsidP="009D5815" w:rsidRDefault="003D3281" w14:paraId="6D122040" w14:textId="77777777">
            <w:pPr>
              <w:kinsoku w:val="0"/>
              <w:overflowPunct w:val="0"/>
              <w:spacing w:line="248" w:lineRule="exact"/>
              <w:ind w:left="180" w:right="196"/>
              <w:jc w:val="center"/>
              <w:rPr>
                <w:rFonts w:ascii="Calibri" w:hAnsi="Calibri" w:eastAsia="Arial" w:cs="Calibri"/>
                <w:b/>
                <w:sz w:val="22"/>
                <w:szCs w:val="24"/>
                <w:lang w:val="en-CA"/>
              </w:rPr>
            </w:pPr>
            <w:r w:rsidRPr="008B5D87">
              <w:rPr>
                <w:rFonts w:ascii="Calibri" w:hAnsi="Calibri" w:eastAsia="Arial" w:cs="Calibri"/>
                <w:b/>
                <w:bCs/>
                <w:sz w:val="22"/>
                <w:lang w:val="en-CA"/>
              </w:rPr>
              <w:t>Board Decision Deadline (90 days from submission)</w:t>
            </w:r>
          </w:p>
        </w:tc>
        <w:tc>
          <w:tcPr>
            <w:tcW w:w="1903" w:type="dxa"/>
            <w:shd w:val="clear" w:color="auto" w:fill="BFBFBF" w:themeFill="background1" w:themeFillShade="BF"/>
            <w:tcMar/>
            <w:vAlign w:val="center"/>
          </w:tcPr>
          <w:p w:rsidRPr="008B5D87" w:rsidR="003D3281" w:rsidP="009D5815" w:rsidRDefault="003D3281" w14:paraId="6B6C320E" w14:textId="77777777">
            <w:pPr>
              <w:kinsoku w:val="0"/>
              <w:overflowPunct w:val="0"/>
              <w:spacing w:line="248" w:lineRule="exact"/>
              <w:ind w:left="180" w:right="196"/>
              <w:jc w:val="center"/>
              <w:rPr>
                <w:rFonts w:ascii="Calibri" w:hAnsi="Calibri" w:eastAsia="Arial" w:cs="Calibri"/>
                <w:b/>
                <w:sz w:val="22"/>
                <w:szCs w:val="24"/>
                <w:lang w:val="en-CA"/>
              </w:rPr>
            </w:pPr>
            <w:r w:rsidRPr="008B5D87">
              <w:rPr>
                <w:rFonts w:ascii="Calibri" w:hAnsi="Calibri" w:eastAsia="Arial" w:cs="Calibri"/>
                <w:b/>
                <w:bCs/>
                <w:sz w:val="22"/>
                <w:lang w:val="en-CA"/>
              </w:rPr>
              <w:t>Publish Findings of Fact (15 days prior to decision)</w:t>
            </w:r>
          </w:p>
        </w:tc>
        <w:tc>
          <w:tcPr>
            <w:tcW w:w="3806" w:type="dxa"/>
            <w:gridSpan w:val="2"/>
            <w:shd w:val="clear" w:color="auto" w:fill="BFBFBF" w:themeFill="background1" w:themeFillShade="BF"/>
            <w:tcMar/>
            <w:vAlign w:val="center"/>
          </w:tcPr>
          <w:p w:rsidRPr="008B5D87" w:rsidR="003D3281" w:rsidP="009D5815" w:rsidRDefault="003D3281" w14:paraId="30C93833" w14:textId="77777777">
            <w:pPr>
              <w:kinsoku w:val="0"/>
              <w:overflowPunct w:val="0"/>
              <w:spacing w:line="248" w:lineRule="exact"/>
              <w:ind w:left="180" w:right="196"/>
              <w:jc w:val="center"/>
              <w:rPr>
                <w:rFonts w:ascii="Calibri" w:hAnsi="Calibri" w:eastAsia="Arial" w:cs="Calibri"/>
                <w:b/>
                <w:bCs/>
                <w:sz w:val="22"/>
                <w:lang w:val="en-CA"/>
              </w:rPr>
            </w:pPr>
            <w:r w:rsidRPr="008B5D87">
              <w:rPr>
                <w:rFonts w:ascii="Calibri" w:hAnsi="Calibri" w:eastAsia="Arial" w:cs="Calibri"/>
                <w:b/>
                <w:bCs/>
                <w:sz w:val="22"/>
                <w:lang w:val="en-CA"/>
              </w:rPr>
              <w:t>Board Decision Date Held</w:t>
            </w:r>
          </w:p>
        </w:tc>
      </w:tr>
      <w:tr w:rsidRPr="008B5D87" w:rsidR="003D3281" w:rsidTr="3223070C" w14:paraId="7D7958CE" w14:textId="77777777">
        <w:trPr>
          <w:trHeight w:val="638"/>
        </w:trPr>
        <w:tc>
          <w:tcPr>
            <w:tcW w:w="1903" w:type="dxa"/>
            <w:tcMar/>
            <w:vAlign w:val="center"/>
          </w:tcPr>
          <w:p w:rsidRPr="008B5D87" w:rsidR="003D3281" w:rsidP="009D5815" w:rsidRDefault="003D3281" w14:paraId="200BAC08" w14:textId="77777777">
            <w:pPr>
              <w:kinsoku w:val="0"/>
              <w:overflowPunct w:val="0"/>
              <w:spacing w:line="248" w:lineRule="exact"/>
              <w:ind w:left="180" w:right="196"/>
              <w:jc w:val="center"/>
              <w:rPr>
                <w:rFonts w:ascii="Calibri" w:hAnsi="Calibri" w:eastAsia="Arial" w:cs="Calibri"/>
                <w:sz w:val="22"/>
                <w:lang w:val="en-CA"/>
              </w:rPr>
            </w:pPr>
            <w:r w:rsidRPr="008B5D87">
              <w:rPr>
                <w:rFonts w:ascii="Calibri" w:hAnsi="Calibri" w:eastAsia="Arial" w:cs="Calibri"/>
                <w:sz w:val="22"/>
                <w:lang w:val="en-CA"/>
              </w:rPr>
              <w:t>Date Complete Petition Received</w:t>
            </w:r>
          </w:p>
        </w:tc>
        <w:tc>
          <w:tcPr>
            <w:tcW w:w="1903" w:type="dxa"/>
            <w:tcMar/>
            <w:vAlign w:val="center"/>
          </w:tcPr>
          <w:p w:rsidRPr="008B5D87" w:rsidR="003D3281" w:rsidP="009D5815" w:rsidRDefault="003D3281" w14:paraId="7AD367EC" w14:textId="77777777">
            <w:pPr>
              <w:kinsoku w:val="0"/>
              <w:overflowPunct w:val="0"/>
              <w:spacing w:line="248" w:lineRule="exact"/>
              <w:ind w:left="180" w:right="196"/>
              <w:jc w:val="center"/>
              <w:rPr>
                <w:rFonts w:ascii="Calibri" w:hAnsi="Calibri" w:eastAsia="Arial" w:cs="Calibri"/>
                <w:sz w:val="22"/>
                <w:lang w:val="en-CA"/>
              </w:rPr>
            </w:pPr>
          </w:p>
        </w:tc>
        <w:tc>
          <w:tcPr>
            <w:tcW w:w="1903" w:type="dxa"/>
            <w:tcMar/>
            <w:vAlign w:val="center"/>
          </w:tcPr>
          <w:p w:rsidRPr="008B5D87" w:rsidR="003D3281" w:rsidP="009D5815" w:rsidRDefault="003D3281" w14:paraId="1B46D1B5" w14:textId="77777777">
            <w:pPr>
              <w:kinsoku w:val="0"/>
              <w:overflowPunct w:val="0"/>
              <w:spacing w:line="248" w:lineRule="exact"/>
              <w:ind w:left="180" w:right="196"/>
              <w:jc w:val="center"/>
              <w:rPr>
                <w:rFonts w:ascii="Calibri" w:hAnsi="Calibri" w:eastAsia="Arial" w:cs="Calibri"/>
                <w:sz w:val="22"/>
                <w:lang w:val="en-CA"/>
              </w:rPr>
            </w:pPr>
          </w:p>
        </w:tc>
        <w:tc>
          <w:tcPr>
            <w:tcW w:w="1903" w:type="dxa"/>
            <w:tcMar/>
            <w:vAlign w:val="center"/>
          </w:tcPr>
          <w:p w:rsidRPr="008B5D87" w:rsidR="003D3281" w:rsidP="009D5815" w:rsidRDefault="003D3281" w14:paraId="06E7C1BB" w14:textId="77777777">
            <w:pPr>
              <w:kinsoku w:val="0"/>
              <w:overflowPunct w:val="0"/>
              <w:spacing w:line="248" w:lineRule="exact"/>
              <w:ind w:left="180" w:right="196"/>
              <w:jc w:val="center"/>
              <w:rPr>
                <w:rFonts w:ascii="Calibri" w:hAnsi="Calibri" w:eastAsia="Arial" w:cs="Calibri"/>
                <w:sz w:val="22"/>
                <w:lang w:val="en-CA"/>
              </w:rPr>
            </w:pPr>
          </w:p>
        </w:tc>
        <w:tc>
          <w:tcPr>
            <w:tcW w:w="1903" w:type="dxa"/>
            <w:tcMar/>
            <w:vAlign w:val="center"/>
          </w:tcPr>
          <w:p w:rsidRPr="008B5D87" w:rsidR="003D3281" w:rsidP="009D5815" w:rsidRDefault="003D3281" w14:paraId="03FFE686" w14:textId="77777777">
            <w:pPr>
              <w:kinsoku w:val="0"/>
              <w:overflowPunct w:val="0"/>
              <w:spacing w:line="248" w:lineRule="exact"/>
              <w:ind w:left="180" w:right="196"/>
              <w:jc w:val="center"/>
              <w:rPr>
                <w:rFonts w:ascii="Calibri" w:hAnsi="Calibri" w:eastAsia="Arial" w:cs="Calibri"/>
                <w:sz w:val="22"/>
                <w:lang w:val="en-CA"/>
              </w:rPr>
            </w:pPr>
          </w:p>
        </w:tc>
        <w:tc>
          <w:tcPr>
            <w:tcW w:w="3806" w:type="dxa"/>
            <w:gridSpan w:val="2"/>
            <w:tcMar/>
            <w:vAlign w:val="center"/>
          </w:tcPr>
          <w:p w:rsidRPr="008B5D87" w:rsidR="003D3281" w:rsidP="009D5815" w:rsidRDefault="003D3281" w14:paraId="0B3B5004" w14:textId="77777777">
            <w:pPr>
              <w:kinsoku w:val="0"/>
              <w:overflowPunct w:val="0"/>
              <w:spacing w:line="248" w:lineRule="exact"/>
              <w:ind w:left="180" w:right="196"/>
              <w:jc w:val="center"/>
              <w:rPr>
                <w:rFonts w:ascii="Calibri" w:hAnsi="Calibri" w:eastAsia="Arial" w:cs="Calibri"/>
                <w:sz w:val="22"/>
                <w:lang w:val="en-CA"/>
              </w:rPr>
            </w:pPr>
          </w:p>
        </w:tc>
      </w:tr>
      <w:tr w:rsidRPr="008B5D87" w:rsidR="003D3281" w:rsidTr="3223070C" w14:paraId="24EDA0F8" w14:textId="77777777">
        <w:trPr>
          <w:trHeight w:val="773"/>
        </w:trPr>
        <w:tc>
          <w:tcPr>
            <w:tcW w:w="13321" w:type="dxa"/>
            <w:gridSpan w:val="7"/>
            <w:shd w:val="clear" w:color="auto" w:fill="586D2D" w:themeFill="accent6"/>
            <w:tcMar/>
            <w:vAlign w:val="center"/>
          </w:tcPr>
          <w:p w:rsidRPr="008B5D87" w:rsidR="003D3281" w:rsidP="009D5815" w:rsidRDefault="003D3281" w14:paraId="3350CF3F" w14:textId="77777777">
            <w:pPr>
              <w:ind w:right="196"/>
              <w:jc w:val="center"/>
              <w:rPr>
                <w:rFonts w:ascii="Calibri" w:hAnsi="Calibri" w:cs="Calibri"/>
              </w:rPr>
            </w:pPr>
            <w:r w:rsidRPr="008B5D87">
              <w:rPr>
                <w:rFonts w:ascii="Calibri" w:hAnsi="Calibri" w:eastAsia="Calibri" w:cs="Calibri"/>
                <w:b/>
                <w:bCs/>
                <w:color w:val="FBFBF8" w:themeColor="background2" w:themeTint="33"/>
                <w:sz w:val="22"/>
                <w:lang w:val="en-CA"/>
              </w:rPr>
              <w:t>REQUIRED ELEMENTS FOR A TRADITIONAL CHARTER</w:t>
            </w:r>
          </w:p>
          <w:p w:rsidRPr="008B5D87" w:rsidR="003D3281" w:rsidP="009D5815" w:rsidRDefault="003D3281" w14:paraId="3E2B79D4" w14:textId="39A1CAD6">
            <w:pPr>
              <w:jc w:val="center"/>
              <w:rPr>
                <w:rFonts w:ascii="Calibri" w:hAnsi="Calibri" w:eastAsia="Calibri" w:cs="Calibri"/>
              </w:rPr>
            </w:pPr>
            <w:r w:rsidRPr="3223070C" w:rsidR="3223070C">
              <w:rPr>
                <w:rFonts w:ascii="Calibri" w:hAnsi="Calibri" w:eastAsia="Calibri" w:cs="Calibri"/>
                <w:b w:val="1"/>
                <w:bCs w:val="1"/>
                <w:color w:val="FBFBF8"/>
                <w:sz w:val="22"/>
                <w:szCs w:val="22"/>
                <w:lang w:val="en-CA"/>
              </w:rPr>
              <w:t>EC § 47605(c)(</w:t>
            </w:r>
            <w:r w:rsidRPr="3223070C" w:rsidR="3223070C">
              <w:rPr>
                <w:rFonts w:ascii="Calibri" w:hAnsi="Calibri" w:eastAsia="Calibri" w:cs="Calibri"/>
                <w:b w:val="1"/>
                <w:bCs w:val="1"/>
                <w:color w:val="FBFBF8"/>
                <w:sz w:val="22"/>
                <w:szCs w:val="22"/>
                <w:lang w:val="en-CA"/>
              </w:rPr>
              <w:t>5)(</w:t>
            </w:r>
            <w:r w:rsidRPr="3223070C" w:rsidR="3223070C">
              <w:rPr>
                <w:rFonts w:ascii="Calibri" w:hAnsi="Calibri" w:eastAsia="Calibri" w:cs="Calibri"/>
                <w:b w:val="1"/>
                <w:bCs w:val="1"/>
                <w:color w:val="FBFBF8"/>
                <w:sz w:val="22"/>
                <w:szCs w:val="22"/>
                <w:lang w:val="en-CA"/>
              </w:rPr>
              <w:t>A–O)</w:t>
            </w:r>
          </w:p>
        </w:tc>
      </w:tr>
      <w:tr w:rsidRPr="008B5D87" w:rsidR="003D3281" w:rsidTr="3223070C" w14:paraId="0D000A5D" w14:textId="77777777">
        <w:trPr>
          <w:trHeight w:val="537"/>
        </w:trPr>
        <w:tc>
          <w:tcPr>
            <w:tcW w:w="11418" w:type="dxa"/>
            <w:gridSpan w:val="6"/>
            <w:shd w:val="clear" w:color="auto" w:fill="FFFFFF" w:themeFill="background1"/>
            <w:tcMar/>
            <w:vAlign w:val="center"/>
          </w:tcPr>
          <w:p w:rsidRPr="008B5D87" w:rsidR="003D3281" w:rsidP="009D5815" w:rsidRDefault="003D3281" w14:paraId="4B451399" w14:textId="4686DA0F">
            <w:pPr>
              <w:kinsoku w:val="0"/>
              <w:overflowPunct w:val="0"/>
              <w:spacing w:line="265" w:lineRule="exact"/>
              <w:jc w:val="center"/>
              <w:rPr>
                <w:rFonts w:ascii="Calibri" w:hAnsi="Calibri" w:eastAsia="Arial" w:cs="Calibri"/>
                <w:b/>
                <w:bCs/>
                <w:color w:val="3E535F"/>
                <w:sz w:val="22"/>
                <w:lang w:val="en-CA"/>
              </w:rPr>
            </w:pPr>
            <w:r w:rsidRPr="008B5D87">
              <w:rPr>
                <w:rFonts w:ascii="Calibri" w:hAnsi="Calibri" w:eastAsia="Arial" w:cs="Calibri"/>
                <w:b/>
                <w:bCs/>
                <w:color w:val="3E535F"/>
                <w:sz w:val="22"/>
                <w:lang w:val="en-CA"/>
              </w:rPr>
              <w:t xml:space="preserve">The intake review verifies the inclusion of a signed </w:t>
            </w:r>
            <w:r w:rsidRPr="008B5D87">
              <w:rPr>
                <w:rFonts w:ascii="Calibri" w:hAnsi="Calibri" w:eastAsia="Arial" w:cs="Calibri"/>
                <w:b/>
                <w:bCs/>
                <w:i/>
                <w:iCs/>
                <w:color w:val="3E535F"/>
                <w:sz w:val="22"/>
                <w:lang w:val="en-CA"/>
              </w:rPr>
              <w:t>Certification of Completion</w:t>
            </w:r>
            <w:r w:rsidRPr="008B5D87">
              <w:rPr>
                <w:rFonts w:ascii="Calibri" w:hAnsi="Calibri" w:eastAsia="Arial" w:cs="Calibri"/>
                <w:b/>
                <w:bCs/>
                <w:color w:val="3E535F"/>
                <w:sz w:val="22"/>
                <w:lang w:val="en-CA"/>
              </w:rPr>
              <w:t xml:space="preserve"> and all required and supplemental elements</w:t>
            </w:r>
            <w:r w:rsidRPr="008B5D87" w:rsidR="009D5815">
              <w:rPr>
                <w:rFonts w:ascii="Calibri" w:hAnsi="Calibri" w:eastAsia="Arial" w:cs="Calibri"/>
                <w:b/>
                <w:bCs/>
                <w:color w:val="3E535F"/>
                <w:sz w:val="22"/>
                <w:lang w:val="en-CA"/>
              </w:rPr>
              <w:t>.</w:t>
            </w:r>
            <w:r w:rsidRPr="008B5D87">
              <w:rPr>
                <w:rFonts w:ascii="Calibri" w:hAnsi="Calibri" w:eastAsia="Arial" w:cs="Calibri"/>
                <w:b/>
                <w:bCs/>
                <w:color w:val="3E535F"/>
                <w:sz w:val="22"/>
                <w:lang w:val="en-CA"/>
              </w:rPr>
              <w:t xml:space="preserve"> </w:t>
            </w:r>
          </w:p>
        </w:tc>
        <w:tc>
          <w:tcPr>
            <w:tcW w:w="1903" w:type="dxa"/>
            <w:shd w:val="clear" w:color="auto" w:fill="FFFFFF" w:themeFill="background1"/>
            <w:tcMar/>
            <w:vAlign w:val="center"/>
            <w:hideMark/>
          </w:tcPr>
          <w:p w:rsidRPr="008B5D87" w:rsidR="003D3281" w:rsidP="00BA4487" w:rsidRDefault="003D3281" w14:paraId="340DB5B1" w14:textId="77777777">
            <w:pPr>
              <w:kinsoku w:val="0"/>
              <w:overflowPunct w:val="0"/>
              <w:spacing w:line="265" w:lineRule="exact"/>
              <w:jc w:val="center"/>
              <w:rPr>
                <w:rFonts w:ascii="Calibri" w:hAnsi="Calibri" w:eastAsia="Arial" w:cs="Calibri"/>
                <w:b/>
                <w:bCs/>
                <w:color w:val="3E535F"/>
                <w:sz w:val="22"/>
                <w:lang w:val="en-CA"/>
              </w:rPr>
            </w:pPr>
            <w:r w:rsidRPr="008B5D87">
              <w:rPr>
                <w:rFonts w:ascii="Calibri" w:hAnsi="Calibri" w:eastAsia="Arial" w:cs="Calibri"/>
                <w:b/>
                <w:bCs/>
                <w:color w:val="3E535F"/>
                <w:sz w:val="22"/>
                <w:lang w:val="en-CA"/>
              </w:rPr>
              <w:t>Page Number(s)</w:t>
            </w:r>
          </w:p>
        </w:tc>
      </w:tr>
      <w:tr w:rsidRPr="008B5D87" w:rsidR="003D3281" w:rsidTr="3223070C" w14:paraId="024518EB" w14:textId="77777777">
        <w:trPr>
          <w:trHeight w:val="449"/>
        </w:trPr>
        <w:tc>
          <w:tcPr>
            <w:tcW w:w="11418" w:type="dxa"/>
            <w:gridSpan w:val="6"/>
            <w:tcMar/>
            <w:vAlign w:val="center"/>
          </w:tcPr>
          <w:p w:rsidRPr="008B5D87" w:rsidR="003D3281" w:rsidP="009D5815" w:rsidRDefault="009D5815" w14:paraId="559A5B10" w14:textId="43BF7158">
            <w:pPr>
              <w:spacing w:before="15" w:line="340" w:lineRule="auto"/>
              <w:ind w:left="82" w:right="305"/>
              <w:rPr>
                <w:rFonts w:ascii="Calibri" w:hAnsi="Calibri" w:eastAsia="Arial" w:cs="Calibri"/>
                <w:b/>
                <w:bCs/>
                <w:i/>
                <w:iCs/>
                <w:color w:val="FF0000"/>
                <w:sz w:val="22"/>
                <w:lang w:val="en-CA"/>
              </w:rPr>
            </w:pPr>
            <w:r w:rsidRPr="008B5D87">
              <w:rPr>
                <w:rFonts w:ascii="Calibri" w:hAnsi="Calibri" w:eastAsia="Arial" w:cs="Calibri"/>
                <w:b/>
                <w:bCs/>
                <w:color w:val="FF0000"/>
                <w:sz w:val="22"/>
                <w:lang w:val="en-CA"/>
              </w:rPr>
              <w:t>Si</w:t>
            </w:r>
            <w:r w:rsidRPr="008B5D87" w:rsidR="003D3281">
              <w:rPr>
                <w:rFonts w:ascii="Calibri" w:hAnsi="Calibri" w:eastAsia="Arial" w:cs="Calibri"/>
                <w:b/>
                <w:bCs/>
                <w:color w:val="FF0000"/>
                <w:sz w:val="22"/>
                <w:lang w:val="en-CA"/>
              </w:rPr>
              <w:t xml:space="preserve">gned </w:t>
            </w:r>
            <w:r w:rsidRPr="008B5D87" w:rsidR="003D3281">
              <w:rPr>
                <w:rFonts w:ascii="Calibri" w:hAnsi="Calibri" w:eastAsia="Arial" w:cs="Calibri"/>
                <w:b/>
                <w:bCs/>
                <w:i/>
                <w:iCs/>
                <w:color w:val="FF0000"/>
                <w:sz w:val="22"/>
                <w:lang w:val="en-CA"/>
              </w:rPr>
              <w:t>Certification of Completion</w:t>
            </w:r>
          </w:p>
          <w:p w:rsidR="003D3281" w:rsidP="009D5815" w:rsidRDefault="003D3281" w14:paraId="65EBFABA" w14:textId="77777777">
            <w:pPr>
              <w:spacing w:line="340" w:lineRule="auto"/>
              <w:ind w:left="82" w:right="305"/>
              <w:rPr>
                <w:rFonts w:ascii="Calibri" w:hAnsi="Calibri" w:eastAsia="Arial" w:cs="Calibri"/>
                <w:b/>
                <w:bCs/>
                <w:sz w:val="22"/>
                <w:lang w:val="en-CA"/>
              </w:rPr>
            </w:pPr>
            <w:r w:rsidRPr="008B5D87">
              <w:rPr>
                <w:rFonts w:ascii="Calibri" w:hAnsi="Calibri" w:eastAsia="Arial" w:cs="Calibri"/>
                <w:b/>
                <w:bCs/>
                <w:sz w:val="22"/>
                <w:lang w:val="en-CA"/>
              </w:rPr>
              <w:t>SAMPLE LANGUAGE/FORMAT</w:t>
            </w:r>
          </w:p>
          <w:p w:rsidRPr="00CC4214" w:rsidR="00CC4214" w:rsidP="00CC4214" w:rsidRDefault="00CC4214" w14:paraId="497BDE34" w14:textId="77777777">
            <w:pPr>
              <w:rPr>
                <w:rFonts w:ascii="Calibri" w:hAnsi="Calibri" w:eastAsia="Arial" w:cs="Calibri"/>
                <w:sz w:val="22"/>
              </w:rPr>
            </w:pPr>
          </w:p>
          <w:p w:rsidR="00CC4214" w:rsidP="00CC4214" w:rsidRDefault="00CC4214" w14:paraId="484A6390" w14:textId="77777777">
            <w:pPr>
              <w:rPr>
                <w:rFonts w:ascii="Calibri" w:hAnsi="Calibri" w:eastAsia="Arial" w:cs="Calibri"/>
                <w:b/>
                <w:bCs/>
                <w:sz w:val="22"/>
                <w:lang w:val="en-CA"/>
              </w:rPr>
            </w:pPr>
          </w:p>
          <w:p w:rsidRPr="00CC4214" w:rsidR="00CC4214" w:rsidP="00CC4214" w:rsidRDefault="00CC4214" w14:paraId="1DA46761" w14:textId="77777777">
            <w:pPr>
              <w:rPr>
                <w:rFonts w:ascii="Calibri" w:hAnsi="Calibri" w:eastAsia="Arial" w:cs="Calibri"/>
                <w:sz w:val="22"/>
              </w:rPr>
            </w:pPr>
          </w:p>
        </w:tc>
        <w:tc>
          <w:tcPr>
            <w:tcW w:w="1903" w:type="dxa"/>
            <w:tcMar/>
            <w:vAlign w:val="center"/>
          </w:tcPr>
          <w:p w:rsidRPr="008B5D87" w:rsidR="003D3281" w:rsidP="009D5815" w:rsidRDefault="003D3281" w14:paraId="471EC3AA" w14:textId="77777777">
            <w:pPr>
              <w:kinsoku w:val="0"/>
              <w:overflowPunct w:val="0"/>
              <w:spacing w:line="310" w:lineRule="exact"/>
              <w:ind w:left="90"/>
              <w:jc w:val="center"/>
              <w:rPr>
                <w:rFonts w:ascii="Calibri" w:hAnsi="Calibri" w:eastAsia="Arial" w:cs="Calibri"/>
                <w:sz w:val="22"/>
                <w:lang w:val="en-CA"/>
              </w:rPr>
            </w:pPr>
          </w:p>
        </w:tc>
      </w:tr>
      <w:tr w:rsidRPr="008B5D87" w:rsidR="003D3281" w:rsidTr="3223070C" w14:paraId="22108AFD" w14:textId="77777777">
        <w:trPr>
          <w:trHeight w:val="5750"/>
        </w:trPr>
        <w:tc>
          <w:tcPr>
            <w:tcW w:w="13321" w:type="dxa"/>
            <w:gridSpan w:val="7"/>
            <w:tcMar/>
            <w:vAlign w:val="center"/>
          </w:tcPr>
          <w:p w:rsidRPr="008B5D87" w:rsidR="003D3281" w:rsidRDefault="003D3281" w14:paraId="2FD99FC7" w14:textId="77777777">
            <w:pPr>
              <w:kinsoku w:val="0"/>
              <w:overflowPunct w:val="0"/>
              <w:spacing w:after="240" w:line="310" w:lineRule="exact"/>
              <w:rPr>
                <w:rFonts w:ascii="Calibri" w:hAnsi="Calibri" w:eastAsia="Arial" w:cs="Calibri"/>
                <w:sz w:val="22"/>
                <w:lang w:val="en-CA"/>
              </w:rPr>
            </w:pPr>
          </w:p>
          <w:p w:rsidRPr="008B5D87" w:rsidR="003D3281" w:rsidRDefault="003D3281" w14:paraId="4AD355CF" w14:textId="77777777">
            <w:pPr>
              <w:kinsoku w:val="0"/>
              <w:overflowPunct w:val="0"/>
              <w:spacing w:after="240" w:line="310" w:lineRule="exact"/>
              <w:rPr>
                <w:rFonts w:ascii="Calibri" w:hAnsi="Calibri" w:eastAsia="Arial" w:cs="Calibri"/>
                <w:sz w:val="22"/>
                <w:lang w:val="en-CA"/>
              </w:rPr>
            </w:pPr>
          </w:p>
          <w:p w:rsidRPr="008B5D87" w:rsidR="003D3281" w:rsidRDefault="003D3281" w14:paraId="288FBFBE" w14:textId="77777777">
            <w:pPr>
              <w:kinsoku w:val="0"/>
              <w:overflowPunct w:val="0"/>
              <w:spacing w:after="240" w:line="310" w:lineRule="exact"/>
              <w:rPr>
                <w:rFonts w:ascii="Calibri" w:hAnsi="Calibri" w:eastAsia="Arial" w:cs="Calibri"/>
                <w:sz w:val="22"/>
                <w:lang w:val="en-CA"/>
              </w:rPr>
            </w:pPr>
          </w:p>
          <w:p w:rsidRPr="008B5D87" w:rsidR="003D3281" w:rsidRDefault="003D3281" w14:paraId="2DBB91D3" w14:textId="77777777">
            <w:pPr>
              <w:kinsoku w:val="0"/>
              <w:overflowPunct w:val="0"/>
              <w:spacing w:after="240" w:line="310" w:lineRule="exact"/>
              <w:rPr>
                <w:rFonts w:ascii="Calibri" w:hAnsi="Calibri" w:eastAsia="Arial" w:cs="Calibri"/>
                <w:sz w:val="22"/>
                <w:lang w:val="en-CA"/>
              </w:rPr>
            </w:pPr>
          </w:p>
          <w:p w:rsidRPr="008B5D87" w:rsidR="003D3281" w:rsidRDefault="003D3281" w14:paraId="0FD60F2A" w14:textId="77777777">
            <w:pPr>
              <w:kinsoku w:val="0"/>
              <w:overflowPunct w:val="0"/>
              <w:spacing w:after="240" w:line="310" w:lineRule="exact"/>
              <w:rPr>
                <w:rFonts w:ascii="Calibri" w:hAnsi="Calibri" w:eastAsia="Arial" w:cs="Calibri"/>
                <w:sz w:val="22"/>
                <w:lang w:val="en-CA"/>
              </w:rPr>
            </w:pPr>
            <w:r w:rsidRPr="008B5D87">
              <w:rPr>
                <w:rFonts w:ascii="Calibri" w:hAnsi="Calibri" w:eastAsia="Arial" w:cs="Calibri"/>
                <w:noProof/>
                <w:sz w:val="22"/>
                <w:lang w:val="en-CA"/>
              </w:rPr>
              <w:drawing>
                <wp:anchor distT="0" distB="0" distL="114300" distR="114300" simplePos="0" relativeHeight="251658240" behindDoc="0" locked="0" layoutInCell="1" allowOverlap="1" wp14:anchorId="47E2FB95" wp14:editId="69DA6894">
                  <wp:simplePos x="0" y="0"/>
                  <wp:positionH relativeFrom="column">
                    <wp:posOffset>-3175</wp:posOffset>
                  </wp:positionH>
                  <wp:positionV relativeFrom="paragraph">
                    <wp:posOffset>-1530350</wp:posOffset>
                  </wp:positionV>
                  <wp:extent cx="8448675" cy="3340735"/>
                  <wp:effectExtent l="0" t="0" r="9525" b="0"/>
                  <wp:wrapNone/>
                  <wp:docPr id="1848931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31565" name=""/>
                          <pic:cNvPicPr/>
                        </pic:nvPicPr>
                        <pic:blipFill>
                          <a:blip r:embed="rId9">
                            <a:extLst>
                              <a:ext uri="{28A0092B-C50C-407E-A947-70E740481C1C}">
                                <a14:useLocalDpi xmlns:a14="http://schemas.microsoft.com/office/drawing/2010/main" val="0"/>
                              </a:ext>
                            </a:extLst>
                          </a:blip>
                          <a:stretch>
                            <a:fillRect/>
                          </a:stretch>
                        </pic:blipFill>
                        <pic:spPr>
                          <a:xfrm>
                            <a:off x="0" y="0"/>
                            <a:ext cx="8448675" cy="3340735"/>
                          </a:xfrm>
                          <a:prstGeom prst="rect">
                            <a:avLst/>
                          </a:prstGeom>
                        </pic:spPr>
                      </pic:pic>
                    </a:graphicData>
                  </a:graphic>
                  <wp14:sizeRelH relativeFrom="page">
                    <wp14:pctWidth>0</wp14:pctWidth>
                  </wp14:sizeRelH>
                  <wp14:sizeRelV relativeFrom="page">
                    <wp14:pctHeight>0</wp14:pctHeight>
                  </wp14:sizeRelV>
                </wp:anchor>
              </w:drawing>
            </w:r>
          </w:p>
        </w:tc>
      </w:tr>
      <w:bookmarkEnd w:id="1"/>
      <w:tr w:rsidRPr="008B5D87" w:rsidR="009D5815" w:rsidTr="3223070C" w14:paraId="2F0E374E" w14:textId="77777777">
        <w:trPr>
          <w:trHeight w:val="647"/>
        </w:trPr>
        <w:tc>
          <w:tcPr>
            <w:tcW w:w="13321" w:type="dxa"/>
            <w:gridSpan w:val="7"/>
            <w:shd w:val="clear" w:color="auto" w:fill="D9D9D9" w:themeFill="background1" w:themeFillShade="D9"/>
            <w:tcMar/>
            <w:vAlign w:val="center"/>
          </w:tcPr>
          <w:p w:rsidRPr="008B5D87" w:rsidR="009D5815" w:rsidP="009D5815" w:rsidRDefault="009D5815" w14:paraId="7CC51046" w14:textId="5E0178A9">
            <w:pPr>
              <w:kinsoku w:val="0"/>
              <w:overflowPunct w:val="0"/>
              <w:spacing w:line="310" w:lineRule="exact"/>
              <w:ind w:left="90"/>
              <w:rPr>
                <w:rFonts w:ascii="Calibri" w:hAnsi="Calibri" w:eastAsia="Arial" w:cs="Calibri"/>
                <w:sz w:val="22"/>
                <w:lang w:val="en-CA"/>
              </w:rPr>
            </w:pPr>
            <w:r w:rsidRPr="008B5D87">
              <w:rPr>
                <w:rFonts w:ascii="Calibri" w:hAnsi="Calibri" w:eastAsia="Arial" w:cs="Calibri"/>
                <w:b/>
                <w:bCs/>
                <w:color w:val="FF0000"/>
                <w:sz w:val="22"/>
                <w:lang w:val="en-CA"/>
              </w:rPr>
              <w:t>Element A (1) Educational Program</w:t>
            </w:r>
          </w:p>
        </w:tc>
      </w:tr>
      <w:tr w:rsidRPr="008B5D87" w:rsidR="009D5815" w:rsidTr="3223070C" w14:paraId="0F49B787" w14:textId="77777777">
        <w:trPr>
          <w:trHeight w:val="720"/>
        </w:trPr>
        <w:tc>
          <w:tcPr>
            <w:tcW w:w="11418" w:type="dxa"/>
            <w:gridSpan w:val="6"/>
            <w:shd w:val="clear" w:color="auto" w:fill="F2F2F2" w:themeFill="background1" w:themeFillShade="F2"/>
            <w:tcMar/>
            <w:vAlign w:val="center"/>
          </w:tcPr>
          <w:p w:rsidRPr="008B5D87" w:rsidR="009D5815" w:rsidP="627C5DAD" w:rsidRDefault="627C5DAD" w14:paraId="5B9CD99A" w14:textId="77777777">
            <w:pPr>
              <w:spacing w:line="310" w:lineRule="exact"/>
              <w:ind w:left="90"/>
              <w:rPr>
                <w:rFonts w:ascii="Calibri" w:hAnsi="Calibri" w:eastAsia="Arial" w:cs="Calibri"/>
                <w:color w:val="EE0000"/>
                <w:sz w:val="22"/>
                <w:lang w:val="en-CA"/>
              </w:rPr>
            </w:pPr>
            <w:r w:rsidRPr="627C5DAD">
              <w:rPr>
                <w:rFonts w:ascii="Calibri" w:hAnsi="Calibri" w:eastAsia="Arial" w:cs="Calibri"/>
                <w:color w:val="EE0000"/>
                <w:sz w:val="22"/>
                <w:lang w:val="en-CA"/>
              </w:rPr>
              <w:t>The following items are required and are likely embedded within Element (A) (1)</w:t>
            </w:r>
          </w:p>
        </w:tc>
        <w:tc>
          <w:tcPr>
            <w:tcW w:w="1903" w:type="dxa"/>
            <w:shd w:val="clear" w:color="auto" w:fill="F2F2F2" w:themeFill="background1" w:themeFillShade="F2"/>
            <w:tcMar/>
            <w:vAlign w:val="center"/>
          </w:tcPr>
          <w:p w:rsidRPr="008B5D87" w:rsidR="009D5815" w:rsidP="008B5D87" w:rsidRDefault="008B5D87" w14:paraId="4F6C7823" w14:textId="44A7ABA9">
            <w:pPr>
              <w:spacing w:line="310" w:lineRule="exact"/>
              <w:ind w:left="90"/>
              <w:jc w:val="center"/>
              <w:rPr>
                <w:rFonts w:ascii="Calibri" w:hAnsi="Calibri" w:eastAsia="Arial" w:cs="Calibri"/>
                <w:b/>
                <w:bCs/>
                <w:color w:val="EE0000"/>
                <w:sz w:val="22"/>
                <w:lang w:val="en-CA"/>
              </w:rPr>
            </w:pPr>
            <w:r w:rsidRPr="008B5D87">
              <w:rPr>
                <w:rFonts w:ascii="Calibri" w:hAnsi="Calibri" w:eastAsia="Arial" w:cs="Calibri"/>
                <w:b/>
                <w:bCs/>
                <w:sz w:val="22"/>
                <w:lang w:val="en-CA"/>
              </w:rPr>
              <w:t>Checklist</w:t>
            </w:r>
          </w:p>
        </w:tc>
      </w:tr>
      <w:tr w:rsidRPr="008B5D87" w:rsidR="003D3281" w:rsidTr="3223070C" w14:paraId="144FC13C" w14:textId="77777777">
        <w:trPr>
          <w:trHeight w:val="432"/>
        </w:trPr>
        <w:tc>
          <w:tcPr>
            <w:tcW w:w="11418" w:type="dxa"/>
            <w:gridSpan w:val="6"/>
            <w:tcMar/>
            <w:vAlign w:val="center"/>
          </w:tcPr>
          <w:p w:rsidRPr="008B5D87" w:rsidR="003D3281" w:rsidP="003D3281" w:rsidRDefault="003D3281" w14:paraId="1A125D3C" w14:textId="77777777">
            <w:pPr>
              <w:pStyle w:val="ListParagraph"/>
              <w:numPr>
                <w:ilvl w:val="0"/>
                <w:numId w:val="3"/>
              </w:numPr>
              <w:spacing w:before="34" w:line="310" w:lineRule="exact"/>
              <w:rPr>
                <w:rFonts w:ascii="Calibri" w:hAnsi="Calibri" w:eastAsia="Arial" w:cs="Calibri"/>
                <w:color w:val="EE0000"/>
                <w:sz w:val="22"/>
                <w:lang w:val="en-CA"/>
              </w:rPr>
            </w:pPr>
            <w:r w:rsidRPr="008B5D87">
              <w:rPr>
                <w:rFonts w:ascii="Calibri" w:hAnsi="Calibri" w:eastAsia="Arial" w:cs="Calibri"/>
                <w:color w:val="EE0000"/>
                <w:sz w:val="22"/>
                <w:lang w:val="en-CA"/>
              </w:rPr>
              <w:t>The petition outlines a special education plan and indicates how it will comply with the relevant regulations.</w:t>
            </w:r>
          </w:p>
        </w:tc>
        <w:tc>
          <w:tcPr>
            <w:tcW w:w="1903" w:type="dxa"/>
            <w:tcMar/>
            <w:vAlign w:val="center"/>
          </w:tcPr>
          <w:p w:rsidRPr="008B5D87" w:rsidR="003D3281" w:rsidP="6862AFC4" w:rsidRDefault="003D3281" w14:paraId="4D8F7A32" w14:textId="77777777">
            <w:pPr>
              <w:spacing w:line="310" w:lineRule="exact"/>
              <w:jc w:val="center"/>
              <w:rPr>
                <w:rFonts w:ascii="Calibri" w:hAnsi="Calibri" w:eastAsia="Arial" w:cs="Calibri"/>
                <w:sz w:val="22"/>
                <w:lang w:val="en-CA"/>
              </w:rPr>
            </w:pPr>
          </w:p>
        </w:tc>
      </w:tr>
      <w:tr w:rsidRPr="008B5D87" w:rsidR="003D3281" w:rsidTr="3223070C" w14:paraId="21C8747B" w14:textId="77777777">
        <w:trPr>
          <w:trHeight w:val="432"/>
        </w:trPr>
        <w:tc>
          <w:tcPr>
            <w:tcW w:w="11418" w:type="dxa"/>
            <w:gridSpan w:val="6"/>
            <w:tcMar/>
            <w:vAlign w:val="center"/>
          </w:tcPr>
          <w:p w:rsidRPr="008B5D87" w:rsidR="003D3281" w:rsidP="003D3281" w:rsidRDefault="003D3281" w14:paraId="52B4D1F1" w14:textId="77777777">
            <w:pPr>
              <w:pStyle w:val="ListParagraph"/>
              <w:numPr>
                <w:ilvl w:val="0"/>
                <w:numId w:val="3"/>
              </w:numPr>
              <w:spacing w:before="34" w:line="310" w:lineRule="exact"/>
              <w:rPr>
                <w:rFonts w:ascii="Calibri" w:hAnsi="Calibri" w:eastAsia="Arial" w:cs="Calibri"/>
                <w:color w:val="FF0000"/>
                <w:sz w:val="22"/>
                <w:lang w:val="en-CA"/>
              </w:rPr>
            </w:pPr>
            <w:r w:rsidRPr="008B5D87">
              <w:rPr>
                <w:rFonts w:ascii="Calibri" w:hAnsi="Calibri" w:eastAsia="Arial" w:cs="Calibri"/>
                <w:color w:val="FF0000"/>
                <w:sz w:val="22"/>
                <w:lang w:val="en-CA"/>
              </w:rPr>
              <w:t>The petition describes its special education structure, its relationship to the SELPA, and the responsibilities of each party for service delivery, including referral, assessment, instruction, due process, and agreements that describe the allocation of costs.</w:t>
            </w:r>
          </w:p>
        </w:tc>
        <w:tc>
          <w:tcPr>
            <w:tcW w:w="1903" w:type="dxa"/>
            <w:tcMar/>
            <w:vAlign w:val="center"/>
          </w:tcPr>
          <w:p w:rsidRPr="008B5D87" w:rsidR="003D3281" w:rsidP="6862AFC4" w:rsidRDefault="003D3281" w14:paraId="7DE6FEC3"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67EDF601" w14:textId="77777777">
        <w:trPr>
          <w:trHeight w:val="432"/>
        </w:trPr>
        <w:tc>
          <w:tcPr>
            <w:tcW w:w="11418" w:type="dxa"/>
            <w:gridSpan w:val="6"/>
            <w:tcMar/>
            <w:vAlign w:val="center"/>
          </w:tcPr>
          <w:p w:rsidRPr="008B5D87" w:rsidR="003D3281" w:rsidP="008B5D87" w:rsidRDefault="003D3281" w14:paraId="22294D0E" w14:textId="77777777">
            <w:pPr>
              <w:pStyle w:val="ListParagraph"/>
              <w:numPr>
                <w:ilvl w:val="0"/>
                <w:numId w:val="3"/>
              </w:numPr>
              <w:spacing w:line="310" w:lineRule="exact"/>
              <w:rPr>
                <w:rFonts w:ascii="Calibri" w:hAnsi="Calibri" w:eastAsia="Arial" w:cs="Calibri"/>
                <w:color w:val="FF0000"/>
                <w:sz w:val="22"/>
                <w:lang w:val="en-CA"/>
              </w:rPr>
            </w:pPr>
            <w:r w:rsidRPr="008B5D87">
              <w:rPr>
                <w:rFonts w:ascii="Calibri" w:hAnsi="Calibri" w:eastAsia="Arial" w:cs="Calibri"/>
                <w:color w:val="FF0000"/>
                <w:sz w:val="22"/>
                <w:lang w:val="en-CA"/>
              </w:rPr>
              <w:t>The petition provides a plan for independent study (if applicable).</w:t>
            </w:r>
          </w:p>
        </w:tc>
        <w:tc>
          <w:tcPr>
            <w:tcW w:w="1903" w:type="dxa"/>
            <w:tcMar/>
            <w:vAlign w:val="center"/>
          </w:tcPr>
          <w:p w:rsidRPr="008B5D87" w:rsidR="003D3281" w:rsidP="6862AFC4" w:rsidRDefault="003D3281" w14:paraId="257DD8AC"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6AB6105A" w14:textId="77777777">
        <w:trPr>
          <w:trHeight w:val="432"/>
        </w:trPr>
        <w:tc>
          <w:tcPr>
            <w:tcW w:w="11418" w:type="dxa"/>
            <w:gridSpan w:val="6"/>
            <w:tcMar/>
            <w:vAlign w:val="center"/>
          </w:tcPr>
          <w:p w:rsidRPr="008B5D87" w:rsidR="003D3281" w:rsidP="008B5D87" w:rsidRDefault="003D3281" w14:paraId="2F03750F" w14:textId="77777777">
            <w:pPr>
              <w:pStyle w:val="ListParagraph"/>
              <w:numPr>
                <w:ilvl w:val="0"/>
                <w:numId w:val="3"/>
              </w:numPr>
              <w:spacing w:line="310" w:lineRule="exact"/>
              <w:rPr>
                <w:rFonts w:ascii="Calibri" w:hAnsi="Calibri" w:eastAsia="Arial" w:cs="Calibri"/>
                <w:color w:val="FF0000"/>
                <w:sz w:val="22"/>
                <w:lang w:val="en-CA"/>
              </w:rPr>
            </w:pPr>
            <w:r w:rsidRPr="008B5D87">
              <w:rPr>
                <w:rFonts w:ascii="Calibri" w:hAnsi="Calibri" w:eastAsia="Arial" w:cs="Calibri"/>
                <w:color w:val="FF0000"/>
                <w:sz w:val="22"/>
                <w:lang w:val="en-CA"/>
              </w:rPr>
              <w:t>The petition addresses alternative education programs (if applicable).</w:t>
            </w:r>
          </w:p>
        </w:tc>
        <w:tc>
          <w:tcPr>
            <w:tcW w:w="1903" w:type="dxa"/>
            <w:tcMar/>
            <w:vAlign w:val="center"/>
          </w:tcPr>
          <w:p w:rsidRPr="008B5D87" w:rsidR="003D3281" w:rsidP="6862AFC4" w:rsidRDefault="003D3281" w14:paraId="32AE7B1F"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59D6119C" w14:textId="77777777">
        <w:trPr>
          <w:trHeight w:val="432"/>
        </w:trPr>
        <w:tc>
          <w:tcPr>
            <w:tcW w:w="11418" w:type="dxa"/>
            <w:gridSpan w:val="6"/>
            <w:tcMar/>
            <w:vAlign w:val="center"/>
          </w:tcPr>
          <w:p w:rsidRPr="008B5D87" w:rsidR="003D3281" w:rsidP="008B5D87" w:rsidRDefault="003D3281" w14:paraId="659E4075"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B (2) Measurable Student Outcomes</w:t>
            </w:r>
          </w:p>
        </w:tc>
        <w:tc>
          <w:tcPr>
            <w:tcW w:w="1903" w:type="dxa"/>
            <w:tcMar/>
            <w:vAlign w:val="center"/>
          </w:tcPr>
          <w:p w:rsidRPr="008B5D87" w:rsidR="003D3281" w:rsidP="6862AFC4" w:rsidRDefault="003D3281" w14:paraId="031BBAB3" w14:textId="77777777">
            <w:pPr>
              <w:spacing w:line="310" w:lineRule="exact"/>
              <w:jc w:val="center"/>
              <w:rPr>
                <w:rFonts w:ascii="Calibri" w:hAnsi="Calibri" w:eastAsia="Arial" w:cs="Calibri"/>
                <w:sz w:val="22"/>
                <w:lang w:val="en-CA"/>
              </w:rPr>
            </w:pPr>
          </w:p>
        </w:tc>
      </w:tr>
      <w:tr w:rsidRPr="008B5D87" w:rsidR="003D3281" w:rsidTr="3223070C" w14:paraId="6CD923C2" w14:textId="77777777">
        <w:trPr>
          <w:trHeight w:val="432"/>
        </w:trPr>
        <w:tc>
          <w:tcPr>
            <w:tcW w:w="11418" w:type="dxa"/>
            <w:gridSpan w:val="6"/>
            <w:tcMar/>
            <w:vAlign w:val="center"/>
          </w:tcPr>
          <w:p w:rsidRPr="008B5D87" w:rsidR="003D3281" w:rsidP="008B5D87" w:rsidRDefault="003D3281" w14:paraId="046E6A70"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C (3) Student Progress Measurement</w:t>
            </w:r>
          </w:p>
        </w:tc>
        <w:tc>
          <w:tcPr>
            <w:tcW w:w="1903" w:type="dxa"/>
            <w:tcMar/>
            <w:vAlign w:val="center"/>
          </w:tcPr>
          <w:p w:rsidRPr="008B5D87" w:rsidR="003D3281" w:rsidP="6862AFC4" w:rsidRDefault="003D3281" w14:paraId="1AF61039" w14:textId="77777777">
            <w:pPr>
              <w:spacing w:line="310" w:lineRule="exact"/>
              <w:jc w:val="center"/>
              <w:rPr>
                <w:rFonts w:ascii="Calibri" w:hAnsi="Calibri" w:eastAsia="Arial" w:cs="Calibri"/>
                <w:sz w:val="22"/>
                <w:lang w:val="en-CA"/>
              </w:rPr>
            </w:pPr>
          </w:p>
        </w:tc>
      </w:tr>
      <w:tr w:rsidRPr="008B5D87" w:rsidR="003D3281" w:rsidTr="3223070C" w14:paraId="241C34A9" w14:textId="77777777">
        <w:trPr>
          <w:trHeight w:val="432"/>
        </w:trPr>
        <w:tc>
          <w:tcPr>
            <w:tcW w:w="11418" w:type="dxa"/>
            <w:gridSpan w:val="6"/>
            <w:tcMar/>
            <w:vAlign w:val="center"/>
          </w:tcPr>
          <w:p w:rsidRPr="008B5D87" w:rsidR="003D3281" w:rsidP="008B5D87" w:rsidRDefault="003D3281" w14:paraId="613DCD80"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D (4) Governance Structure</w:t>
            </w:r>
          </w:p>
        </w:tc>
        <w:tc>
          <w:tcPr>
            <w:tcW w:w="1903" w:type="dxa"/>
            <w:tcMar/>
            <w:vAlign w:val="center"/>
          </w:tcPr>
          <w:p w:rsidRPr="008B5D87" w:rsidR="003D3281" w:rsidP="6862AFC4" w:rsidRDefault="003D3281" w14:paraId="1B018371" w14:textId="77777777">
            <w:pPr>
              <w:spacing w:line="310" w:lineRule="exact"/>
              <w:jc w:val="center"/>
              <w:rPr>
                <w:rFonts w:ascii="Calibri" w:hAnsi="Calibri" w:eastAsia="Arial" w:cs="Calibri"/>
                <w:sz w:val="22"/>
                <w:lang w:val="en-CA"/>
              </w:rPr>
            </w:pPr>
          </w:p>
        </w:tc>
      </w:tr>
      <w:tr w:rsidRPr="008B5D87" w:rsidR="003D3281" w:rsidTr="3223070C" w14:paraId="7F90760E" w14:textId="77777777">
        <w:trPr>
          <w:trHeight w:val="432"/>
        </w:trPr>
        <w:tc>
          <w:tcPr>
            <w:tcW w:w="11418" w:type="dxa"/>
            <w:gridSpan w:val="6"/>
            <w:tcMar/>
            <w:vAlign w:val="center"/>
          </w:tcPr>
          <w:p w:rsidRPr="008B5D87" w:rsidR="003D3281" w:rsidP="008B5D87" w:rsidRDefault="003D3281" w14:paraId="691CEA1E"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E (5) Employee Qualifications</w:t>
            </w:r>
          </w:p>
        </w:tc>
        <w:tc>
          <w:tcPr>
            <w:tcW w:w="1903" w:type="dxa"/>
            <w:tcMar/>
            <w:vAlign w:val="center"/>
          </w:tcPr>
          <w:p w:rsidRPr="008B5D87" w:rsidR="003D3281" w:rsidP="6862AFC4" w:rsidRDefault="003D3281" w14:paraId="154E7FFB"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58364C21" w14:textId="77777777">
        <w:trPr>
          <w:trHeight w:val="432"/>
        </w:trPr>
        <w:tc>
          <w:tcPr>
            <w:tcW w:w="11418" w:type="dxa"/>
            <w:gridSpan w:val="6"/>
            <w:tcMar/>
            <w:vAlign w:val="center"/>
          </w:tcPr>
          <w:p w:rsidRPr="008B5D87" w:rsidR="003D3281" w:rsidP="008B5D87" w:rsidRDefault="003D3281" w14:paraId="640DE7ED"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F (6) Health and Safety Procedures</w:t>
            </w:r>
          </w:p>
        </w:tc>
        <w:tc>
          <w:tcPr>
            <w:tcW w:w="1903" w:type="dxa"/>
            <w:tcMar/>
            <w:vAlign w:val="center"/>
          </w:tcPr>
          <w:p w:rsidRPr="008B5D87" w:rsidR="003D3281" w:rsidP="6862AFC4" w:rsidRDefault="003D3281" w14:paraId="04875E38"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318E576E" w14:textId="77777777">
        <w:trPr>
          <w:trHeight w:val="432"/>
        </w:trPr>
        <w:tc>
          <w:tcPr>
            <w:tcW w:w="11418" w:type="dxa"/>
            <w:gridSpan w:val="6"/>
            <w:tcMar/>
            <w:vAlign w:val="center"/>
          </w:tcPr>
          <w:p w:rsidRPr="008B5D87" w:rsidR="003D3281" w:rsidP="008B5D87" w:rsidRDefault="003D3281" w14:paraId="36137A43"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G (7) Balanced Enrollment</w:t>
            </w:r>
          </w:p>
        </w:tc>
        <w:tc>
          <w:tcPr>
            <w:tcW w:w="1903" w:type="dxa"/>
            <w:tcMar/>
            <w:vAlign w:val="center"/>
          </w:tcPr>
          <w:p w:rsidRPr="008B5D87" w:rsidR="003D3281" w:rsidP="6862AFC4" w:rsidRDefault="003D3281" w14:paraId="244621E0"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25EF0F42" w14:textId="77777777">
        <w:trPr>
          <w:trHeight w:val="432"/>
        </w:trPr>
        <w:tc>
          <w:tcPr>
            <w:tcW w:w="11418" w:type="dxa"/>
            <w:gridSpan w:val="6"/>
            <w:tcMar/>
            <w:vAlign w:val="center"/>
          </w:tcPr>
          <w:p w:rsidRPr="008B5D87" w:rsidR="003D3281" w:rsidP="008B5D87" w:rsidRDefault="003D3281" w14:paraId="3CBCF49F"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H (8) Admissions Policies and Procedures</w:t>
            </w:r>
          </w:p>
        </w:tc>
        <w:tc>
          <w:tcPr>
            <w:tcW w:w="1903" w:type="dxa"/>
            <w:tcMar/>
            <w:vAlign w:val="center"/>
          </w:tcPr>
          <w:p w:rsidRPr="008B5D87" w:rsidR="003D3281" w:rsidP="6862AFC4" w:rsidRDefault="003D3281" w14:paraId="3801538D"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7DD2C304" w14:textId="77777777">
        <w:trPr>
          <w:trHeight w:val="432"/>
        </w:trPr>
        <w:tc>
          <w:tcPr>
            <w:tcW w:w="11418" w:type="dxa"/>
            <w:gridSpan w:val="6"/>
            <w:tcMar/>
            <w:vAlign w:val="center"/>
          </w:tcPr>
          <w:p w:rsidRPr="008B5D87" w:rsidR="003D3281" w:rsidP="008B5D87" w:rsidRDefault="003D3281" w14:paraId="5F2911F2"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I (9) Annual Financial Audits</w:t>
            </w:r>
          </w:p>
        </w:tc>
        <w:tc>
          <w:tcPr>
            <w:tcW w:w="1903" w:type="dxa"/>
            <w:tcMar/>
            <w:vAlign w:val="center"/>
          </w:tcPr>
          <w:p w:rsidRPr="008B5D87" w:rsidR="003D3281" w:rsidP="6862AFC4" w:rsidRDefault="003D3281" w14:paraId="45A248E1"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70D1F509" w14:textId="77777777">
        <w:trPr>
          <w:trHeight w:val="432"/>
        </w:trPr>
        <w:tc>
          <w:tcPr>
            <w:tcW w:w="11418" w:type="dxa"/>
            <w:gridSpan w:val="6"/>
            <w:tcMar/>
            <w:vAlign w:val="center"/>
          </w:tcPr>
          <w:p w:rsidRPr="008B5D87" w:rsidR="003D3281" w:rsidP="008B5D87" w:rsidRDefault="003D3281" w14:paraId="19906425"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J (10) Suspension and Expulsion Procedures</w:t>
            </w:r>
          </w:p>
        </w:tc>
        <w:tc>
          <w:tcPr>
            <w:tcW w:w="1903" w:type="dxa"/>
            <w:tcMar/>
            <w:vAlign w:val="center"/>
          </w:tcPr>
          <w:p w:rsidRPr="008B5D87" w:rsidR="003D3281" w:rsidP="6862AFC4" w:rsidRDefault="003D3281" w14:paraId="535EA44D"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1A4CDB09" w14:textId="77777777">
        <w:trPr>
          <w:trHeight w:val="432"/>
        </w:trPr>
        <w:tc>
          <w:tcPr>
            <w:tcW w:w="11418" w:type="dxa"/>
            <w:gridSpan w:val="6"/>
            <w:tcMar/>
            <w:vAlign w:val="center"/>
          </w:tcPr>
          <w:p w:rsidRPr="008B5D87" w:rsidR="003D3281" w:rsidP="008B5D87" w:rsidRDefault="003D3281" w14:paraId="41B25D05"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K (11) Employee Retirement Systems</w:t>
            </w:r>
          </w:p>
        </w:tc>
        <w:tc>
          <w:tcPr>
            <w:tcW w:w="1903" w:type="dxa"/>
            <w:tcMar/>
            <w:vAlign w:val="center"/>
          </w:tcPr>
          <w:p w:rsidRPr="008B5D87" w:rsidR="003D3281" w:rsidP="6862AFC4" w:rsidRDefault="003D3281" w14:paraId="72A7614E"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055E4D37" w14:textId="77777777">
        <w:trPr>
          <w:trHeight w:val="432"/>
        </w:trPr>
        <w:tc>
          <w:tcPr>
            <w:tcW w:w="11418" w:type="dxa"/>
            <w:gridSpan w:val="6"/>
            <w:tcMar/>
            <w:vAlign w:val="center"/>
          </w:tcPr>
          <w:p w:rsidRPr="008B5D87" w:rsidR="003D3281" w:rsidP="008B5D87" w:rsidRDefault="003D3281" w14:paraId="117B98C0"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L (12) Public School Attendance Alternatives</w:t>
            </w:r>
          </w:p>
        </w:tc>
        <w:tc>
          <w:tcPr>
            <w:tcW w:w="1903" w:type="dxa"/>
            <w:tcMar/>
            <w:vAlign w:val="center"/>
          </w:tcPr>
          <w:p w:rsidRPr="008B5D87" w:rsidR="003D3281" w:rsidP="6862AFC4" w:rsidRDefault="003D3281" w14:paraId="4D9FC53B"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5E02F492" w14:textId="77777777">
        <w:trPr>
          <w:trHeight w:val="432"/>
        </w:trPr>
        <w:tc>
          <w:tcPr>
            <w:tcW w:w="11418" w:type="dxa"/>
            <w:gridSpan w:val="6"/>
            <w:tcMar/>
            <w:vAlign w:val="center"/>
          </w:tcPr>
          <w:p w:rsidRPr="008B5D87" w:rsidR="003D3281" w:rsidP="008B5D87" w:rsidRDefault="003D3281" w14:paraId="0DC4F639" w14:textId="77777777">
            <w:pPr>
              <w:tabs>
                <w:tab w:val="left" w:pos="0"/>
                <w:tab w:val="left" w:pos="360"/>
              </w:tabs>
              <w:spacing w:before="34"/>
              <w:ind w:left="82"/>
              <w:rPr>
                <w:rFonts w:ascii="Calibri" w:hAnsi="Calibri" w:cs="Calibri"/>
              </w:rPr>
            </w:pPr>
            <w:r w:rsidRPr="008B5D87">
              <w:rPr>
                <w:rFonts w:ascii="Calibri" w:hAnsi="Calibri" w:eastAsia="Calibri" w:cs="Calibri"/>
                <w:color w:val="FF0000"/>
                <w:sz w:val="22"/>
                <w:lang w:val="en-CA"/>
              </w:rPr>
              <w:t>Element M (13) Rights of District Employees</w:t>
            </w:r>
          </w:p>
        </w:tc>
        <w:tc>
          <w:tcPr>
            <w:tcW w:w="1903" w:type="dxa"/>
            <w:tcMar/>
            <w:vAlign w:val="center"/>
          </w:tcPr>
          <w:p w:rsidRPr="008B5D87" w:rsidR="003D3281" w:rsidP="6862AFC4" w:rsidRDefault="003D3281" w14:paraId="5826A7DF"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3013F7A2" w14:textId="77777777">
        <w:trPr>
          <w:trHeight w:val="432"/>
        </w:trPr>
        <w:tc>
          <w:tcPr>
            <w:tcW w:w="11418" w:type="dxa"/>
            <w:gridSpan w:val="6"/>
            <w:tcMar/>
            <w:vAlign w:val="center"/>
          </w:tcPr>
          <w:p w:rsidRPr="008B5D87" w:rsidR="003D3281" w:rsidP="008B5D87" w:rsidRDefault="003D3281" w14:paraId="326D67B9" w14:textId="77777777">
            <w:pPr>
              <w:tabs>
                <w:tab w:val="left" w:pos="0"/>
                <w:tab w:val="left" w:pos="360"/>
              </w:tabs>
              <w:spacing w:before="34"/>
              <w:ind w:left="82"/>
              <w:rPr>
                <w:rFonts w:ascii="Calibri" w:hAnsi="Calibri" w:cs="Calibri"/>
              </w:rPr>
            </w:pPr>
            <w:r w:rsidRPr="008B5D87">
              <w:rPr>
                <w:rFonts w:ascii="Calibri" w:hAnsi="Calibri" w:eastAsia="Calibri" w:cs="Calibri"/>
                <w:color w:val="FF0000"/>
                <w:sz w:val="22"/>
                <w:lang w:val="en-CA"/>
              </w:rPr>
              <w:t>Element N (14) Dispute Resolution Procedure (Relating to the provisions of the Charter)</w:t>
            </w:r>
          </w:p>
        </w:tc>
        <w:tc>
          <w:tcPr>
            <w:tcW w:w="1903" w:type="dxa"/>
            <w:tcMar/>
            <w:vAlign w:val="center"/>
          </w:tcPr>
          <w:p w:rsidRPr="008B5D87" w:rsidR="003D3281" w:rsidP="6862AFC4" w:rsidRDefault="003D3281" w14:paraId="2A30E027"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5B5ADE44" w14:textId="77777777">
        <w:trPr>
          <w:trHeight w:val="432"/>
        </w:trPr>
        <w:tc>
          <w:tcPr>
            <w:tcW w:w="11418" w:type="dxa"/>
            <w:gridSpan w:val="6"/>
            <w:tcMar/>
            <w:vAlign w:val="center"/>
          </w:tcPr>
          <w:p w:rsidRPr="008B5D87" w:rsidR="003D3281" w:rsidP="008B5D87" w:rsidRDefault="003D3281" w14:paraId="090FD5ED" w14:textId="77777777">
            <w:pPr>
              <w:tabs>
                <w:tab w:val="left" w:pos="0"/>
                <w:tab w:val="left" w:pos="0"/>
                <w:tab w:val="left" w:pos="0"/>
                <w:tab w:val="left" w:pos="360"/>
              </w:tabs>
              <w:ind w:left="82"/>
              <w:rPr>
                <w:rFonts w:ascii="Calibri" w:hAnsi="Calibri" w:cs="Calibri"/>
              </w:rPr>
            </w:pPr>
            <w:r w:rsidRPr="008B5D87">
              <w:rPr>
                <w:rFonts w:ascii="Calibri" w:hAnsi="Calibri" w:eastAsia="Calibri" w:cs="Calibri"/>
                <w:color w:val="FF0000"/>
                <w:sz w:val="22"/>
                <w:lang w:val="en-CA"/>
              </w:rPr>
              <w:t>Element O (15) Charter School Closure Procedures</w:t>
            </w:r>
          </w:p>
        </w:tc>
        <w:tc>
          <w:tcPr>
            <w:tcW w:w="1903" w:type="dxa"/>
            <w:tcMar/>
            <w:vAlign w:val="center"/>
          </w:tcPr>
          <w:p w:rsidRPr="008B5D87" w:rsidR="003D3281" w:rsidP="6862AFC4" w:rsidRDefault="003D3281" w14:paraId="3F8E90EE" w14:textId="77777777">
            <w:pPr>
              <w:kinsoku w:val="0"/>
              <w:overflowPunct w:val="0"/>
              <w:spacing w:line="310" w:lineRule="exact"/>
              <w:jc w:val="center"/>
              <w:rPr>
                <w:rFonts w:ascii="Calibri" w:hAnsi="Calibri" w:eastAsia="Arial" w:cs="Calibri"/>
                <w:sz w:val="22"/>
                <w:lang w:val="en-CA"/>
              </w:rPr>
            </w:pPr>
          </w:p>
        </w:tc>
      </w:tr>
      <w:tr w:rsidRPr="008B5D87" w:rsidR="003D3281" w:rsidTr="3223070C" w14:paraId="62EC3412" w14:textId="77777777">
        <w:trPr>
          <w:trHeight w:val="300"/>
        </w:trPr>
        <w:tc>
          <w:tcPr>
            <w:tcW w:w="13321" w:type="dxa"/>
            <w:gridSpan w:val="7"/>
            <w:shd w:val="clear" w:color="auto" w:fill="BFBFBF" w:themeFill="background1" w:themeFillShade="BF"/>
            <w:tcMar/>
          </w:tcPr>
          <w:p w:rsidRPr="008B5D87" w:rsidR="003D3281" w:rsidP="008B5D87" w:rsidRDefault="003D3281" w14:paraId="480DAE72" w14:textId="77777777">
            <w:pPr>
              <w:widowControl w:val="0"/>
              <w:tabs>
                <w:tab w:val="left" w:pos="468"/>
              </w:tabs>
              <w:jc w:val="center"/>
              <w:rPr>
                <w:rFonts w:ascii="Calibri" w:hAnsi="Calibri" w:eastAsia="Calibri" w:cs="Calibri"/>
                <w:b/>
                <w:bCs/>
                <w:color w:val="FFFFFF"/>
                <w:sz w:val="22"/>
              </w:rPr>
            </w:pPr>
            <w:r w:rsidRPr="008B5D87">
              <w:rPr>
                <w:rFonts w:ascii="Calibri" w:hAnsi="Calibri" w:eastAsia="Arial" w:cs="Calibri"/>
                <w:b/>
                <w:bCs/>
                <w:color w:val="FFFFFF"/>
                <w:sz w:val="22"/>
                <w:lang w:val="en-CA"/>
              </w:rPr>
              <w:t xml:space="preserve">REQUIRED SUPPLEMENTAL CRITERIA  </w:t>
            </w:r>
          </w:p>
          <w:p w:rsidRPr="008B5D87" w:rsidR="003D3281" w:rsidP="3223070C" w:rsidRDefault="003D3281" w14:paraId="4FEA19CA" w14:textId="147EDB66">
            <w:pPr>
              <w:widowControl w:val="0"/>
              <w:tabs>
                <w:tab w:val="left" w:pos="468"/>
              </w:tabs>
              <w:jc w:val="center"/>
              <w:rPr>
                <w:rFonts w:ascii="Calibri" w:hAnsi="Calibri" w:eastAsia="Calibri" w:cs="Calibri"/>
                <w:b w:val="1"/>
                <w:bCs w:val="1"/>
                <w:color w:val="B5C0CC"/>
                <w:sz w:val="22"/>
                <w:szCs w:val="22"/>
              </w:rPr>
            </w:pPr>
            <w:r w:rsidRPr="3223070C" w:rsidR="3223070C">
              <w:rPr>
                <w:rFonts w:ascii="Calibri" w:hAnsi="Calibri" w:cs="Calibri"/>
                <w:b w:val="1"/>
                <w:bCs w:val="1"/>
                <w:color w:val="FFFFFF" w:themeColor="background1" w:themeTint="FF" w:themeShade="FF"/>
                <w:sz w:val="22"/>
                <w:szCs w:val="22"/>
              </w:rPr>
              <w:t>EC §§ 47605(h), 47641</w:t>
            </w:r>
          </w:p>
        </w:tc>
      </w:tr>
      <w:tr w:rsidRPr="008B5D87" w:rsidR="003D3281" w:rsidTr="3223070C" w14:paraId="7DF9284E" w14:textId="77777777">
        <w:trPr>
          <w:trHeight w:val="467"/>
        </w:trPr>
        <w:tc>
          <w:tcPr>
            <w:tcW w:w="11418" w:type="dxa"/>
            <w:gridSpan w:val="6"/>
            <w:shd w:val="clear" w:color="auto" w:fill="F2F2F2" w:themeFill="background1" w:themeFillShade="F2"/>
            <w:tcMar/>
            <w:vAlign w:val="center"/>
          </w:tcPr>
          <w:p w:rsidRPr="008B5D87" w:rsidR="003D3281" w:rsidP="008B5D87" w:rsidRDefault="003D3281" w14:paraId="1A9680A4" w14:textId="77777777">
            <w:pPr>
              <w:rPr>
                <w:rFonts w:ascii="Calibri" w:hAnsi="Calibri" w:cs="Calibri"/>
              </w:rPr>
            </w:pPr>
            <w:r w:rsidRPr="008B5D87">
              <w:rPr>
                <w:rFonts w:ascii="Calibri" w:hAnsi="Calibri" w:eastAsia="Calibri" w:cs="Calibri"/>
                <w:b/>
                <w:bCs/>
                <w:sz w:val="22"/>
                <w:lang w:val="en-CA"/>
              </w:rPr>
              <w:t>The intake review verifies the inclusion of</w:t>
            </w:r>
          </w:p>
        </w:tc>
        <w:tc>
          <w:tcPr>
            <w:tcW w:w="1903" w:type="dxa"/>
            <w:shd w:val="clear" w:color="auto" w:fill="F2F2F2" w:themeFill="background1" w:themeFillShade="F2"/>
            <w:tcMar/>
            <w:vAlign w:val="center"/>
            <w:hideMark/>
          </w:tcPr>
          <w:p w:rsidRPr="008B5D87" w:rsidR="003D3281" w:rsidP="008B5D87" w:rsidRDefault="003D3281" w14:paraId="1AD1CED9" w14:textId="77777777">
            <w:pPr>
              <w:kinsoku w:val="0"/>
              <w:overflowPunct w:val="0"/>
              <w:spacing w:line="265" w:lineRule="exact"/>
              <w:jc w:val="center"/>
              <w:rPr>
                <w:rFonts w:ascii="Calibri" w:hAnsi="Calibri" w:eastAsia="Arial" w:cs="Calibri"/>
                <w:b/>
                <w:bCs/>
                <w:sz w:val="22"/>
                <w:lang w:val="en-CA"/>
              </w:rPr>
            </w:pPr>
            <w:r w:rsidRPr="008B5D87">
              <w:rPr>
                <w:rFonts w:ascii="Calibri" w:hAnsi="Calibri" w:eastAsia="Arial" w:cs="Calibri"/>
                <w:b/>
                <w:bCs/>
                <w:sz w:val="22"/>
                <w:lang w:val="en-CA"/>
              </w:rPr>
              <w:t>Page Number(s)</w:t>
            </w:r>
          </w:p>
        </w:tc>
      </w:tr>
      <w:tr w:rsidRPr="008B5D87" w:rsidR="003D3281" w:rsidTr="3223070C" w14:paraId="6D74AF8B" w14:textId="77777777">
        <w:trPr>
          <w:trHeight w:val="2175"/>
        </w:trPr>
        <w:tc>
          <w:tcPr>
            <w:tcW w:w="11418" w:type="dxa"/>
            <w:gridSpan w:val="6"/>
            <w:tcMar/>
            <w:vAlign w:val="center"/>
          </w:tcPr>
          <w:p w:rsidRPr="008B5D87" w:rsidR="003D3281" w:rsidP="3223070C" w:rsidRDefault="003D3281" w14:paraId="5A8C317E" w14:textId="3BB6EC44">
            <w:pPr>
              <w:spacing w:line="233" w:lineRule="auto"/>
              <w:ind w:left="90" w:right="695"/>
              <w:rPr>
                <w:rFonts w:ascii="Calibri" w:hAnsi="Calibri" w:eastAsia="Calibri" w:cs="Calibri"/>
                <w:color w:val="FF0000"/>
                <w:sz w:val="22"/>
                <w:szCs w:val="22"/>
                <w:lang w:val="en-CA"/>
              </w:rPr>
            </w:pPr>
            <w:r w:rsidRPr="3223070C" w:rsidR="3223070C">
              <w:rPr>
                <w:rFonts w:ascii="Calibri" w:hAnsi="Calibri" w:eastAsia="Calibri" w:cs="Calibri"/>
                <w:color w:val="FF0000"/>
                <w:sz w:val="22"/>
                <w:szCs w:val="22"/>
                <w:lang w:val="en-CA"/>
              </w:rPr>
              <w:t xml:space="preserve">Provides reasonable three- to five-year financial projections with supporting documentation, including, at a minimum: </w:t>
            </w:r>
          </w:p>
          <w:p w:rsidRPr="008B5D87" w:rsidR="003D3281" w:rsidP="003D3281" w:rsidRDefault="003D3281" w14:paraId="4F53A409" w14:textId="77777777">
            <w:pPr>
              <w:pStyle w:val="ListParagraph"/>
              <w:numPr>
                <w:ilvl w:val="0"/>
                <w:numId w:val="2"/>
              </w:numPr>
              <w:spacing w:line="233" w:lineRule="auto"/>
              <w:ind w:left="802" w:right="695"/>
              <w:rPr>
                <w:rFonts w:ascii="Calibri" w:hAnsi="Calibri" w:eastAsia="Calibri" w:cs="Calibri"/>
                <w:color w:val="FF0000"/>
                <w:sz w:val="22"/>
                <w:lang w:val="en-CA"/>
              </w:rPr>
            </w:pPr>
            <w:r w:rsidRPr="008B5D87">
              <w:rPr>
                <w:rFonts w:ascii="Calibri" w:hAnsi="Calibri" w:eastAsia="Calibri" w:cs="Calibri"/>
                <w:color w:val="FF0000"/>
                <w:sz w:val="22"/>
                <w:lang w:val="en-CA"/>
              </w:rPr>
              <w:t>A current year budget</w:t>
            </w:r>
          </w:p>
          <w:p w:rsidRPr="008B5D87" w:rsidR="003D3281" w:rsidP="003D3281" w:rsidRDefault="003D3281" w14:paraId="56C8D15F" w14:textId="77777777">
            <w:pPr>
              <w:pStyle w:val="ListParagraph"/>
              <w:numPr>
                <w:ilvl w:val="0"/>
                <w:numId w:val="2"/>
              </w:numPr>
              <w:spacing w:line="233" w:lineRule="auto"/>
              <w:ind w:left="802" w:right="695"/>
              <w:rPr>
                <w:rFonts w:ascii="Calibri" w:hAnsi="Calibri" w:eastAsia="Calibri" w:cs="Calibri"/>
                <w:color w:val="FF0000"/>
                <w:sz w:val="22"/>
                <w:lang w:val="en-CA"/>
              </w:rPr>
            </w:pPr>
            <w:r w:rsidRPr="008B5D87">
              <w:rPr>
                <w:rFonts w:ascii="Calibri" w:hAnsi="Calibri" w:eastAsia="Calibri" w:cs="Calibri"/>
                <w:color w:val="FF0000"/>
                <w:sz w:val="22"/>
                <w:lang w:val="en-CA"/>
              </w:rPr>
              <w:t>FCMAT LCFF Calculator to verify ADA and UPP projections</w:t>
            </w:r>
          </w:p>
          <w:p w:rsidRPr="008B5D87" w:rsidR="003D3281" w:rsidP="003D3281" w:rsidRDefault="003D3281" w14:paraId="71151D20" w14:textId="77777777">
            <w:pPr>
              <w:pStyle w:val="ListParagraph"/>
              <w:numPr>
                <w:ilvl w:val="0"/>
                <w:numId w:val="2"/>
              </w:numPr>
              <w:spacing w:line="233" w:lineRule="auto"/>
              <w:ind w:left="802" w:right="510"/>
              <w:rPr>
                <w:rFonts w:ascii="Calibri" w:hAnsi="Calibri" w:eastAsia="Calibri" w:cs="Calibri"/>
                <w:color w:val="FF0000"/>
                <w:sz w:val="22"/>
                <w:lang w:val="en-CA"/>
              </w:rPr>
            </w:pPr>
            <w:r w:rsidRPr="008B5D87">
              <w:rPr>
                <w:rFonts w:ascii="Calibri" w:hAnsi="Calibri" w:eastAsia="Calibri" w:cs="Calibri"/>
                <w:color w:val="FF0000"/>
                <w:sz w:val="22"/>
                <w:lang w:val="en-CA"/>
              </w:rPr>
              <w:t xml:space="preserve">A narrative statement explaining the projections in the MYFP and accounting for variances between years, ADA, UPP, and special education assumptions, and </w:t>
            </w:r>
          </w:p>
          <w:p w:rsidRPr="008B5D87" w:rsidR="003D3281" w:rsidP="3223070C" w:rsidRDefault="003D3281" w14:paraId="520B38E1" w14:textId="3F603941">
            <w:pPr>
              <w:pStyle w:val="ListParagraph"/>
              <w:numPr>
                <w:ilvl w:val="0"/>
                <w:numId w:val="2"/>
              </w:numPr>
              <w:spacing w:line="233" w:lineRule="auto"/>
              <w:ind w:left="802" w:right="510"/>
              <w:rPr>
                <w:rFonts w:ascii="Calibri" w:hAnsi="Calibri" w:eastAsia="Calibri" w:cs="Calibri"/>
                <w:color w:val="FF0000"/>
                <w:sz w:val="22"/>
                <w:szCs w:val="22"/>
                <w:lang w:val="en-CA"/>
              </w:rPr>
            </w:pPr>
            <w:r w:rsidRPr="3223070C" w:rsidR="3223070C">
              <w:rPr>
                <w:rFonts w:ascii="Calibri" w:hAnsi="Calibri" w:eastAsia="Calibri" w:cs="Calibri"/>
                <w:color w:val="FF0000"/>
                <w:sz w:val="22"/>
                <w:szCs w:val="22"/>
                <w:lang w:val="en-CA"/>
              </w:rPr>
              <w:t xml:space="preserve">Provides cash flow for at least three </w:t>
            </w:r>
            <w:r w:rsidRPr="3223070C" w:rsidR="3223070C">
              <w:rPr>
                <w:rFonts w:ascii="Calibri" w:hAnsi="Calibri" w:eastAsia="Calibri" w:cs="Calibri"/>
                <w:color w:val="FF0000"/>
                <w:sz w:val="22"/>
                <w:szCs w:val="22"/>
                <w:lang w:val="en-CA"/>
              </w:rPr>
              <w:t>subsequent</w:t>
            </w:r>
            <w:r w:rsidRPr="3223070C" w:rsidR="3223070C">
              <w:rPr>
                <w:rFonts w:ascii="Calibri" w:hAnsi="Calibri" w:eastAsia="Calibri" w:cs="Calibri"/>
                <w:color w:val="FF0000"/>
                <w:sz w:val="22"/>
                <w:szCs w:val="22"/>
                <w:lang w:val="en-CA"/>
              </w:rPr>
              <w:t xml:space="preserve"> years</w:t>
            </w:r>
          </w:p>
          <w:p w:rsidRPr="008B5D87" w:rsidR="003D3281" w:rsidP="003D3281" w:rsidRDefault="003D3281" w14:paraId="1391EB14" w14:textId="77777777">
            <w:pPr>
              <w:pStyle w:val="ListParagraph"/>
              <w:numPr>
                <w:ilvl w:val="0"/>
                <w:numId w:val="5"/>
              </w:numPr>
              <w:kinsoku w:val="0"/>
              <w:overflowPunct w:val="0"/>
              <w:spacing w:line="265" w:lineRule="exact"/>
              <w:ind w:left="810"/>
              <w:rPr>
                <w:rFonts w:ascii="Calibri" w:hAnsi="Calibri" w:eastAsia="Arial" w:cs="Calibri"/>
                <w:sz w:val="22"/>
                <w:lang w:val="en-CA"/>
              </w:rPr>
            </w:pPr>
            <w:r w:rsidRPr="008B5D87">
              <w:rPr>
                <w:rFonts w:ascii="Calibri" w:hAnsi="Calibri" w:eastAsia="Arial" w:cs="Calibri"/>
                <w:sz w:val="22"/>
                <w:lang w:val="en-CA"/>
              </w:rPr>
              <w:t>Local Control and Accountability Plan (LCAP)</w:t>
            </w:r>
          </w:p>
          <w:p w:rsidRPr="008B5D87" w:rsidR="003D3281" w:rsidP="003D3281" w:rsidRDefault="003D3281" w14:paraId="5FF421D9" w14:textId="77777777">
            <w:pPr>
              <w:pStyle w:val="ListParagraph"/>
              <w:numPr>
                <w:ilvl w:val="0"/>
                <w:numId w:val="5"/>
              </w:numPr>
              <w:kinsoku w:val="0"/>
              <w:overflowPunct w:val="0"/>
              <w:spacing w:line="265" w:lineRule="exact"/>
              <w:ind w:left="810"/>
              <w:rPr>
                <w:rFonts w:ascii="Calibri" w:hAnsi="Calibri" w:cs="Calibri"/>
                <w:noProof/>
                <w:color w:val="586D2D" w:themeColor="accent1"/>
                <w:sz w:val="22"/>
                <w:lang w:val="en-CA"/>
              </w:rPr>
            </w:pPr>
            <w:r w:rsidRPr="008B5D87">
              <w:rPr>
                <w:rFonts w:ascii="Calibri" w:hAnsi="Calibri" w:eastAsia="Arial" w:cs="Calibri"/>
                <w:sz w:val="22"/>
                <w:lang w:val="en-CA"/>
              </w:rPr>
              <w:t>Independent Study Board Policy and Master Agreement (if applicable)</w:t>
            </w:r>
          </w:p>
        </w:tc>
        <w:tc>
          <w:tcPr>
            <w:tcW w:w="1903" w:type="dxa"/>
            <w:tcMar/>
            <w:vAlign w:val="center"/>
          </w:tcPr>
          <w:p w:rsidRPr="008B5D87" w:rsidR="003D3281" w:rsidRDefault="003D3281" w14:paraId="33C37BE4" w14:textId="77777777">
            <w:pPr>
              <w:spacing w:line="310" w:lineRule="exact"/>
              <w:jc w:val="center"/>
              <w:rPr>
                <w:rFonts w:ascii="Calibri" w:hAnsi="Calibri" w:eastAsia="Arial" w:cs="Calibri"/>
                <w:sz w:val="22"/>
                <w:lang w:val="en-CA"/>
              </w:rPr>
            </w:pPr>
          </w:p>
        </w:tc>
      </w:tr>
      <w:tr w:rsidRPr="008B5D87" w:rsidR="003D3281" w:rsidTr="3223070C" w14:paraId="0A60FAA9" w14:textId="77777777">
        <w:trPr>
          <w:trHeight w:val="620"/>
        </w:trPr>
        <w:tc>
          <w:tcPr>
            <w:tcW w:w="11418" w:type="dxa"/>
            <w:gridSpan w:val="6"/>
            <w:tcMar/>
            <w:vAlign w:val="center"/>
          </w:tcPr>
          <w:p w:rsidRPr="008B5D87" w:rsidR="003D3281" w:rsidP="3223070C" w:rsidRDefault="003D3281" w14:paraId="307F5FE8" w14:textId="02C6525A">
            <w:pPr>
              <w:spacing w:line="233" w:lineRule="auto"/>
              <w:ind w:left="90" w:right="695"/>
              <w:rPr>
                <w:rFonts w:ascii="Calibri" w:hAnsi="Calibri" w:eastAsia="Calibri" w:cs="Calibri"/>
                <w:color w:val="FF0000"/>
                <w:sz w:val="22"/>
                <w:szCs w:val="22"/>
                <w:lang w:val="en-CA"/>
              </w:rPr>
            </w:pPr>
            <w:r w:rsidRPr="3223070C" w:rsidR="3223070C">
              <w:rPr>
                <w:rFonts w:ascii="Calibri" w:hAnsi="Calibri" w:eastAsia="Calibri" w:cs="Calibri"/>
                <w:color w:val="FF0000"/>
                <w:sz w:val="22"/>
                <w:szCs w:val="22"/>
                <w:lang w:val="en-CA"/>
              </w:rPr>
              <w:t>The charter school provides an up-to-date safety plan that includes required safety topics listed in subparagraphs (A)-(O), inclusive, of paragraph (2) of subdivision (a) of EC § 32282, with sensitive information redacted.</w:t>
            </w:r>
          </w:p>
        </w:tc>
        <w:tc>
          <w:tcPr>
            <w:tcW w:w="1903" w:type="dxa"/>
            <w:tcMar/>
            <w:vAlign w:val="center"/>
          </w:tcPr>
          <w:p w:rsidRPr="008B5D87" w:rsidR="003D3281" w:rsidRDefault="003D3281" w14:paraId="218F1D3A" w14:textId="77777777">
            <w:pPr>
              <w:kinsoku w:val="0"/>
              <w:overflowPunct w:val="0"/>
              <w:spacing w:before="34" w:line="310" w:lineRule="exact"/>
              <w:jc w:val="center"/>
              <w:rPr>
                <w:rFonts w:ascii="Calibri" w:hAnsi="Calibri" w:eastAsia="Arial" w:cs="Calibri"/>
                <w:sz w:val="22"/>
                <w:lang w:val="en-CA"/>
              </w:rPr>
            </w:pPr>
          </w:p>
        </w:tc>
      </w:tr>
      <w:tr w:rsidRPr="008B5D87" w:rsidR="003D3281" w:rsidTr="3223070C" w14:paraId="5F3612D1" w14:textId="77777777">
        <w:trPr>
          <w:trHeight w:val="413"/>
        </w:trPr>
        <w:tc>
          <w:tcPr>
            <w:tcW w:w="11418" w:type="dxa"/>
            <w:gridSpan w:val="6"/>
            <w:tcMar/>
            <w:vAlign w:val="center"/>
          </w:tcPr>
          <w:p w:rsidRPr="008B5D87" w:rsidR="003D3281" w:rsidP="00A85457" w:rsidRDefault="003D3281" w14:paraId="457CEEE6" w14:textId="77777777">
            <w:pPr>
              <w:spacing w:line="233" w:lineRule="auto"/>
              <w:ind w:left="90" w:right="695"/>
              <w:rPr>
                <w:rFonts w:ascii="Calibri" w:hAnsi="Calibri" w:eastAsia="Calibri" w:cs="Calibri"/>
                <w:color w:val="FF0000"/>
                <w:sz w:val="22"/>
                <w:lang w:val="en-CA"/>
              </w:rPr>
            </w:pPr>
            <w:r w:rsidRPr="008B5D87">
              <w:rPr>
                <w:rFonts w:ascii="Calibri" w:hAnsi="Calibri" w:eastAsia="Arial" w:cs="Calibri"/>
                <w:color w:val="EE0000"/>
                <w:sz w:val="22"/>
                <w:lang w:val="en-CA"/>
              </w:rPr>
              <w:t xml:space="preserve">Includes required </w:t>
            </w:r>
            <w:r w:rsidRPr="008B5D87">
              <w:rPr>
                <w:rFonts w:ascii="Calibri" w:hAnsi="Calibri" w:eastAsia="Calibri" w:cs="Calibri"/>
                <w:color w:val="FF0000"/>
                <w:sz w:val="22"/>
                <w:lang w:val="en-CA"/>
              </w:rPr>
              <w:t>assurances</w:t>
            </w:r>
            <w:r w:rsidRPr="008B5D87">
              <w:rPr>
                <w:rFonts w:ascii="Calibri" w:hAnsi="Calibri" w:eastAsia="Arial" w:cs="Calibri"/>
                <w:color w:val="EE0000"/>
                <w:sz w:val="22"/>
                <w:lang w:val="en-CA"/>
              </w:rPr>
              <w:t>, declarations, and affirmations.</w:t>
            </w:r>
          </w:p>
        </w:tc>
        <w:tc>
          <w:tcPr>
            <w:tcW w:w="1903" w:type="dxa"/>
            <w:tcMar/>
            <w:vAlign w:val="center"/>
          </w:tcPr>
          <w:p w:rsidRPr="008B5D87" w:rsidR="003D3281" w:rsidRDefault="003D3281" w14:paraId="64E5CEA9" w14:textId="77777777">
            <w:pPr>
              <w:kinsoku w:val="0"/>
              <w:overflowPunct w:val="0"/>
              <w:spacing w:before="34" w:line="310" w:lineRule="exact"/>
              <w:jc w:val="center"/>
              <w:rPr>
                <w:rFonts w:ascii="Calibri" w:hAnsi="Calibri" w:eastAsia="Arial" w:cs="Calibri"/>
                <w:sz w:val="22"/>
                <w:lang w:val="en-CA"/>
              </w:rPr>
            </w:pPr>
          </w:p>
        </w:tc>
      </w:tr>
    </w:tbl>
    <w:tbl>
      <w:tblPr>
        <w:tblW w:w="0" w:type="auto"/>
        <w:jc w:val="center"/>
        <w:tblLook w:val="04A0" w:firstRow="1" w:lastRow="0" w:firstColumn="1" w:lastColumn="0" w:noHBand="0" w:noVBand="1"/>
      </w:tblPr>
      <w:tblGrid>
        <w:gridCol w:w="11143"/>
        <w:gridCol w:w="1807"/>
      </w:tblGrid>
      <w:tr w:rsidR="028EC21A" w:rsidTr="3223070C" w14:paraId="3E00517D" w14:textId="77777777">
        <w:trPr>
          <w:trHeight w:val="268"/>
          <w:jc w:val="center"/>
        </w:trPr>
        <w:tc>
          <w:tcPr>
            <w:tcW w:w="13225" w:type="dxa"/>
            <w:gridSpan w:val="2"/>
            <w:tcBorders>
              <w:top w:val="single" w:color="586D2D" w:themeColor="accent6" w:sz="4" w:space="0"/>
              <w:left w:val="single" w:color="586D2D" w:themeColor="accent6" w:sz="4" w:space="0"/>
              <w:bottom w:val="single" w:color="586D2D" w:themeColor="accent6" w:sz="4" w:space="0"/>
              <w:right w:val="single" w:color="586D2D" w:themeColor="accent6" w:sz="4" w:space="0"/>
            </w:tcBorders>
            <w:shd w:val="clear" w:color="auto" w:fill="586D2D" w:themeFill="accent6"/>
            <w:tcMar/>
          </w:tcPr>
          <w:p w:rsidR="028EC21A" w:rsidP="028EC21A" w:rsidRDefault="028EC21A" w14:paraId="325BD9D3" w14:textId="77777777">
            <w:pPr>
              <w:spacing w:after="0" w:line="248" w:lineRule="exact"/>
              <w:ind w:left="1945" w:right="1934"/>
              <w:jc w:val="center"/>
              <w:rPr>
                <w:rFonts w:ascii="Calibri" w:hAnsi="Calibri" w:eastAsia="Arial" w:cs="Calibri"/>
                <w:b/>
                <w:bCs/>
                <w:color w:val="FFFFFF" w:themeColor="background1"/>
                <w:sz w:val="22"/>
                <w:lang w:val="en-CA"/>
              </w:rPr>
            </w:pPr>
            <w:bookmarkStart w:name="_Toc205451571" w:id="2"/>
            <w:r w:rsidRPr="028EC21A">
              <w:rPr>
                <w:rFonts w:ascii="Calibri" w:hAnsi="Calibri" w:eastAsia="Arial" w:cs="Calibri"/>
                <w:b/>
                <w:color w:val="FFFFFF" w:themeColor="background1"/>
                <w:sz w:val="22"/>
                <w:lang w:val="en-CA"/>
              </w:rPr>
              <w:t xml:space="preserve">REQUIRED RENEWAL CRITERIA </w:t>
            </w:r>
          </w:p>
          <w:p w:rsidR="028EC21A" w:rsidP="3223070C" w:rsidRDefault="028EC21A" w14:paraId="029DC187" w14:textId="322B4932">
            <w:pPr>
              <w:spacing w:after="0" w:line="248" w:lineRule="exact"/>
              <w:ind w:left="1945" w:right="1934"/>
              <w:rPr>
                <w:rFonts w:ascii="Calibri" w:hAnsi="Calibri" w:eastAsia="Arial" w:cs="Calibri"/>
                <w:b w:val="1"/>
                <w:bCs w:val="1"/>
                <w:color w:val="FFFF00"/>
                <w:sz w:val="22"/>
                <w:szCs w:val="22"/>
                <w:lang w:val="en-CA"/>
              </w:rPr>
            </w:pPr>
            <w:r w:rsidRPr="3223070C" w:rsidR="3223070C">
              <w:rPr>
                <w:rFonts w:ascii="Calibri" w:hAnsi="Calibri" w:eastAsia="Arial" w:cs="Calibri"/>
                <w:b w:val="1"/>
                <w:bCs w:val="1"/>
                <w:color w:val="FAFAFA"/>
                <w:sz w:val="22"/>
                <w:szCs w:val="22"/>
                <w:lang w:val="en-CA"/>
              </w:rPr>
              <w:t>EC §§ 47607, 47607.2</w:t>
            </w:r>
          </w:p>
        </w:tc>
      </w:tr>
      <w:tr w:rsidR="028EC21A" w:rsidTr="3223070C" w14:paraId="6051892B" w14:textId="77777777">
        <w:trPr>
          <w:trHeight w:val="548"/>
          <w:jc w:val="center"/>
        </w:trPr>
        <w:tc>
          <w:tcPr>
            <w:tcW w:w="11394" w:type="dxa"/>
            <w:tcBorders>
              <w:top w:val="single" w:color="586D2D" w:themeColor="accent6" w:sz="4" w:space="0"/>
              <w:left w:val="single" w:color="586D2D" w:themeColor="accent6" w:sz="4" w:space="0"/>
              <w:bottom w:val="single" w:color="auto" w:sz="4" w:space="0"/>
              <w:right w:val="single" w:color="auto" w:sz="4" w:space="0"/>
            </w:tcBorders>
            <w:shd w:val="clear" w:color="auto" w:fill="D9D9D9" w:themeFill="background1" w:themeFillShade="D9"/>
            <w:tcMar/>
            <w:vAlign w:val="center"/>
          </w:tcPr>
          <w:p w:rsidR="028EC21A" w:rsidP="028EC21A" w:rsidRDefault="028EC21A" w14:paraId="008C831B" w14:textId="77777777">
            <w:pPr>
              <w:spacing w:after="0" w:line="265" w:lineRule="exact"/>
              <w:ind w:left="90"/>
              <w:rPr>
                <w:rFonts w:ascii="Calibri" w:hAnsi="Calibri" w:eastAsia="Arial" w:cs="Calibri"/>
                <w:b/>
                <w:bCs/>
                <w:sz w:val="22"/>
                <w:lang w:val="en-CA"/>
              </w:rPr>
            </w:pPr>
            <w:r w:rsidRPr="028EC21A">
              <w:rPr>
                <w:rFonts w:ascii="Calibri" w:hAnsi="Calibri" w:eastAsia="Arial" w:cs="Calibri"/>
                <w:b/>
                <w:sz w:val="22"/>
                <w:lang w:val="en-CA"/>
              </w:rPr>
              <w:t>First, consider whether there may be any of the following that would prompt the authorizing board to issue a Notice of Concern.</w:t>
            </w:r>
          </w:p>
        </w:tc>
        <w:tc>
          <w:tcPr>
            <w:tcW w:w="1831" w:type="dxa"/>
            <w:tcBorders>
              <w:top w:val="single" w:color="auto" w:sz="4" w:space="0"/>
              <w:left w:val="single" w:color="auto" w:sz="4" w:space="0"/>
              <w:right w:val="single" w:color="auto" w:sz="4" w:space="0"/>
            </w:tcBorders>
            <w:shd w:val="clear" w:color="auto" w:fill="D9D9D9" w:themeFill="background1" w:themeFillShade="D9"/>
            <w:tcMar/>
            <w:vAlign w:val="center"/>
          </w:tcPr>
          <w:p w:rsidR="028EC21A" w:rsidP="028EC21A" w:rsidRDefault="028EC21A" w14:paraId="18CF4B65" w14:textId="77777777">
            <w:pPr>
              <w:spacing w:after="0" w:line="265" w:lineRule="exact"/>
              <w:jc w:val="center"/>
              <w:rPr>
                <w:rFonts w:ascii="Calibri" w:hAnsi="Calibri" w:eastAsia="Arial" w:cs="Calibri"/>
                <w:b/>
                <w:bCs/>
                <w:sz w:val="22"/>
                <w:lang w:val="en-CA"/>
              </w:rPr>
            </w:pPr>
            <w:r w:rsidRPr="028EC21A">
              <w:rPr>
                <w:rFonts w:ascii="Calibri" w:hAnsi="Calibri" w:eastAsia="Arial" w:cs="Calibri"/>
                <w:b/>
                <w:sz w:val="22"/>
                <w:lang w:val="en-CA"/>
              </w:rPr>
              <w:t>Mark, Yes or No</w:t>
            </w:r>
          </w:p>
        </w:tc>
      </w:tr>
      <w:tr w:rsidR="028EC21A" w:rsidTr="3223070C" w14:paraId="7BC70627" w14:textId="77777777">
        <w:trPr>
          <w:trHeight w:val="446"/>
          <w:jc w:val="center"/>
        </w:trPr>
        <w:tc>
          <w:tcPr>
            <w:tcW w:w="11394" w:type="dxa"/>
            <w:tcBorders>
              <w:left w:val="single" w:color="586D2D" w:themeColor="accent6" w:sz="4" w:space="0"/>
              <w:bottom w:val="single" w:color="auto" w:sz="4" w:space="0"/>
            </w:tcBorders>
            <w:tcMar/>
            <w:vAlign w:val="center"/>
          </w:tcPr>
          <w:p w:rsidR="028EC21A" w:rsidP="028EC21A" w:rsidRDefault="028EC21A" w14:paraId="4CF47FC1" w14:textId="77F72015">
            <w:pPr>
              <w:pStyle w:val="ListParagraph"/>
              <w:numPr>
                <w:ilvl w:val="0"/>
                <w:numId w:val="5"/>
              </w:numPr>
              <w:spacing w:after="0" w:line="265" w:lineRule="exact"/>
              <w:rPr>
                <w:rFonts w:ascii="Calibri" w:hAnsi="Calibri" w:eastAsia="Arial" w:cs="Calibri"/>
                <w:sz w:val="22"/>
                <w:lang w:val="en-CA"/>
              </w:rPr>
            </w:pPr>
            <w:r w:rsidRPr="028EC21A">
              <w:rPr>
                <w:rFonts w:ascii="Calibri" w:hAnsi="Calibri" w:eastAsia="Arial" w:cs="Calibri"/>
                <w:sz w:val="22"/>
                <w:lang w:val="en-CA"/>
              </w:rPr>
              <w:t xml:space="preserve">Are there serious fiscal or governance concerns that should be addressed? </w:t>
            </w:r>
            <w:r w:rsidRPr="028EC21A">
              <w:rPr>
                <w:rFonts w:ascii="Calibri" w:hAnsi="Calibri" w:eastAsia="Arial" w:cs="Calibri"/>
                <w:b/>
                <w:sz w:val="22"/>
                <w:lang w:val="en-CA"/>
              </w:rPr>
              <w:t>and/or</w:t>
            </w:r>
          </w:p>
          <w:p w:rsidR="028EC21A" w:rsidP="028EC21A" w:rsidRDefault="028EC21A" w14:paraId="0E9E29A7" w14:textId="77777777">
            <w:pPr>
              <w:pStyle w:val="ListParagraph"/>
              <w:numPr>
                <w:ilvl w:val="0"/>
                <w:numId w:val="5"/>
              </w:numPr>
              <w:spacing w:after="0" w:line="265" w:lineRule="exact"/>
              <w:rPr>
                <w:rFonts w:ascii="Calibri" w:hAnsi="Calibri" w:eastAsia="Arial" w:cs="Calibri"/>
                <w:b/>
                <w:bCs/>
                <w:color w:val="3E525E"/>
                <w:sz w:val="22"/>
                <w:lang w:val="en-CA"/>
              </w:rPr>
            </w:pPr>
            <w:r w:rsidRPr="028EC21A">
              <w:rPr>
                <w:rFonts w:ascii="Calibri" w:hAnsi="Calibri" w:eastAsia="Arial" w:cs="Calibri"/>
                <w:sz w:val="22"/>
              </w:rPr>
              <w:t xml:space="preserve">Is there evidence that the charter school has not attempted to serve all students who wished to attend, provided there was sufficient space?  </w:t>
            </w:r>
          </w:p>
        </w:tc>
        <w:tc>
          <w:tcPr>
            <w:tcW w:w="1831" w:type="dxa"/>
            <w:tcBorders>
              <w:top w:val="single" w:color="auto" w:sz="4" w:space="0"/>
              <w:left w:val="single" w:color="auto" w:sz="4" w:space="0"/>
              <w:right w:val="single" w:color="auto" w:sz="4" w:space="0"/>
            </w:tcBorders>
            <w:tcMar/>
            <w:vAlign w:val="center"/>
          </w:tcPr>
          <w:p w:rsidR="028EC21A" w:rsidP="028EC21A" w:rsidRDefault="028EC21A" w14:paraId="37DD8C23" w14:textId="77777777">
            <w:pPr>
              <w:spacing w:after="0" w:line="265" w:lineRule="exact"/>
              <w:jc w:val="center"/>
              <w:rPr>
                <w:rFonts w:ascii="Calibri" w:hAnsi="Calibri" w:eastAsia="Arial" w:cs="Calibri"/>
                <w:b/>
                <w:bCs/>
                <w:color w:val="3E535F"/>
                <w:sz w:val="22"/>
                <w:lang w:val="en-CA"/>
              </w:rPr>
            </w:pPr>
          </w:p>
        </w:tc>
      </w:tr>
      <w:tr w:rsidR="028EC21A" w:rsidTr="3223070C" w14:paraId="4A605D5D" w14:textId="77777777">
        <w:trPr>
          <w:trHeight w:val="2312"/>
          <w:jc w:val="center"/>
        </w:trPr>
        <w:tc>
          <w:tcPr>
            <w:tcW w:w="13225" w:type="dxa"/>
            <w:gridSpan w:val="2"/>
            <w:tcBorders>
              <w:top w:val="single" w:color="auto" w:sz="4" w:space="0"/>
              <w:left w:val="single" w:color="auto" w:sz="4" w:space="0"/>
              <w:right w:val="single" w:color="auto" w:sz="4" w:space="0"/>
            </w:tcBorders>
            <w:shd w:val="clear" w:color="auto" w:fill="FFFFFF" w:themeFill="background1"/>
            <w:tcMar/>
            <w:vAlign w:val="center"/>
          </w:tcPr>
          <w:p w:rsidR="028EC21A" w:rsidP="028EC21A" w:rsidRDefault="028EC21A" w14:paraId="1079CB3B" w14:textId="77777777">
            <w:pPr>
              <w:spacing w:after="0" w:line="265" w:lineRule="exact"/>
              <w:ind w:left="90"/>
              <w:rPr>
                <w:rFonts w:ascii="Calibri" w:hAnsi="Calibri" w:eastAsia="Arial" w:cs="Calibri"/>
                <w:i/>
                <w:iCs/>
                <w:sz w:val="22"/>
                <w:lang w:val="en-CA"/>
              </w:rPr>
            </w:pPr>
            <w:r w:rsidRPr="028EC21A">
              <w:rPr>
                <w:rFonts w:ascii="Calibri" w:hAnsi="Calibri" w:eastAsia="Arial" w:cs="Calibri"/>
                <w:sz w:val="22"/>
                <w:lang w:val="en-CA"/>
              </w:rPr>
              <w:t xml:space="preserve">The intake review begins with verification of the school’s status as high-, middle-, or low-performing, or of its eligibility for DASS status. The intake review also verifies the inclusion of the following items and validates the information for the staff report. If not included, the reviewer collects state and local data for inclusion in the </w:t>
            </w:r>
            <w:r w:rsidRPr="028EC21A">
              <w:rPr>
                <w:rFonts w:ascii="Calibri" w:hAnsi="Calibri" w:eastAsia="Arial" w:cs="Calibri"/>
                <w:i/>
                <w:sz w:val="22"/>
                <w:lang w:val="en-CA"/>
              </w:rPr>
              <w:t>Staff Report.</w:t>
            </w:r>
          </w:p>
          <w:p w:rsidR="028EC21A" w:rsidP="028EC21A" w:rsidRDefault="028EC21A" w14:paraId="31F223ED" w14:textId="77777777">
            <w:pPr>
              <w:spacing w:after="0" w:line="265" w:lineRule="exact"/>
              <w:ind w:left="90"/>
              <w:rPr>
                <w:rFonts w:ascii="Calibri" w:hAnsi="Calibri" w:eastAsia="Arial" w:cs="Calibri"/>
                <w:b/>
                <w:bCs/>
                <w:sz w:val="22"/>
                <w:lang w:val="en-CA"/>
              </w:rPr>
            </w:pPr>
          </w:p>
          <w:p w:rsidR="028EC21A" w:rsidP="3223070C" w:rsidRDefault="028EC21A" w14:paraId="0320F21C" w14:textId="261F0595">
            <w:pPr>
              <w:spacing w:after="0" w:line="265" w:lineRule="exact"/>
              <w:ind w:left="90"/>
              <w:rPr>
                <w:rFonts w:ascii="Calibri" w:hAnsi="Calibri" w:eastAsia="Arial" w:cs="Calibri"/>
                <w:b w:val="1"/>
                <w:bCs w:val="1"/>
                <w:color w:val="3E535F"/>
                <w:sz w:val="22"/>
                <w:szCs w:val="22"/>
                <w:lang w:val="en-CA"/>
              </w:rPr>
            </w:pPr>
            <w:r w:rsidRPr="3223070C" w:rsidR="3223070C">
              <w:rPr>
                <w:rFonts w:ascii="Calibri" w:hAnsi="Calibri" w:eastAsia="Arial" w:cs="Calibri"/>
                <w:sz w:val="22"/>
                <w:szCs w:val="22"/>
                <w:lang w:val="en-CA"/>
              </w:rPr>
              <w:t>If the California School Dashboard indicators are not yet available for the most recently completed academic year before renewal, there is evidence of verified/verifiable data, such as data from the California Assessment of Student Performance and Progress, or any successor system, for the most recent academic year (EC § 47607(c)(6)). Verified data sunsets January 2026; however, if reinstated, it must align with the most recent State Board of Education adoption of verified data requirements (e.g.,</w:t>
            </w:r>
            <w:r w:rsidRPr="3223070C" w:rsidR="3223070C">
              <w:rPr>
                <w:rFonts w:ascii="Calibri" w:hAnsi="Calibri" w:eastAsia="Arial" w:cs="Calibri"/>
                <w:color w:val="586D2D" w:themeColor="accent6" w:themeTint="FF" w:themeShade="FF"/>
                <w:sz w:val="22"/>
                <w:szCs w:val="22"/>
                <w:lang w:val="en-CA"/>
              </w:rPr>
              <w:t xml:space="preserve"> </w:t>
            </w:r>
            <w:hyperlink r:id="Rc34fd36a31ea4636">
              <w:r w:rsidRPr="3223070C" w:rsidR="3223070C">
                <w:rPr>
                  <w:rStyle w:val="Hyperlink"/>
                  <w:rFonts w:ascii="Calibri" w:hAnsi="Calibri" w:eastAsia="Arial" w:cs="Calibri"/>
                  <w:sz w:val="22"/>
                  <w:szCs w:val="22"/>
                  <w:lang w:val="en-CA"/>
                </w:rPr>
                <w:t>CDE Verified Data Criteria and Data Use Procedures</w:t>
              </w:r>
            </w:hyperlink>
            <w:r w:rsidRPr="3223070C" w:rsidR="3223070C">
              <w:rPr>
                <w:rFonts w:ascii="Calibri" w:hAnsi="Calibri" w:eastAsia="Arial" w:cs="Calibri"/>
                <w:color w:val="586D2D" w:themeColor="accent6" w:themeTint="FF" w:themeShade="FF"/>
                <w:sz w:val="22"/>
                <w:szCs w:val="22"/>
                <w:lang w:val="en-CA"/>
              </w:rPr>
              <w:t>).</w:t>
            </w:r>
          </w:p>
        </w:tc>
      </w:tr>
      <w:tr w:rsidR="028EC21A" w:rsidTr="3223070C" w14:paraId="5FC7FD30" w14:textId="77777777">
        <w:trPr>
          <w:trHeight w:val="638"/>
          <w:jc w:val="center"/>
        </w:trPr>
        <w:tc>
          <w:tcPr>
            <w:tcW w:w="11394" w:type="dxa"/>
            <w:tcBorders>
              <w:top w:val="single" w:color="586D2D" w:themeColor="accent6" w:sz="4" w:space="0"/>
              <w:left w:val="single" w:color="586D2D" w:themeColor="accent6" w:sz="4" w:space="0"/>
              <w:bottom w:val="nil"/>
              <w:right w:val="single" w:color="586D2D" w:themeColor="accent6" w:sz="4" w:space="0"/>
            </w:tcBorders>
            <w:shd w:val="clear" w:color="auto" w:fill="D9D9D9" w:themeFill="background1" w:themeFillShade="D9"/>
            <w:tcMar/>
            <w:vAlign w:val="center"/>
          </w:tcPr>
          <w:p w:rsidR="028EC21A" w:rsidP="028EC21A" w:rsidRDefault="028EC21A" w14:paraId="575A7B4D" w14:textId="77777777">
            <w:pPr>
              <w:spacing w:before="34" w:after="0" w:line="310" w:lineRule="exact"/>
              <w:ind w:left="90"/>
              <w:rPr>
                <w:rFonts w:ascii="Calibri" w:hAnsi="Calibri" w:eastAsia="Arial" w:cs="Calibri"/>
                <w:b/>
                <w:bCs/>
                <w:sz w:val="22"/>
                <w:lang w:val="en-CA"/>
              </w:rPr>
            </w:pPr>
            <w:r w:rsidRPr="028EC21A">
              <w:rPr>
                <w:rFonts w:ascii="Calibri" w:hAnsi="Calibri" w:eastAsia="Arial" w:cs="Calibri"/>
                <w:b/>
                <w:sz w:val="22"/>
                <w:lang w:val="en-CA"/>
              </w:rPr>
              <w:t>Complete only the section that pertains to the Charter’s renewal status.</w:t>
            </w:r>
          </w:p>
        </w:tc>
        <w:tc>
          <w:tcPr>
            <w:tcW w:w="1831" w:type="dxa"/>
            <w:tcBorders>
              <w:top w:val="single" w:color="586D2D" w:themeColor="accent6" w:sz="4" w:space="0"/>
              <w:left w:val="single" w:color="586D2D" w:themeColor="accent6" w:sz="4" w:space="0"/>
              <w:bottom w:val="nil"/>
              <w:right w:val="single" w:color="586D2D" w:themeColor="accent6" w:sz="4" w:space="0"/>
            </w:tcBorders>
            <w:shd w:val="clear" w:color="auto" w:fill="D9D9D9" w:themeFill="background1" w:themeFillShade="D9"/>
            <w:tcMar/>
            <w:vAlign w:val="center"/>
          </w:tcPr>
          <w:p w:rsidR="028EC21A" w:rsidP="028EC21A" w:rsidRDefault="028EC21A" w14:paraId="3644FAFF" w14:textId="77777777">
            <w:pPr>
              <w:spacing w:before="34" w:after="0" w:line="310" w:lineRule="exact"/>
              <w:ind w:left="90" w:right="86"/>
              <w:jc w:val="center"/>
              <w:rPr>
                <w:rFonts w:ascii="Calibri" w:hAnsi="Calibri" w:eastAsia="Arial" w:cs="Calibri"/>
                <w:b/>
                <w:bCs/>
                <w:sz w:val="22"/>
                <w:lang w:val="en-CA"/>
              </w:rPr>
            </w:pPr>
            <w:r w:rsidRPr="028EC21A">
              <w:rPr>
                <w:rFonts w:ascii="Calibri" w:hAnsi="Calibri" w:eastAsia="Arial" w:cs="Calibri"/>
                <w:b/>
                <w:sz w:val="22"/>
                <w:lang w:val="en-CA"/>
              </w:rPr>
              <w:t xml:space="preserve">Mark, </w:t>
            </w:r>
            <w:proofErr w:type="gramStart"/>
            <w:r w:rsidRPr="028EC21A">
              <w:rPr>
                <w:rFonts w:ascii="Calibri" w:hAnsi="Calibri" w:eastAsia="Arial" w:cs="Calibri"/>
                <w:b/>
                <w:sz w:val="22"/>
                <w:lang w:val="en-CA"/>
              </w:rPr>
              <w:t>Yes</w:t>
            </w:r>
            <w:proofErr w:type="gramEnd"/>
            <w:r w:rsidRPr="028EC21A">
              <w:rPr>
                <w:rFonts w:ascii="Calibri" w:hAnsi="Calibri" w:eastAsia="Arial" w:cs="Calibri"/>
                <w:b/>
                <w:sz w:val="22"/>
                <w:lang w:val="en-CA"/>
              </w:rPr>
              <w:t>, No, NA</w:t>
            </w:r>
          </w:p>
        </w:tc>
      </w:tr>
      <w:tr w:rsidR="028EC21A" w:rsidTr="3223070C" w14:paraId="67902415" w14:textId="77777777">
        <w:trPr>
          <w:trHeight w:val="440"/>
          <w:jc w:val="center"/>
        </w:trPr>
        <w:tc>
          <w:tcPr>
            <w:tcW w:w="11394" w:type="dxa"/>
            <w:tcBorders>
              <w:top w:val="single" w:color="586D2D" w:themeColor="accent6" w:sz="4" w:space="0"/>
              <w:left w:val="single" w:color="586D2D" w:themeColor="accent6" w:sz="4" w:space="0"/>
              <w:bottom w:val="nil"/>
              <w:right w:val="single" w:color="586D2D" w:themeColor="accent6" w:sz="4" w:space="0"/>
            </w:tcBorders>
            <w:shd w:val="clear" w:color="auto" w:fill="F2F2F2" w:themeFill="background1" w:themeFillShade="F2"/>
            <w:tcMar/>
            <w:vAlign w:val="center"/>
          </w:tcPr>
          <w:p w:rsidR="028EC21A" w:rsidP="3223070C" w:rsidRDefault="028EC21A" w14:paraId="701B0731" w14:textId="13EB0766">
            <w:pPr>
              <w:spacing w:before="34" w:after="0" w:line="310" w:lineRule="exact"/>
              <w:ind w:left="90"/>
              <w:rPr>
                <w:rFonts w:ascii="Calibri" w:hAnsi="Calibri" w:eastAsia="Arial" w:cs="Calibri"/>
                <w:b w:val="1"/>
                <w:bCs w:val="1"/>
                <w:color w:val="EE0000"/>
                <w:sz w:val="22"/>
                <w:szCs w:val="22"/>
                <w:lang w:val="en-CA"/>
              </w:rPr>
            </w:pPr>
            <w:r w:rsidRPr="3223070C" w:rsidR="3223070C">
              <w:rPr>
                <w:rFonts w:ascii="Calibri" w:hAnsi="Calibri" w:eastAsia="Arial" w:cs="Calibri"/>
                <w:b w:val="1"/>
                <w:bCs w:val="1"/>
                <w:color w:val="EE0000"/>
                <w:sz w:val="22"/>
                <w:szCs w:val="22"/>
                <w:lang w:val="en-CA"/>
              </w:rPr>
              <w:t>The High-Performance Category threshold for renewal per EC § 47607(c)(2)(A):</w:t>
            </w:r>
          </w:p>
        </w:tc>
        <w:tc>
          <w:tcPr>
            <w:tcW w:w="1831" w:type="dxa"/>
            <w:tcBorders>
              <w:top w:val="single" w:color="586D2D" w:themeColor="accent6" w:sz="4" w:space="0"/>
              <w:left w:val="single" w:color="586D2D" w:themeColor="accent6" w:sz="4" w:space="0"/>
              <w:bottom w:val="nil"/>
              <w:right w:val="single" w:color="586D2D" w:themeColor="accent6" w:sz="4" w:space="0"/>
            </w:tcBorders>
            <w:shd w:val="clear" w:color="auto" w:fill="F2F2F2" w:themeFill="background1" w:themeFillShade="F2"/>
            <w:tcMar/>
            <w:vAlign w:val="center"/>
          </w:tcPr>
          <w:p w:rsidR="028EC21A" w:rsidP="028EC21A" w:rsidRDefault="028EC21A" w14:paraId="7EFF45D3" w14:textId="77777777">
            <w:pPr>
              <w:spacing w:before="34" w:after="0" w:line="310" w:lineRule="exact"/>
              <w:jc w:val="center"/>
              <w:rPr>
                <w:rFonts w:ascii="Calibri" w:hAnsi="Calibri" w:eastAsia="Arial" w:cs="Calibri"/>
                <w:sz w:val="22"/>
                <w:lang w:val="en-CA"/>
              </w:rPr>
            </w:pPr>
          </w:p>
        </w:tc>
      </w:tr>
      <w:tr w:rsidR="028EC21A" w:rsidTr="3223070C" w14:paraId="0DCAEB07" w14:textId="77777777">
        <w:trPr>
          <w:trHeight w:val="413"/>
          <w:jc w:val="center"/>
        </w:trPr>
        <w:tc>
          <w:tcPr>
            <w:tcW w:w="11394"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028EC21A" w:rsidRDefault="028EC21A" w14:paraId="6D5DD3B9" w14:textId="77777777">
            <w:pPr>
              <w:spacing w:before="34" w:after="0" w:line="310" w:lineRule="exact"/>
              <w:ind w:left="90" w:right="180"/>
              <w:rPr>
                <w:rFonts w:ascii="Calibri" w:hAnsi="Calibri" w:eastAsia="Arial" w:cs="Calibri"/>
                <w:color w:val="EE0000"/>
                <w:sz w:val="22"/>
                <w:lang w:val="en-CA"/>
              </w:rPr>
            </w:pPr>
            <w:r w:rsidRPr="028EC21A">
              <w:rPr>
                <w:rFonts w:ascii="Calibri" w:hAnsi="Calibri" w:eastAsia="Arial" w:cs="Calibri"/>
                <w:color w:val="EE0000"/>
                <w:sz w:val="22"/>
                <w:lang w:val="en-CA"/>
              </w:rPr>
              <w:t xml:space="preserve">The charter school has received the highest two performance levels schoolwide on all the state indicators included on the Dashboard for which it receives performance </w:t>
            </w:r>
            <w:proofErr w:type="gramStart"/>
            <w:r w:rsidRPr="028EC21A">
              <w:rPr>
                <w:rFonts w:ascii="Calibri" w:hAnsi="Calibri" w:eastAsia="Arial" w:cs="Calibri"/>
                <w:color w:val="EE0000"/>
                <w:sz w:val="22"/>
                <w:lang w:val="en-CA"/>
              </w:rPr>
              <w:t>levels;</w:t>
            </w:r>
            <w:proofErr w:type="gramEnd"/>
            <w:r w:rsidRPr="028EC21A">
              <w:rPr>
                <w:rFonts w:ascii="Calibri" w:hAnsi="Calibri" w:eastAsia="Arial" w:cs="Calibri"/>
                <w:color w:val="EE0000"/>
                <w:sz w:val="22"/>
                <w:lang w:val="en-CA"/>
              </w:rPr>
              <w:t xml:space="preserve"> or </w:t>
            </w:r>
          </w:p>
        </w:tc>
        <w:tc>
          <w:tcPr>
            <w:tcW w:w="1831"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028EC21A" w:rsidRDefault="028EC21A" w14:paraId="7F2E9BE3" w14:textId="77777777">
            <w:pPr>
              <w:spacing w:before="34" w:after="0" w:line="310" w:lineRule="exact"/>
              <w:jc w:val="center"/>
              <w:rPr>
                <w:rFonts w:ascii="Calibri" w:hAnsi="Calibri" w:eastAsia="Arial" w:cs="Calibri"/>
                <w:sz w:val="22"/>
                <w:lang w:val="en-CA"/>
              </w:rPr>
            </w:pPr>
          </w:p>
        </w:tc>
      </w:tr>
      <w:tr w:rsidR="028EC21A" w:rsidTr="3223070C" w14:paraId="58C21985" w14:textId="77777777">
        <w:trPr>
          <w:trHeight w:val="1763"/>
          <w:jc w:val="center"/>
        </w:trPr>
        <w:tc>
          <w:tcPr>
            <w:tcW w:w="11394"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3223070C" w:rsidRDefault="028EC21A" w14:paraId="5ACD4D82" w14:textId="5CE1C2DB">
            <w:pPr>
              <w:spacing w:before="34" w:after="0" w:line="310" w:lineRule="exact"/>
              <w:ind w:left="90" w:right="180"/>
              <w:rPr>
                <w:rFonts w:ascii="Calibri" w:hAnsi="Calibri" w:eastAsia="Arial" w:cs="Calibri"/>
                <w:color w:val="EE0000"/>
                <w:sz w:val="22"/>
                <w:szCs w:val="22"/>
                <w:lang w:val="en-CA"/>
              </w:rPr>
            </w:pPr>
            <w:r w:rsidRPr="3223070C" w:rsidR="3223070C">
              <w:rPr>
                <w:rFonts w:ascii="Calibri" w:hAnsi="Calibri" w:eastAsia="Arial" w:cs="Calibri"/>
                <w:color w:val="EE0000"/>
                <w:sz w:val="22"/>
                <w:szCs w:val="22"/>
                <w:lang w:val="en-CA"/>
              </w:rPr>
              <w:t xml:space="preserve">For all measurements of academic performance (ELA, Math, English Language Proficiency (ELPI), Science, College/Career Readiness), the charter school has received performance levels schoolwide that are the same or higher than the state average and, for a majority of student groups performing statewide below the state average in each respective year, received performance levels that are higher than the state average. </w:t>
            </w:r>
          </w:p>
          <w:p w:rsidR="028EC21A" w:rsidP="028EC21A" w:rsidRDefault="028EC21A" w14:paraId="689F8325" w14:textId="77777777">
            <w:pPr>
              <w:spacing w:before="34" w:after="0" w:line="310" w:lineRule="exact"/>
              <w:ind w:left="90" w:right="180"/>
              <w:rPr>
                <w:rFonts w:ascii="Calibri" w:hAnsi="Calibri" w:eastAsia="Arial" w:cs="Calibri"/>
                <w:color w:val="EE0000"/>
                <w:sz w:val="22"/>
                <w:lang w:val="en-CA"/>
              </w:rPr>
            </w:pPr>
            <w:r w:rsidRPr="028EC21A">
              <w:rPr>
                <w:rFonts w:ascii="Calibri" w:hAnsi="Calibri" w:eastAsia="Arial" w:cs="Calibri"/>
                <w:b/>
                <w:color w:val="EE0000"/>
                <w:sz w:val="22"/>
                <w:lang w:val="en-CA"/>
              </w:rPr>
              <w:t xml:space="preserve">Exclusions: </w:t>
            </w:r>
            <w:r w:rsidRPr="028EC21A">
              <w:rPr>
                <w:rFonts w:ascii="Calibri" w:hAnsi="Calibri" w:eastAsia="Arial" w:cs="Calibri"/>
                <w:color w:val="EE0000"/>
                <w:sz w:val="22"/>
                <w:lang w:val="en-CA"/>
              </w:rPr>
              <w:t>In 2025, the student group evaluation excludes White, Asian, Two or more Races, and Filipino groups.</w:t>
            </w:r>
          </w:p>
        </w:tc>
        <w:tc>
          <w:tcPr>
            <w:tcW w:w="1831"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028EC21A" w:rsidRDefault="028EC21A" w14:paraId="579F2A2D" w14:textId="77777777">
            <w:pPr>
              <w:spacing w:before="34" w:after="0" w:line="310" w:lineRule="exact"/>
              <w:jc w:val="center"/>
              <w:rPr>
                <w:rFonts w:ascii="Calibri" w:hAnsi="Calibri" w:eastAsia="Arial" w:cs="Calibri"/>
                <w:sz w:val="22"/>
                <w:lang w:val="en-CA"/>
              </w:rPr>
            </w:pPr>
          </w:p>
        </w:tc>
      </w:tr>
      <w:tr w:rsidR="028EC21A" w:rsidTr="3223070C" w14:paraId="3023BF75" w14:textId="77777777">
        <w:trPr>
          <w:trHeight w:val="368"/>
          <w:jc w:val="center"/>
        </w:trPr>
        <w:tc>
          <w:tcPr>
            <w:tcW w:w="11394"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3223070C" w:rsidRDefault="028EC21A" w14:paraId="179706CB" w14:textId="5663347B">
            <w:pPr>
              <w:spacing w:after="0" w:line="310" w:lineRule="exact"/>
              <w:rPr>
                <w:rFonts w:ascii="Calibri" w:hAnsi="Calibri" w:eastAsia="Arial" w:cs="Calibri"/>
                <w:color w:val="EE0000"/>
                <w:sz w:val="22"/>
                <w:szCs w:val="22"/>
                <w:lang w:val="en-CA"/>
              </w:rPr>
            </w:pPr>
            <w:r w:rsidRPr="3223070C" w:rsidR="3223070C">
              <w:rPr>
                <w:rFonts w:ascii="Calibri" w:hAnsi="Calibri" w:eastAsia="Arial" w:cs="Calibri"/>
                <w:color w:val="EE0000"/>
                <w:sz w:val="22"/>
                <w:szCs w:val="22"/>
                <w:lang w:val="en-CA"/>
              </w:rPr>
              <w:t xml:space="preserve">The charter school is NOT eligible for technical </w:t>
            </w:r>
            <w:r w:rsidRPr="3223070C" w:rsidR="3223070C">
              <w:rPr>
                <w:rFonts w:ascii="Calibri" w:hAnsi="Calibri" w:eastAsia="Arial" w:cs="Calibri"/>
                <w:color w:val="EE0000"/>
                <w:sz w:val="22"/>
                <w:szCs w:val="22"/>
                <w:lang w:val="en-CA"/>
              </w:rPr>
              <w:t>assistance</w:t>
            </w:r>
            <w:r w:rsidRPr="3223070C" w:rsidR="3223070C">
              <w:rPr>
                <w:rFonts w:ascii="Calibri" w:hAnsi="Calibri" w:eastAsia="Arial" w:cs="Calibri"/>
                <w:color w:val="EE0000"/>
                <w:sz w:val="22"/>
                <w:szCs w:val="22"/>
                <w:lang w:val="en-CA"/>
              </w:rPr>
              <w:t>.</w:t>
            </w:r>
          </w:p>
        </w:tc>
        <w:tc>
          <w:tcPr>
            <w:tcW w:w="1831"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028EC21A" w:rsidRDefault="028EC21A" w14:paraId="499A7C07" w14:textId="77777777">
            <w:pPr>
              <w:spacing w:line="310" w:lineRule="exact"/>
              <w:jc w:val="center"/>
              <w:rPr>
                <w:rFonts w:ascii="Calibri" w:hAnsi="Calibri" w:eastAsia="Arial" w:cs="Calibri"/>
                <w:sz w:val="22"/>
                <w:lang w:val="en-CA"/>
              </w:rPr>
            </w:pPr>
          </w:p>
        </w:tc>
      </w:tr>
      <w:tr w:rsidR="028EC21A" w:rsidTr="3223070C" w14:paraId="7F7EC0FD" w14:textId="77777777">
        <w:trPr>
          <w:trHeight w:val="413"/>
          <w:jc w:val="center"/>
        </w:trPr>
        <w:tc>
          <w:tcPr>
            <w:tcW w:w="13225" w:type="dxa"/>
            <w:gridSpan w:val="2"/>
            <w:tcBorders>
              <w:top w:val="single" w:color="586D2D" w:themeColor="accent6" w:sz="4" w:space="0"/>
              <w:left w:val="single" w:color="586D2D" w:themeColor="accent6" w:sz="4" w:space="0"/>
              <w:bottom w:val="single" w:color="auto" w:sz="4" w:space="0"/>
              <w:right w:val="single" w:color="586D2D" w:themeColor="accent6" w:sz="4" w:space="0"/>
            </w:tcBorders>
            <w:shd w:val="clear" w:color="auto" w:fill="F2F2F2" w:themeFill="background1" w:themeFillShade="F2"/>
            <w:tcMar/>
            <w:vAlign w:val="center"/>
          </w:tcPr>
          <w:p w:rsidR="028EC21A" w:rsidP="3223070C" w:rsidRDefault="028EC21A" w14:paraId="16A76F30" w14:textId="55C4565F">
            <w:pPr>
              <w:spacing w:before="34" w:after="0" w:line="310" w:lineRule="exact"/>
              <w:ind w:left="90" w:right="180"/>
              <w:rPr>
                <w:rFonts w:ascii="Calibri" w:hAnsi="Calibri" w:eastAsia="Arial" w:cs="Calibri"/>
                <w:sz w:val="22"/>
                <w:szCs w:val="22"/>
                <w:lang w:val="en-CA"/>
              </w:rPr>
            </w:pPr>
            <w:r w:rsidRPr="3223070C" w:rsidR="3223070C">
              <w:rPr>
                <w:rFonts w:ascii="Calibri" w:hAnsi="Calibri" w:eastAsia="Arial" w:cs="Calibri"/>
                <w:b w:val="1"/>
                <w:bCs w:val="1"/>
                <w:color w:val="EE0000"/>
                <w:sz w:val="22"/>
                <w:szCs w:val="22"/>
                <w:lang w:val="en-CA"/>
              </w:rPr>
              <w:t>The Low-Performance Category threshold for renewal per EC § 47607.2(a)(1):</w:t>
            </w:r>
          </w:p>
        </w:tc>
      </w:tr>
      <w:tr w:rsidR="028EC21A" w:rsidTr="3223070C" w14:paraId="7542364A" w14:textId="77777777">
        <w:trPr>
          <w:trHeight w:val="413"/>
          <w:jc w:val="center"/>
        </w:trPr>
        <w:tc>
          <w:tcPr>
            <w:tcW w:w="11394" w:type="dxa"/>
            <w:tcBorders>
              <w:top w:val="single" w:color="586D2D" w:themeColor="accent6" w:sz="4" w:space="0"/>
              <w:left w:val="single" w:color="586D2D" w:themeColor="accent6" w:sz="4" w:space="0"/>
              <w:bottom w:val="single" w:color="auto" w:sz="4" w:space="0"/>
              <w:right w:val="single" w:color="586D2D" w:themeColor="accent6" w:sz="4" w:space="0"/>
            </w:tcBorders>
            <w:tcMar/>
            <w:vAlign w:val="center"/>
          </w:tcPr>
          <w:p w:rsidR="028EC21A" w:rsidP="3223070C" w:rsidRDefault="028EC21A" w14:paraId="24573FB6" w14:textId="09ECF574">
            <w:pPr>
              <w:spacing w:before="34" w:after="0" w:line="310" w:lineRule="exact"/>
              <w:ind w:left="90" w:right="90"/>
              <w:rPr>
                <w:rFonts w:ascii="Calibri" w:hAnsi="Calibri" w:eastAsia="Arial" w:cs="Calibri"/>
                <w:color w:val="EE0000"/>
                <w:sz w:val="22"/>
                <w:szCs w:val="22"/>
                <w:lang w:val="en-CA"/>
              </w:rPr>
            </w:pPr>
            <w:r w:rsidRPr="3223070C" w:rsidR="3223070C">
              <w:rPr>
                <w:rFonts w:ascii="Calibri" w:hAnsi="Calibri" w:eastAsia="Arial" w:cs="Calibri"/>
                <w:color w:val="EE0000"/>
                <w:sz w:val="22"/>
                <w:szCs w:val="22"/>
                <w:lang w:val="en-CA"/>
              </w:rPr>
              <w:t xml:space="preserve">The charter school has received the lowest two performance levels schoolwide on all the state indicators included on the California Dashboard for which it receives performance levels; or </w:t>
            </w:r>
          </w:p>
        </w:tc>
        <w:tc>
          <w:tcPr>
            <w:tcW w:w="1831" w:type="dxa"/>
            <w:tcBorders>
              <w:top w:val="single" w:color="586D2D" w:themeColor="accent6" w:sz="4" w:space="0"/>
              <w:left w:val="single" w:color="586D2D" w:themeColor="accent6" w:sz="4" w:space="0"/>
              <w:bottom w:val="single" w:color="auto" w:sz="4" w:space="0"/>
              <w:right w:val="single" w:color="586D2D" w:themeColor="accent6" w:sz="4" w:space="0"/>
            </w:tcBorders>
            <w:tcMar/>
            <w:vAlign w:val="center"/>
          </w:tcPr>
          <w:p w:rsidR="028EC21A" w:rsidP="028EC21A" w:rsidRDefault="028EC21A" w14:paraId="15C6B388" w14:textId="77777777">
            <w:pPr>
              <w:spacing w:before="34" w:after="0" w:line="310" w:lineRule="exact"/>
              <w:jc w:val="center"/>
              <w:rPr>
                <w:rFonts w:ascii="Calibri" w:hAnsi="Calibri" w:eastAsia="Arial" w:cs="Calibri"/>
                <w:sz w:val="22"/>
                <w:lang w:val="en-CA"/>
              </w:rPr>
            </w:pPr>
          </w:p>
        </w:tc>
      </w:tr>
      <w:tr w:rsidR="028EC21A" w:rsidTr="3223070C" w14:paraId="5E373E8C" w14:textId="77777777">
        <w:trPr>
          <w:trHeight w:val="413"/>
          <w:jc w:val="center"/>
        </w:trPr>
        <w:tc>
          <w:tcPr>
            <w:tcW w:w="11394" w:type="dxa"/>
            <w:tcBorders>
              <w:top w:val="single" w:color="586D2D" w:themeColor="accent6" w:sz="4" w:space="0"/>
              <w:left w:val="single" w:color="586D2D" w:themeColor="accent6" w:sz="4" w:space="0"/>
              <w:bottom w:val="single" w:color="auto" w:sz="4" w:space="0"/>
              <w:right w:val="single" w:color="586D2D" w:themeColor="accent6" w:sz="4" w:space="0"/>
            </w:tcBorders>
            <w:tcMar/>
            <w:vAlign w:val="center"/>
          </w:tcPr>
          <w:p w:rsidR="028EC21A" w:rsidP="028EC21A" w:rsidRDefault="028EC21A" w14:paraId="0F24B413" w14:textId="77777777">
            <w:pPr>
              <w:spacing w:before="34" w:after="0" w:line="310" w:lineRule="exact"/>
              <w:ind w:left="90" w:right="90"/>
              <w:rPr>
                <w:rFonts w:ascii="Calibri" w:hAnsi="Calibri" w:eastAsia="Arial" w:cs="Calibri"/>
                <w:color w:val="EE0000"/>
                <w:sz w:val="22"/>
                <w:lang w:val="en-CA"/>
              </w:rPr>
            </w:pPr>
            <w:r w:rsidRPr="028EC21A">
              <w:rPr>
                <w:rFonts w:ascii="Calibri" w:hAnsi="Calibri" w:eastAsia="Arial" w:cs="Calibri"/>
                <w:color w:val="EE0000"/>
                <w:sz w:val="22"/>
                <w:lang w:val="en-CA"/>
              </w:rPr>
              <w:t>For all measurements of academic performance (ELA, Math, ELPI, Science, College/Career Readiness),  the charter school has received performance levels schoolwide that are the same or lower than the state average and, for a majority of student groups performing statewide below the state average in each respective year, received performance levels that are lower than the state average. See exclusions above.</w:t>
            </w:r>
          </w:p>
        </w:tc>
        <w:tc>
          <w:tcPr>
            <w:tcW w:w="1831" w:type="dxa"/>
            <w:tcBorders>
              <w:top w:val="single" w:color="586D2D" w:themeColor="accent6" w:sz="4" w:space="0"/>
              <w:left w:val="single" w:color="586D2D" w:themeColor="accent6" w:sz="4" w:space="0"/>
              <w:bottom w:val="single" w:color="auto" w:sz="4" w:space="0"/>
              <w:right w:val="single" w:color="586D2D" w:themeColor="accent6" w:sz="4" w:space="0"/>
            </w:tcBorders>
            <w:tcMar/>
            <w:vAlign w:val="center"/>
          </w:tcPr>
          <w:p w:rsidR="028EC21A" w:rsidP="028EC21A" w:rsidRDefault="028EC21A" w14:paraId="44DF2FE9" w14:textId="77777777">
            <w:pPr>
              <w:spacing w:before="34" w:after="0" w:line="310" w:lineRule="exact"/>
              <w:jc w:val="center"/>
              <w:rPr>
                <w:rFonts w:ascii="Calibri" w:hAnsi="Calibri" w:eastAsia="Arial" w:cs="Calibri"/>
                <w:sz w:val="22"/>
                <w:lang w:val="en-CA"/>
              </w:rPr>
            </w:pPr>
          </w:p>
        </w:tc>
      </w:tr>
      <w:tr w:rsidR="028EC21A" w:rsidTr="3223070C" w14:paraId="03147D1B" w14:textId="77777777">
        <w:trPr>
          <w:trHeight w:val="413"/>
          <w:jc w:val="center"/>
        </w:trPr>
        <w:tc>
          <w:tcPr>
            <w:tcW w:w="11394"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028EC21A" w:rsidRDefault="028EC21A" w14:paraId="1273AE82" w14:textId="5CCBCC05">
            <w:pPr>
              <w:spacing w:before="34" w:after="0" w:line="310" w:lineRule="exact"/>
              <w:ind w:left="90" w:right="90"/>
              <w:rPr>
                <w:rFonts w:ascii="Calibri" w:hAnsi="Calibri" w:eastAsia="Arial" w:cs="Calibri"/>
                <w:color w:val="EE0000"/>
                <w:sz w:val="22"/>
                <w:lang w:val="en-CA"/>
              </w:rPr>
            </w:pPr>
            <w:r w:rsidRPr="028EC21A">
              <w:rPr>
                <w:rFonts w:ascii="Calibri" w:hAnsi="Calibri" w:eastAsia="Arial" w:cs="Calibri"/>
                <w:color w:val="EE0000"/>
                <w:sz w:val="22"/>
                <w:lang w:val="en-CA"/>
              </w:rPr>
              <w:t>A charter may be renewed only upon making a written factual finding, specific to the petition, that the charter school is taking meaningful steps to address the underlying cause or causes of low performance. Those steps are reflected, or will be reflected, in a written plan adopted by the charter school's governing body.</w:t>
            </w:r>
          </w:p>
        </w:tc>
        <w:tc>
          <w:tcPr>
            <w:tcW w:w="1831"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028EC21A" w:rsidRDefault="028EC21A" w14:paraId="3C62596F" w14:textId="77777777">
            <w:pPr>
              <w:spacing w:before="34" w:after="0" w:line="310" w:lineRule="exact"/>
              <w:jc w:val="center"/>
              <w:rPr>
                <w:rFonts w:ascii="Calibri" w:hAnsi="Calibri" w:eastAsia="Arial" w:cs="Calibri"/>
                <w:sz w:val="22"/>
                <w:lang w:val="en-CA"/>
              </w:rPr>
            </w:pPr>
          </w:p>
        </w:tc>
      </w:tr>
      <w:tr w:rsidR="028EC21A" w:rsidTr="3223070C" w14:paraId="3FA5614F" w14:textId="77777777">
        <w:trPr>
          <w:trHeight w:val="413"/>
          <w:jc w:val="center"/>
        </w:trPr>
        <w:tc>
          <w:tcPr>
            <w:tcW w:w="13225" w:type="dxa"/>
            <w:gridSpan w:val="2"/>
            <w:tcBorders>
              <w:top w:val="single" w:color="586D2D" w:themeColor="accent6" w:sz="4" w:space="0"/>
              <w:left w:val="single" w:color="586D2D" w:themeColor="accent6" w:sz="4" w:space="0"/>
              <w:bottom w:val="single" w:color="586D2D" w:themeColor="accent6" w:sz="4" w:space="0"/>
              <w:right w:val="single" w:color="586D2D" w:themeColor="accent6" w:sz="4" w:space="0"/>
            </w:tcBorders>
            <w:shd w:val="clear" w:color="auto" w:fill="F2F2F2" w:themeFill="background1" w:themeFillShade="F2"/>
            <w:tcMar/>
            <w:vAlign w:val="center"/>
          </w:tcPr>
          <w:p w:rsidR="028EC21A" w:rsidP="3223070C" w:rsidRDefault="028EC21A" w14:paraId="23BC63A0" w14:textId="2AA0C715">
            <w:pPr>
              <w:spacing w:before="34" w:after="0" w:line="310" w:lineRule="exact"/>
              <w:ind w:left="90"/>
              <w:rPr>
                <w:rFonts w:ascii="Calibri" w:hAnsi="Calibri" w:eastAsia="Arial" w:cs="Calibri"/>
                <w:sz w:val="22"/>
                <w:szCs w:val="22"/>
                <w:lang w:val="en-CA"/>
              </w:rPr>
            </w:pPr>
            <w:r w:rsidRPr="3223070C" w:rsidR="3223070C">
              <w:rPr>
                <w:rFonts w:ascii="Calibri" w:hAnsi="Calibri" w:eastAsia="Arial" w:cs="Calibri"/>
                <w:b w:val="1"/>
                <w:bCs w:val="1"/>
                <w:color w:val="EE0000"/>
                <w:sz w:val="22"/>
                <w:szCs w:val="22"/>
                <w:lang w:val="en-CA"/>
              </w:rPr>
              <w:t>The Middle-Performance Category threshold for renewal per EC § 47607.2(b)(1):</w:t>
            </w:r>
          </w:p>
        </w:tc>
      </w:tr>
      <w:tr w:rsidR="028EC21A" w:rsidTr="3223070C" w14:paraId="731F884B" w14:textId="77777777">
        <w:trPr>
          <w:trHeight w:val="782"/>
          <w:jc w:val="center"/>
        </w:trPr>
        <w:tc>
          <w:tcPr>
            <w:tcW w:w="11394"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028EC21A" w:rsidRDefault="028EC21A" w14:paraId="12C19369" w14:textId="77777777">
            <w:pPr>
              <w:spacing w:before="34" w:after="0" w:line="310" w:lineRule="exact"/>
              <w:ind w:left="90"/>
              <w:rPr>
                <w:rFonts w:ascii="Calibri" w:hAnsi="Calibri" w:eastAsia="Arial" w:cs="Calibri"/>
                <w:color w:val="EE0000"/>
                <w:sz w:val="22"/>
                <w:lang w:val="en-CA"/>
              </w:rPr>
            </w:pPr>
            <w:r w:rsidRPr="028EC21A">
              <w:rPr>
                <w:rFonts w:ascii="Calibri" w:hAnsi="Calibri" w:eastAsia="Arial" w:cs="Calibri"/>
                <w:color w:val="EE0000"/>
                <w:sz w:val="22"/>
                <w:lang w:val="en-CA"/>
              </w:rPr>
              <w:t>Consider schoolwide and student group outcomes for the Dashboard state and local indicators. The Authorizer shall give greater weight to performance on academic measurements.</w:t>
            </w:r>
          </w:p>
        </w:tc>
        <w:tc>
          <w:tcPr>
            <w:tcW w:w="1831"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028EC21A" w:rsidRDefault="028EC21A" w14:paraId="79E31C13" w14:textId="77777777">
            <w:pPr>
              <w:spacing w:before="34" w:after="0" w:line="310" w:lineRule="exact"/>
              <w:jc w:val="center"/>
              <w:rPr>
                <w:rFonts w:ascii="Calibri" w:hAnsi="Calibri" w:eastAsia="Arial" w:cs="Calibri"/>
                <w:sz w:val="22"/>
                <w:lang w:val="en-CA"/>
              </w:rPr>
            </w:pPr>
          </w:p>
        </w:tc>
      </w:tr>
      <w:tr w:rsidR="028EC21A" w:rsidTr="3223070C" w14:paraId="6AC63AB1" w14:textId="77777777">
        <w:trPr>
          <w:trHeight w:val="413"/>
          <w:jc w:val="center"/>
        </w:trPr>
        <w:tc>
          <w:tcPr>
            <w:tcW w:w="13225" w:type="dxa"/>
            <w:gridSpan w:val="2"/>
            <w:tcBorders>
              <w:top w:val="single" w:color="586D2D" w:themeColor="accent6" w:sz="4" w:space="0"/>
              <w:left w:val="single" w:color="586D2D" w:themeColor="accent6" w:sz="4" w:space="0"/>
              <w:bottom w:val="single" w:color="586D2D" w:themeColor="accent6" w:sz="4" w:space="0"/>
              <w:right w:val="single" w:color="586D2D" w:themeColor="accent6" w:sz="4" w:space="0"/>
            </w:tcBorders>
            <w:shd w:val="clear" w:color="auto" w:fill="F2F2F2" w:themeFill="background1" w:themeFillShade="F2"/>
            <w:tcMar/>
            <w:vAlign w:val="center"/>
          </w:tcPr>
          <w:p w:rsidR="028EC21A" w:rsidP="3223070C" w:rsidRDefault="028EC21A" w14:paraId="4AF51E86" w14:textId="5BE40149">
            <w:pPr>
              <w:spacing w:before="34" w:after="0" w:line="310" w:lineRule="exact"/>
              <w:ind w:left="90"/>
              <w:rPr>
                <w:rFonts w:ascii="Calibri" w:hAnsi="Calibri" w:eastAsia="Arial" w:cs="Calibri"/>
                <w:sz w:val="22"/>
                <w:szCs w:val="22"/>
                <w:lang w:val="en-CA"/>
              </w:rPr>
            </w:pPr>
            <w:r w:rsidRPr="3223070C" w:rsidR="3223070C">
              <w:rPr>
                <w:rFonts w:ascii="Calibri" w:hAnsi="Calibri" w:eastAsia="Arial" w:cs="Calibri"/>
                <w:b w:val="1"/>
                <w:bCs w:val="1"/>
                <w:color w:val="EE0000"/>
                <w:sz w:val="22"/>
                <w:szCs w:val="22"/>
                <w:lang w:val="en-CA"/>
              </w:rPr>
              <w:t>DASS Eligible School Alternate Metrics (EC § 47607(c)(7)</w:t>
            </w:r>
          </w:p>
        </w:tc>
      </w:tr>
      <w:tr w:rsidR="028EC21A" w:rsidTr="3223070C" w14:paraId="359053C7" w14:textId="77777777">
        <w:trPr>
          <w:trHeight w:val="413"/>
          <w:jc w:val="center"/>
        </w:trPr>
        <w:tc>
          <w:tcPr>
            <w:tcW w:w="11394"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3223070C" w:rsidRDefault="028EC21A" w14:paraId="2265B22E" w14:textId="64D02C08">
            <w:pPr>
              <w:numPr>
                <w:ilvl w:val="0"/>
                <w:numId w:val="4"/>
              </w:numPr>
              <w:spacing w:before="34" w:after="0" w:line="310" w:lineRule="exact"/>
              <w:contextualSpacing w:val="1"/>
              <w:rPr>
                <w:rFonts w:ascii="Calibri" w:hAnsi="Calibri" w:eastAsia="Arial" w:cs="Calibri"/>
                <w:color w:val="EE0000"/>
                <w:sz w:val="22"/>
                <w:szCs w:val="22"/>
                <w:lang w:val="en-CA"/>
              </w:rPr>
            </w:pPr>
            <w:r w:rsidRPr="3223070C" w:rsidR="3223070C">
              <w:rPr>
                <w:rFonts w:ascii="Calibri" w:hAnsi="Calibri" w:eastAsia="Arial" w:cs="Calibri"/>
                <w:color w:val="EE0000"/>
                <w:sz w:val="22"/>
                <w:szCs w:val="22"/>
                <w:lang w:val="en-CA"/>
              </w:rPr>
              <w:t>The charter school provided updated, valid, and verifiable data on the established alternate metrics applicable to the charter school based on the population served.</w:t>
            </w:r>
          </w:p>
        </w:tc>
        <w:tc>
          <w:tcPr>
            <w:tcW w:w="1831"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028EC21A" w:rsidRDefault="028EC21A" w14:paraId="169C8243" w14:textId="77777777">
            <w:pPr>
              <w:spacing w:before="34" w:after="0" w:line="310" w:lineRule="exact"/>
              <w:jc w:val="center"/>
              <w:rPr>
                <w:rFonts w:ascii="Calibri" w:hAnsi="Calibri" w:eastAsia="Arial" w:cs="Calibri"/>
                <w:sz w:val="22"/>
                <w:lang w:val="en-CA"/>
              </w:rPr>
            </w:pPr>
          </w:p>
        </w:tc>
      </w:tr>
      <w:tr w:rsidR="028EC21A" w:rsidTr="3223070C" w14:paraId="0D4D6B39" w14:textId="77777777">
        <w:trPr>
          <w:trHeight w:val="413"/>
          <w:jc w:val="center"/>
        </w:trPr>
        <w:tc>
          <w:tcPr>
            <w:tcW w:w="11394"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3223070C" w:rsidRDefault="028EC21A" w14:paraId="4725DB26" w14:textId="5E982686">
            <w:pPr>
              <w:numPr>
                <w:ilvl w:val="0"/>
                <w:numId w:val="4"/>
              </w:numPr>
              <w:spacing w:before="34" w:after="0" w:line="310" w:lineRule="exact"/>
              <w:contextualSpacing w:val="1"/>
              <w:rPr>
                <w:rFonts w:ascii="Calibri" w:hAnsi="Calibri" w:eastAsia="Arial" w:cs="Calibri"/>
                <w:color w:val="EE0000"/>
                <w:sz w:val="22"/>
                <w:szCs w:val="22"/>
                <w:lang w:val="en-CA"/>
              </w:rPr>
            </w:pPr>
            <w:r w:rsidRPr="3223070C" w:rsidR="3223070C">
              <w:rPr>
                <w:rFonts w:ascii="Calibri" w:hAnsi="Calibri" w:eastAsia="Arial" w:cs="Calibri"/>
                <w:color w:val="EE0000"/>
                <w:sz w:val="22"/>
                <w:szCs w:val="22"/>
                <w:lang w:val="en-CA"/>
              </w:rPr>
              <w:t>Consider the charter school’s performance on the California Dashboard state and local indicators.</w:t>
            </w:r>
          </w:p>
        </w:tc>
        <w:tc>
          <w:tcPr>
            <w:tcW w:w="1831"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vAlign w:val="center"/>
          </w:tcPr>
          <w:p w:rsidR="028EC21A" w:rsidP="028EC21A" w:rsidRDefault="028EC21A" w14:paraId="092F8A0A" w14:textId="77777777">
            <w:pPr>
              <w:spacing w:before="34" w:after="0" w:line="310" w:lineRule="exact"/>
              <w:jc w:val="center"/>
              <w:rPr>
                <w:rFonts w:ascii="Calibri" w:hAnsi="Calibri" w:eastAsia="Arial" w:cs="Calibri"/>
                <w:sz w:val="22"/>
                <w:lang w:val="en-CA"/>
              </w:rPr>
            </w:pPr>
          </w:p>
        </w:tc>
      </w:tr>
      <w:tr w:rsidR="028EC21A" w:rsidTr="3223070C" w14:paraId="03955B12" w14:textId="77777777">
        <w:trPr>
          <w:trHeight w:val="710"/>
          <w:jc w:val="center"/>
        </w:trPr>
        <w:tc>
          <w:tcPr>
            <w:tcW w:w="13225" w:type="dxa"/>
            <w:gridSpan w:val="2"/>
            <w:tcBorders>
              <w:top w:val="single" w:color="586D2D" w:themeColor="accent6" w:sz="4" w:space="0"/>
              <w:left w:val="single" w:color="586D2D" w:themeColor="accent6" w:sz="4" w:space="0"/>
              <w:bottom w:val="single" w:color="586D2D" w:themeColor="accent6" w:sz="4" w:space="0"/>
              <w:right w:val="single" w:color="586D2D" w:themeColor="accent6" w:sz="4" w:space="0"/>
            </w:tcBorders>
            <w:shd w:val="clear" w:color="auto" w:fill="BFBFBF" w:themeFill="background1" w:themeFillShade="BF"/>
            <w:tcMar/>
            <w:vAlign w:val="center"/>
          </w:tcPr>
          <w:p w:rsidR="028EC21A" w:rsidP="028EC21A" w:rsidRDefault="028EC21A" w14:paraId="06EC0E25" w14:textId="77777777">
            <w:pPr>
              <w:spacing w:after="0"/>
              <w:ind w:left="90"/>
              <w:rPr>
                <w:rFonts w:ascii="Calibri" w:hAnsi="Calibri" w:eastAsia="Arial" w:cs="Calibri"/>
                <w:b/>
                <w:bCs/>
                <w:sz w:val="28"/>
                <w:szCs w:val="28"/>
                <w:lang w:val="en-CA"/>
              </w:rPr>
            </w:pPr>
            <w:r w:rsidRPr="028EC21A">
              <w:rPr>
                <w:rFonts w:ascii="Calibri" w:hAnsi="Calibri" w:eastAsia="Arial" w:cs="Calibri"/>
                <w:b/>
                <w:color w:val="FFFFFF" w:themeColor="background1"/>
                <w:sz w:val="28"/>
                <w:szCs w:val="28"/>
              </w:rPr>
              <w:t>Additional Reviewer Notes and Observations</w:t>
            </w:r>
          </w:p>
        </w:tc>
      </w:tr>
      <w:tr w:rsidR="028EC21A" w:rsidTr="3223070C" w14:paraId="62A29BB8" w14:textId="77777777">
        <w:trPr>
          <w:trHeight w:val="585"/>
          <w:jc w:val="center"/>
        </w:trPr>
        <w:tc>
          <w:tcPr>
            <w:tcW w:w="13225" w:type="dxa"/>
            <w:gridSpan w:val="2"/>
            <w:tcBorders>
              <w:top w:val="single" w:color="586D2D" w:themeColor="accent6" w:sz="4" w:space="0"/>
              <w:left w:val="single" w:color="586D2D" w:themeColor="accent6" w:sz="4" w:space="0"/>
              <w:bottom w:val="single" w:color="586D2D" w:themeColor="accent6" w:sz="4" w:space="0"/>
              <w:right w:val="single" w:color="586D2D" w:themeColor="accent6" w:sz="4" w:space="0"/>
            </w:tcBorders>
            <w:shd w:val="clear" w:color="auto" w:fill="F2F2F2" w:themeFill="background1" w:themeFillShade="F2"/>
            <w:tcMar/>
            <w:vAlign w:val="center"/>
          </w:tcPr>
          <w:p w:rsidR="028EC21A" w:rsidP="028EC21A" w:rsidRDefault="028EC21A" w14:paraId="5C8438DE" w14:textId="77777777">
            <w:pPr>
              <w:spacing w:after="0"/>
              <w:ind w:left="90"/>
              <w:rPr>
                <w:b/>
                <w:bCs/>
                <w:sz w:val="22"/>
                <w:lang w:val="en-CA"/>
              </w:rPr>
            </w:pPr>
            <w:r w:rsidRPr="028EC21A">
              <w:rPr>
                <w:rFonts w:ascii="Calibri" w:hAnsi="Calibri" w:eastAsia="Arial" w:cs="Calibri"/>
                <w:b/>
                <w:sz w:val="22"/>
              </w:rPr>
              <w:t>Additional Notes on Access, Enrollment, Equity, Verified Data, and Serving All Students</w:t>
            </w:r>
          </w:p>
        </w:tc>
      </w:tr>
      <w:tr w:rsidR="028EC21A" w:rsidTr="3223070C" w14:paraId="00AB9605" w14:textId="77777777">
        <w:trPr>
          <w:trHeight w:val="818"/>
          <w:jc w:val="center"/>
        </w:trPr>
        <w:tc>
          <w:tcPr>
            <w:tcW w:w="13225" w:type="dxa"/>
            <w:gridSpan w:val="2"/>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tcPr>
          <w:p w:rsidR="028EC21A" w:rsidP="028EC21A" w:rsidRDefault="028EC21A" w14:paraId="60702BD4" w14:textId="77777777">
            <w:pPr>
              <w:spacing w:before="34" w:after="0" w:line="310" w:lineRule="exact"/>
              <w:ind w:left="90"/>
              <w:rPr>
                <w:rFonts w:ascii="Calibri" w:hAnsi="Calibri" w:eastAsia="Arial" w:cs="Calibri"/>
                <w:sz w:val="22"/>
                <w:lang w:val="en-CA"/>
              </w:rPr>
            </w:pPr>
          </w:p>
        </w:tc>
      </w:tr>
      <w:tr w:rsidR="028EC21A" w:rsidTr="3223070C" w14:paraId="4B4170FD" w14:textId="77777777">
        <w:trPr>
          <w:trHeight w:val="615"/>
          <w:jc w:val="center"/>
        </w:trPr>
        <w:tc>
          <w:tcPr>
            <w:tcW w:w="13225" w:type="dxa"/>
            <w:gridSpan w:val="2"/>
            <w:tcBorders>
              <w:top w:val="single" w:color="586D2D" w:themeColor="accent6" w:sz="4" w:space="0"/>
              <w:left w:val="single" w:color="586D2D" w:themeColor="accent6" w:sz="4" w:space="0"/>
              <w:bottom w:val="single" w:color="auto" w:sz="4" w:space="0"/>
              <w:right w:val="single" w:color="586D2D" w:themeColor="accent6" w:sz="4" w:space="0"/>
            </w:tcBorders>
            <w:shd w:val="clear" w:color="auto" w:fill="F2F2F2" w:themeFill="background1" w:themeFillShade="F2"/>
            <w:tcMar/>
            <w:vAlign w:val="center"/>
          </w:tcPr>
          <w:p w:rsidR="028EC21A" w:rsidP="028EC21A" w:rsidRDefault="028EC21A" w14:paraId="4BA604C1" w14:textId="77777777">
            <w:pPr>
              <w:spacing w:after="0"/>
              <w:ind w:left="90"/>
              <w:rPr>
                <w:rFonts w:ascii="Calibri" w:hAnsi="Calibri" w:eastAsia="Arial" w:cs="Calibri"/>
                <w:b/>
                <w:bCs/>
                <w:sz w:val="22"/>
                <w:lang w:val="en-CA"/>
              </w:rPr>
            </w:pPr>
            <w:r w:rsidRPr="028EC21A">
              <w:rPr>
                <w:rFonts w:ascii="Calibri" w:hAnsi="Calibri" w:eastAsia="Arial" w:cs="Calibri"/>
                <w:b/>
                <w:sz w:val="22"/>
              </w:rPr>
              <w:t>General Notes on Academic Performance, Dashboard Indicators, Local Metrics, and Renewal Recommendation</w:t>
            </w:r>
          </w:p>
        </w:tc>
      </w:tr>
      <w:tr w:rsidR="028EC21A" w:rsidTr="3223070C" w14:paraId="4064CC1B" w14:textId="77777777">
        <w:trPr>
          <w:trHeight w:val="413"/>
          <w:jc w:val="center"/>
        </w:trPr>
        <w:tc>
          <w:tcPr>
            <w:tcW w:w="13225" w:type="dxa"/>
            <w:gridSpan w:val="2"/>
            <w:tcBorders>
              <w:top w:val="single" w:color="586D2D" w:themeColor="accent6" w:sz="4" w:space="0"/>
              <w:left w:val="single" w:color="586D2D" w:themeColor="accent6" w:sz="4" w:space="0"/>
              <w:bottom w:val="single" w:color="auto" w:sz="4" w:space="0"/>
              <w:right w:val="single" w:color="586D2D" w:themeColor="accent6" w:sz="4" w:space="0"/>
            </w:tcBorders>
            <w:tcMar/>
            <w:vAlign w:val="center"/>
          </w:tcPr>
          <w:p w:rsidR="028EC21A" w:rsidP="028EC21A" w:rsidRDefault="028EC21A" w14:paraId="13A50BD1" w14:textId="77777777">
            <w:pPr>
              <w:spacing w:before="34" w:after="0" w:line="310" w:lineRule="exact"/>
              <w:ind w:left="90"/>
              <w:rPr>
                <w:rFonts w:ascii="Calibri" w:hAnsi="Calibri" w:eastAsia="Arial" w:cs="Calibri"/>
                <w:sz w:val="22"/>
                <w:lang w:val="en-CA"/>
              </w:rPr>
            </w:pPr>
          </w:p>
          <w:p w:rsidR="028EC21A" w:rsidP="028EC21A" w:rsidRDefault="028EC21A" w14:paraId="19D026BA" w14:textId="77777777">
            <w:pPr>
              <w:spacing w:before="34" w:after="0" w:line="310" w:lineRule="exact"/>
              <w:ind w:left="90"/>
              <w:rPr>
                <w:rFonts w:ascii="Calibri" w:hAnsi="Calibri" w:eastAsia="Arial" w:cs="Calibri"/>
                <w:sz w:val="22"/>
                <w:lang w:val="en-CA"/>
              </w:rPr>
            </w:pPr>
          </w:p>
        </w:tc>
      </w:tr>
    </w:tbl>
    <w:p w:rsidRPr="002C7FBF" w:rsidR="003D3281" w:rsidP="003D3281" w:rsidRDefault="003D3281" w14:paraId="3A32A8AC" w14:textId="0F92F3B2">
      <w:pPr>
        <w:spacing w:before="480" w:after="180" w:line="420" w:lineRule="exact"/>
        <w:rPr>
          <w:rFonts w:ascii="Calibri" w:hAnsi="Calibri" w:cs="Calibri"/>
          <w:b w:val="1"/>
          <w:bCs w:val="1"/>
          <w:noProof/>
          <w:color w:val="586D2D" w:themeColor="text1"/>
          <w:sz w:val="40"/>
          <w:szCs w:val="40"/>
        </w:rPr>
      </w:pPr>
      <w:r w:rsidRPr="002C7FBF">
        <w:rPr>
          <w:rFonts w:ascii="Calibri" w:hAnsi="Calibri" w:cs="Calibri"/>
          <w:b w:val="1"/>
          <w:bCs w:val="1"/>
          <w:noProof/>
          <w:color w:val="586D2D" w:themeColor="text1"/>
          <w:sz w:val="40"/>
          <w:szCs w:val="40"/>
        </w:rPr>
        <w:t xml:space="preserve">Intake </w:t>
      </w:r>
      <w:r w:rsidRPr="002C7FBF">
        <w:rPr>
          <w:rFonts w:ascii="Calibri" w:hAnsi="Calibri" w:cs="Calibri"/>
          <w:b w:val="1"/>
          <w:bCs w:val="1"/>
          <w:noProof/>
          <w:color w:val="586D2D" w:themeColor="text1"/>
          <w:spacing w:val="-16"/>
          <w:sz w:val="40"/>
          <w:szCs w:val="40"/>
        </w:rPr>
        <w:t xml:space="preserve">of a Countywide Charter Petition Submission (EC </w:t>
      </w:r>
      <w:r w:rsidRPr="3223070C" w:rsidR="3223070C">
        <w:rPr>
          <w:rFonts w:ascii="Calibri" w:hAnsi="Calibri" w:cs="Calibri"/>
          <w:b w:val="1"/>
          <w:bCs w:val="1"/>
          <w:noProof/>
          <w:color w:val="586D2D" w:themeColor="accent6" w:themeTint="FF" w:themeShade="FF"/>
          <w:sz w:val="40"/>
          <w:szCs w:val="40"/>
        </w:rPr>
        <w:t xml:space="preserve">§ </w:t>
      </w:r>
      <w:r w:rsidRPr="002C7FBF">
        <w:rPr>
          <w:rFonts w:ascii="Calibri" w:hAnsi="Calibri" w:cs="Calibri"/>
          <w:b w:val="1"/>
          <w:bCs w:val="1"/>
          <w:noProof/>
          <w:color w:val="586D2D" w:themeColor="text1"/>
          <w:spacing w:val="-16"/>
          <w:sz w:val="40"/>
          <w:szCs w:val="40"/>
        </w:rPr>
        <w:t>47605.6)</w:t>
      </w:r>
      <w:bookmarkEnd w:id="2"/>
    </w:p>
    <w:tbl>
      <w:tblPr>
        <w:tblStyle w:val="TableGrid1"/>
        <w:tblW w:w="13410" w:type="dxa"/>
        <w:jc w:val="center"/>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ayout w:type="fixed"/>
        <w:tblCellMar>
          <w:left w:w="0" w:type="dxa"/>
          <w:right w:w="0" w:type="dxa"/>
        </w:tblCellMar>
        <w:tblLook w:val="04A0" w:firstRow="1" w:lastRow="0" w:firstColumn="1" w:lastColumn="0" w:noHBand="0" w:noVBand="1"/>
      </w:tblPr>
      <w:tblGrid>
        <w:gridCol w:w="2460"/>
        <w:gridCol w:w="2365"/>
        <w:gridCol w:w="2365"/>
        <w:gridCol w:w="2073"/>
        <w:gridCol w:w="2073"/>
        <w:gridCol w:w="184"/>
        <w:gridCol w:w="1890"/>
      </w:tblGrid>
      <w:tr w:rsidRPr="00556D58" w:rsidR="008B5D87" w:rsidTr="3223070C" w14:paraId="19909333" w14:textId="77777777">
        <w:trPr>
          <w:trHeight w:val="728"/>
          <w:jc w:val="center"/>
        </w:trPr>
        <w:tc>
          <w:tcPr>
            <w:tcW w:w="7190" w:type="dxa"/>
            <w:gridSpan w:val="3"/>
            <w:shd w:val="clear" w:color="auto" w:fill="BFBFBF" w:themeFill="background1" w:themeFillShade="BF"/>
            <w:tcMar/>
            <w:vAlign w:val="center"/>
            <w:hideMark/>
          </w:tcPr>
          <w:p w:rsidRPr="00556D58" w:rsidR="008B5D87" w:rsidRDefault="008B5D87" w14:paraId="6A1388F8" w14:textId="77777777">
            <w:pPr>
              <w:kinsoku w:val="0"/>
              <w:overflowPunct w:val="0"/>
              <w:spacing w:line="248" w:lineRule="exact"/>
              <w:ind w:left="180" w:right="196"/>
              <w:jc w:val="center"/>
              <w:rPr>
                <w:rFonts w:ascii="Calibri" w:hAnsi="Calibri" w:eastAsia="Arial" w:cs="Calibri"/>
                <w:b/>
                <w:bCs/>
                <w:sz w:val="22"/>
                <w:lang w:val="en-CA"/>
              </w:rPr>
            </w:pPr>
            <w:r w:rsidRPr="00556D58">
              <w:rPr>
                <w:rFonts w:ascii="Calibri" w:hAnsi="Calibri" w:eastAsia="Arial" w:cs="Calibri"/>
                <w:b/>
                <w:bCs/>
                <w:sz w:val="22"/>
                <w:lang w:val="en-CA"/>
              </w:rPr>
              <w:t>Name of Charter as Listed in the Petition</w:t>
            </w:r>
          </w:p>
        </w:tc>
        <w:tc>
          <w:tcPr>
            <w:tcW w:w="6220" w:type="dxa"/>
            <w:gridSpan w:val="4"/>
            <w:shd w:val="clear" w:color="auto" w:fill="BFBFBF" w:themeFill="background1" w:themeFillShade="BF"/>
            <w:tcMar/>
            <w:vAlign w:val="center"/>
          </w:tcPr>
          <w:p w:rsidRPr="00556D58" w:rsidR="008B5D87" w:rsidRDefault="008B5D87" w14:paraId="0A7A86C3" w14:textId="77777777">
            <w:pPr>
              <w:kinsoku w:val="0"/>
              <w:overflowPunct w:val="0"/>
              <w:spacing w:line="248" w:lineRule="exact"/>
              <w:ind w:left="180" w:right="196"/>
              <w:jc w:val="center"/>
              <w:rPr>
                <w:rFonts w:ascii="Calibri" w:hAnsi="Calibri" w:eastAsia="Arial" w:cs="Calibri"/>
                <w:b/>
                <w:bCs/>
                <w:sz w:val="22"/>
                <w:lang w:val="en-CA"/>
              </w:rPr>
            </w:pPr>
            <w:r w:rsidRPr="00556D58">
              <w:rPr>
                <w:rFonts w:ascii="Calibri" w:hAnsi="Calibri" w:eastAsia="Arial" w:cs="Calibri"/>
                <w:b/>
                <w:bCs/>
                <w:sz w:val="22"/>
                <w:lang w:val="en-CA"/>
              </w:rPr>
              <w:t>Petitioner Name and Contract Information</w:t>
            </w:r>
          </w:p>
        </w:tc>
      </w:tr>
      <w:tr w:rsidRPr="009D5815" w:rsidR="008B5D87" w:rsidTr="3223070C" w14:paraId="1200C3EC" w14:textId="77777777">
        <w:trPr>
          <w:trHeight w:val="638"/>
          <w:jc w:val="center"/>
        </w:trPr>
        <w:tc>
          <w:tcPr>
            <w:tcW w:w="7190" w:type="dxa"/>
            <w:gridSpan w:val="3"/>
            <w:tcMar/>
            <w:vAlign w:val="center"/>
          </w:tcPr>
          <w:p w:rsidRPr="009D5815" w:rsidR="008B5D87" w:rsidRDefault="008B5D87" w14:paraId="5A6BD362" w14:textId="77777777">
            <w:pPr>
              <w:kinsoku w:val="0"/>
              <w:overflowPunct w:val="0"/>
              <w:spacing w:line="248" w:lineRule="exact"/>
              <w:ind w:left="180" w:right="196"/>
              <w:jc w:val="center"/>
              <w:rPr>
                <w:rFonts w:ascii="Calibri" w:hAnsi="Calibri" w:eastAsia="Arial" w:cs="Calibri"/>
                <w:sz w:val="22"/>
                <w:lang w:val="en-CA"/>
              </w:rPr>
            </w:pPr>
          </w:p>
        </w:tc>
        <w:tc>
          <w:tcPr>
            <w:tcW w:w="6220" w:type="dxa"/>
            <w:gridSpan w:val="4"/>
            <w:tcMar/>
            <w:vAlign w:val="center"/>
          </w:tcPr>
          <w:p w:rsidRPr="009D5815" w:rsidR="008B5D87" w:rsidRDefault="008B5D87" w14:paraId="759937DB" w14:textId="77777777">
            <w:pPr>
              <w:kinsoku w:val="0"/>
              <w:overflowPunct w:val="0"/>
              <w:spacing w:line="248" w:lineRule="exact"/>
              <w:ind w:left="180" w:right="196"/>
              <w:jc w:val="center"/>
              <w:rPr>
                <w:rFonts w:ascii="Calibri" w:hAnsi="Calibri" w:eastAsia="Arial" w:cs="Calibri"/>
                <w:sz w:val="22"/>
                <w:lang w:val="en-CA"/>
              </w:rPr>
            </w:pPr>
          </w:p>
        </w:tc>
      </w:tr>
      <w:tr w:rsidRPr="00556D58" w:rsidR="008B5D87" w:rsidTr="3223070C" w14:paraId="4A58D3D7" w14:textId="77777777">
        <w:trPr>
          <w:trHeight w:val="638"/>
          <w:jc w:val="center"/>
        </w:trPr>
        <w:tc>
          <w:tcPr>
            <w:tcW w:w="2460" w:type="dxa"/>
            <w:shd w:val="clear" w:color="auto" w:fill="BFBFBF" w:themeFill="background1" w:themeFillShade="BF"/>
            <w:tcMar/>
            <w:vAlign w:val="center"/>
          </w:tcPr>
          <w:p w:rsidRPr="00556D58" w:rsidR="008B5D87" w:rsidRDefault="008B5D87" w14:paraId="4268F5D9" w14:textId="77777777">
            <w:pPr>
              <w:kinsoku w:val="0"/>
              <w:overflowPunct w:val="0"/>
              <w:spacing w:line="248" w:lineRule="exact"/>
              <w:ind w:left="180" w:right="196"/>
              <w:jc w:val="center"/>
              <w:rPr>
                <w:rFonts w:ascii="Calibri" w:hAnsi="Calibri" w:eastAsia="Arial" w:cs="Calibri"/>
                <w:b/>
                <w:sz w:val="22"/>
                <w:szCs w:val="24"/>
                <w:lang w:val="en-CA"/>
              </w:rPr>
            </w:pPr>
            <w:r w:rsidRPr="00556D58">
              <w:rPr>
                <w:rFonts w:ascii="Calibri" w:hAnsi="Calibri" w:eastAsia="Arial" w:cs="Calibri"/>
                <w:b/>
                <w:bCs/>
                <w:sz w:val="22"/>
                <w:lang w:val="en-CA"/>
              </w:rPr>
              <w:t>Date Complete Petition Received</w:t>
            </w:r>
          </w:p>
        </w:tc>
        <w:tc>
          <w:tcPr>
            <w:tcW w:w="2365" w:type="dxa"/>
            <w:shd w:val="clear" w:color="auto" w:fill="BFBFBF" w:themeFill="background1" w:themeFillShade="BF"/>
            <w:tcMar/>
            <w:vAlign w:val="center"/>
          </w:tcPr>
          <w:p w:rsidRPr="00556D58" w:rsidR="008B5D87" w:rsidRDefault="008B5D87" w14:paraId="4FAC59C0" w14:textId="77777777">
            <w:pPr>
              <w:kinsoku w:val="0"/>
              <w:overflowPunct w:val="0"/>
              <w:spacing w:line="248" w:lineRule="exact"/>
              <w:ind w:left="180" w:right="196"/>
              <w:jc w:val="center"/>
              <w:rPr>
                <w:rFonts w:ascii="Calibri" w:hAnsi="Calibri" w:eastAsia="Arial" w:cs="Calibri"/>
                <w:b/>
                <w:sz w:val="22"/>
                <w:szCs w:val="24"/>
                <w:lang w:val="en-CA"/>
              </w:rPr>
            </w:pPr>
            <w:r w:rsidRPr="00556D58">
              <w:rPr>
                <w:rFonts w:ascii="Calibri" w:hAnsi="Calibri" w:eastAsia="Arial" w:cs="Calibri"/>
                <w:b/>
                <w:bCs/>
                <w:sz w:val="22"/>
                <w:lang w:val="en-CA"/>
              </w:rPr>
              <w:t>Public Hearing Deadline (60 days from submission)</w:t>
            </w:r>
          </w:p>
        </w:tc>
        <w:tc>
          <w:tcPr>
            <w:tcW w:w="2365" w:type="dxa"/>
            <w:shd w:val="clear" w:color="auto" w:fill="BFBFBF" w:themeFill="background1" w:themeFillShade="BF"/>
            <w:tcMar/>
            <w:vAlign w:val="center"/>
          </w:tcPr>
          <w:p w:rsidRPr="00556D58" w:rsidR="008B5D87" w:rsidRDefault="008B5D87" w14:paraId="21FC0560" w14:textId="77777777">
            <w:pPr>
              <w:kinsoku w:val="0"/>
              <w:overflowPunct w:val="0"/>
              <w:spacing w:line="248" w:lineRule="exact"/>
              <w:ind w:left="180" w:right="196"/>
              <w:jc w:val="center"/>
              <w:rPr>
                <w:rFonts w:ascii="Calibri" w:hAnsi="Calibri" w:eastAsia="Arial" w:cs="Calibri"/>
                <w:b/>
                <w:bCs/>
                <w:sz w:val="22"/>
                <w:lang w:val="en-CA"/>
              </w:rPr>
            </w:pPr>
            <w:r w:rsidRPr="00556D58">
              <w:rPr>
                <w:rFonts w:ascii="Calibri" w:hAnsi="Calibri" w:eastAsia="Arial" w:cs="Calibri"/>
                <w:b/>
                <w:bCs/>
                <w:sz w:val="22"/>
                <w:lang w:val="en-CA"/>
              </w:rPr>
              <w:t>Public Hearing</w:t>
            </w:r>
          </w:p>
          <w:p w:rsidRPr="00556D58" w:rsidR="008B5D87" w:rsidRDefault="008B5D87" w14:paraId="5C66F98F" w14:textId="77777777">
            <w:pPr>
              <w:kinsoku w:val="0"/>
              <w:overflowPunct w:val="0"/>
              <w:spacing w:line="248" w:lineRule="exact"/>
              <w:ind w:left="180" w:right="196"/>
              <w:jc w:val="center"/>
              <w:rPr>
                <w:rFonts w:ascii="Calibri" w:hAnsi="Calibri" w:eastAsia="Arial" w:cs="Calibri"/>
                <w:b/>
                <w:bCs/>
                <w:sz w:val="22"/>
                <w:lang w:val="en-CA"/>
              </w:rPr>
            </w:pPr>
            <w:r w:rsidRPr="00556D58">
              <w:rPr>
                <w:rFonts w:ascii="Calibri" w:hAnsi="Calibri" w:eastAsia="Arial" w:cs="Calibri"/>
                <w:b/>
                <w:bCs/>
                <w:sz w:val="22"/>
                <w:lang w:val="en-CA"/>
              </w:rPr>
              <w:t>Date Held</w:t>
            </w:r>
          </w:p>
        </w:tc>
        <w:tc>
          <w:tcPr>
            <w:tcW w:w="2073" w:type="dxa"/>
            <w:shd w:val="clear" w:color="auto" w:fill="BFBFBF" w:themeFill="background1" w:themeFillShade="BF"/>
            <w:tcMar/>
            <w:vAlign w:val="center"/>
          </w:tcPr>
          <w:p w:rsidRPr="00556D58" w:rsidR="008B5D87" w:rsidRDefault="008B5D87" w14:paraId="7580B9F0" w14:textId="77777777">
            <w:pPr>
              <w:kinsoku w:val="0"/>
              <w:overflowPunct w:val="0"/>
              <w:spacing w:line="248" w:lineRule="exact"/>
              <w:ind w:left="180" w:right="196"/>
              <w:jc w:val="center"/>
              <w:rPr>
                <w:rFonts w:ascii="Calibri" w:hAnsi="Calibri" w:eastAsia="Arial" w:cs="Calibri"/>
                <w:b/>
                <w:sz w:val="22"/>
                <w:szCs w:val="24"/>
                <w:lang w:val="en-CA"/>
              </w:rPr>
            </w:pPr>
            <w:r w:rsidRPr="00556D58">
              <w:rPr>
                <w:rFonts w:ascii="Calibri" w:hAnsi="Calibri" w:eastAsia="Arial" w:cs="Calibri"/>
                <w:b/>
                <w:bCs/>
                <w:sz w:val="22"/>
                <w:lang w:val="en-CA"/>
              </w:rPr>
              <w:t>Board Decision Deadline (90 days from submission)</w:t>
            </w:r>
          </w:p>
        </w:tc>
        <w:tc>
          <w:tcPr>
            <w:tcW w:w="2073" w:type="dxa"/>
            <w:shd w:val="clear" w:color="auto" w:fill="BFBFBF" w:themeFill="background1" w:themeFillShade="BF"/>
            <w:tcMar/>
            <w:vAlign w:val="center"/>
          </w:tcPr>
          <w:p w:rsidRPr="00556D58" w:rsidR="008B5D87" w:rsidRDefault="008B5D87" w14:paraId="666A27F8" w14:textId="77777777">
            <w:pPr>
              <w:kinsoku w:val="0"/>
              <w:overflowPunct w:val="0"/>
              <w:spacing w:line="248" w:lineRule="exact"/>
              <w:ind w:left="180" w:right="196"/>
              <w:jc w:val="center"/>
              <w:rPr>
                <w:rFonts w:ascii="Calibri" w:hAnsi="Calibri" w:eastAsia="Arial" w:cs="Calibri"/>
                <w:b/>
                <w:sz w:val="22"/>
                <w:szCs w:val="24"/>
                <w:lang w:val="en-CA"/>
              </w:rPr>
            </w:pPr>
            <w:r w:rsidRPr="00556D58">
              <w:rPr>
                <w:rFonts w:ascii="Calibri" w:hAnsi="Calibri" w:eastAsia="Arial" w:cs="Calibri"/>
                <w:b/>
                <w:bCs/>
                <w:sz w:val="22"/>
                <w:lang w:val="en-CA"/>
              </w:rPr>
              <w:t>Publish Findings of Fact (15 days prior to decision)</w:t>
            </w:r>
          </w:p>
        </w:tc>
        <w:tc>
          <w:tcPr>
            <w:tcW w:w="2074" w:type="dxa"/>
            <w:gridSpan w:val="2"/>
            <w:shd w:val="clear" w:color="auto" w:fill="BFBFBF" w:themeFill="background1" w:themeFillShade="BF"/>
            <w:tcMar/>
            <w:vAlign w:val="center"/>
          </w:tcPr>
          <w:p w:rsidRPr="00556D58" w:rsidR="008B5D87" w:rsidRDefault="008B5D87" w14:paraId="118C31A2" w14:textId="77777777">
            <w:pPr>
              <w:kinsoku w:val="0"/>
              <w:overflowPunct w:val="0"/>
              <w:spacing w:line="248" w:lineRule="exact"/>
              <w:ind w:left="180" w:right="196"/>
              <w:jc w:val="center"/>
              <w:rPr>
                <w:rFonts w:ascii="Calibri" w:hAnsi="Calibri" w:eastAsia="Arial" w:cs="Calibri"/>
                <w:b/>
                <w:bCs/>
                <w:sz w:val="22"/>
                <w:lang w:val="en-CA"/>
              </w:rPr>
            </w:pPr>
            <w:r w:rsidRPr="00556D58">
              <w:rPr>
                <w:rFonts w:ascii="Calibri" w:hAnsi="Calibri" w:eastAsia="Arial" w:cs="Calibri"/>
                <w:b/>
                <w:bCs/>
                <w:sz w:val="22"/>
                <w:lang w:val="en-CA"/>
              </w:rPr>
              <w:t>Board Decision Date Held</w:t>
            </w:r>
          </w:p>
        </w:tc>
      </w:tr>
      <w:tr w:rsidRPr="009D5815" w:rsidR="008B5D87" w:rsidTr="3223070C" w14:paraId="6DF54174" w14:textId="77777777">
        <w:trPr>
          <w:trHeight w:val="638"/>
          <w:jc w:val="center"/>
        </w:trPr>
        <w:tc>
          <w:tcPr>
            <w:tcW w:w="2460" w:type="dxa"/>
            <w:tcMar/>
            <w:vAlign w:val="center"/>
          </w:tcPr>
          <w:p w:rsidRPr="009D5815" w:rsidR="008B5D87" w:rsidRDefault="008B5D87" w14:paraId="4CC3BD97" w14:textId="46783B0A">
            <w:pPr>
              <w:kinsoku w:val="0"/>
              <w:overflowPunct w:val="0"/>
              <w:spacing w:line="248" w:lineRule="exact"/>
              <w:ind w:left="180" w:right="196"/>
              <w:jc w:val="center"/>
              <w:rPr>
                <w:rFonts w:ascii="Calibri" w:hAnsi="Calibri" w:eastAsia="Arial" w:cs="Calibri"/>
                <w:sz w:val="22"/>
                <w:lang w:val="en-CA"/>
              </w:rPr>
            </w:pPr>
          </w:p>
        </w:tc>
        <w:tc>
          <w:tcPr>
            <w:tcW w:w="2365" w:type="dxa"/>
            <w:tcMar/>
            <w:vAlign w:val="center"/>
          </w:tcPr>
          <w:p w:rsidRPr="009D5815" w:rsidR="008B5D87" w:rsidRDefault="008B5D87" w14:paraId="0C4D2592" w14:textId="77777777">
            <w:pPr>
              <w:kinsoku w:val="0"/>
              <w:overflowPunct w:val="0"/>
              <w:spacing w:line="248" w:lineRule="exact"/>
              <w:ind w:left="180" w:right="196"/>
              <w:jc w:val="center"/>
              <w:rPr>
                <w:rFonts w:ascii="Calibri" w:hAnsi="Calibri" w:eastAsia="Arial" w:cs="Calibri"/>
                <w:sz w:val="22"/>
                <w:lang w:val="en-CA"/>
              </w:rPr>
            </w:pPr>
          </w:p>
        </w:tc>
        <w:tc>
          <w:tcPr>
            <w:tcW w:w="2365" w:type="dxa"/>
            <w:tcMar/>
            <w:vAlign w:val="center"/>
          </w:tcPr>
          <w:p w:rsidRPr="009D5815" w:rsidR="008B5D87" w:rsidRDefault="008B5D87" w14:paraId="06A7121B" w14:textId="77777777">
            <w:pPr>
              <w:kinsoku w:val="0"/>
              <w:overflowPunct w:val="0"/>
              <w:spacing w:line="248" w:lineRule="exact"/>
              <w:ind w:left="180" w:right="196"/>
              <w:jc w:val="center"/>
              <w:rPr>
                <w:rFonts w:ascii="Calibri" w:hAnsi="Calibri" w:eastAsia="Arial" w:cs="Calibri"/>
                <w:sz w:val="22"/>
                <w:lang w:val="en-CA"/>
              </w:rPr>
            </w:pPr>
          </w:p>
        </w:tc>
        <w:tc>
          <w:tcPr>
            <w:tcW w:w="2073" w:type="dxa"/>
            <w:tcMar/>
            <w:vAlign w:val="center"/>
          </w:tcPr>
          <w:p w:rsidRPr="009D5815" w:rsidR="008B5D87" w:rsidRDefault="008B5D87" w14:paraId="526E54E6" w14:textId="77777777">
            <w:pPr>
              <w:kinsoku w:val="0"/>
              <w:overflowPunct w:val="0"/>
              <w:spacing w:line="248" w:lineRule="exact"/>
              <w:ind w:left="180" w:right="196"/>
              <w:jc w:val="center"/>
              <w:rPr>
                <w:rFonts w:ascii="Calibri" w:hAnsi="Calibri" w:eastAsia="Arial" w:cs="Calibri"/>
                <w:sz w:val="22"/>
                <w:lang w:val="en-CA"/>
              </w:rPr>
            </w:pPr>
          </w:p>
        </w:tc>
        <w:tc>
          <w:tcPr>
            <w:tcW w:w="2073" w:type="dxa"/>
            <w:tcMar/>
            <w:vAlign w:val="center"/>
          </w:tcPr>
          <w:p w:rsidRPr="009D5815" w:rsidR="008B5D87" w:rsidRDefault="008B5D87" w14:paraId="6DBBD325" w14:textId="77777777">
            <w:pPr>
              <w:kinsoku w:val="0"/>
              <w:overflowPunct w:val="0"/>
              <w:spacing w:line="248" w:lineRule="exact"/>
              <w:ind w:left="180" w:right="196"/>
              <w:jc w:val="center"/>
              <w:rPr>
                <w:rFonts w:ascii="Calibri" w:hAnsi="Calibri" w:eastAsia="Arial" w:cs="Calibri"/>
                <w:sz w:val="22"/>
                <w:lang w:val="en-CA"/>
              </w:rPr>
            </w:pPr>
          </w:p>
        </w:tc>
        <w:tc>
          <w:tcPr>
            <w:tcW w:w="2074" w:type="dxa"/>
            <w:gridSpan w:val="2"/>
            <w:tcMar/>
            <w:vAlign w:val="center"/>
          </w:tcPr>
          <w:p w:rsidRPr="009D5815" w:rsidR="008B5D87" w:rsidRDefault="008B5D87" w14:paraId="59A0193E" w14:textId="77777777">
            <w:pPr>
              <w:kinsoku w:val="0"/>
              <w:overflowPunct w:val="0"/>
              <w:spacing w:line="248" w:lineRule="exact"/>
              <w:ind w:left="180" w:right="196"/>
              <w:jc w:val="center"/>
              <w:rPr>
                <w:rFonts w:ascii="Calibri" w:hAnsi="Calibri" w:eastAsia="Arial" w:cs="Calibri"/>
                <w:sz w:val="22"/>
                <w:lang w:val="en-CA"/>
              </w:rPr>
            </w:pPr>
          </w:p>
        </w:tc>
      </w:tr>
      <w:tr w:rsidR="008B5D87" w:rsidTr="3223070C" w14:paraId="18A69822" w14:textId="77777777">
        <w:trPr>
          <w:trHeight w:val="773"/>
          <w:jc w:val="center"/>
        </w:trPr>
        <w:tc>
          <w:tcPr>
            <w:tcW w:w="13410" w:type="dxa"/>
            <w:gridSpan w:val="7"/>
            <w:shd w:val="clear" w:color="auto" w:fill="586D2D" w:themeFill="accent6"/>
            <w:tcMar/>
            <w:vAlign w:val="center"/>
          </w:tcPr>
          <w:p w:rsidR="008B5D87" w:rsidRDefault="008B5D87" w14:paraId="74DCE87D" w14:textId="77777777">
            <w:pPr>
              <w:ind w:right="196"/>
              <w:jc w:val="center"/>
            </w:pPr>
            <w:r w:rsidRPr="0A49F94C">
              <w:rPr>
                <w:rFonts w:ascii="Calibri" w:hAnsi="Calibri" w:eastAsia="Calibri" w:cs="Calibri"/>
                <w:b/>
                <w:bCs/>
                <w:color w:val="FBFBF8" w:themeColor="background2" w:themeTint="33"/>
                <w:sz w:val="22"/>
                <w:lang w:val="en-CA"/>
              </w:rPr>
              <w:t>REQUIRED ELEMENTS FOR A TRADITIONAL CHARTER</w:t>
            </w:r>
          </w:p>
          <w:p w:rsidR="008B5D87" w:rsidRDefault="008B5D87" w14:paraId="59CFEC3C" w14:textId="42F504F6">
            <w:pPr>
              <w:jc w:val="center"/>
              <w:rPr>
                <w:rFonts w:ascii="Calibri" w:hAnsi="Calibri" w:eastAsia="Calibri" w:cs="Calibri"/>
              </w:rPr>
            </w:pPr>
            <w:r w:rsidRPr="3223070C" w:rsidR="3223070C">
              <w:rPr>
                <w:rFonts w:ascii="Calibri" w:hAnsi="Calibri" w:eastAsia="Calibri" w:cs="Calibri"/>
                <w:b w:val="1"/>
                <w:bCs w:val="1"/>
                <w:color w:val="FBFBF8"/>
                <w:sz w:val="22"/>
                <w:szCs w:val="22"/>
                <w:lang w:val="en-CA"/>
              </w:rPr>
              <w:t>EC § 47605(c)(</w:t>
            </w:r>
            <w:r w:rsidRPr="3223070C" w:rsidR="3223070C">
              <w:rPr>
                <w:rFonts w:ascii="Calibri" w:hAnsi="Calibri" w:eastAsia="Calibri" w:cs="Calibri"/>
                <w:b w:val="1"/>
                <w:bCs w:val="1"/>
                <w:color w:val="FBFBF8"/>
                <w:sz w:val="22"/>
                <w:szCs w:val="22"/>
                <w:lang w:val="en-CA"/>
              </w:rPr>
              <w:t>5)(</w:t>
            </w:r>
            <w:r w:rsidRPr="3223070C" w:rsidR="3223070C">
              <w:rPr>
                <w:rFonts w:ascii="Calibri" w:hAnsi="Calibri" w:eastAsia="Calibri" w:cs="Calibri"/>
                <w:b w:val="1"/>
                <w:bCs w:val="1"/>
                <w:color w:val="FBFBF8"/>
                <w:sz w:val="22"/>
                <w:szCs w:val="22"/>
                <w:lang w:val="en-CA"/>
              </w:rPr>
              <w:t>A–O</w:t>
            </w:r>
            <w:r w:rsidRPr="3223070C" w:rsidR="3223070C">
              <w:rPr>
                <w:rFonts w:ascii="Calibri" w:hAnsi="Calibri" w:eastAsia="Calibri" w:cs="Calibri"/>
                <w:b w:val="1"/>
                <w:bCs w:val="1"/>
                <w:color w:val="FBFBF8"/>
                <w:sz w:val="22"/>
                <w:szCs w:val="22"/>
                <w:lang w:val="en-CA"/>
              </w:rPr>
              <w:t>)</w:t>
            </w:r>
          </w:p>
        </w:tc>
      </w:tr>
      <w:tr w:rsidRPr="00CF4612" w:rsidR="008B5D87" w:rsidTr="3223070C" w14:paraId="0E0141F4" w14:textId="77777777">
        <w:trPr>
          <w:trHeight w:val="537"/>
          <w:jc w:val="center"/>
        </w:trPr>
        <w:tc>
          <w:tcPr>
            <w:tcW w:w="11520" w:type="dxa"/>
            <w:gridSpan w:val="6"/>
            <w:shd w:val="clear" w:color="auto" w:fill="FFFFFF" w:themeFill="background1"/>
            <w:tcMar/>
            <w:vAlign w:val="center"/>
          </w:tcPr>
          <w:p w:rsidRPr="009D5815" w:rsidR="008B5D87" w:rsidRDefault="008B5D87" w14:paraId="4A271E20" w14:textId="77777777">
            <w:pPr>
              <w:kinsoku w:val="0"/>
              <w:overflowPunct w:val="0"/>
              <w:spacing w:line="265" w:lineRule="exact"/>
              <w:jc w:val="center"/>
              <w:rPr>
                <w:rFonts w:ascii="Calibri" w:hAnsi="Calibri" w:eastAsia="Arial" w:cs="Calibri"/>
                <w:b/>
                <w:bCs/>
                <w:color w:val="3E535F"/>
                <w:sz w:val="22"/>
                <w:lang w:val="en-CA"/>
              </w:rPr>
            </w:pPr>
            <w:r w:rsidRPr="009D5815">
              <w:rPr>
                <w:rFonts w:ascii="Calibri" w:hAnsi="Calibri" w:eastAsia="Arial" w:cs="Calibri"/>
                <w:b/>
                <w:bCs/>
                <w:color w:val="3E535F"/>
                <w:sz w:val="22"/>
                <w:lang w:val="en-CA"/>
              </w:rPr>
              <w:t xml:space="preserve">The intake review verifies the inclusion of a signed </w:t>
            </w:r>
            <w:r w:rsidRPr="009D5815">
              <w:rPr>
                <w:rFonts w:ascii="Calibri" w:hAnsi="Calibri" w:eastAsia="Arial" w:cs="Calibri"/>
                <w:b/>
                <w:bCs/>
                <w:i/>
                <w:iCs/>
                <w:color w:val="3E535F"/>
                <w:sz w:val="22"/>
                <w:lang w:val="en-CA"/>
              </w:rPr>
              <w:t>Certification of Completion</w:t>
            </w:r>
            <w:r w:rsidRPr="009D5815">
              <w:rPr>
                <w:rFonts w:ascii="Calibri" w:hAnsi="Calibri" w:eastAsia="Arial" w:cs="Calibri"/>
                <w:b/>
                <w:bCs/>
                <w:color w:val="3E535F"/>
                <w:sz w:val="22"/>
                <w:lang w:val="en-CA"/>
              </w:rPr>
              <w:t xml:space="preserve"> and all required and supplemental elements</w:t>
            </w:r>
            <w:r>
              <w:rPr>
                <w:rFonts w:ascii="Calibri" w:hAnsi="Calibri" w:eastAsia="Arial" w:cs="Calibri"/>
                <w:b/>
                <w:bCs/>
                <w:color w:val="3E535F"/>
                <w:sz w:val="22"/>
                <w:lang w:val="en-CA"/>
              </w:rPr>
              <w:t>.</w:t>
            </w:r>
            <w:r w:rsidRPr="009D5815">
              <w:rPr>
                <w:rFonts w:ascii="Calibri" w:hAnsi="Calibri" w:eastAsia="Arial" w:cs="Calibri"/>
                <w:b/>
                <w:bCs/>
                <w:color w:val="3E535F"/>
                <w:sz w:val="22"/>
                <w:lang w:val="en-CA"/>
              </w:rPr>
              <w:t xml:space="preserve"> </w:t>
            </w:r>
          </w:p>
        </w:tc>
        <w:tc>
          <w:tcPr>
            <w:tcW w:w="1890" w:type="dxa"/>
            <w:shd w:val="clear" w:color="auto" w:fill="FFFFFF" w:themeFill="background1"/>
            <w:tcMar/>
            <w:vAlign w:val="center"/>
            <w:hideMark/>
          </w:tcPr>
          <w:p w:rsidRPr="00CF4612" w:rsidR="008B5D87" w:rsidRDefault="008B5D87" w14:paraId="59BBA04B" w14:textId="77777777">
            <w:pPr>
              <w:kinsoku w:val="0"/>
              <w:overflowPunct w:val="0"/>
              <w:spacing w:line="265" w:lineRule="exact"/>
              <w:jc w:val="center"/>
              <w:rPr>
                <w:rFonts w:ascii="Calibri" w:hAnsi="Calibri" w:eastAsia="Arial" w:cs="Calibri"/>
                <w:b/>
                <w:bCs/>
                <w:color w:val="3E535F"/>
                <w:sz w:val="22"/>
                <w:lang w:val="en-CA"/>
              </w:rPr>
            </w:pPr>
            <w:r w:rsidRPr="00CF4612">
              <w:rPr>
                <w:rFonts w:ascii="Calibri" w:hAnsi="Calibri" w:eastAsia="Arial" w:cs="Calibri"/>
                <w:b/>
                <w:bCs/>
                <w:color w:val="3E535F"/>
                <w:sz w:val="22"/>
                <w:lang w:val="en-CA"/>
              </w:rPr>
              <w:t>Page Number(s)</w:t>
            </w:r>
          </w:p>
        </w:tc>
      </w:tr>
      <w:tr w:rsidRPr="00CF4612" w:rsidR="008B5D87" w:rsidTr="3223070C" w14:paraId="4B561E2A" w14:textId="77777777">
        <w:trPr>
          <w:trHeight w:val="260"/>
          <w:jc w:val="center"/>
        </w:trPr>
        <w:tc>
          <w:tcPr>
            <w:tcW w:w="11520" w:type="dxa"/>
            <w:gridSpan w:val="6"/>
            <w:tcMar/>
            <w:vAlign w:val="center"/>
          </w:tcPr>
          <w:p w:rsidRPr="009930D6" w:rsidR="008B5D87" w:rsidP="00A85457" w:rsidRDefault="008B5D87" w14:paraId="614BE5E9" w14:textId="77777777">
            <w:pPr>
              <w:spacing w:line="340" w:lineRule="auto"/>
              <w:ind w:left="82" w:right="305"/>
              <w:rPr>
                <w:rFonts w:ascii="Calibri" w:hAnsi="Calibri" w:eastAsia="Arial" w:cs="Calibri"/>
                <w:b/>
                <w:bCs/>
                <w:i/>
                <w:iCs/>
                <w:color w:val="FF0000"/>
                <w:sz w:val="22"/>
                <w:lang w:val="en-CA"/>
              </w:rPr>
            </w:pPr>
            <w:r>
              <w:rPr>
                <w:rFonts w:ascii="Calibri" w:hAnsi="Calibri" w:eastAsia="Arial" w:cs="Calibri"/>
                <w:b/>
                <w:bCs/>
                <w:color w:val="FF0000"/>
                <w:sz w:val="22"/>
                <w:lang w:val="en-CA"/>
              </w:rPr>
              <w:t>Si</w:t>
            </w:r>
            <w:r w:rsidRPr="009930D6">
              <w:rPr>
                <w:rFonts w:ascii="Calibri" w:hAnsi="Calibri" w:eastAsia="Arial" w:cs="Calibri"/>
                <w:b/>
                <w:bCs/>
                <w:color w:val="FF0000"/>
                <w:sz w:val="22"/>
                <w:lang w:val="en-CA"/>
              </w:rPr>
              <w:t xml:space="preserve">gned </w:t>
            </w:r>
            <w:r w:rsidRPr="009930D6">
              <w:rPr>
                <w:rFonts w:ascii="Calibri" w:hAnsi="Calibri" w:eastAsia="Arial" w:cs="Calibri"/>
                <w:b/>
                <w:bCs/>
                <w:i/>
                <w:iCs/>
                <w:color w:val="FF0000"/>
                <w:sz w:val="22"/>
                <w:lang w:val="en-CA"/>
              </w:rPr>
              <w:t>Certification of Completion</w:t>
            </w:r>
          </w:p>
          <w:p w:rsidRPr="003428B0" w:rsidR="008B5D87" w:rsidP="00A85457" w:rsidRDefault="008B5D87" w14:paraId="37C0054B" w14:textId="77777777">
            <w:pPr>
              <w:spacing w:line="340" w:lineRule="auto"/>
              <w:ind w:left="82" w:right="305"/>
              <w:rPr>
                <w:rFonts w:ascii="Calibri" w:hAnsi="Calibri" w:eastAsia="Arial" w:cs="Calibri"/>
                <w:b/>
                <w:bCs/>
                <w:color w:val="FF0000"/>
                <w:sz w:val="22"/>
              </w:rPr>
            </w:pPr>
            <w:r w:rsidRPr="009930D6">
              <w:rPr>
                <w:rFonts w:ascii="Calibri" w:hAnsi="Calibri" w:eastAsia="Arial" w:cs="Calibri"/>
                <w:b/>
                <w:bCs/>
                <w:sz w:val="22"/>
                <w:lang w:val="en-CA"/>
              </w:rPr>
              <w:t>SAMPLE LANGUAGE/FORMAT</w:t>
            </w:r>
          </w:p>
        </w:tc>
        <w:tc>
          <w:tcPr>
            <w:tcW w:w="1890" w:type="dxa"/>
            <w:tcMar/>
            <w:vAlign w:val="center"/>
          </w:tcPr>
          <w:p w:rsidRPr="00CF4612" w:rsidR="008B5D87" w:rsidRDefault="008B5D87" w14:paraId="5C97EC6E" w14:textId="77777777">
            <w:pPr>
              <w:kinsoku w:val="0"/>
              <w:overflowPunct w:val="0"/>
              <w:spacing w:line="310" w:lineRule="exact"/>
              <w:ind w:left="90"/>
              <w:jc w:val="center"/>
              <w:rPr>
                <w:rFonts w:ascii="Calibri" w:hAnsi="Calibri" w:eastAsia="Arial" w:cs="Calibri"/>
                <w:sz w:val="22"/>
                <w:lang w:val="en-CA"/>
              </w:rPr>
            </w:pPr>
          </w:p>
        </w:tc>
      </w:tr>
      <w:tr w:rsidRPr="00CF4612" w:rsidR="008B5D87" w:rsidTr="3223070C" w14:paraId="65922EC0" w14:textId="77777777">
        <w:trPr>
          <w:trHeight w:val="5750"/>
          <w:jc w:val="center"/>
        </w:trPr>
        <w:tc>
          <w:tcPr>
            <w:tcW w:w="13410" w:type="dxa"/>
            <w:gridSpan w:val="7"/>
            <w:tcMar/>
            <w:vAlign w:val="center"/>
          </w:tcPr>
          <w:p w:rsidR="008B5D87" w:rsidP="28B52EE5" w:rsidRDefault="008B5D87" w14:paraId="41D001CE" w14:textId="56B9C9D7">
            <w:pPr>
              <w:kinsoku w:val="0"/>
              <w:overflowPunct w:val="0"/>
              <w:spacing w:after="240" w:line="310" w:lineRule="exact"/>
              <w:rPr>
                <w:rFonts w:ascii="Calibri" w:hAnsi="Calibri" w:eastAsia="Arial" w:cs="Calibri"/>
                <w:sz w:val="22"/>
                <w:lang w:val="en-CA"/>
              </w:rPr>
            </w:pPr>
            <w:r>
              <w:rPr>
                <w:noProof/>
              </w:rPr>
              <w:drawing>
                <wp:anchor distT="0" distB="0" distL="114300" distR="114300" simplePos="0" relativeHeight="251658241" behindDoc="0" locked="0" layoutInCell="1" allowOverlap="1" wp14:anchorId="51E1024E" wp14:editId="1F505601">
                  <wp:simplePos x="0" y="0"/>
                  <wp:positionH relativeFrom="column">
                    <wp:posOffset>19050</wp:posOffset>
                  </wp:positionH>
                  <wp:positionV relativeFrom="paragraph">
                    <wp:posOffset>-800100</wp:posOffset>
                  </wp:positionV>
                  <wp:extent cx="8448675" cy="3340735"/>
                  <wp:effectExtent l="0" t="0" r="9525" b="0"/>
                  <wp:wrapNone/>
                  <wp:docPr id="757892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31565" name=""/>
                          <pic:cNvPicPr/>
                        </pic:nvPicPr>
                        <pic:blipFill>
                          <a:blip r:embed="rId9">
                            <a:extLst>
                              <a:ext uri="{28A0092B-C50C-407E-A947-70E740481C1C}">
                                <a14:useLocalDpi xmlns:a14="http://schemas.microsoft.com/office/drawing/2010/main" val="0"/>
                              </a:ext>
                            </a:extLst>
                          </a:blip>
                          <a:stretch>
                            <a:fillRect/>
                          </a:stretch>
                        </pic:blipFill>
                        <pic:spPr>
                          <a:xfrm>
                            <a:off x="0" y="0"/>
                            <a:ext cx="8448675" cy="3340735"/>
                          </a:xfrm>
                          <a:prstGeom prst="rect">
                            <a:avLst/>
                          </a:prstGeom>
                        </pic:spPr>
                      </pic:pic>
                    </a:graphicData>
                  </a:graphic>
                  <wp14:sizeRelH relativeFrom="page">
                    <wp14:pctWidth>0</wp14:pctWidth>
                  </wp14:sizeRelH>
                  <wp14:sizeRelV relativeFrom="page">
                    <wp14:pctHeight>0</wp14:pctHeight>
                  </wp14:sizeRelV>
                </wp:anchor>
              </w:drawing>
            </w:r>
          </w:p>
          <w:p w:rsidR="008B5D87" w:rsidRDefault="008B5D87" w14:paraId="63E21FCA" w14:textId="77777777">
            <w:pPr>
              <w:kinsoku w:val="0"/>
              <w:overflowPunct w:val="0"/>
              <w:spacing w:after="240" w:line="310" w:lineRule="exact"/>
              <w:rPr>
                <w:rFonts w:ascii="Calibri" w:hAnsi="Calibri" w:eastAsia="Arial" w:cs="Calibri"/>
                <w:sz w:val="22"/>
                <w:lang w:val="en-CA"/>
              </w:rPr>
            </w:pPr>
          </w:p>
          <w:p w:rsidR="008B5D87" w:rsidRDefault="008B5D87" w14:paraId="74EA6E0F" w14:textId="77777777">
            <w:pPr>
              <w:kinsoku w:val="0"/>
              <w:overflowPunct w:val="0"/>
              <w:spacing w:after="240" w:line="310" w:lineRule="exact"/>
              <w:rPr>
                <w:rFonts w:ascii="Calibri" w:hAnsi="Calibri" w:eastAsia="Arial" w:cs="Calibri"/>
                <w:sz w:val="22"/>
                <w:lang w:val="en-CA"/>
              </w:rPr>
            </w:pPr>
          </w:p>
          <w:p w:rsidR="008B5D87" w:rsidRDefault="008B5D87" w14:paraId="608D21F2" w14:textId="77777777">
            <w:pPr>
              <w:kinsoku w:val="0"/>
              <w:overflowPunct w:val="0"/>
              <w:spacing w:after="240" w:line="310" w:lineRule="exact"/>
              <w:rPr>
                <w:rFonts w:ascii="Calibri" w:hAnsi="Calibri" w:eastAsia="Arial" w:cs="Calibri"/>
                <w:sz w:val="22"/>
                <w:lang w:val="en-CA"/>
              </w:rPr>
            </w:pPr>
          </w:p>
          <w:p w:rsidRPr="00CF4612" w:rsidR="008B5D87" w:rsidP="28B52EE5" w:rsidRDefault="008B5D87" w14:paraId="215C1B5B" w14:textId="77777777">
            <w:pPr>
              <w:kinsoku w:val="0"/>
              <w:overflowPunct w:val="0"/>
              <w:spacing w:after="240" w:line="310" w:lineRule="exact"/>
              <w:rPr>
                <w:rFonts w:ascii="Calibri" w:hAnsi="Calibri" w:eastAsia="Arial" w:cs="Calibri"/>
                <w:sz w:val="22"/>
                <w:lang w:val="en-CA"/>
              </w:rPr>
            </w:pPr>
          </w:p>
        </w:tc>
      </w:tr>
    </w:tbl>
    <w:tbl>
      <w:tblPr>
        <w:tblW w:w="13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1515"/>
        <w:gridCol w:w="1890"/>
      </w:tblGrid>
      <w:tr w:rsidRPr="00CF4612" w:rsidR="00A85457" w:rsidTr="3223070C" w14:paraId="7B552618" w14:textId="77777777">
        <w:trPr>
          <w:trHeight w:val="432"/>
          <w:jc w:val="center"/>
        </w:trPr>
        <w:tc>
          <w:tcPr>
            <w:tcW w:w="13405" w:type="dxa"/>
            <w:gridSpan w:val="2"/>
            <w:shd w:val="clear" w:color="auto" w:fill="D9D9D9" w:themeFill="background1" w:themeFillShade="D9"/>
            <w:tcMar/>
            <w:vAlign w:val="center"/>
            <w:hideMark/>
          </w:tcPr>
          <w:p w:rsidRPr="00A85457" w:rsidR="00A85457" w:rsidP="00A85457" w:rsidRDefault="00A85457" w14:paraId="1428C689" w14:textId="2423D9BC">
            <w:pPr>
              <w:kinsoku w:val="0"/>
              <w:overflowPunct w:val="0"/>
              <w:spacing w:after="0" w:line="310" w:lineRule="exact"/>
              <w:ind w:left="90"/>
              <w:rPr>
                <w:rFonts w:ascii="Calibri" w:hAnsi="Calibri" w:eastAsia="Arial" w:cs="Calibri"/>
                <w:b/>
                <w:bCs/>
                <w:sz w:val="22"/>
                <w:lang w:val="en-CA"/>
              </w:rPr>
            </w:pPr>
            <w:r w:rsidRPr="00A85457">
              <w:rPr>
                <w:rFonts w:ascii="Calibri" w:hAnsi="Calibri" w:eastAsia="Arial" w:cs="Calibri"/>
                <w:b/>
                <w:bCs/>
                <w:color w:val="FF0000"/>
                <w:sz w:val="22"/>
                <w:lang w:val="en-CA"/>
              </w:rPr>
              <w:t>Element A (1) Educational Program</w:t>
            </w:r>
          </w:p>
        </w:tc>
      </w:tr>
      <w:tr w:rsidR="003D3281" w:rsidTr="3223070C" w14:paraId="2F781951" w14:textId="77777777">
        <w:trPr>
          <w:trHeight w:val="432"/>
          <w:jc w:val="center"/>
        </w:trPr>
        <w:tc>
          <w:tcPr>
            <w:tcW w:w="11515" w:type="dxa"/>
            <w:tcMar/>
            <w:vAlign w:val="center"/>
            <w:hideMark/>
          </w:tcPr>
          <w:p w:rsidR="003D3281" w:rsidP="003D3281" w:rsidRDefault="003D3281" w14:paraId="0CA36CFE" w14:textId="77777777">
            <w:pPr>
              <w:pStyle w:val="ListParagraph"/>
              <w:numPr>
                <w:ilvl w:val="0"/>
                <w:numId w:val="3"/>
              </w:numPr>
              <w:spacing w:before="34" w:after="0" w:line="310" w:lineRule="exact"/>
              <w:rPr>
                <w:rFonts w:ascii="Calibri" w:hAnsi="Calibri" w:eastAsia="Arial" w:cs="Calibri"/>
                <w:color w:val="EE0000"/>
                <w:sz w:val="22"/>
                <w:lang w:val="en-CA"/>
              </w:rPr>
            </w:pPr>
            <w:r w:rsidRPr="61961FB9">
              <w:rPr>
                <w:rFonts w:ascii="Calibri" w:hAnsi="Calibri" w:eastAsia="Arial" w:cs="Calibri"/>
                <w:color w:val="EE0000"/>
                <w:sz w:val="22"/>
                <w:lang w:val="en-CA"/>
              </w:rPr>
              <w:t>The petition outlines a special education plan and indicates how it will comply with the relevant regulations.</w:t>
            </w:r>
          </w:p>
        </w:tc>
        <w:tc>
          <w:tcPr>
            <w:tcW w:w="1890" w:type="dxa"/>
            <w:tcMar/>
            <w:vAlign w:val="center"/>
          </w:tcPr>
          <w:p w:rsidR="003D3281" w:rsidP="6862AFC4" w:rsidRDefault="003D3281" w14:paraId="749912EE" w14:textId="77777777">
            <w:pPr>
              <w:spacing w:line="310" w:lineRule="exact"/>
              <w:jc w:val="center"/>
              <w:rPr>
                <w:rFonts w:ascii="Calibri" w:hAnsi="Calibri" w:eastAsia="Arial" w:cs="Calibri"/>
                <w:sz w:val="22"/>
                <w:lang w:val="en-CA"/>
              </w:rPr>
            </w:pPr>
          </w:p>
        </w:tc>
      </w:tr>
      <w:tr w:rsidR="003D3281" w:rsidTr="3223070C" w14:paraId="35878CB1" w14:textId="77777777">
        <w:trPr>
          <w:trHeight w:val="432"/>
          <w:jc w:val="center"/>
        </w:trPr>
        <w:tc>
          <w:tcPr>
            <w:tcW w:w="11515" w:type="dxa"/>
            <w:tcMar/>
            <w:vAlign w:val="center"/>
            <w:hideMark/>
          </w:tcPr>
          <w:p w:rsidR="003D3281" w:rsidP="003D3281" w:rsidRDefault="003D3281" w14:paraId="2D6FFEC9" w14:textId="77777777">
            <w:pPr>
              <w:pStyle w:val="ListParagraph"/>
              <w:numPr>
                <w:ilvl w:val="0"/>
                <w:numId w:val="3"/>
              </w:numPr>
              <w:spacing w:before="34" w:after="0" w:line="310" w:lineRule="exact"/>
              <w:rPr>
                <w:rFonts w:ascii="Calibri" w:hAnsi="Calibri" w:eastAsia="Arial" w:cs="Calibri"/>
                <w:color w:val="FF0000"/>
                <w:sz w:val="22"/>
                <w:lang w:val="en-CA"/>
              </w:rPr>
            </w:pPr>
            <w:r w:rsidRPr="61961FB9">
              <w:rPr>
                <w:rFonts w:ascii="Calibri" w:hAnsi="Calibri" w:eastAsia="Arial" w:cs="Calibri"/>
                <w:color w:val="FF0000"/>
                <w:sz w:val="22"/>
                <w:lang w:val="en-CA"/>
              </w:rPr>
              <w:t>The petition describes its special education structure, its relationship to the SELPA, and the responsibilities of each party for service delivery, including referral, assessment, instruction, due process, and agreements that describe the allocation of costs.</w:t>
            </w:r>
          </w:p>
        </w:tc>
        <w:tc>
          <w:tcPr>
            <w:tcW w:w="1890" w:type="dxa"/>
            <w:tcMar/>
            <w:vAlign w:val="center"/>
          </w:tcPr>
          <w:p w:rsidR="003D3281" w:rsidP="6862AFC4" w:rsidRDefault="003D3281" w14:paraId="3C8E2E00" w14:textId="77777777">
            <w:pPr>
              <w:spacing w:line="310" w:lineRule="exact"/>
              <w:jc w:val="center"/>
              <w:rPr>
                <w:rFonts w:ascii="Calibri" w:hAnsi="Calibri" w:eastAsia="Arial" w:cs="Calibri"/>
                <w:sz w:val="22"/>
                <w:lang w:val="en-CA"/>
              </w:rPr>
            </w:pPr>
          </w:p>
        </w:tc>
      </w:tr>
      <w:tr w:rsidR="003D3281" w:rsidTr="3223070C" w14:paraId="61E2DA48" w14:textId="77777777">
        <w:trPr>
          <w:trHeight w:val="432"/>
          <w:jc w:val="center"/>
        </w:trPr>
        <w:tc>
          <w:tcPr>
            <w:tcW w:w="11515" w:type="dxa"/>
            <w:tcMar/>
            <w:vAlign w:val="center"/>
            <w:hideMark/>
          </w:tcPr>
          <w:p w:rsidR="003D3281" w:rsidP="003D3281" w:rsidRDefault="003D3281" w14:paraId="2C2D4236" w14:textId="77777777">
            <w:pPr>
              <w:pStyle w:val="ListParagraph"/>
              <w:numPr>
                <w:ilvl w:val="0"/>
                <w:numId w:val="3"/>
              </w:numPr>
              <w:spacing w:before="34" w:after="0" w:line="310" w:lineRule="exact"/>
              <w:rPr>
                <w:rFonts w:ascii="Calibri" w:hAnsi="Calibri" w:eastAsia="Arial" w:cs="Calibri"/>
                <w:color w:val="FF0000"/>
                <w:sz w:val="22"/>
                <w:lang w:val="en-CA"/>
              </w:rPr>
            </w:pPr>
            <w:r w:rsidRPr="61961FB9">
              <w:rPr>
                <w:rFonts w:ascii="Calibri" w:hAnsi="Calibri" w:eastAsia="Arial" w:cs="Calibri"/>
                <w:color w:val="FF0000"/>
                <w:sz w:val="22"/>
                <w:lang w:val="en-CA"/>
              </w:rPr>
              <w:t>The petition provides a plan for independent study (if applicable).</w:t>
            </w:r>
          </w:p>
        </w:tc>
        <w:tc>
          <w:tcPr>
            <w:tcW w:w="1890" w:type="dxa"/>
            <w:tcMar/>
            <w:vAlign w:val="center"/>
          </w:tcPr>
          <w:p w:rsidR="003D3281" w:rsidP="6862AFC4" w:rsidRDefault="003D3281" w14:paraId="5F51D846" w14:textId="77777777">
            <w:pPr>
              <w:spacing w:line="310" w:lineRule="exact"/>
              <w:jc w:val="center"/>
              <w:rPr>
                <w:rFonts w:ascii="Calibri" w:hAnsi="Calibri" w:eastAsia="Arial" w:cs="Calibri"/>
                <w:sz w:val="22"/>
                <w:lang w:val="en-CA"/>
              </w:rPr>
            </w:pPr>
          </w:p>
        </w:tc>
      </w:tr>
      <w:tr w:rsidR="003D3281" w:rsidTr="3223070C" w14:paraId="683A3DC1" w14:textId="77777777">
        <w:trPr>
          <w:trHeight w:val="432"/>
          <w:jc w:val="center"/>
        </w:trPr>
        <w:tc>
          <w:tcPr>
            <w:tcW w:w="11515" w:type="dxa"/>
            <w:tcMar/>
            <w:vAlign w:val="center"/>
            <w:hideMark/>
          </w:tcPr>
          <w:p w:rsidR="003D3281" w:rsidP="003D3281" w:rsidRDefault="003D3281" w14:paraId="56DCE8BA" w14:textId="77777777">
            <w:pPr>
              <w:pStyle w:val="ListParagraph"/>
              <w:numPr>
                <w:ilvl w:val="0"/>
                <w:numId w:val="3"/>
              </w:numPr>
              <w:spacing w:before="34" w:after="0" w:line="310" w:lineRule="exact"/>
              <w:rPr>
                <w:rFonts w:ascii="Calibri" w:hAnsi="Calibri" w:eastAsia="Arial" w:cs="Calibri"/>
                <w:color w:val="FF0000"/>
                <w:sz w:val="22"/>
                <w:lang w:val="en-CA"/>
              </w:rPr>
            </w:pPr>
            <w:r w:rsidRPr="61961FB9">
              <w:rPr>
                <w:rFonts w:ascii="Calibri" w:hAnsi="Calibri" w:eastAsia="Arial" w:cs="Calibri"/>
                <w:color w:val="FF0000"/>
                <w:sz w:val="22"/>
                <w:lang w:val="en-CA"/>
              </w:rPr>
              <w:t>The petition addresses alternative education programs (if applicable).</w:t>
            </w:r>
          </w:p>
        </w:tc>
        <w:tc>
          <w:tcPr>
            <w:tcW w:w="1890" w:type="dxa"/>
            <w:tcMar/>
            <w:vAlign w:val="center"/>
          </w:tcPr>
          <w:p w:rsidR="003D3281" w:rsidP="6862AFC4" w:rsidRDefault="003D3281" w14:paraId="73D908F9" w14:textId="77777777">
            <w:pPr>
              <w:spacing w:line="310" w:lineRule="exact"/>
              <w:jc w:val="center"/>
              <w:rPr>
                <w:rFonts w:ascii="Calibri" w:hAnsi="Calibri" w:eastAsia="Arial" w:cs="Calibri"/>
                <w:sz w:val="22"/>
                <w:lang w:val="en-CA"/>
              </w:rPr>
            </w:pPr>
          </w:p>
        </w:tc>
      </w:tr>
      <w:tr w:rsidRPr="00CF4612" w:rsidR="003D3281" w:rsidTr="3223070C" w14:paraId="496B1694" w14:textId="77777777">
        <w:trPr>
          <w:trHeight w:val="432"/>
          <w:jc w:val="center"/>
        </w:trPr>
        <w:tc>
          <w:tcPr>
            <w:tcW w:w="11515" w:type="dxa"/>
            <w:tcMar/>
            <w:vAlign w:val="center"/>
            <w:hideMark/>
          </w:tcPr>
          <w:p w:rsidRPr="00CF4612" w:rsidR="003D3281" w:rsidRDefault="003D3281" w14:paraId="1D5FF459"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B (2) Measurable Student Outcomes</w:t>
            </w:r>
          </w:p>
        </w:tc>
        <w:tc>
          <w:tcPr>
            <w:tcW w:w="1890" w:type="dxa"/>
            <w:tcMar/>
            <w:vAlign w:val="center"/>
          </w:tcPr>
          <w:p w:rsidRPr="00CF4612" w:rsidR="003D3281" w:rsidRDefault="003D3281" w14:paraId="052DCF01"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3D422E29" w14:textId="77777777">
        <w:trPr>
          <w:trHeight w:val="432"/>
          <w:jc w:val="center"/>
        </w:trPr>
        <w:tc>
          <w:tcPr>
            <w:tcW w:w="11515" w:type="dxa"/>
            <w:tcMar/>
            <w:vAlign w:val="center"/>
            <w:hideMark/>
          </w:tcPr>
          <w:p w:rsidRPr="00CF4612" w:rsidR="003D3281" w:rsidRDefault="003D3281" w14:paraId="2C4E14F7"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C (3) Student Progress Measurement</w:t>
            </w:r>
          </w:p>
        </w:tc>
        <w:tc>
          <w:tcPr>
            <w:tcW w:w="1890" w:type="dxa"/>
            <w:tcMar/>
            <w:vAlign w:val="center"/>
          </w:tcPr>
          <w:p w:rsidRPr="00CF4612" w:rsidR="003D3281" w:rsidRDefault="003D3281" w14:paraId="4A872278"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51F28D52" w14:textId="77777777">
        <w:trPr>
          <w:trHeight w:val="432"/>
          <w:jc w:val="center"/>
        </w:trPr>
        <w:tc>
          <w:tcPr>
            <w:tcW w:w="11515" w:type="dxa"/>
            <w:tcMar/>
            <w:vAlign w:val="center"/>
            <w:hideMark/>
          </w:tcPr>
          <w:p w:rsidRPr="00CF4612" w:rsidR="003D3281" w:rsidRDefault="003D3281" w14:paraId="2EF1A932" w14:textId="77777777">
            <w:pPr>
              <w:kinsoku w:val="0"/>
              <w:overflowPunct w:val="0"/>
              <w:spacing w:after="0" w:line="310" w:lineRule="exact"/>
              <w:ind w:left="360" w:hanging="90"/>
              <w:rPr>
                <w:rFonts w:ascii="Calibri" w:hAnsi="Calibri" w:eastAsia="Arial" w:cs="Calibri"/>
                <w:color w:val="FF0000"/>
                <w:sz w:val="22"/>
                <w:lang w:val="en-CA"/>
              </w:rPr>
            </w:pPr>
            <w:r w:rsidRPr="67CFAE7F">
              <w:rPr>
                <w:rFonts w:ascii="Calibri" w:hAnsi="Calibri" w:eastAsia="Arial" w:cs="Calibri"/>
                <w:color w:val="FF0000"/>
                <w:sz w:val="22"/>
                <w:lang w:val="en-CA"/>
              </w:rPr>
              <w:t>Element D (4) Location of Each Charter School Facility</w:t>
            </w:r>
          </w:p>
        </w:tc>
        <w:tc>
          <w:tcPr>
            <w:tcW w:w="1890" w:type="dxa"/>
            <w:tcMar/>
            <w:vAlign w:val="center"/>
          </w:tcPr>
          <w:p w:rsidRPr="00CF4612" w:rsidR="003D3281" w:rsidRDefault="003D3281" w14:paraId="07F4B5E3"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5A1E1775" w14:textId="77777777">
        <w:trPr>
          <w:trHeight w:val="432"/>
          <w:jc w:val="center"/>
        </w:trPr>
        <w:tc>
          <w:tcPr>
            <w:tcW w:w="11515" w:type="dxa"/>
            <w:tcMar/>
            <w:vAlign w:val="center"/>
            <w:hideMark/>
          </w:tcPr>
          <w:p w:rsidRPr="00CF4612" w:rsidR="003D3281" w:rsidRDefault="003D3281" w14:paraId="6124640B"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E (5) Governance Structure</w:t>
            </w:r>
          </w:p>
        </w:tc>
        <w:tc>
          <w:tcPr>
            <w:tcW w:w="1890" w:type="dxa"/>
            <w:tcMar/>
            <w:vAlign w:val="center"/>
          </w:tcPr>
          <w:p w:rsidRPr="00CF4612" w:rsidR="003D3281" w:rsidRDefault="003D3281" w14:paraId="4C1EF15B"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5605D1CB" w14:textId="77777777">
        <w:trPr>
          <w:trHeight w:val="432"/>
          <w:jc w:val="center"/>
        </w:trPr>
        <w:tc>
          <w:tcPr>
            <w:tcW w:w="11515" w:type="dxa"/>
            <w:tcMar/>
            <w:vAlign w:val="center"/>
            <w:hideMark/>
          </w:tcPr>
          <w:p w:rsidRPr="00CF4612" w:rsidR="003D3281" w:rsidRDefault="003D3281" w14:paraId="4F76D6D1"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F (6) Employee Qualifications</w:t>
            </w:r>
          </w:p>
        </w:tc>
        <w:tc>
          <w:tcPr>
            <w:tcW w:w="1890" w:type="dxa"/>
            <w:tcMar/>
            <w:vAlign w:val="center"/>
          </w:tcPr>
          <w:p w:rsidRPr="00CF4612" w:rsidR="003D3281" w:rsidRDefault="003D3281" w14:paraId="1D1BFEAC"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52F6BBAA" w14:textId="77777777">
        <w:trPr>
          <w:trHeight w:val="432"/>
          <w:jc w:val="center"/>
        </w:trPr>
        <w:tc>
          <w:tcPr>
            <w:tcW w:w="11515" w:type="dxa"/>
            <w:tcMar/>
            <w:vAlign w:val="center"/>
            <w:hideMark/>
          </w:tcPr>
          <w:p w:rsidRPr="00CF4612" w:rsidR="003D3281" w:rsidRDefault="003D3281" w14:paraId="384E3343"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G (7) Health and Safety Procedures</w:t>
            </w:r>
          </w:p>
        </w:tc>
        <w:tc>
          <w:tcPr>
            <w:tcW w:w="1890" w:type="dxa"/>
            <w:tcMar/>
            <w:vAlign w:val="center"/>
          </w:tcPr>
          <w:p w:rsidRPr="00CF4612" w:rsidR="003D3281" w:rsidRDefault="003D3281" w14:paraId="2B115500"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6E734C07" w14:textId="77777777">
        <w:trPr>
          <w:trHeight w:val="432"/>
          <w:jc w:val="center"/>
        </w:trPr>
        <w:tc>
          <w:tcPr>
            <w:tcW w:w="11515" w:type="dxa"/>
            <w:tcMar/>
            <w:vAlign w:val="center"/>
            <w:hideMark/>
          </w:tcPr>
          <w:p w:rsidRPr="00CF4612" w:rsidR="003D3281" w:rsidRDefault="003D3281" w14:paraId="5E8A3A5A"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H (8) Balanced Enrollment</w:t>
            </w:r>
          </w:p>
        </w:tc>
        <w:tc>
          <w:tcPr>
            <w:tcW w:w="1890" w:type="dxa"/>
            <w:tcMar/>
            <w:vAlign w:val="center"/>
          </w:tcPr>
          <w:p w:rsidRPr="00CF4612" w:rsidR="003D3281" w:rsidRDefault="003D3281" w14:paraId="77ED877A"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5B9A82B3" w14:textId="77777777">
        <w:trPr>
          <w:trHeight w:val="432"/>
          <w:jc w:val="center"/>
        </w:trPr>
        <w:tc>
          <w:tcPr>
            <w:tcW w:w="11515" w:type="dxa"/>
            <w:tcMar/>
            <w:vAlign w:val="center"/>
            <w:hideMark/>
          </w:tcPr>
          <w:p w:rsidRPr="00CF4612" w:rsidR="003D3281" w:rsidRDefault="003D3281" w14:paraId="58389A5C"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I (9) Annual Financial Audits</w:t>
            </w:r>
          </w:p>
        </w:tc>
        <w:tc>
          <w:tcPr>
            <w:tcW w:w="1890" w:type="dxa"/>
            <w:tcMar/>
            <w:vAlign w:val="center"/>
          </w:tcPr>
          <w:p w:rsidRPr="00CF4612" w:rsidR="003D3281" w:rsidRDefault="003D3281" w14:paraId="0E8691F8"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107D1B2A" w14:textId="77777777">
        <w:trPr>
          <w:trHeight w:val="432"/>
          <w:jc w:val="center"/>
        </w:trPr>
        <w:tc>
          <w:tcPr>
            <w:tcW w:w="11515" w:type="dxa"/>
            <w:tcMar/>
            <w:vAlign w:val="center"/>
            <w:hideMark/>
          </w:tcPr>
          <w:p w:rsidRPr="00CF4612" w:rsidR="003D3281" w:rsidRDefault="003D3281" w14:paraId="5195024A"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J (10) Suspension and Expulsion Procedures</w:t>
            </w:r>
          </w:p>
        </w:tc>
        <w:tc>
          <w:tcPr>
            <w:tcW w:w="1890" w:type="dxa"/>
            <w:tcMar/>
            <w:vAlign w:val="center"/>
          </w:tcPr>
          <w:p w:rsidRPr="00CF4612" w:rsidR="003D3281" w:rsidRDefault="003D3281" w14:paraId="5C85B4FC"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08D8604A" w14:textId="77777777">
        <w:trPr>
          <w:trHeight w:val="432"/>
          <w:jc w:val="center"/>
        </w:trPr>
        <w:tc>
          <w:tcPr>
            <w:tcW w:w="11515" w:type="dxa"/>
            <w:tcMar/>
            <w:vAlign w:val="center"/>
            <w:hideMark/>
          </w:tcPr>
          <w:p w:rsidRPr="00CF4612" w:rsidR="003D3281" w:rsidRDefault="003D3281" w14:paraId="2A87D826"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K (11) Employee Retirement Systems</w:t>
            </w:r>
          </w:p>
        </w:tc>
        <w:tc>
          <w:tcPr>
            <w:tcW w:w="1890" w:type="dxa"/>
            <w:tcMar/>
            <w:vAlign w:val="center"/>
          </w:tcPr>
          <w:p w:rsidRPr="00CF4612" w:rsidR="003D3281" w:rsidRDefault="003D3281" w14:paraId="387C04FE"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5979D032" w14:textId="77777777">
        <w:trPr>
          <w:trHeight w:val="432"/>
          <w:jc w:val="center"/>
        </w:trPr>
        <w:tc>
          <w:tcPr>
            <w:tcW w:w="11515" w:type="dxa"/>
            <w:tcMar/>
            <w:vAlign w:val="center"/>
            <w:hideMark/>
          </w:tcPr>
          <w:p w:rsidRPr="00CF4612" w:rsidR="003D3281" w:rsidRDefault="003D3281" w14:paraId="6FF2AC74"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L (12) Dispute Resolution Procedure (Relating to the provisions of the Charter)</w:t>
            </w:r>
          </w:p>
        </w:tc>
        <w:tc>
          <w:tcPr>
            <w:tcW w:w="1890" w:type="dxa"/>
            <w:tcMar/>
            <w:vAlign w:val="center"/>
          </w:tcPr>
          <w:p w:rsidRPr="00CF4612" w:rsidR="003D3281" w:rsidRDefault="003D3281" w14:paraId="4BCED979"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4E6F2DF6" w14:textId="77777777">
        <w:trPr>
          <w:trHeight w:val="432"/>
          <w:jc w:val="center"/>
        </w:trPr>
        <w:tc>
          <w:tcPr>
            <w:tcW w:w="11515" w:type="dxa"/>
            <w:tcMar/>
            <w:vAlign w:val="center"/>
            <w:hideMark/>
          </w:tcPr>
          <w:p w:rsidRPr="00CF4612" w:rsidR="003D3281" w:rsidRDefault="003D3281" w14:paraId="3134F4D1"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M (13) Admissions Policies and Procedures</w:t>
            </w:r>
          </w:p>
        </w:tc>
        <w:tc>
          <w:tcPr>
            <w:tcW w:w="1890" w:type="dxa"/>
            <w:tcMar/>
            <w:vAlign w:val="center"/>
          </w:tcPr>
          <w:p w:rsidRPr="00CF4612" w:rsidR="003D3281" w:rsidRDefault="003D3281" w14:paraId="57A0C9EB"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13B42AEF" w14:textId="77777777">
        <w:trPr>
          <w:trHeight w:val="432"/>
          <w:jc w:val="center"/>
        </w:trPr>
        <w:tc>
          <w:tcPr>
            <w:tcW w:w="11515" w:type="dxa"/>
            <w:tcMar/>
            <w:vAlign w:val="center"/>
            <w:hideMark/>
          </w:tcPr>
          <w:p w:rsidRPr="00CF4612" w:rsidR="003D3281" w:rsidRDefault="003D3281" w14:paraId="1A431E4C"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N (14) Public School Attendance Alternatives</w:t>
            </w:r>
          </w:p>
        </w:tc>
        <w:tc>
          <w:tcPr>
            <w:tcW w:w="1890" w:type="dxa"/>
            <w:tcMar/>
            <w:vAlign w:val="center"/>
          </w:tcPr>
          <w:p w:rsidRPr="00CF4612" w:rsidR="003D3281" w:rsidRDefault="003D3281" w14:paraId="1BEDFA9D"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1178047D" w14:textId="77777777">
        <w:trPr>
          <w:trHeight w:val="432"/>
          <w:jc w:val="center"/>
        </w:trPr>
        <w:tc>
          <w:tcPr>
            <w:tcW w:w="11515" w:type="dxa"/>
            <w:tcMar/>
            <w:vAlign w:val="center"/>
            <w:hideMark/>
          </w:tcPr>
          <w:p w:rsidRPr="00CF4612" w:rsidR="003D3281" w:rsidRDefault="003D3281" w14:paraId="01DFDAC2"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O (15) Rights of County Office of Education Employees</w:t>
            </w:r>
          </w:p>
        </w:tc>
        <w:tc>
          <w:tcPr>
            <w:tcW w:w="1890" w:type="dxa"/>
            <w:tcMar/>
            <w:vAlign w:val="center"/>
          </w:tcPr>
          <w:p w:rsidRPr="00CF4612" w:rsidR="003D3281" w:rsidRDefault="003D3281" w14:paraId="03D80658"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2A32FAE5" w14:textId="77777777">
        <w:trPr>
          <w:trHeight w:val="323"/>
          <w:jc w:val="center"/>
        </w:trPr>
        <w:tc>
          <w:tcPr>
            <w:tcW w:w="11515" w:type="dxa"/>
            <w:tcMar/>
            <w:vAlign w:val="center"/>
            <w:hideMark/>
          </w:tcPr>
          <w:p w:rsidRPr="00CF4612" w:rsidR="003D3281" w:rsidRDefault="003D3281" w14:paraId="4450E174" w14:textId="77777777">
            <w:pPr>
              <w:kinsoku w:val="0"/>
              <w:overflowPunct w:val="0"/>
              <w:spacing w:after="0" w:line="310" w:lineRule="exact"/>
              <w:ind w:left="360" w:hanging="90"/>
              <w:rPr>
                <w:rFonts w:ascii="Calibri" w:hAnsi="Calibri" w:eastAsia="Arial" w:cs="Calibri"/>
                <w:sz w:val="22"/>
                <w:lang w:val="en-CA"/>
              </w:rPr>
            </w:pPr>
            <w:r w:rsidRPr="00CF4612">
              <w:rPr>
                <w:rFonts w:ascii="Calibri" w:hAnsi="Calibri" w:eastAsia="Arial" w:cs="Calibri"/>
                <w:color w:val="FF0000"/>
                <w:sz w:val="22"/>
                <w:lang w:val="en-CA"/>
              </w:rPr>
              <w:t>Element P (16) Charter School Closure Procedures</w:t>
            </w:r>
          </w:p>
        </w:tc>
        <w:tc>
          <w:tcPr>
            <w:tcW w:w="1890" w:type="dxa"/>
            <w:tcMar/>
            <w:vAlign w:val="center"/>
          </w:tcPr>
          <w:p w:rsidRPr="00CF4612" w:rsidR="003D3281" w:rsidRDefault="003D3281" w14:paraId="6DE5F69E" w14:textId="77777777">
            <w:pPr>
              <w:kinsoku w:val="0"/>
              <w:overflowPunct w:val="0"/>
              <w:spacing w:after="0" w:line="310" w:lineRule="exact"/>
              <w:jc w:val="center"/>
              <w:rPr>
                <w:rFonts w:ascii="Calibri" w:hAnsi="Calibri" w:eastAsia="Arial" w:cs="Calibri"/>
                <w:sz w:val="22"/>
                <w:lang w:val="en-CA"/>
              </w:rPr>
            </w:pPr>
          </w:p>
        </w:tc>
      </w:tr>
      <w:tr w:rsidRPr="00CF4612" w:rsidR="003D3281" w:rsidTr="3223070C" w14:paraId="72B0E864" w14:textId="77777777">
        <w:trPr>
          <w:trHeight w:val="593"/>
          <w:jc w:val="center"/>
        </w:trPr>
        <w:tc>
          <w:tcPr>
            <w:tcW w:w="13405" w:type="dxa"/>
            <w:gridSpan w:val="2"/>
            <w:shd w:val="clear" w:color="auto" w:fill="586D2D" w:themeFill="accent6"/>
            <w:tcMar/>
            <w:hideMark/>
          </w:tcPr>
          <w:p w:rsidRPr="00CF4612" w:rsidR="003D3281" w:rsidRDefault="003D3281" w14:paraId="00CFE176" w14:textId="77777777">
            <w:pPr>
              <w:kinsoku w:val="0"/>
              <w:overflowPunct w:val="0"/>
              <w:spacing w:after="0" w:line="248" w:lineRule="exact"/>
              <w:ind w:left="1945" w:right="1934"/>
              <w:jc w:val="center"/>
              <w:rPr>
                <w:rFonts w:ascii="Calibri" w:hAnsi="Calibri" w:eastAsia="Arial" w:cs="Calibri"/>
                <w:b/>
                <w:bCs/>
                <w:color w:val="FBFBF8" w:themeColor="background2" w:themeTint="33"/>
                <w:sz w:val="22"/>
                <w:lang w:val="en-CA"/>
              </w:rPr>
            </w:pPr>
            <w:r w:rsidRPr="00CF4612">
              <w:rPr>
                <w:rFonts w:ascii="Calibri" w:hAnsi="Calibri" w:eastAsia="Arial" w:cs="Calibri"/>
                <w:b/>
                <w:bCs/>
                <w:color w:val="FBFBF8" w:themeColor="background2" w:themeTint="33"/>
                <w:sz w:val="22"/>
                <w:lang w:val="en-CA"/>
              </w:rPr>
              <w:t xml:space="preserve">REQUIRED SUPPLEMENTAL CRITERIA </w:t>
            </w:r>
          </w:p>
          <w:p w:rsidRPr="00CF4612" w:rsidR="003D3281" w:rsidP="3223070C" w:rsidRDefault="003D3281" w14:paraId="42091D2C" w14:textId="0C3FF9F5">
            <w:pPr>
              <w:kinsoku w:val="0"/>
              <w:overflowPunct w:val="0"/>
              <w:spacing w:after="0" w:line="248" w:lineRule="exact"/>
              <w:ind w:left="1945" w:right="1934"/>
              <w:jc w:val="center"/>
              <w:rPr>
                <w:rFonts w:ascii="Calibri" w:hAnsi="Calibri" w:eastAsia="Arial" w:cs="Calibri"/>
                <w:b w:val="1"/>
                <w:bCs w:val="1"/>
                <w:color w:val="FFFF00"/>
                <w:sz w:val="22"/>
                <w:szCs w:val="22"/>
                <w:lang w:val="en-CA"/>
              </w:rPr>
            </w:pPr>
            <w:r w:rsidRPr="3223070C" w:rsidR="3223070C">
              <w:rPr>
                <w:rFonts w:ascii="Calibri" w:hAnsi="Calibri" w:eastAsia="Arial" w:cs="Calibri"/>
                <w:b w:val="1"/>
                <w:bCs w:val="1"/>
                <w:color w:val="FBFBF8"/>
                <w:sz w:val="22"/>
                <w:szCs w:val="22"/>
                <w:lang w:val="en-CA"/>
              </w:rPr>
              <w:t>EC §§ 47605.6 (h), 47641</w:t>
            </w:r>
          </w:p>
        </w:tc>
      </w:tr>
      <w:tr w:rsidRPr="00CF4612" w:rsidR="003D3281" w:rsidTr="3223070C" w14:paraId="344310FC" w14:textId="77777777">
        <w:trPr>
          <w:trHeight w:val="467"/>
          <w:jc w:val="center"/>
        </w:trPr>
        <w:tc>
          <w:tcPr>
            <w:tcW w:w="11515" w:type="dxa"/>
            <w:shd w:val="clear" w:color="auto" w:fill="D9D9D9" w:themeFill="background1" w:themeFillShade="D9"/>
            <w:tcMar/>
            <w:vAlign w:val="center"/>
            <w:hideMark/>
          </w:tcPr>
          <w:p w:rsidRPr="00CF4612" w:rsidR="003D3281" w:rsidRDefault="003D3281" w14:paraId="07D02D9B" w14:textId="77777777">
            <w:pPr>
              <w:kinsoku w:val="0"/>
              <w:overflowPunct w:val="0"/>
              <w:spacing w:before="34" w:after="0" w:line="310" w:lineRule="exact"/>
              <w:ind w:left="360"/>
              <w:rPr>
                <w:rFonts w:ascii="Calibri" w:hAnsi="Calibri" w:eastAsia="Arial" w:cs="Calibri"/>
                <w:b/>
                <w:bCs/>
                <w:sz w:val="22"/>
                <w:lang w:val="en-CA"/>
              </w:rPr>
            </w:pPr>
            <w:r w:rsidRPr="00CF4612">
              <w:rPr>
                <w:rFonts w:ascii="Calibri" w:hAnsi="Calibri" w:eastAsia="Arial" w:cs="Calibri"/>
                <w:b/>
                <w:bCs/>
                <w:color w:val="3E535F"/>
                <w:sz w:val="22"/>
                <w:lang w:val="en-CA"/>
              </w:rPr>
              <w:t>The in</w:t>
            </w:r>
            <w:r>
              <w:rPr>
                <w:rFonts w:ascii="Calibri" w:hAnsi="Calibri" w:eastAsia="Arial" w:cs="Calibri"/>
                <w:b/>
                <w:bCs/>
                <w:color w:val="3E535F"/>
                <w:sz w:val="22"/>
                <w:lang w:val="en-CA"/>
              </w:rPr>
              <w:t>take</w:t>
            </w:r>
            <w:r w:rsidRPr="00CF4612">
              <w:rPr>
                <w:rFonts w:ascii="Calibri" w:hAnsi="Calibri" w:eastAsia="Arial" w:cs="Calibri"/>
                <w:b/>
                <w:bCs/>
                <w:color w:val="3E535F"/>
                <w:sz w:val="22"/>
                <w:lang w:val="en-CA"/>
              </w:rPr>
              <w:t xml:space="preserve"> review verifies the inclusion of </w:t>
            </w:r>
          </w:p>
        </w:tc>
        <w:tc>
          <w:tcPr>
            <w:tcW w:w="1890" w:type="dxa"/>
            <w:shd w:val="clear" w:color="auto" w:fill="D9D9D9" w:themeFill="background1" w:themeFillShade="D9"/>
            <w:tcMar/>
            <w:vAlign w:val="center"/>
          </w:tcPr>
          <w:p w:rsidRPr="00CF4612" w:rsidR="003D3281" w:rsidRDefault="003D3281" w14:paraId="58724EBA" w14:textId="77777777">
            <w:pPr>
              <w:kinsoku w:val="0"/>
              <w:overflowPunct w:val="0"/>
              <w:spacing w:after="0" w:line="265" w:lineRule="exact"/>
              <w:jc w:val="center"/>
              <w:rPr>
                <w:rFonts w:ascii="Calibri" w:hAnsi="Calibri" w:eastAsia="Arial" w:cs="Calibri"/>
                <w:b/>
                <w:bCs/>
                <w:color w:val="3E535F"/>
                <w:sz w:val="22"/>
                <w:lang w:val="en-CA"/>
              </w:rPr>
            </w:pPr>
            <w:r w:rsidRPr="00CF4612">
              <w:rPr>
                <w:rFonts w:ascii="Calibri" w:hAnsi="Calibri" w:eastAsia="Arial" w:cs="Calibri"/>
                <w:b/>
                <w:bCs/>
                <w:color w:val="3E535F"/>
                <w:sz w:val="22"/>
                <w:lang w:val="en-CA"/>
              </w:rPr>
              <w:t>Page Number(s)</w:t>
            </w:r>
          </w:p>
        </w:tc>
      </w:tr>
      <w:tr w:rsidRPr="00CF4612" w:rsidR="003D3281" w:rsidTr="3223070C" w14:paraId="56B9FB93" w14:textId="77777777">
        <w:trPr>
          <w:trHeight w:val="705"/>
          <w:jc w:val="center"/>
        </w:trPr>
        <w:tc>
          <w:tcPr>
            <w:tcW w:w="11515" w:type="dxa"/>
            <w:tcMar/>
            <w:vAlign w:val="center"/>
            <w:hideMark/>
          </w:tcPr>
          <w:p w:rsidR="003D3281" w:rsidP="3223070C" w:rsidRDefault="003D3281" w14:paraId="0BEF5E1B" w14:textId="6ED33301">
            <w:pPr>
              <w:spacing w:after="0" w:line="233" w:lineRule="auto"/>
              <w:ind w:left="180" w:right="695"/>
              <w:rPr>
                <w:rFonts w:ascii="Calibri" w:hAnsi="Calibri" w:eastAsia="Calibri" w:cs="Calibri"/>
                <w:color w:val="FF0000"/>
                <w:sz w:val="22"/>
                <w:szCs w:val="22"/>
                <w:lang w:val="en-CA"/>
              </w:rPr>
            </w:pPr>
            <w:r w:rsidRPr="3223070C" w:rsidR="3223070C">
              <w:rPr>
                <w:rFonts w:ascii="Calibri" w:hAnsi="Calibri" w:eastAsia="Calibri" w:cs="Calibri"/>
                <w:color w:val="FF0000"/>
                <w:sz w:val="22"/>
                <w:szCs w:val="22"/>
                <w:lang w:val="en-CA"/>
              </w:rPr>
              <w:t>Provides reasonable three- to five-year financial projections with supporting documentation, including, at a minimum:</w:t>
            </w:r>
          </w:p>
          <w:p w:rsidR="003D3281" w:rsidP="003D3281" w:rsidRDefault="003D3281" w14:paraId="78F9DB04" w14:textId="77777777">
            <w:pPr>
              <w:pStyle w:val="ListParagraph"/>
              <w:numPr>
                <w:ilvl w:val="0"/>
                <w:numId w:val="1"/>
              </w:numPr>
              <w:spacing w:after="0" w:line="233" w:lineRule="auto"/>
              <w:ind w:right="695"/>
              <w:rPr>
                <w:rFonts w:ascii="Calibri" w:hAnsi="Calibri" w:eastAsia="Calibri" w:cs="Calibri"/>
                <w:color w:val="FF0000"/>
                <w:sz w:val="22"/>
                <w:lang w:val="en-CA"/>
              </w:rPr>
            </w:pPr>
            <w:r w:rsidRPr="145DBFDC">
              <w:rPr>
                <w:rFonts w:ascii="Calibri" w:hAnsi="Calibri" w:eastAsia="Calibri" w:cs="Calibri"/>
                <w:color w:val="FF0000"/>
                <w:sz w:val="22"/>
                <w:lang w:val="en-CA"/>
              </w:rPr>
              <w:t>A current year budget</w:t>
            </w:r>
          </w:p>
          <w:p w:rsidR="003D3281" w:rsidP="003D3281" w:rsidRDefault="003D3281" w14:paraId="245424E9" w14:textId="77777777">
            <w:pPr>
              <w:pStyle w:val="ListParagraph"/>
              <w:numPr>
                <w:ilvl w:val="0"/>
                <w:numId w:val="1"/>
              </w:numPr>
              <w:spacing w:after="0" w:line="233" w:lineRule="auto"/>
              <w:ind w:right="695"/>
              <w:rPr>
                <w:rFonts w:ascii="Calibri" w:hAnsi="Calibri" w:eastAsia="Calibri" w:cs="Calibri"/>
                <w:color w:val="FF0000"/>
                <w:sz w:val="22"/>
                <w:lang w:val="en-CA"/>
              </w:rPr>
            </w:pPr>
            <w:r w:rsidRPr="145DBFDC">
              <w:rPr>
                <w:rFonts w:ascii="Calibri" w:hAnsi="Calibri" w:eastAsia="Calibri" w:cs="Calibri"/>
                <w:color w:val="FF0000"/>
                <w:sz w:val="22"/>
                <w:lang w:val="en-CA"/>
              </w:rPr>
              <w:t>FCMAT LCFF Calculator to verify ADA and UPP projections</w:t>
            </w:r>
          </w:p>
          <w:p w:rsidR="003D3281" w:rsidP="003D3281" w:rsidRDefault="003D3281" w14:paraId="4B18CD3E" w14:textId="77777777">
            <w:pPr>
              <w:pStyle w:val="ListParagraph"/>
              <w:numPr>
                <w:ilvl w:val="0"/>
                <w:numId w:val="1"/>
              </w:numPr>
              <w:spacing w:after="0" w:line="233" w:lineRule="auto"/>
              <w:ind w:right="510"/>
              <w:rPr>
                <w:rFonts w:ascii="Calibri" w:hAnsi="Calibri" w:eastAsia="Calibri" w:cs="Calibri"/>
                <w:color w:val="FF0000"/>
                <w:sz w:val="22"/>
                <w:lang w:val="en-CA"/>
              </w:rPr>
            </w:pPr>
            <w:r w:rsidRPr="67CFAE7F">
              <w:rPr>
                <w:rFonts w:ascii="Calibri" w:hAnsi="Calibri" w:eastAsia="Calibri" w:cs="Calibri"/>
                <w:color w:val="FF0000"/>
                <w:sz w:val="22"/>
                <w:lang w:val="en-CA"/>
              </w:rPr>
              <w:t xml:space="preserve">A narrative statement explaining the projections in the MYFP and accounting for variances between years, ADA, UPP, and special education assumptions, and </w:t>
            </w:r>
          </w:p>
          <w:p w:rsidR="003D3281" w:rsidP="3223070C" w:rsidRDefault="003D3281" w14:paraId="1186B21F" w14:textId="22BCE54F">
            <w:pPr>
              <w:pStyle w:val="ListParagraph"/>
              <w:numPr>
                <w:ilvl w:val="0"/>
                <w:numId w:val="1"/>
              </w:numPr>
              <w:spacing w:after="0" w:line="233" w:lineRule="auto"/>
              <w:ind w:right="510"/>
              <w:rPr>
                <w:rFonts w:ascii="Calibri" w:hAnsi="Calibri" w:eastAsia="Calibri" w:cs="Calibri"/>
                <w:color w:val="FF0000"/>
                <w:sz w:val="22"/>
                <w:szCs w:val="22"/>
                <w:lang w:val="en-CA"/>
              </w:rPr>
            </w:pPr>
            <w:r w:rsidRPr="3223070C" w:rsidR="3223070C">
              <w:rPr>
                <w:rFonts w:ascii="Calibri" w:hAnsi="Calibri" w:eastAsia="Calibri" w:cs="Calibri"/>
                <w:color w:val="FF0000"/>
                <w:sz w:val="22"/>
                <w:szCs w:val="22"/>
                <w:lang w:val="en-CA"/>
              </w:rPr>
              <w:t xml:space="preserve">Provides cash flow for at least three </w:t>
            </w:r>
            <w:r w:rsidRPr="3223070C" w:rsidR="3223070C">
              <w:rPr>
                <w:rFonts w:ascii="Calibri" w:hAnsi="Calibri" w:eastAsia="Calibri" w:cs="Calibri"/>
                <w:color w:val="FF0000"/>
                <w:sz w:val="22"/>
                <w:szCs w:val="22"/>
                <w:lang w:val="en-CA"/>
              </w:rPr>
              <w:t>subsequent</w:t>
            </w:r>
            <w:r w:rsidRPr="3223070C" w:rsidR="3223070C">
              <w:rPr>
                <w:rFonts w:ascii="Calibri" w:hAnsi="Calibri" w:eastAsia="Calibri" w:cs="Calibri"/>
                <w:color w:val="FF0000"/>
                <w:sz w:val="22"/>
                <w:szCs w:val="22"/>
                <w:lang w:val="en-CA"/>
              </w:rPr>
              <w:t xml:space="preserve"> years</w:t>
            </w:r>
          </w:p>
          <w:p w:rsidRPr="00A85457" w:rsidR="003D3281" w:rsidP="003D3281" w:rsidRDefault="003D3281" w14:paraId="776C06A1" w14:textId="77777777">
            <w:pPr>
              <w:pStyle w:val="ListParagraph"/>
              <w:numPr>
                <w:ilvl w:val="0"/>
                <w:numId w:val="1"/>
              </w:numPr>
              <w:spacing w:after="0" w:line="233" w:lineRule="auto"/>
              <w:ind w:right="510"/>
              <w:rPr>
                <w:rFonts w:ascii="Calibri" w:hAnsi="Calibri" w:eastAsia="Calibri" w:cs="Calibri"/>
                <w:sz w:val="22"/>
                <w:lang w:val="en-CA"/>
              </w:rPr>
            </w:pPr>
            <w:r w:rsidRPr="00A85457">
              <w:rPr>
                <w:rFonts w:ascii="Calibri" w:hAnsi="Calibri" w:eastAsia="Calibri" w:cs="Calibri"/>
                <w:sz w:val="22"/>
                <w:lang w:val="en-CA"/>
              </w:rPr>
              <w:t>Local Control and Accountability Plan (LCAP)</w:t>
            </w:r>
          </w:p>
          <w:p w:rsidR="003D3281" w:rsidP="003D3281" w:rsidRDefault="003D3281" w14:paraId="0647579C" w14:textId="77777777">
            <w:pPr>
              <w:pStyle w:val="ListParagraph"/>
              <w:numPr>
                <w:ilvl w:val="0"/>
                <w:numId w:val="1"/>
              </w:numPr>
              <w:spacing w:after="0" w:line="233" w:lineRule="auto"/>
              <w:ind w:right="510"/>
              <w:rPr>
                <w:rFonts w:cs="Times New Roman (Body CS)"/>
                <w:noProof/>
                <w:color w:val="586D2D" w:themeColor="accent1"/>
                <w:sz w:val="22"/>
                <w:lang w:val="en-CA"/>
              </w:rPr>
            </w:pPr>
            <w:r w:rsidRPr="00A85457">
              <w:rPr>
                <w:rFonts w:cs="Times New Roman (Body CS)"/>
                <w:noProof/>
                <w:sz w:val="22"/>
                <w:lang w:val="en-CA"/>
              </w:rPr>
              <w:t>Independent Study Board Policy and Master Agreement (if applicable)</w:t>
            </w:r>
          </w:p>
        </w:tc>
        <w:tc>
          <w:tcPr>
            <w:tcW w:w="1890" w:type="dxa"/>
            <w:tcMar/>
            <w:vAlign w:val="center"/>
          </w:tcPr>
          <w:p w:rsidRPr="00CF4612" w:rsidR="003D3281" w:rsidRDefault="003D3281" w14:paraId="79F8BEBB" w14:textId="77777777">
            <w:pPr>
              <w:kinsoku w:val="0"/>
              <w:overflowPunct w:val="0"/>
              <w:spacing w:before="34" w:after="0" w:line="310" w:lineRule="exact"/>
              <w:jc w:val="center"/>
              <w:rPr>
                <w:rFonts w:ascii="Calibri" w:hAnsi="Calibri" w:eastAsia="Arial" w:cs="Calibri"/>
                <w:sz w:val="22"/>
                <w:lang w:val="en-CA"/>
              </w:rPr>
            </w:pPr>
          </w:p>
        </w:tc>
      </w:tr>
      <w:tr w:rsidRPr="00CF4612" w:rsidR="003D3281" w:rsidTr="3223070C" w14:paraId="09CF6742" w14:textId="77777777">
        <w:trPr>
          <w:trHeight w:val="620"/>
          <w:jc w:val="center"/>
        </w:trPr>
        <w:tc>
          <w:tcPr>
            <w:tcW w:w="11515" w:type="dxa"/>
            <w:tcMar/>
            <w:vAlign w:val="center"/>
            <w:hideMark/>
          </w:tcPr>
          <w:p w:rsidR="003D3281" w:rsidP="3223070C" w:rsidRDefault="003D3281" w14:paraId="37F5291E" w14:textId="4266EC87">
            <w:pPr>
              <w:spacing w:after="0" w:line="233" w:lineRule="auto"/>
              <w:ind w:left="180" w:right="695"/>
              <w:rPr>
                <w:rFonts w:ascii="Calibri" w:hAnsi="Calibri" w:eastAsia="Calibri" w:cs="Calibri"/>
                <w:color w:val="FF0000"/>
                <w:sz w:val="22"/>
                <w:szCs w:val="22"/>
                <w:lang w:val="en-CA"/>
              </w:rPr>
            </w:pPr>
            <w:r w:rsidRPr="3223070C" w:rsidR="3223070C">
              <w:rPr>
                <w:rFonts w:ascii="Calibri" w:hAnsi="Calibri" w:eastAsia="Calibri" w:cs="Calibri"/>
                <w:color w:val="FF0000"/>
                <w:sz w:val="22"/>
                <w:szCs w:val="22"/>
                <w:lang w:val="en-CA"/>
              </w:rPr>
              <w:t>The charter school provides an up-to-date safety plan that includes required safety topics listed in subparagraphs (A)-(O), inclusive, of paragraph (2) of subdivision (a) of EC §  32282, with sensitive information redacted.</w:t>
            </w:r>
          </w:p>
        </w:tc>
        <w:tc>
          <w:tcPr>
            <w:tcW w:w="1890" w:type="dxa"/>
            <w:tcMar/>
            <w:vAlign w:val="center"/>
          </w:tcPr>
          <w:p w:rsidRPr="00CF4612" w:rsidR="003D3281" w:rsidRDefault="003D3281" w14:paraId="53374142" w14:textId="77777777">
            <w:pPr>
              <w:kinsoku w:val="0"/>
              <w:overflowPunct w:val="0"/>
              <w:spacing w:before="34" w:after="0" w:line="310" w:lineRule="exact"/>
              <w:jc w:val="center"/>
              <w:rPr>
                <w:rFonts w:ascii="Calibri" w:hAnsi="Calibri" w:eastAsia="Arial" w:cs="Calibri"/>
                <w:sz w:val="22"/>
                <w:lang w:val="en-CA"/>
              </w:rPr>
            </w:pPr>
          </w:p>
        </w:tc>
      </w:tr>
      <w:tr w:rsidRPr="00CF4612" w:rsidR="003D3281" w:rsidTr="3223070C" w14:paraId="4FEC4B6A" w14:textId="77777777">
        <w:trPr>
          <w:trHeight w:val="480"/>
          <w:jc w:val="center"/>
        </w:trPr>
        <w:tc>
          <w:tcPr>
            <w:tcW w:w="11515" w:type="dxa"/>
            <w:tcMar/>
            <w:vAlign w:val="center"/>
            <w:hideMark/>
          </w:tcPr>
          <w:p w:rsidR="003D3281" w:rsidRDefault="003D3281" w14:paraId="74B90020" w14:textId="77777777">
            <w:pPr>
              <w:spacing w:after="0" w:line="233" w:lineRule="auto"/>
              <w:ind w:left="180" w:right="695"/>
              <w:rPr>
                <w:rFonts w:ascii="Calibri" w:hAnsi="Calibri" w:eastAsia="Calibri" w:cs="Calibri"/>
                <w:color w:val="FF0000"/>
                <w:sz w:val="22"/>
                <w:lang w:val="en-CA"/>
              </w:rPr>
            </w:pPr>
            <w:r w:rsidRPr="52C9E4D1">
              <w:rPr>
                <w:rFonts w:ascii="Calibri" w:hAnsi="Calibri" w:eastAsia="Calibri" w:cs="Calibri"/>
                <w:color w:val="FF0000"/>
                <w:sz w:val="22"/>
                <w:lang w:val="en-CA"/>
              </w:rPr>
              <w:t>Includes required assurances, affirmations, and declarations</w:t>
            </w:r>
          </w:p>
        </w:tc>
        <w:tc>
          <w:tcPr>
            <w:tcW w:w="1890" w:type="dxa"/>
            <w:tcMar/>
            <w:vAlign w:val="center"/>
          </w:tcPr>
          <w:p w:rsidRPr="00CF4612" w:rsidR="003D3281" w:rsidRDefault="003D3281" w14:paraId="7846D1D2" w14:textId="77777777">
            <w:pPr>
              <w:kinsoku w:val="0"/>
              <w:overflowPunct w:val="0"/>
              <w:spacing w:before="34" w:after="0" w:line="310" w:lineRule="exact"/>
              <w:jc w:val="center"/>
              <w:rPr>
                <w:rFonts w:ascii="Calibri" w:hAnsi="Calibri" w:eastAsia="Arial" w:cs="Calibri"/>
                <w:sz w:val="22"/>
                <w:lang w:val="en-CA"/>
              </w:rPr>
            </w:pPr>
          </w:p>
        </w:tc>
      </w:tr>
      <w:tr w:rsidRPr="00CF4612" w:rsidR="003D3281" w:rsidTr="3223070C" w14:paraId="16790A64" w14:textId="77777777">
        <w:trPr>
          <w:trHeight w:val="268"/>
          <w:jc w:val="center"/>
        </w:trPr>
        <w:tc>
          <w:tcPr>
            <w:tcW w:w="13405" w:type="dxa"/>
            <w:gridSpan w:val="2"/>
            <w:shd w:val="clear" w:color="auto" w:fill="586D2D" w:themeFill="accent6"/>
            <w:tcMar/>
            <w:hideMark/>
          </w:tcPr>
          <w:p w:rsidRPr="00CF4612" w:rsidR="003D3281" w:rsidRDefault="003D3281" w14:paraId="37161187" w14:textId="77777777">
            <w:pPr>
              <w:kinsoku w:val="0"/>
              <w:overflowPunct w:val="0"/>
              <w:spacing w:after="0" w:line="248" w:lineRule="exact"/>
              <w:ind w:left="1945" w:right="1934"/>
              <w:jc w:val="center"/>
              <w:rPr>
                <w:rFonts w:ascii="Calibri" w:hAnsi="Calibri" w:eastAsia="Arial" w:cs="Calibri"/>
                <w:b/>
                <w:bCs/>
                <w:color w:val="FBFBF8" w:themeColor="background2" w:themeTint="33"/>
                <w:sz w:val="22"/>
                <w:lang w:val="en-CA"/>
              </w:rPr>
            </w:pPr>
            <w:r w:rsidRPr="00CF4612">
              <w:rPr>
                <w:rFonts w:ascii="Calibri" w:hAnsi="Calibri" w:eastAsia="Arial" w:cs="Calibri"/>
                <w:b/>
                <w:bCs/>
                <w:color w:val="FBFBF8" w:themeColor="background2" w:themeTint="33"/>
                <w:sz w:val="22"/>
                <w:lang w:val="en-CA"/>
              </w:rPr>
              <w:t xml:space="preserve">REQUIRED RENEWAL CRITERIA </w:t>
            </w:r>
          </w:p>
          <w:p w:rsidRPr="00CF4612" w:rsidR="003D3281" w:rsidP="3223070C" w:rsidRDefault="003D3281" w14:paraId="64AB30B9" w14:textId="50BDD62E">
            <w:pPr>
              <w:kinsoku w:val="0"/>
              <w:overflowPunct w:val="0"/>
              <w:spacing w:after="0" w:line="248" w:lineRule="exact"/>
              <w:ind w:left="1945" w:right="1934"/>
              <w:jc w:val="center"/>
              <w:rPr>
                <w:rFonts w:ascii="Calibri" w:hAnsi="Calibri" w:eastAsia="Arial" w:cs="Calibri"/>
                <w:b w:val="1"/>
                <w:bCs w:val="1"/>
                <w:color w:val="FFFF00"/>
                <w:sz w:val="22"/>
                <w:szCs w:val="22"/>
                <w:lang w:val="en-CA"/>
              </w:rPr>
            </w:pPr>
            <w:r w:rsidRPr="3223070C" w:rsidR="3223070C">
              <w:rPr>
                <w:rFonts w:ascii="Calibri" w:hAnsi="Calibri" w:eastAsia="Arial" w:cs="Calibri"/>
                <w:b w:val="1"/>
                <w:bCs w:val="1"/>
                <w:color w:val="FBFBF8"/>
                <w:sz w:val="22"/>
                <w:szCs w:val="22"/>
                <w:lang w:val="en-CA"/>
              </w:rPr>
              <w:t>EC §§ 47607, 47607.2</w:t>
            </w:r>
          </w:p>
        </w:tc>
      </w:tr>
      <w:tr w:rsidRPr="00CF4612" w:rsidR="003D3281" w:rsidTr="3223070C" w14:paraId="5EEE33F2" w14:textId="77777777">
        <w:trPr>
          <w:trHeight w:val="530"/>
          <w:jc w:val="center"/>
        </w:trPr>
        <w:tc>
          <w:tcPr>
            <w:tcW w:w="11515" w:type="dxa"/>
            <w:shd w:val="clear" w:color="auto" w:fill="D9D9D9" w:themeFill="background1" w:themeFillShade="D9"/>
            <w:tcMar/>
            <w:vAlign w:val="center"/>
          </w:tcPr>
          <w:p w:rsidRPr="00A85457" w:rsidR="003D3281" w:rsidP="00BA4487" w:rsidRDefault="003D3281" w14:paraId="27065EB5" w14:textId="73175729">
            <w:pPr>
              <w:kinsoku w:val="0"/>
              <w:overflowPunct w:val="0"/>
              <w:spacing w:after="0" w:line="265" w:lineRule="exact"/>
              <w:ind w:left="90"/>
              <w:rPr>
                <w:rFonts w:ascii="Calibri" w:hAnsi="Calibri" w:eastAsia="Arial" w:cs="Calibri"/>
                <w:b/>
                <w:bCs/>
                <w:sz w:val="22"/>
                <w:lang w:val="en-CA"/>
              </w:rPr>
            </w:pPr>
            <w:bookmarkStart w:name="_Hlk218077864" w:id="3"/>
            <w:r w:rsidRPr="00A85457">
              <w:rPr>
                <w:rFonts w:ascii="Calibri" w:hAnsi="Calibri" w:eastAsia="Arial" w:cs="Calibri"/>
                <w:b/>
                <w:bCs/>
                <w:sz w:val="22"/>
                <w:lang w:val="en-CA"/>
              </w:rPr>
              <w:t>First, consider whether there may be any of the following that would prompt the authorizing board to issue a Notice of Concern.</w:t>
            </w:r>
          </w:p>
        </w:tc>
        <w:tc>
          <w:tcPr>
            <w:tcW w:w="1890" w:type="dxa"/>
            <w:shd w:val="clear" w:color="auto" w:fill="D9D9D9" w:themeFill="background1" w:themeFillShade="D9"/>
            <w:tcMar/>
            <w:vAlign w:val="center"/>
          </w:tcPr>
          <w:p w:rsidRPr="00A85457" w:rsidR="003D3281" w:rsidRDefault="003D3281" w14:paraId="3A6C11A8" w14:textId="77777777">
            <w:pPr>
              <w:kinsoku w:val="0"/>
              <w:overflowPunct w:val="0"/>
              <w:spacing w:after="0" w:line="265" w:lineRule="exact"/>
              <w:jc w:val="center"/>
              <w:rPr>
                <w:rFonts w:ascii="Calibri" w:hAnsi="Calibri" w:eastAsia="Arial" w:cs="Calibri"/>
                <w:b/>
                <w:bCs/>
                <w:sz w:val="22"/>
                <w:lang w:val="en-CA"/>
              </w:rPr>
            </w:pPr>
            <w:r w:rsidRPr="00A85457">
              <w:rPr>
                <w:rFonts w:ascii="Calibri" w:hAnsi="Calibri" w:eastAsia="Arial" w:cs="Calibri"/>
                <w:b/>
                <w:bCs/>
                <w:sz w:val="22"/>
                <w:lang w:val="en-CA"/>
              </w:rPr>
              <w:t>Mark, Yes or No</w:t>
            </w:r>
          </w:p>
        </w:tc>
      </w:tr>
      <w:tr w:rsidRPr="00CF4612" w:rsidR="003D3281" w:rsidTr="3223070C" w14:paraId="0173C750" w14:textId="77777777">
        <w:trPr>
          <w:trHeight w:val="446"/>
          <w:jc w:val="center"/>
        </w:trPr>
        <w:tc>
          <w:tcPr>
            <w:tcW w:w="11515" w:type="dxa"/>
            <w:tcMar/>
            <w:vAlign w:val="center"/>
          </w:tcPr>
          <w:p w:rsidRPr="00A85457" w:rsidR="00BA4487" w:rsidP="6862AFC4" w:rsidRDefault="6862AFC4" w14:paraId="49A9D57C" w14:textId="7BFEAC1C">
            <w:pPr>
              <w:pStyle w:val="ListParagraph"/>
              <w:numPr>
                <w:ilvl w:val="0"/>
                <w:numId w:val="5"/>
              </w:numPr>
              <w:kinsoku w:val="0"/>
              <w:overflowPunct w:val="0"/>
              <w:spacing w:after="0" w:line="265" w:lineRule="exact"/>
              <w:rPr>
                <w:rFonts w:ascii="Calibri" w:hAnsi="Calibri" w:eastAsia="Arial" w:cs="Calibri"/>
                <w:b/>
                <w:bCs/>
                <w:sz w:val="22"/>
                <w:lang w:val="en-CA"/>
              </w:rPr>
            </w:pPr>
            <w:r w:rsidRPr="6862AFC4">
              <w:rPr>
                <w:rFonts w:ascii="Calibri" w:hAnsi="Calibri" w:eastAsia="Arial" w:cs="Calibri"/>
                <w:sz w:val="22"/>
                <w:lang w:val="en-CA"/>
              </w:rPr>
              <w:t xml:space="preserve">Are there serious fiscal or governance concerns that should be addressed? </w:t>
            </w:r>
            <w:r w:rsidRPr="6862AFC4">
              <w:rPr>
                <w:rFonts w:ascii="Calibri" w:hAnsi="Calibri" w:eastAsia="Arial" w:cs="Calibri"/>
                <w:b/>
                <w:sz w:val="22"/>
                <w:lang w:val="en-CA"/>
              </w:rPr>
              <w:t>and/or</w:t>
            </w:r>
          </w:p>
          <w:p w:rsidRPr="00BA4487" w:rsidR="003D3281" w:rsidP="00BA4487" w:rsidRDefault="00BA4487" w14:paraId="734BA38D" w14:textId="136FD150">
            <w:pPr>
              <w:pStyle w:val="ListParagraph"/>
              <w:numPr>
                <w:ilvl w:val="0"/>
                <w:numId w:val="5"/>
              </w:numPr>
              <w:kinsoku w:val="0"/>
              <w:overflowPunct w:val="0"/>
              <w:spacing w:after="0" w:line="265" w:lineRule="exact"/>
              <w:rPr>
                <w:rFonts w:ascii="Calibri" w:hAnsi="Calibri" w:eastAsia="Arial" w:cs="Calibri"/>
                <w:b/>
                <w:bCs/>
                <w:color w:val="3E525E"/>
                <w:sz w:val="22"/>
                <w:lang w:val="en-CA"/>
              </w:rPr>
            </w:pPr>
            <w:r w:rsidRPr="00A85457">
              <w:rPr>
                <w:rFonts w:ascii="Calibri" w:hAnsi="Calibri" w:eastAsia="Arial" w:cs="Calibri"/>
                <w:sz w:val="22"/>
              </w:rPr>
              <w:t xml:space="preserve">Is there evidence that the charter school has not attempted to serve all students who wished to attend, provided there was sufficient space?  </w:t>
            </w:r>
          </w:p>
        </w:tc>
        <w:tc>
          <w:tcPr>
            <w:tcW w:w="1890" w:type="dxa"/>
            <w:tcMar/>
            <w:vAlign w:val="center"/>
          </w:tcPr>
          <w:p w:rsidRPr="00CF4612" w:rsidR="003D3281" w:rsidRDefault="003D3281" w14:paraId="37CE53DB" w14:textId="77777777">
            <w:pPr>
              <w:kinsoku w:val="0"/>
              <w:overflowPunct w:val="0"/>
              <w:spacing w:after="0" w:line="265" w:lineRule="exact"/>
              <w:jc w:val="center"/>
              <w:rPr>
                <w:rFonts w:ascii="Calibri" w:hAnsi="Calibri" w:eastAsia="Arial" w:cs="Calibri"/>
                <w:b/>
                <w:bCs/>
                <w:color w:val="3E535F"/>
                <w:sz w:val="22"/>
                <w:lang w:val="en-CA"/>
              </w:rPr>
            </w:pPr>
          </w:p>
        </w:tc>
      </w:tr>
      <w:tr w:rsidRPr="00CF4612" w:rsidR="003D3281" w:rsidTr="3223070C" w14:paraId="26056793" w14:textId="77777777">
        <w:trPr>
          <w:trHeight w:val="2168"/>
          <w:jc w:val="center"/>
        </w:trPr>
        <w:tc>
          <w:tcPr>
            <w:tcW w:w="13405" w:type="dxa"/>
            <w:gridSpan w:val="2"/>
            <w:shd w:val="clear" w:color="auto" w:fill="F2F2F2" w:themeFill="background1" w:themeFillShade="F2"/>
            <w:tcMar/>
            <w:vAlign w:val="center"/>
          </w:tcPr>
          <w:p w:rsidRPr="00A85457" w:rsidR="003D3281" w:rsidRDefault="003D3281" w14:paraId="51B1F7DE" w14:textId="2A14FA4A">
            <w:pPr>
              <w:kinsoku w:val="0"/>
              <w:overflowPunct w:val="0"/>
              <w:spacing w:after="0" w:line="265" w:lineRule="exact"/>
              <w:ind w:left="90"/>
              <w:rPr>
                <w:rFonts w:ascii="Calibri" w:hAnsi="Calibri" w:eastAsia="Arial" w:cs="Calibri"/>
                <w:i/>
                <w:iCs/>
                <w:sz w:val="22"/>
                <w:lang w:val="en-CA"/>
              </w:rPr>
            </w:pPr>
            <w:r w:rsidRPr="00A85457">
              <w:rPr>
                <w:rFonts w:ascii="Calibri" w:hAnsi="Calibri" w:eastAsia="Arial" w:cs="Calibri"/>
                <w:sz w:val="22"/>
                <w:lang w:val="en-CA"/>
              </w:rPr>
              <w:t xml:space="preserve">The intake review begins with verification of the school’s status as high-, middle-, or low-performing, or </w:t>
            </w:r>
            <w:r w:rsidRPr="00A85457" w:rsidR="00BA4487">
              <w:rPr>
                <w:rFonts w:ascii="Calibri" w:hAnsi="Calibri" w:eastAsia="Arial" w:cs="Calibri"/>
                <w:sz w:val="22"/>
                <w:lang w:val="en-CA"/>
              </w:rPr>
              <w:t>of its eligibility</w:t>
            </w:r>
            <w:r w:rsidRPr="00A85457">
              <w:rPr>
                <w:rFonts w:ascii="Calibri" w:hAnsi="Calibri" w:eastAsia="Arial" w:cs="Calibri"/>
                <w:sz w:val="22"/>
                <w:lang w:val="en-CA"/>
              </w:rPr>
              <w:t xml:space="preserve"> for DASS status. The intake review also verifies the inclusion of the following items and validates the information for the staff report. If not included, the reviewer collects state and local data for inclusion in the </w:t>
            </w:r>
            <w:r w:rsidRPr="00A85457">
              <w:rPr>
                <w:rFonts w:ascii="Calibri" w:hAnsi="Calibri" w:eastAsia="Arial" w:cs="Calibri"/>
                <w:i/>
                <w:iCs/>
                <w:sz w:val="22"/>
                <w:lang w:val="en-CA"/>
              </w:rPr>
              <w:t>Staff Report.</w:t>
            </w:r>
          </w:p>
          <w:p w:rsidRPr="00A85457" w:rsidR="003D3281" w:rsidRDefault="003D3281" w14:paraId="337ED525" w14:textId="77777777">
            <w:pPr>
              <w:kinsoku w:val="0"/>
              <w:overflowPunct w:val="0"/>
              <w:spacing w:after="0" w:line="265" w:lineRule="exact"/>
              <w:ind w:left="90"/>
              <w:rPr>
                <w:rFonts w:ascii="Calibri" w:hAnsi="Calibri" w:eastAsia="Arial" w:cs="Calibri"/>
                <w:b/>
                <w:bCs/>
                <w:sz w:val="22"/>
                <w:lang w:val="en-CA"/>
              </w:rPr>
            </w:pPr>
          </w:p>
          <w:p w:rsidRPr="00CF4612" w:rsidR="003D3281" w:rsidP="3223070C" w:rsidRDefault="003D3281" w14:paraId="23C3B50D" w14:textId="45CE0AB8">
            <w:pPr>
              <w:kinsoku w:val="0"/>
              <w:overflowPunct w:val="0"/>
              <w:spacing w:after="0" w:line="265" w:lineRule="exact"/>
              <w:ind w:left="90"/>
              <w:rPr>
                <w:rFonts w:ascii="Calibri" w:hAnsi="Calibri" w:eastAsia="Arial" w:cs="Calibri"/>
                <w:b w:val="1"/>
                <w:bCs w:val="1"/>
                <w:color w:val="3E535F"/>
                <w:sz w:val="22"/>
                <w:szCs w:val="22"/>
                <w:lang w:val="en-CA"/>
              </w:rPr>
            </w:pPr>
            <w:r w:rsidRPr="3223070C" w:rsidR="3223070C">
              <w:rPr>
                <w:rFonts w:ascii="Calibri" w:hAnsi="Calibri" w:eastAsia="Arial" w:cs="Calibri"/>
                <w:sz w:val="22"/>
                <w:szCs w:val="22"/>
                <w:lang w:val="en-CA"/>
              </w:rPr>
              <w:t xml:space="preserve">If the California Dashboard indicators are not yet available for the most recently completed academic year before renewal, there is evidence of verified/verifiable data, such as data from the California Assessment of Student Performance and Progress, or any successor system, for the most recent academic year (EC § 47607(c)(6)). Verified data sunsets January 2026; however, if reinstated, it must align with the most recent State Board of Education adoption of verified data requirements (e.g., </w:t>
            </w:r>
            <w:hyperlink r:id="Rdb483a4c388544c2">
              <w:r w:rsidRPr="3223070C" w:rsidR="3223070C">
                <w:rPr>
                  <w:rStyle w:val="Hyperlink"/>
                  <w:rFonts w:ascii="Calibri" w:hAnsi="Calibri" w:eastAsia="Arial" w:cs="Calibri"/>
                  <w:sz w:val="22"/>
                  <w:szCs w:val="22"/>
                  <w:lang w:val="en-CA"/>
                </w:rPr>
                <w:t>CDE Verified Data Criteria and Data Use Procedures</w:t>
              </w:r>
            </w:hyperlink>
            <w:r w:rsidRPr="3223070C" w:rsidR="3223070C">
              <w:rPr>
                <w:rFonts w:ascii="Calibri" w:hAnsi="Calibri" w:eastAsia="Arial" w:cs="Calibri"/>
                <w:color w:val="586D2D" w:themeColor="accent6" w:themeTint="FF" w:themeShade="FF"/>
                <w:sz w:val="22"/>
                <w:szCs w:val="22"/>
                <w:lang w:val="en-CA"/>
              </w:rPr>
              <w:t>).</w:t>
            </w:r>
          </w:p>
        </w:tc>
      </w:tr>
      <w:bookmarkEnd w:id="3"/>
      <w:tr w:rsidRPr="00CF4612" w:rsidR="00BA4487" w:rsidTr="3223070C" w14:paraId="506EA89C" w14:textId="77777777">
        <w:trPr>
          <w:trHeight w:val="530"/>
          <w:jc w:val="center"/>
        </w:trPr>
        <w:tc>
          <w:tcPr>
            <w:tcW w:w="13405" w:type="dxa"/>
            <w:gridSpan w:val="2"/>
            <w:shd w:val="clear" w:color="auto" w:fill="D9D9D9" w:themeFill="background1" w:themeFillShade="D9"/>
            <w:tcMar/>
            <w:vAlign w:val="center"/>
          </w:tcPr>
          <w:p w:rsidRPr="00A85457" w:rsidR="00BA4487" w:rsidP="00BA4487" w:rsidRDefault="00BA4487" w14:paraId="52B04C5F" w14:textId="26079E38">
            <w:pPr>
              <w:kinsoku w:val="0"/>
              <w:overflowPunct w:val="0"/>
              <w:spacing w:before="34" w:after="0" w:line="310" w:lineRule="exact"/>
              <w:ind w:left="90" w:right="86"/>
              <w:rPr>
                <w:rFonts w:ascii="Calibri" w:hAnsi="Calibri" w:eastAsia="Arial" w:cs="Calibri"/>
                <w:b/>
                <w:bCs/>
                <w:sz w:val="22"/>
                <w:lang w:val="en-CA"/>
              </w:rPr>
            </w:pPr>
            <w:r w:rsidRPr="00A85457">
              <w:rPr>
                <w:rFonts w:ascii="Calibri" w:hAnsi="Calibri" w:eastAsia="Arial" w:cs="Calibri"/>
                <w:b/>
                <w:bCs/>
                <w:sz w:val="22"/>
                <w:lang w:val="en-CA"/>
              </w:rPr>
              <w:t>Complete only the section that pertains to the Charter’s renewal status.</w:t>
            </w:r>
          </w:p>
        </w:tc>
      </w:tr>
      <w:tr w:rsidRPr="00CF4612" w:rsidR="003D3281" w:rsidTr="3223070C" w14:paraId="6F1A4CFF" w14:textId="77777777">
        <w:trPr>
          <w:trHeight w:val="440"/>
          <w:jc w:val="center"/>
        </w:trPr>
        <w:tc>
          <w:tcPr>
            <w:tcW w:w="11515" w:type="dxa"/>
            <w:shd w:val="clear" w:color="auto" w:fill="F2F2F2" w:themeFill="background1" w:themeFillShade="F2"/>
            <w:tcMar/>
            <w:vAlign w:val="center"/>
          </w:tcPr>
          <w:p w:rsidR="003D3281" w:rsidP="3223070C" w:rsidRDefault="003D3281" w14:paraId="4047492E" w14:textId="79EC1DB7">
            <w:pPr>
              <w:spacing w:after="0" w:line="310" w:lineRule="exact"/>
              <w:ind w:left="90"/>
              <w:rPr>
                <w:rFonts w:ascii="Calibri" w:hAnsi="Calibri" w:eastAsia="Arial" w:cs="Calibri"/>
                <w:b w:val="1"/>
                <w:bCs w:val="1"/>
                <w:color w:val="EE0000"/>
                <w:sz w:val="22"/>
                <w:szCs w:val="22"/>
                <w:lang w:val="en-CA"/>
              </w:rPr>
            </w:pPr>
            <w:r w:rsidRPr="3223070C" w:rsidR="3223070C">
              <w:rPr>
                <w:rFonts w:ascii="Calibri" w:hAnsi="Calibri" w:eastAsia="Arial" w:cs="Calibri"/>
                <w:b w:val="1"/>
                <w:bCs w:val="1"/>
                <w:color w:val="EE0000"/>
                <w:sz w:val="22"/>
                <w:szCs w:val="22"/>
                <w:lang w:val="en-CA"/>
              </w:rPr>
              <w:t>The High-Performance Category threshold for renewal per EC § 47607(c)(2)(A):</w:t>
            </w:r>
          </w:p>
        </w:tc>
        <w:tc>
          <w:tcPr>
            <w:tcW w:w="1890" w:type="dxa"/>
            <w:shd w:val="clear" w:color="auto" w:fill="F2F2F2" w:themeFill="background1" w:themeFillShade="F2"/>
            <w:tcMar/>
            <w:vAlign w:val="center"/>
          </w:tcPr>
          <w:p w:rsidRPr="00CF4612" w:rsidR="003D3281" w:rsidRDefault="00BA4487" w14:paraId="09CF41C1" w14:textId="1E5F1416">
            <w:pPr>
              <w:kinsoku w:val="0"/>
              <w:overflowPunct w:val="0"/>
              <w:spacing w:before="34" w:after="0" w:line="310" w:lineRule="exact"/>
              <w:jc w:val="center"/>
              <w:rPr>
                <w:rFonts w:ascii="Calibri" w:hAnsi="Calibri" w:eastAsia="Arial" w:cs="Calibri"/>
                <w:sz w:val="22"/>
                <w:lang w:val="en-CA"/>
              </w:rPr>
            </w:pPr>
            <w:r w:rsidRPr="00A85457">
              <w:rPr>
                <w:rFonts w:ascii="Calibri" w:hAnsi="Calibri" w:eastAsia="Arial" w:cs="Calibri"/>
                <w:b/>
                <w:bCs/>
                <w:sz w:val="22"/>
                <w:lang w:val="en-CA"/>
              </w:rPr>
              <w:t xml:space="preserve">Mark, </w:t>
            </w:r>
            <w:proofErr w:type="gramStart"/>
            <w:r w:rsidRPr="00A85457">
              <w:rPr>
                <w:rFonts w:ascii="Calibri" w:hAnsi="Calibri" w:eastAsia="Arial" w:cs="Calibri"/>
                <w:b/>
                <w:bCs/>
                <w:sz w:val="22"/>
                <w:lang w:val="en-CA"/>
              </w:rPr>
              <w:t>Yes</w:t>
            </w:r>
            <w:proofErr w:type="gramEnd"/>
            <w:r w:rsidRPr="00A85457">
              <w:rPr>
                <w:rFonts w:ascii="Calibri" w:hAnsi="Calibri" w:eastAsia="Arial" w:cs="Calibri"/>
                <w:b/>
                <w:bCs/>
                <w:sz w:val="22"/>
                <w:lang w:val="en-CA"/>
              </w:rPr>
              <w:t>, No, NA</w:t>
            </w:r>
          </w:p>
        </w:tc>
      </w:tr>
      <w:tr w:rsidRPr="00CF4612" w:rsidR="003D3281" w:rsidTr="3223070C" w14:paraId="57C6DED3" w14:textId="77777777">
        <w:trPr>
          <w:trHeight w:val="413"/>
          <w:jc w:val="center"/>
        </w:trPr>
        <w:tc>
          <w:tcPr>
            <w:tcW w:w="11515" w:type="dxa"/>
            <w:tcMar/>
            <w:vAlign w:val="center"/>
          </w:tcPr>
          <w:p w:rsidR="003D3281" w:rsidP="3223070C" w:rsidRDefault="003D3281" w14:paraId="5F08C234" w14:textId="63EDA642">
            <w:pPr>
              <w:spacing w:before="34" w:after="0" w:line="310" w:lineRule="exact"/>
              <w:ind w:left="90" w:right="180"/>
              <w:rPr>
                <w:rFonts w:ascii="Calibri" w:hAnsi="Calibri" w:eastAsia="Arial" w:cs="Calibri"/>
                <w:color w:val="EE0000"/>
                <w:sz w:val="22"/>
                <w:szCs w:val="22"/>
                <w:lang w:val="en-CA"/>
              </w:rPr>
            </w:pPr>
            <w:r w:rsidRPr="3223070C" w:rsidR="3223070C">
              <w:rPr>
                <w:rFonts w:ascii="Calibri" w:hAnsi="Calibri" w:eastAsia="Arial" w:cs="Calibri"/>
                <w:color w:val="EE0000"/>
                <w:sz w:val="22"/>
                <w:szCs w:val="22"/>
                <w:lang w:val="en-CA"/>
              </w:rPr>
              <w:t xml:space="preserve">The charter school has received the highest two performance levels schoolwide on all the state indicators included on the California Dashboard for which it receives performance levels; or </w:t>
            </w:r>
          </w:p>
        </w:tc>
        <w:tc>
          <w:tcPr>
            <w:tcW w:w="1890" w:type="dxa"/>
            <w:tcMar/>
            <w:vAlign w:val="center"/>
          </w:tcPr>
          <w:p w:rsidRPr="00CF4612" w:rsidR="003D3281" w:rsidRDefault="003D3281" w14:paraId="6E0F308F" w14:textId="77777777">
            <w:pPr>
              <w:kinsoku w:val="0"/>
              <w:overflowPunct w:val="0"/>
              <w:spacing w:before="34" w:after="0" w:line="310" w:lineRule="exact"/>
              <w:jc w:val="center"/>
              <w:rPr>
                <w:rFonts w:ascii="Calibri" w:hAnsi="Calibri" w:eastAsia="Arial" w:cs="Calibri"/>
                <w:sz w:val="22"/>
                <w:lang w:val="en-CA"/>
              </w:rPr>
            </w:pPr>
          </w:p>
        </w:tc>
      </w:tr>
      <w:tr w:rsidRPr="00CF4612" w:rsidR="003D3281" w:rsidTr="3223070C" w14:paraId="0918EFF0" w14:textId="77777777">
        <w:trPr>
          <w:trHeight w:val="368"/>
          <w:jc w:val="center"/>
        </w:trPr>
        <w:tc>
          <w:tcPr>
            <w:tcW w:w="11515" w:type="dxa"/>
            <w:tcMar/>
            <w:vAlign w:val="center"/>
          </w:tcPr>
          <w:p w:rsidR="003D3281" w:rsidP="3223070C" w:rsidRDefault="003D3281" w14:paraId="035F2EAE" w14:textId="607AE109">
            <w:pPr>
              <w:spacing w:before="34" w:after="0" w:line="310" w:lineRule="exact"/>
              <w:ind w:left="90" w:right="180"/>
              <w:rPr>
                <w:rFonts w:ascii="Calibri" w:hAnsi="Calibri" w:eastAsia="Arial" w:cs="Calibri"/>
                <w:color w:val="EE0000"/>
                <w:sz w:val="22"/>
                <w:szCs w:val="22"/>
                <w:lang w:val="en-CA"/>
              </w:rPr>
            </w:pPr>
            <w:r w:rsidRPr="3223070C" w:rsidR="3223070C">
              <w:rPr>
                <w:rFonts w:ascii="Calibri" w:hAnsi="Calibri" w:eastAsia="Arial" w:cs="Calibri"/>
                <w:color w:val="EE0000"/>
                <w:sz w:val="22"/>
                <w:szCs w:val="22"/>
                <w:lang w:val="en-CA"/>
              </w:rPr>
              <w:t xml:space="preserve">For all measurements of academic performance (ELA, Math, English Language Proficiency (ELPI), Science, College/Career Readiness), the charter school has received performance levels schoolwide that are the same or higher than the state average and, for a majority of student groups performing statewide below the state average in each respective year, received performance levels that are higher than the state average. </w:t>
            </w:r>
          </w:p>
          <w:p w:rsidR="003D3281" w:rsidRDefault="003D3281" w14:paraId="758E7D82" w14:textId="77777777">
            <w:pPr>
              <w:spacing w:before="34" w:after="0" w:line="310" w:lineRule="exact"/>
              <w:ind w:left="90" w:right="180"/>
              <w:rPr>
                <w:rFonts w:ascii="Calibri" w:hAnsi="Calibri" w:eastAsia="Arial" w:cs="Calibri"/>
                <w:color w:val="EE0000"/>
                <w:sz w:val="22"/>
                <w:lang w:val="en-CA"/>
              </w:rPr>
            </w:pPr>
            <w:r w:rsidRPr="67CFAE7F">
              <w:rPr>
                <w:rFonts w:ascii="Calibri" w:hAnsi="Calibri" w:eastAsia="Arial" w:cs="Calibri"/>
                <w:b/>
                <w:bCs/>
                <w:color w:val="EE0000"/>
                <w:sz w:val="22"/>
                <w:lang w:val="en-CA"/>
              </w:rPr>
              <w:t xml:space="preserve">Exclusions: </w:t>
            </w:r>
            <w:r w:rsidRPr="67CFAE7F">
              <w:rPr>
                <w:rFonts w:ascii="Calibri" w:hAnsi="Calibri" w:eastAsia="Arial" w:cs="Calibri"/>
                <w:color w:val="EE0000"/>
                <w:sz w:val="22"/>
                <w:lang w:val="en-CA"/>
              </w:rPr>
              <w:t>In 2025, the student group evaluation excludes White, Asian, Two or more Races, and Filipino groups.</w:t>
            </w:r>
          </w:p>
        </w:tc>
        <w:tc>
          <w:tcPr>
            <w:tcW w:w="1890" w:type="dxa"/>
            <w:tcMar/>
            <w:vAlign w:val="center"/>
          </w:tcPr>
          <w:p w:rsidRPr="00CF4612" w:rsidR="003D3281" w:rsidRDefault="003D3281" w14:paraId="7671DC2F" w14:textId="77777777">
            <w:pPr>
              <w:kinsoku w:val="0"/>
              <w:overflowPunct w:val="0"/>
              <w:spacing w:before="34" w:after="0" w:line="310" w:lineRule="exact"/>
              <w:jc w:val="center"/>
              <w:rPr>
                <w:rFonts w:ascii="Calibri" w:hAnsi="Calibri" w:eastAsia="Arial" w:cs="Calibri"/>
                <w:sz w:val="22"/>
                <w:lang w:val="en-CA"/>
              </w:rPr>
            </w:pPr>
          </w:p>
        </w:tc>
      </w:tr>
      <w:tr w:rsidRPr="00CF4612" w:rsidR="003D3281" w:rsidTr="3223070C" w14:paraId="536E3E01" w14:textId="77777777">
        <w:trPr>
          <w:trHeight w:val="413"/>
          <w:jc w:val="center"/>
        </w:trPr>
        <w:tc>
          <w:tcPr>
            <w:tcW w:w="11515" w:type="dxa"/>
            <w:tcMar/>
            <w:vAlign w:val="center"/>
          </w:tcPr>
          <w:p w:rsidR="003D3281" w:rsidRDefault="003D3281" w14:paraId="1CB97D37" w14:textId="77777777">
            <w:pPr>
              <w:spacing w:after="0" w:line="310" w:lineRule="exact"/>
              <w:rPr>
                <w:rFonts w:ascii="Calibri" w:hAnsi="Calibri" w:eastAsia="Arial" w:cs="Calibri"/>
                <w:color w:val="EE0000"/>
                <w:sz w:val="22"/>
                <w:lang w:val="en-CA"/>
              </w:rPr>
            </w:pPr>
            <w:r w:rsidRPr="67CFAE7F">
              <w:rPr>
                <w:rFonts w:ascii="Calibri" w:hAnsi="Calibri" w:eastAsia="Arial" w:cs="Calibri"/>
                <w:color w:val="EE0000"/>
                <w:sz w:val="22"/>
                <w:lang w:val="en-CA"/>
              </w:rPr>
              <w:t>The charter is NOT eligible for technical assistance.</w:t>
            </w:r>
          </w:p>
        </w:tc>
        <w:tc>
          <w:tcPr>
            <w:tcW w:w="1890" w:type="dxa"/>
            <w:tcMar/>
            <w:vAlign w:val="center"/>
          </w:tcPr>
          <w:p w:rsidRPr="00CF4612" w:rsidR="003D3281" w:rsidRDefault="003D3281" w14:paraId="13057535" w14:textId="77777777">
            <w:pPr>
              <w:kinsoku w:val="0"/>
              <w:overflowPunct w:val="0"/>
              <w:spacing w:before="34" w:after="0" w:line="310" w:lineRule="exact"/>
              <w:jc w:val="center"/>
              <w:rPr>
                <w:rFonts w:ascii="Calibri" w:hAnsi="Calibri" w:eastAsia="Arial" w:cs="Calibri"/>
                <w:sz w:val="22"/>
                <w:lang w:val="en-CA"/>
              </w:rPr>
            </w:pPr>
          </w:p>
        </w:tc>
      </w:tr>
      <w:tr w:rsidRPr="00CF4612" w:rsidR="00A85457" w:rsidTr="3223070C" w14:paraId="0E8491F4" w14:textId="77777777">
        <w:trPr>
          <w:trHeight w:val="413"/>
          <w:jc w:val="center"/>
        </w:trPr>
        <w:tc>
          <w:tcPr>
            <w:tcW w:w="13405" w:type="dxa"/>
            <w:gridSpan w:val="2"/>
            <w:shd w:val="clear" w:color="auto" w:fill="F2F2F2" w:themeFill="background1" w:themeFillShade="F2"/>
            <w:tcMar/>
            <w:vAlign w:val="center"/>
          </w:tcPr>
          <w:p w:rsidRPr="00CF4612" w:rsidR="00A85457" w:rsidP="3223070C" w:rsidRDefault="00A85457" w14:paraId="07CE4047" w14:textId="29E43185">
            <w:pPr>
              <w:kinsoku w:val="0"/>
              <w:overflowPunct w:val="0"/>
              <w:spacing w:after="0" w:line="310" w:lineRule="exact"/>
              <w:ind w:left="90"/>
              <w:rPr>
                <w:rFonts w:ascii="Calibri" w:hAnsi="Calibri" w:eastAsia="Arial" w:cs="Calibri"/>
                <w:sz w:val="22"/>
                <w:szCs w:val="22"/>
                <w:lang w:val="en-CA"/>
              </w:rPr>
            </w:pPr>
            <w:r w:rsidRPr="3223070C" w:rsidR="3223070C">
              <w:rPr>
                <w:rFonts w:ascii="Calibri" w:hAnsi="Calibri" w:eastAsia="Arial" w:cs="Calibri"/>
                <w:b w:val="1"/>
                <w:bCs w:val="1"/>
                <w:color w:val="EE0000"/>
                <w:sz w:val="22"/>
                <w:szCs w:val="22"/>
                <w:lang w:val="en-CA"/>
              </w:rPr>
              <w:t>The Low-Performance Category threshold for renewal per EC § 47607.2(a)(1):</w:t>
            </w:r>
          </w:p>
        </w:tc>
      </w:tr>
      <w:tr w:rsidRPr="00CF4612" w:rsidR="003D3281" w:rsidTr="3223070C" w14:paraId="34A6D98D" w14:textId="77777777">
        <w:trPr>
          <w:trHeight w:val="413"/>
          <w:jc w:val="center"/>
        </w:trPr>
        <w:tc>
          <w:tcPr>
            <w:tcW w:w="11515" w:type="dxa"/>
            <w:tcMar/>
            <w:vAlign w:val="center"/>
          </w:tcPr>
          <w:p w:rsidR="003D3281" w:rsidP="3223070C" w:rsidRDefault="003D3281" w14:paraId="0EDFECEC" w14:textId="6D2A65CC">
            <w:pPr>
              <w:spacing w:before="34" w:after="0" w:line="310" w:lineRule="exact"/>
              <w:ind w:left="90" w:right="90"/>
              <w:rPr>
                <w:rFonts w:ascii="Calibri" w:hAnsi="Calibri" w:eastAsia="Arial" w:cs="Calibri"/>
                <w:color w:val="EE0000"/>
                <w:sz w:val="22"/>
                <w:szCs w:val="22"/>
                <w:lang w:val="en-CA"/>
              </w:rPr>
            </w:pPr>
            <w:r w:rsidRPr="3223070C" w:rsidR="3223070C">
              <w:rPr>
                <w:rFonts w:ascii="Calibri" w:hAnsi="Calibri" w:eastAsia="Arial" w:cs="Calibri"/>
                <w:color w:val="EE0000"/>
                <w:sz w:val="22"/>
                <w:szCs w:val="22"/>
                <w:lang w:val="en-CA"/>
              </w:rPr>
              <w:t xml:space="preserve">The charter school has received the lowest two performance levels schoolwide on all the state indicators included on the California Dashboard for which it receives performance levels; or </w:t>
            </w:r>
          </w:p>
        </w:tc>
        <w:tc>
          <w:tcPr>
            <w:tcW w:w="1890" w:type="dxa"/>
            <w:tcMar/>
            <w:vAlign w:val="center"/>
          </w:tcPr>
          <w:p w:rsidRPr="00CF4612" w:rsidR="003D3281" w:rsidRDefault="003D3281" w14:paraId="3F90E4D0" w14:textId="77777777">
            <w:pPr>
              <w:kinsoku w:val="0"/>
              <w:overflowPunct w:val="0"/>
              <w:spacing w:before="34" w:after="0" w:line="310" w:lineRule="exact"/>
              <w:jc w:val="center"/>
              <w:rPr>
                <w:rFonts w:ascii="Calibri" w:hAnsi="Calibri" w:eastAsia="Arial" w:cs="Calibri"/>
                <w:sz w:val="22"/>
                <w:lang w:val="en-CA"/>
              </w:rPr>
            </w:pPr>
          </w:p>
        </w:tc>
      </w:tr>
      <w:tr w:rsidRPr="00CF4612" w:rsidR="003D3281" w:rsidTr="3223070C" w14:paraId="41C59318" w14:textId="77777777">
        <w:trPr>
          <w:trHeight w:val="413"/>
          <w:jc w:val="center"/>
        </w:trPr>
        <w:tc>
          <w:tcPr>
            <w:tcW w:w="11515" w:type="dxa"/>
            <w:tcMar/>
            <w:vAlign w:val="center"/>
          </w:tcPr>
          <w:p w:rsidR="003D3281" w:rsidRDefault="003D3281" w14:paraId="7FF4D5D4" w14:textId="77777777">
            <w:pPr>
              <w:spacing w:before="34" w:after="0" w:line="310" w:lineRule="exact"/>
              <w:ind w:left="90" w:right="90"/>
              <w:rPr>
                <w:rFonts w:ascii="Calibri" w:hAnsi="Calibri" w:eastAsia="Arial" w:cs="Calibri"/>
                <w:color w:val="EE0000"/>
                <w:sz w:val="22"/>
                <w:lang w:val="en-CA"/>
              </w:rPr>
            </w:pPr>
            <w:r w:rsidRPr="67CFAE7F">
              <w:rPr>
                <w:rFonts w:ascii="Calibri" w:hAnsi="Calibri" w:eastAsia="Arial" w:cs="Calibri"/>
                <w:color w:val="EE0000"/>
                <w:sz w:val="22"/>
                <w:lang w:val="en-CA"/>
              </w:rPr>
              <w:t>For all measurements of academic performance (ELA, Math, ELPI, Science, College/Career Readiness),  the charter school has received performance levels schoolwide that are the same or lower than the state average and, for a majority of student groups performing statewide below the state average in each respective year, received performance levels that are lower than the state average. See exclusions above.</w:t>
            </w:r>
          </w:p>
        </w:tc>
        <w:tc>
          <w:tcPr>
            <w:tcW w:w="1890" w:type="dxa"/>
            <w:tcMar/>
            <w:vAlign w:val="center"/>
          </w:tcPr>
          <w:p w:rsidRPr="00CF4612" w:rsidR="003D3281" w:rsidRDefault="003D3281" w14:paraId="6EBC1D86" w14:textId="77777777">
            <w:pPr>
              <w:kinsoku w:val="0"/>
              <w:overflowPunct w:val="0"/>
              <w:spacing w:before="34" w:after="0" w:line="310" w:lineRule="exact"/>
              <w:jc w:val="center"/>
              <w:rPr>
                <w:rFonts w:ascii="Calibri" w:hAnsi="Calibri" w:eastAsia="Arial" w:cs="Calibri"/>
                <w:sz w:val="22"/>
                <w:lang w:val="en-CA"/>
              </w:rPr>
            </w:pPr>
          </w:p>
        </w:tc>
      </w:tr>
      <w:tr w:rsidRPr="00CF4612" w:rsidR="003D3281" w:rsidTr="3223070C" w14:paraId="4F012DB5" w14:textId="77777777">
        <w:trPr>
          <w:trHeight w:val="413"/>
          <w:jc w:val="center"/>
        </w:trPr>
        <w:tc>
          <w:tcPr>
            <w:tcW w:w="11515" w:type="dxa"/>
            <w:tcMar/>
            <w:vAlign w:val="center"/>
          </w:tcPr>
          <w:p w:rsidR="003D3281" w:rsidRDefault="003D3281" w14:paraId="53A8CB78" w14:textId="77777777">
            <w:pPr>
              <w:spacing w:before="34" w:after="0" w:line="310" w:lineRule="exact"/>
              <w:ind w:left="90" w:right="90"/>
              <w:rPr>
                <w:rFonts w:ascii="Calibri" w:hAnsi="Calibri" w:eastAsia="Arial" w:cs="Calibri"/>
                <w:color w:val="EE0000"/>
                <w:sz w:val="22"/>
                <w:lang w:val="en-CA"/>
              </w:rPr>
            </w:pPr>
            <w:r w:rsidRPr="52C9E4D1">
              <w:rPr>
                <w:rFonts w:ascii="Calibri" w:hAnsi="Calibri" w:eastAsia="Arial" w:cs="Calibri"/>
                <w:color w:val="EE0000"/>
                <w:sz w:val="22"/>
                <w:lang w:val="en-CA"/>
              </w:rPr>
              <w:t xml:space="preserve">A charter may be renewed only upon making a written factual finding, specific to the petition, setting forth specific facts </w:t>
            </w:r>
            <w:r>
              <w:rPr>
                <w:rFonts w:ascii="Calibri" w:hAnsi="Calibri" w:eastAsia="Arial" w:cs="Calibri"/>
                <w:color w:val="EE0000"/>
                <w:sz w:val="22"/>
                <w:lang w:val="en-CA"/>
              </w:rPr>
              <w:t>supporting</w:t>
            </w:r>
            <w:r w:rsidRPr="52C9E4D1">
              <w:rPr>
                <w:rFonts w:ascii="Calibri" w:hAnsi="Calibri" w:eastAsia="Arial" w:cs="Calibri"/>
                <w:color w:val="EE0000"/>
                <w:sz w:val="22"/>
                <w:lang w:val="en-CA"/>
              </w:rPr>
              <w:t xml:space="preserve"> the finding that the charter school is taking meaningful steps to address the underlying cause or causes of low performance. Those steps are reflected, or will be reflected, in a written plan adopted by the </w:t>
            </w:r>
            <w:r>
              <w:rPr>
                <w:rFonts w:ascii="Calibri" w:hAnsi="Calibri" w:eastAsia="Arial" w:cs="Calibri"/>
                <w:color w:val="EE0000"/>
                <w:sz w:val="22"/>
                <w:lang w:val="en-CA"/>
              </w:rPr>
              <w:t>charter school's governing body</w:t>
            </w:r>
            <w:r w:rsidRPr="52C9E4D1">
              <w:rPr>
                <w:rFonts w:ascii="Calibri" w:hAnsi="Calibri" w:eastAsia="Arial" w:cs="Calibri"/>
                <w:color w:val="EE0000"/>
                <w:sz w:val="22"/>
                <w:lang w:val="en-CA"/>
              </w:rPr>
              <w:t>.</w:t>
            </w:r>
          </w:p>
        </w:tc>
        <w:tc>
          <w:tcPr>
            <w:tcW w:w="1890" w:type="dxa"/>
            <w:tcMar/>
            <w:vAlign w:val="center"/>
          </w:tcPr>
          <w:p w:rsidRPr="00CF4612" w:rsidR="003D3281" w:rsidRDefault="003D3281" w14:paraId="0D92ACF0" w14:textId="77777777">
            <w:pPr>
              <w:kinsoku w:val="0"/>
              <w:overflowPunct w:val="0"/>
              <w:spacing w:before="34" w:after="0" w:line="310" w:lineRule="exact"/>
              <w:jc w:val="center"/>
              <w:rPr>
                <w:rFonts w:ascii="Calibri" w:hAnsi="Calibri" w:eastAsia="Arial" w:cs="Calibri"/>
                <w:sz w:val="22"/>
                <w:lang w:val="en-CA"/>
              </w:rPr>
            </w:pPr>
          </w:p>
        </w:tc>
      </w:tr>
      <w:tr w:rsidRPr="00CF4612" w:rsidR="00A85457" w:rsidTr="3223070C" w14:paraId="538B400E" w14:textId="77777777">
        <w:trPr>
          <w:trHeight w:val="413"/>
          <w:jc w:val="center"/>
        </w:trPr>
        <w:tc>
          <w:tcPr>
            <w:tcW w:w="13405" w:type="dxa"/>
            <w:gridSpan w:val="2"/>
            <w:shd w:val="clear" w:color="auto" w:fill="F2F2F2" w:themeFill="background1" w:themeFillShade="F2"/>
            <w:tcMar/>
            <w:vAlign w:val="center"/>
          </w:tcPr>
          <w:p w:rsidRPr="00CF4612" w:rsidR="00A85457" w:rsidP="3223070C" w:rsidRDefault="00A85457" w14:paraId="5FF84C12" w14:textId="45792649">
            <w:pPr>
              <w:kinsoku w:val="0"/>
              <w:overflowPunct w:val="0"/>
              <w:spacing w:before="34" w:after="0" w:line="310" w:lineRule="exact"/>
              <w:ind w:left="90"/>
              <w:rPr>
                <w:rFonts w:ascii="Calibri" w:hAnsi="Calibri" w:eastAsia="Arial" w:cs="Calibri"/>
                <w:sz w:val="22"/>
                <w:szCs w:val="22"/>
                <w:lang w:val="en-CA"/>
              </w:rPr>
            </w:pPr>
            <w:r w:rsidRPr="3223070C" w:rsidR="3223070C">
              <w:rPr>
                <w:rFonts w:ascii="Calibri" w:hAnsi="Calibri" w:eastAsia="Arial" w:cs="Calibri"/>
                <w:b w:val="1"/>
                <w:bCs w:val="1"/>
                <w:color w:val="EE0000"/>
                <w:sz w:val="22"/>
                <w:szCs w:val="22"/>
                <w:lang w:val="en-CA"/>
              </w:rPr>
              <w:t>The Middle-Performance Category threshold for renewal per EC § 47607.2(b)(1):</w:t>
            </w:r>
          </w:p>
        </w:tc>
      </w:tr>
      <w:tr w:rsidRPr="00CF4612" w:rsidR="003D3281" w:rsidTr="3223070C" w14:paraId="1596CD92" w14:textId="77777777">
        <w:trPr>
          <w:trHeight w:val="413"/>
          <w:jc w:val="center"/>
        </w:trPr>
        <w:tc>
          <w:tcPr>
            <w:tcW w:w="11515" w:type="dxa"/>
            <w:tcMar/>
            <w:vAlign w:val="center"/>
          </w:tcPr>
          <w:p w:rsidR="003D3281" w:rsidRDefault="003D3281" w14:paraId="20253A0C" w14:textId="77777777">
            <w:pPr>
              <w:spacing w:before="34" w:after="0" w:line="310" w:lineRule="exact"/>
              <w:ind w:left="90"/>
              <w:rPr>
                <w:rFonts w:ascii="Calibri" w:hAnsi="Calibri" w:eastAsia="Arial" w:cs="Calibri"/>
                <w:color w:val="EE0000"/>
                <w:sz w:val="22"/>
                <w:lang w:val="en-CA"/>
              </w:rPr>
            </w:pPr>
            <w:r w:rsidRPr="67CFAE7F">
              <w:rPr>
                <w:rFonts w:ascii="Calibri" w:hAnsi="Calibri" w:eastAsia="Arial" w:cs="Calibri"/>
                <w:color w:val="EE0000"/>
                <w:sz w:val="22"/>
                <w:lang w:val="en-CA"/>
              </w:rPr>
              <w:t xml:space="preserve">Consider schoolwide and student group outcomes </w:t>
            </w:r>
            <w:r>
              <w:rPr>
                <w:rFonts w:ascii="Calibri" w:hAnsi="Calibri" w:eastAsia="Arial" w:cs="Calibri"/>
                <w:color w:val="EE0000"/>
                <w:sz w:val="22"/>
                <w:lang w:val="en-CA"/>
              </w:rPr>
              <w:t>for</w:t>
            </w:r>
            <w:r w:rsidRPr="67CFAE7F">
              <w:rPr>
                <w:rFonts w:ascii="Calibri" w:hAnsi="Calibri" w:eastAsia="Arial" w:cs="Calibri"/>
                <w:color w:val="EE0000"/>
                <w:sz w:val="22"/>
                <w:lang w:val="en-CA"/>
              </w:rPr>
              <w:t xml:space="preserve"> </w:t>
            </w:r>
            <w:r>
              <w:rPr>
                <w:rFonts w:ascii="Calibri" w:hAnsi="Calibri" w:eastAsia="Arial" w:cs="Calibri"/>
                <w:color w:val="EE0000"/>
                <w:sz w:val="22"/>
                <w:lang w:val="en-CA"/>
              </w:rPr>
              <w:t>the D</w:t>
            </w:r>
            <w:r w:rsidRPr="67CFAE7F">
              <w:rPr>
                <w:rFonts w:ascii="Calibri" w:hAnsi="Calibri" w:eastAsia="Arial" w:cs="Calibri"/>
                <w:color w:val="EE0000"/>
                <w:sz w:val="22"/>
                <w:lang w:val="en-CA"/>
              </w:rPr>
              <w:t xml:space="preserve">ashboard state and local indicators. </w:t>
            </w:r>
            <w:r>
              <w:rPr>
                <w:rFonts w:ascii="Calibri" w:hAnsi="Calibri" w:eastAsia="Arial" w:cs="Calibri"/>
                <w:color w:val="EE0000"/>
                <w:sz w:val="22"/>
                <w:lang w:val="en-CA"/>
              </w:rPr>
              <w:t>The authorizer shall give greater weight to performance on academic measurements</w:t>
            </w:r>
            <w:r w:rsidRPr="67CFAE7F">
              <w:rPr>
                <w:rFonts w:ascii="Calibri" w:hAnsi="Calibri" w:eastAsia="Arial" w:cs="Calibri"/>
                <w:color w:val="EE0000"/>
                <w:sz w:val="22"/>
                <w:lang w:val="en-CA"/>
              </w:rPr>
              <w:t>.</w:t>
            </w:r>
          </w:p>
        </w:tc>
        <w:tc>
          <w:tcPr>
            <w:tcW w:w="1890" w:type="dxa"/>
            <w:tcMar/>
            <w:vAlign w:val="center"/>
          </w:tcPr>
          <w:p w:rsidRPr="00CF4612" w:rsidR="003D3281" w:rsidRDefault="003D3281" w14:paraId="4F30937C" w14:textId="77777777">
            <w:pPr>
              <w:kinsoku w:val="0"/>
              <w:overflowPunct w:val="0"/>
              <w:spacing w:before="34" w:after="0" w:line="310" w:lineRule="exact"/>
              <w:jc w:val="center"/>
              <w:rPr>
                <w:rFonts w:ascii="Calibri" w:hAnsi="Calibri" w:eastAsia="Arial" w:cs="Calibri"/>
                <w:sz w:val="22"/>
                <w:lang w:val="en-CA"/>
              </w:rPr>
            </w:pPr>
          </w:p>
        </w:tc>
      </w:tr>
      <w:tr w:rsidRPr="00CF4612" w:rsidR="00A85457" w:rsidTr="3223070C" w14:paraId="193AFA88" w14:textId="77777777">
        <w:trPr>
          <w:trHeight w:val="413"/>
          <w:jc w:val="center"/>
        </w:trPr>
        <w:tc>
          <w:tcPr>
            <w:tcW w:w="13405" w:type="dxa"/>
            <w:gridSpan w:val="2"/>
            <w:shd w:val="clear" w:color="auto" w:fill="F2F2F2" w:themeFill="background1" w:themeFillShade="F2"/>
            <w:tcMar/>
            <w:vAlign w:val="center"/>
          </w:tcPr>
          <w:p w:rsidRPr="00CF4612" w:rsidR="00A85457" w:rsidP="3223070C" w:rsidRDefault="00A85457" w14:paraId="5800293D" w14:textId="0C948A43">
            <w:pPr>
              <w:kinsoku w:val="0"/>
              <w:overflowPunct w:val="0"/>
              <w:spacing w:before="34" w:after="0" w:line="310" w:lineRule="exact"/>
              <w:ind w:left="90"/>
              <w:rPr>
                <w:rFonts w:ascii="Calibri" w:hAnsi="Calibri" w:eastAsia="Arial" w:cs="Calibri"/>
                <w:sz w:val="22"/>
                <w:szCs w:val="22"/>
                <w:lang w:val="en-CA"/>
              </w:rPr>
            </w:pPr>
            <w:r w:rsidRPr="3223070C" w:rsidR="3223070C">
              <w:rPr>
                <w:rFonts w:ascii="Calibri" w:hAnsi="Calibri" w:eastAsia="Arial" w:cs="Calibri"/>
                <w:b w:val="1"/>
                <w:bCs w:val="1"/>
                <w:color w:val="EE0000"/>
                <w:sz w:val="22"/>
                <w:szCs w:val="22"/>
                <w:lang w:val="en-CA"/>
              </w:rPr>
              <w:t>DASS Eligible School Alternate Metrics (EC § 47607(c)(7)</w:t>
            </w:r>
          </w:p>
        </w:tc>
      </w:tr>
      <w:tr w:rsidRPr="00CF4612" w:rsidR="003D3281" w:rsidTr="3223070C" w14:paraId="7A460A44" w14:textId="77777777">
        <w:trPr>
          <w:trHeight w:val="413"/>
          <w:jc w:val="center"/>
        </w:trPr>
        <w:tc>
          <w:tcPr>
            <w:tcW w:w="11515" w:type="dxa"/>
            <w:tcMar/>
            <w:vAlign w:val="center"/>
          </w:tcPr>
          <w:p w:rsidR="003D3281" w:rsidP="3223070C" w:rsidRDefault="003D3281" w14:paraId="06A9E011" w14:textId="625E8974">
            <w:pPr>
              <w:numPr>
                <w:ilvl w:val="0"/>
                <w:numId w:val="4"/>
              </w:numPr>
              <w:spacing w:before="34" w:after="0" w:line="310" w:lineRule="exact"/>
              <w:contextualSpacing w:val="1"/>
              <w:rPr>
                <w:rFonts w:ascii="Calibri" w:hAnsi="Calibri" w:eastAsia="Arial" w:cs="Calibri"/>
                <w:color w:val="EE0000"/>
                <w:sz w:val="22"/>
                <w:szCs w:val="22"/>
                <w:lang w:val="en-CA"/>
              </w:rPr>
            </w:pPr>
            <w:r w:rsidRPr="3223070C" w:rsidR="3223070C">
              <w:rPr>
                <w:rFonts w:ascii="Calibri" w:hAnsi="Calibri" w:eastAsia="Arial" w:cs="Calibri"/>
                <w:color w:val="EE0000"/>
                <w:sz w:val="22"/>
                <w:szCs w:val="22"/>
                <w:lang w:val="en-CA"/>
              </w:rPr>
              <w:t>The charter school provided updated, valid, and verifiable data on the established alternate metrics applicable to the charter school based on the population served.</w:t>
            </w:r>
          </w:p>
        </w:tc>
        <w:tc>
          <w:tcPr>
            <w:tcW w:w="1890" w:type="dxa"/>
            <w:tcMar/>
            <w:vAlign w:val="center"/>
          </w:tcPr>
          <w:p w:rsidRPr="00CF4612" w:rsidR="003D3281" w:rsidRDefault="003D3281" w14:paraId="3E05A98B" w14:textId="77777777">
            <w:pPr>
              <w:kinsoku w:val="0"/>
              <w:overflowPunct w:val="0"/>
              <w:spacing w:before="34" w:after="0" w:line="310" w:lineRule="exact"/>
              <w:jc w:val="center"/>
              <w:rPr>
                <w:rFonts w:ascii="Calibri" w:hAnsi="Calibri" w:eastAsia="Arial" w:cs="Calibri"/>
                <w:sz w:val="22"/>
                <w:lang w:val="en-CA"/>
              </w:rPr>
            </w:pPr>
          </w:p>
        </w:tc>
      </w:tr>
      <w:tr w:rsidRPr="00CF4612" w:rsidR="003D3281" w:rsidTr="3223070C" w14:paraId="6179C3B0" w14:textId="77777777">
        <w:trPr>
          <w:trHeight w:val="413"/>
          <w:jc w:val="center"/>
        </w:trPr>
        <w:tc>
          <w:tcPr>
            <w:tcW w:w="11515" w:type="dxa"/>
            <w:tcMar/>
            <w:vAlign w:val="center"/>
          </w:tcPr>
          <w:p w:rsidR="003D3281" w:rsidP="3223070C" w:rsidRDefault="003D3281" w14:paraId="6C04CB8F" w14:textId="05D878B5">
            <w:pPr>
              <w:pStyle w:val="ListParagraph"/>
              <w:numPr>
                <w:ilvl w:val="0"/>
                <w:numId w:val="4"/>
              </w:numPr>
              <w:spacing w:before="34" w:after="0" w:line="310" w:lineRule="exact"/>
              <w:rPr>
                <w:rFonts w:ascii="Calibri" w:hAnsi="Calibri" w:eastAsia="Arial" w:cs="Calibri"/>
                <w:color w:val="EE0000"/>
                <w:sz w:val="22"/>
                <w:szCs w:val="22"/>
                <w:lang w:val="en-CA"/>
              </w:rPr>
            </w:pPr>
            <w:r w:rsidRPr="3223070C" w:rsidR="3223070C">
              <w:rPr>
                <w:rFonts w:ascii="Calibri" w:hAnsi="Calibri" w:eastAsia="Arial" w:cs="Calibri"/>
                <w:color w:val="EE0000"/>
                <w:sz w:val="22"/>
                <w:szCs w:val="22"/>
                <w:lang w:val="en-CA"/>
              </w:rPr>
              <w:t>Consider the charter school’s performance on the California Dashboard state and local indicators.</w:t>
            </w:r>
          </w:p>
        </w:tc>
        <w:tc>
          <w:tcPr>
            <w:tcW w:w="1890" w:type="dxa"/>
            <w:tcMar/>
            <w:vAlign w:val="center"/>
          </w:tcPr>
          <w:p w:rsidRPr="00CF4612" w:rsidR="003D3281" w:rsidRDefault="003D3281" w14:paraId="0F022CB5" w14:textId="77777777">
            <w:pPr>
              <w:kinsoku w:val="0"/>
              <w:overflowPunct w:val="0"/>
              <w:spacing w:before="34" w:after="0" w:line="310" w:lineRule="exact"/>
              <w:jc w:val="center"/>
              <w:rPr>
                <w:rFonts w:ascii="Calibri" w:hAnsi="Calibri" w:eastAsia="Arial" w:cs="Calibri"/>
                <w:sz w:val="22"/>
                <w:lang w:val="en-CA"/>
              </w:rPr>
            </w:pPr>
          </w:p>
        </w:tc>
      </w:tr>
      <w:tr w:rsidR="003D3281" w:rsidTr="3223070C" w14:paraId="3A201E09" w14:textId="77777777">
        <w:trPr>
          <w:trHeight w:val="665"/>
          <w:jc w:val="center"/>
        </w:trPr>
        <w:tc>
          <w:tcPr>
            <w:tcW w:w="13405" w:type="dxa"/>
            <w:gridSpan w:val="2"/>
            <w:shd w:val="clear" w:color="auto" w:fill="BFBFBF" w:themeFill="background1" w:themeFillShade="BF"/>
            <w:tcMar/>
            <w:vAlign w:val="center"/>
          </w:tcPr>
          <w:p w:rsidRPr="002C7FBF" w:rsidR="003D3281" w:rsidRDefault="003D3281" w14:paraId="17553006" w14:textId="77777777">
            <w:pPr>
              <w:kinsoku w:val="0"/>
              <w:overflowPunct w:val="0"/>
              <w:spacing w:before="34" w:after="0" w:line="310" w:lineRule="exact"/>
              <w:ind w:left="90"/>
              <w:rPr>
                <w:rFonts w:ascii="Calibri" w:hAnsi="Calibri" w:eastAsia="Arial" w:cs="Calibri"/>
                <w:b/>
                <w:bCs/>
                <w:sz w:val="28"/>
                <w:szCs w:val="28"/>
                <w:lang w:val="en-CA"/>
              </w:rPr>
            </w:pPr>
            <w:r w:rsidRPr="002C7FBF">
              <w:rPr>
                <w:rFonts w:ascii="Calibri" w:hAnsi="Calibri" w:eastAsia="Arial" w:cs="Calibri"/>
                <w:b/>
                <w:bCs/>
                <w:sz w:val="32"/>
                <w:szCs w:val="32"/>
                <w:lang w:val="en-CA"/>
              </w:rPr>
              <w:t>Additional Reviewer Notes and Observations</w:t>
            </w:r>
          </w:p>
        </w:tc>
      </w:tr>
      <w:tr w:rsidR="003D3281" w:rsidTr="3223070C" w14:paraId="4745AC0A" w14:textId="77777777">
        <w:trPr>
          <w:trHeight w:val="495"/>
          <w:jc w:val="center"/>
        </w:trPr>
        <w:tc>
          <w:tcPr>
            <w:tcW w:w="13405" w:type="dxa"/>
            <w:gridSpan w:val="2"/>
            <w:shd w:val="clear" w:color="auto" w:fill="F2F2F2" w:themeFill="background1" w:themeFillShade="F2"/>
            <w:tcMar/>
            <w:vAlign w:val="center"/>
          </w:tcPr>
          <w:p w:rsidRPr="002C7FBF" w:rsidR="003D3281" w:rsidP="004975A9" w:rsidRDefault="003D3281" w14:paraId="7D2D2086" w14:textId="77777777">
            <w:pPr>
              <w:kinsoku w:val="0"/>
              <w:overflowPunct w:val="0"/>
              <w:spacing w:after="0" w:line="310" w:lineRule="exact"/>
              <w:ind w:left="90"/>
              <w:rPr>
                <w:b/>
                <w:bCs/>
                <w:sz w:val="22"/>
                <w:lang w:val="en-CA"/>
              </w:rPr>
            </w:pPr>
            <w:r w:rsidRPr="002C7FBF">
              <w:rPr>
                <w:rFonts w:ascii="Calibri" w:hAnsi="Calibri" w:eastAsia="Arial" w:cs="Calibri"/>
                <w:b/>
                <w:bCs/>
                <w:sz w:val="22"/>
                <w:lang w:val="en-CA"/>
              </w:rPr>
              <w:t>Additional Notes on Access, Enrollment, Equity, Verified Data, and Serving All Students</w:t>
            </w:r>
          </w:p>
        </w:tc>
      </w:tr>
      <w:tr w:rsidRPr="00CF4612" w:rsidR="003D3281" w:rsidTr="3223070C" w14:paraId="4739C5FA" w14:textId="77777777">
        <w:trPr>
          <w:trHeight w:val="413"/>
          <w:jc w:val="center"/>
        </w:trPr>
        <w:tc>
          <w:tcPr>
            <w:tcW w:w="13405" w:type="dxa"/>
            <w:gridSpan w:val="2"/>
            <w:tcMar/>
            <w:vAlign w:val="center"/>
          </w:tcPr>
          <w:p w:rsidRPr="002C7FBF" w:rsidR="003D3281" w:rsidP="00A85457" w:rsidRDefault="003D3281" w14:paraId="56E5E31C" w14:textId="77777777">
            <w:pPr>
              <w:spacing w:after="0" w:line="310" w:lineRule="exact"/>
              <w:ind w:left="90"/>
              <w:rPr>
                <w:rFonts w:ascii="Calibri" w:hAnsi="Calibri" w:eastAsia="Arial" w:cs="Calibri"/>
                <w:sz w:val="22"/>
                <w:lang w:val="en-CA"/>
              </w:rPr>
            </w:pPr>
          </w:p>
          <w:p w:rsidRPr="002C7FBF" w:rsidR="003D3281" w:rsidRDefault="003D3281" w14:paraId="4C467D17" w14:textId="77777777">
            <w:pPr>
              <w:spacing w:before="34" w:after="0" w:line="310" w:lineRule="exact"/>
              <w:ind w:left="90"/>
              <w:rPr>
                <w:rFonts w:ascii="Calibri" w:hAnsi="Calibri" w:eastAsia="Arial" w:cs="Calibri"/>
                <w:sz w:val="22"/>
                <w:lang w:val="en-CA"/>
              </w:rPr>
            </w:pPr>
          </w:p>
        </w:tc>
      </w:tr>
      <w:tr w:rsidRPr="00CF4612" w:rsidR="003D3281" w:rsidTr="3223070C" w14:paraId="04D462A5" w14:textId="77777777">
        <w:trPr>
          <w:trHeight w:val="540"/>
          <w:jc w:val="center"/>
        </w:trPr>
        <w:tc>
          <w:tcPr>
            <w:tcW w:w="13405" w:type="dxa"/>
            <w:gridSpan w:val="2"/>
            <w:shd w:val="clear" w:color="auto" w:fill="F2F2F2" w:themeFill="background1" w:themeFillShade="F2"/>
            <w:tcMar/>
            <w:vAlign w:val="center"/>
          </w:tcPr>
          <w:p w:rsidRPr="002C7FBF" w:rsidR="003D3281" w:rsidP="004975A9" w:rsidRDefault="003D3281" w14:paraId="0E6CF3DF" w14:textId="77777777">
            <w:pPr>
              <w:kinsoku w:val="0"/>
              <w:overflowPunct w:val="0"/>
              <w:spacing w:after="0" w:line="310" w:lineRule="exact"/>
              <w:ind w:left="90"/>
              <w:rPr>
                <w:rFonts w:ascii="Calibri" w:hAnsi="Calibri" w:eastAsia="Arial" w:cs="Calibri"/>
                <w:b/>
                <w:bCs/>
                <w:sz w:val="22"/>
                <w:lang w:val="en-CA"/>
              </w:rPr>
            </w:pPr>
            <w:r w:rsidRPr="002C7FBF">
              <w:rPr>
                <w:rFonts w:ascii="Calibri" w:hAnsi="Calibri" w:eastAsia="Arial" w:cs="Calibri"/>
                <w:b/>
                <w:bCs/>
                <w:sz w:val="22"/>
                <w:lang w:val="en-CA"/>
              </w:rPr>
              <w:t>General Notes on Academic Performance, Dashboard Indicators, Local Metrics, and Renewal Recommendation</w:t>
            </w:r>
          </w:p>
        </w:tc>
      </w:tr>
      <w:tr w:rsidR="003D3281" w:rsidTr="3223070C" w14:paraId="624FF756" w14:textId="77777777">
        <w:trPr>
          <w:trHeight w:val="413"/>
          <w:jc w:val="center"/>
        </w:trPr>
        <w:tc>
          <w:tcPr>
            <w:tcW w:w="13405" w:type="dxa"/>
            <w:gridSpan w:val="2"/>
            <w:tcMar/>
            <w:vAlign w:val="center"/>
          </w:tcPr>
          <w:p w:rsidR="003D3281" w:rsidP="00A85457" w:rsidRDefault="003D3281" w14:paraId="62D902FF" w14:textId="77777777">
            <w:pPr>
              <w:spacing w:after="0" w:line="310" w:lineRule="exact"/>
              <w:ind w:left="90"/>
              <w:rPr>
                <w:rFonts w:ascii="Calibri" w:hAnsi="Calibri" w:eastAsia="Arial" w:cs="Calibri"/>
                <w:sz w:val="22"/>
                <w:lang w:val="en-CA"/>
              </w:rPr>
            </w:pPr>
          </w:p>
          <w:p w:rsidR="003D3281" w:rsidRDefault="003D3281" w14:paraId="3A54CD2D" w14:textId="77777777">
            <w:pPr>
              <w:spacing w:before="34" w:after="0" w:line="310" w:lineRule="exact"/>
              <w:ind w:left="90"/>
              <w:rPr>
                <w:rFonts w:ascii="Calibri" w:hAnsi="Calibri" w:eastAsia="Arial" w:cs="Calibri"/>
                <w:sz w:val="22"/>
                <w:lang w:val="en-CA"/>
              </w:rPr>
            </w:pPr>
          </w:p>
        </w:tc>
      </w:tr>
    </w:tbl>
    <w:p w:rsidR="00A64AC4" w:rsidP="003D3281" w:rsidRDefault="003D3281" w14:paraId="7B351675" w14:textId="4CF2BACD">
      <w:r>
        <w:t xml:space="preserve">  </w:t>
      </w:r>
    </w:p>
    <w:sectPr w:rsidR="00A64AC4" w:rsidSect="00B666FD">
      <w:footerReference w:type="defaul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CDF" w:rsidP="00B666FD" w:rsidRDefault="00EF6CDF" w14:paraId="4545427A" w14:textId="77777777">
      <w:pPr>
        <w:spacing w:after="0"/>
      </w:pPr>
      <w:r>
        <w:separator/>
      </w:r>
    </w:p>
  </w:endnote>
  <w:endnote w:type="continuationSeparator" w:id="0">
    <w:p w:rsidR="00EF6CDF" w:rsidP="00B666FD" w:rsidRDefault="00EF6CDF" w14:paraId="553EBCF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2143869377"/>
      <w:docPartObj>
        <w:docPartGallery w:val="Page Numbers (Bottom of Page)"/>
        <w:docPartUnique/>
      </w:docPartObj>
    </w:sdtPr>
    <w:sdtEndPr>
      <w:rPr>
        <w:noProof/>
        <w:sz w:val="18"/>
        <w:szCs w:val="16"/>
      </w:rPr>
    </w:sdtEndPr>
    <w:sdtContent>
      <w:p w:rsidR="00CC4214" w:rsidRDefault="00CC4214" w14:paraId="74E926CC" w14:textId="77777777">
        <w:pPr>
          <w:pStyle w:val="Footer"/>
          <w:jc w:val="center"/>
        </w:pPr>
      </w:p>
      <w:p w:rsidRPr="00DE6F80" w:rsidR="00B666FD" w:rsidP="00DE6F80" w:rsidRDefault="00B666FD" w14:paraId="61BE495D" w14:textId="6F2D4B2F">
        <w:pPr>
          <w:pStyle w:val="Footer"/>
          <w:jc w:val="center"/>
          <w:rPr>
            <w:sz w:val="18"/>
            <w:szCs w:val="16"/>
          </w:rPr>
        </w:pPr>
        <w:r w:rsidRPr="00B666FD">
          <w:rPr>
            <w:sz w:val="18"/>
            <w:szCs w:val="16"/>
          </w:rPr>
          <w:fldChar w:fldCharType="begin"/>
        </w:r>
        <w:r w:rsidRPr="00B666FD">
          <w:rPr>
            <w:sz w:val="18"/>
            <w:szCs w:val="16"/>
          </w:rPr>
          <w:instrText xml:space="preserve"> PAGE   \* MERGEFORMAT </w:instrText>
        </w:r>
        <w:r w:rsidRPr="00B666FD">
          <w:rPr>
            <w:sz w:val="18"/>
            <w:szCs w:val="16"/>
          </w:rPr>
          <w:fldChar w:fldCharType="separate"/>
        </w:r>
        <w:r w:rsidRPr="00B666FD">
          <w:rPr>
            <w:noProof/>
            <w:sz w:val="18"/>
            <w:szCs w:val="16"/>
          </w:rPr>
          <w:t>2</w:t>
        </w:r>
        <w:r w:rsidRPr="00B666FD">
          <w:rPr>
            <w:noProof/>
            <w:sz w:val="18"/>
            <w:szCs w:val="16"/>
          </w:rPr>
          <w:fldChar w:fldCharType="end"/>
        </w:r>
        <w:r w:rsidRPr="00035F98" w:rsidR="00CC4214">
          <w:rPr>
            <w:rFonts w:ascii="Calibri" w:hAnsi="Calibri" w:cs="Calibri"/>
            <w:color w:val="586D2D" w:themeColor="text1"/>
            <w:sz w:val="32"/>
            <w:szCs w:val="32"/>
          </w:rPr>
          <w:drawing>
            <wp:anchor distT="0" distB="0" distL="114300" distR="114300" simplePos="0" relativeHeight="251658240" behindDoc="0" locked="1" layoutInCell="1" allowOverlap="1" wp14:anchorId="6300162B" wp14:editId="69A40112">
              <wp:simplePos x="0" y="0"/>
              <wp:positionH relativeFrom="column">
                <wp:posOffset>7238365</wp:posOffset>
              </wp:positionH>
              <wp:positionV relativeFrom="page">
                <wp:posOffset>7061835</wp:posOffset>
              </wp:positionV>
              <wp:extent cx="1076325" cy="323215"/>
              <wp:effectExtent l="0" t="0" r="9525" b="635"/>
              <wp:wrapNone/>
              <wp:docPr id="739559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93287" name="Picture 30159328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323215"/>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CDF" w:rsidP="00B666FD" w:rsidRDefault="00EF6CDF" w14:paraId="640C0093" w14:textId="77777777">
      <w:pPr>
        <w:spacing w:after="0"/>
      </w:pPr>
      <w:r>
        <w:separator/>
      </w:r>
    </w:p>
  </w:footnote>
  <w:footnote w:type="continuationSeparator" w:id="0">
    <w:p w:rsidR="00EF6CDF" w:rsidP="00B666FD" w:rsidRDefault="00EF6CDF" w14:paraId="1045BA29"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5CB2"/>
    <w:multiLevelType w:val="hybridMultilevel"/>
    <w:tmpl w:val="EC74D292"/>
    <w:lvl w:ilvl="0" w:tplc="CA8604DE">
      <w:start w:val="1"/>
      <w:numFmt w:val="bullet"/>
      <w:lvlText w:val=""/>
      <w:lvlJc w:val="left"/>
      <w:pPr>
        <w:ind w:left="810" w:hanging="360"/>
      </w:pPr>
      <w:rPr>
        <w:rFonts w:hint="default" w:ascii="Symbol" w:hAnsi="Symbol"/>
      </w:rPr>
    </w:lvl>
    <w:lvl w:ilvl="1" w:tplc="0FC686B8">
      <w:start w:val="1"/>
      <w:numFmt w:val="bullet"/>
      <w:lvlText w:val="o"/>
      <w:lvlJc w:val="left"/>
      <w:pPr>
        <w:ind w:left="1530" w:hanging="360"/>
      </w:pPr>
      <w:rPr>
        <w:rFonts w:hint="default" w:ascii="Courier New" w:hAnsi="Courier New"/>
      </w:rPr>
    </w:lvl>
    <w:lvl w:ilvl="2" w:tplc="D3FC0C64">
      <w:start w:val="1"/>
      <w:numFmt w:val="bullet"/>
      <w:lvlText w:val=""/>
      <w:lvlJc w:val="left"/>
      <w:pPr>
        <w:ind w:left="2250" w:hanging="360"/>
      </w:pPr>
      <w:rPr>
        <w:rFonts w:hint="default" w:ascii="Wingdings" w:hAnsi="Wingdings"/>
      </w:rPr>
    </w:lvl>
    <w:lvl w:ilvl="3" w:tplc="CDD29956">
      <w:start w:val="1"/>
      <w:numFmt w:val="bullet"/>
      <w:lvlText w:val=""/>
      <w:lvlJc w:val="left"/>
      <w:pPr>
        <w:ind w:left="2970" w:hanging="360"/>
      </w:pPr>
      <w:rPr>
        <w:rFonts w:hint="default" w:ascii="Symbol" w:hAnsi="Symbol"/>
      </w:rPr>
    </w:lvl>
    <w:lvl w:ilvl="4" w:tplc="1D78F206">
      <w:start w:val="1"/>
      <w:numFmt w:val="bullet"/>
      <w:lvlText w:val="o"/>
      <w:lvlJc w:val="left"/>
      <w:pPr>
        <w:ind w:left="3690" w:hanging="360"/>
      </w:pPr>
      <w:rPr>
        <w:rFonts w:hint="default" w:ascii="Courier New" w:hAnsi="Courier New"/>
      </w:rPr>
    </w:lvl>
    <w:lvl w:ilvl="5" w:tplc="879AB17A">
      <w:start w:val="1"/>
      <w:numFmt w:val="bullet"/>
      <w:lvlText w:val=""/>
      <w:lvlJc w:val="left"/>
      <w:pPr>
        <w:ind w:left="4410" w:hanging="360"/>
      </w:pPr>
      <w:rPr>
        <w:rFonts w:hint="default" w:ascii="Wingdings" w:hAnsi="Wingdings"/>
      </w:rPr>
    </w:lvl>
    <w:lvl w:ilvl="6" w:tplc="05A02BA4">
      <w:start w:val="1"/>
      <w:numFmt w:val="bullet"/>
      <w:lvlText w:val=""/>
      <w:lvlJc w:val="left"/>
      <w:pPr>
        <w:ind w:left="5130" w:hanging="360"/>
      </w:pPr>
      <w:rPr>
        <w:rFonts w:hint="default" w:ascii="Symbol" w:hAnsi="Symbol"/>
      </w:rPr>
    </w:lvl>
    <w:lvl w:ilvl="7" w:tplc="BE7C4488">
      <w:start w:val="1"/>
      <w:numFmt w:val="bullet"/>
      <w:lvlText w:val="o"/>
      <w:lvlJc w:val="left"/>
      <w:pPr>
        <w:ind w:left="5850" w:hanging="360"/>
      </w:pPr>
      <w:rPr>
        <w:rFonts w:hint="default" w:ascii="Courier New" w:hAnsi="Courier New"/>
      </w:rPr>
    </w:lvl>
    <w:lvl w:ilvl="8" w:tplc="685063E0">
      <w:start w:val="1"/>
      <w:numFmt w:val="bullet"/>
      <w:lvlText w:val=""/>
      <w:lvlJc w:val="left"/>
      <w:pPr>
        <w:ind w:left="6570" w:hanging="360"/>
      </w:pPr>
      <w:rPr>
        <w:rFonts w:hint="default" w:ascii="Wingdings" w:hAnsi="Wingdings"/>
      </w:rPr>
    </w:lvl>
  </w:abstractNum>
  <w:abstractNum w:abstractNumId="1" w15:restartNumberingAfterBreak="0">
    <w:nsid w:val="17978AD0"/>
    <w:multiLevelType w:val="hybridMultilevel"/>
    <w:tmpl w:val="B6649042"/>
    <w:lvl w:ilvl="0" w:tplc="0B40E21A">
      <w:start w:val="1"/>
      <w:numFmt w:val="bullet"/>
      <w:lvlText w:val="·"/>
      <w:lvlJc w:val="left"/>
      <w:pPr>
        <w:ind w:left="1080" w:hanging="360"/>
      </w:pPr>
      <w:rPr>
        <w:rFonts w:hint="default" w:ascii="Symbol" w:hAnsi="Symbol"/>
      </w:rPr>
    </w:lvl>
    <w:lvl w:ilvl="1" w:tplc="9530EB86">
      <w:start w:val="1"/>
      <w:numFmt w:val="bullet"/>
      <w:lvlText w:val="o"/>
      <w:lvlJc w:val="left"/>
      <w:pPr>
        <w:ind w:left="1800" w:hanging="360"/>
      </w:pPr>
      <w:rPr>
        <w:rFonts w:hint="default" w:ascii="Courier New" w:hAnsi="Courier New"/>
      </w:rPr>
    </w:lvl>
    <w:lvl w:ilvl="2" w:tplc="136C6928">
      <w:start w:val="1"/>
      <w:numFmt w:val="bullet"/>
      <w:lvlText w:val=""/>
      <w:lvlJc w:val="left"/>
      <w:pPr>
        <w:ind w:left="2520" w:hanging="360"/>
      </w:pPr>
      <w:rPr>
        <w:rFonts w:hint="default" w:ascii="Wingdings" w:hAnsi="Wingdings"/>
      </w:rPr>
    </w:lvl>
    <w:lvl w:ilvl="3" w:tplc="B442E7BE">
      <w:start w:val="1"/>
      <w:numFmt w:val="bullet"/>
      <w:lvlText w:val=""/>
      <w:lvlJc w:val="left"/>
      <w:pPr>
        <w:ind w:left="3240" w:hanging="360"/>
      </w:pPr>
      <w:rPr>
        <w:rFonts w:hint="default" w:ascii="Symbol" w:hAnsi="Symbol"/>
      </w:rPr>
    </w:lvl>
    <w:lvl w:ilvl="4" w:tplc="FF04BFC4">
      <w:start w:val="1"/>
      <w:numFmt w:val="bullet"/>
      <w:lvlText w:val="o"/>
      <w:lvlJc w:val="left"/>
      <w:pPr>
        <w:ind w:left="3960" w:hanging="360"/>
      </w:pPr>
      <w:rPr>
        <w:rFonts w:hint="default" w:ascii="Courier New" w:hAnsi="Courier New"/>
      </w:rPr>
    </w:lvl>
    <w:lvl w:ilvl="5" w:tplc="7E5ACC1A">
      <w:start w:val="1"/>
      <w:numFmt w:val="bullet"/>
      <w:lvlText w:val=""/>
      <w:lvlJc w:val="left"/>
      <w:pPr>
        <w:ind w:left="4680" w:hanging="360"/>
      </w:pPr>
      <w:rPr>
        <w:rFonts w:hint="default" w:ascii="Wingdings" w:hAnsi="Wingdings"/>
      </w:rPr>
    </w:lvl>
    <w:lvl w:ilvl="6" w:tplc="8CCAA6AA">
      <w:start w:val="1"/>
      <w:numFmt w:val="bullet"/>
      <w:lvlText w:val=""/>
      <w:lvlJc w:val="left"/>
      <w:pPr>
        <w:ind w:left="5400" w:hanging="360"/>
      </w:pPr>
      <w:rPr>
        <w:rFonts w:hint="default" w:ascii="Symbol" w:hAnsi="Symbol"/>
      </w:rPr>
    </w:lvl>
    <w:lvl w:ilvl="7" w:tplc="5D8070A2">
      <w:start w:val="1"/>
      <w:numFmt w:val="bullet"/>
      <w:lvlText w:val="o"/>
      <w:lvlJc w:val="left"/>
      <w:pPr>
        <w:ind w:left="6120" w:hanging="360"/>
      </w:pPr>
      <w:rPr>
        <w:rFonts w:hint="default" w:ascii="Courier New" w:hAnsi="Courier New"/>
      </w:rPr>
    </w:lvl>
    <w:lvl w:ilvl="8" w:tplc="77626F3C">
      <w:start w:val="1"/>
      <w:numFmt w:val="bullet"/>
      <w:lvlText w:val=""/>
      <w:lvlJc w:val="left"/>
      <w:pPr>
        <w:ind w:left="6840" w:hanging="360"/>
      </w:pPr>
      <w:rPr>
        <w:rFonts w:hint="default" w:ascii="Wingdings" w:hAnsi="Wingdings"/>
      </w:rPr>
    </w:lvl>
  </w:abstractNum>
  <w:abstractNum w:abstractNumId="2" w15:restartNumberingAfterBreak="0">
    <w:nsid w:val="268B67EC"/>
    <w:multiLevelType w:val="hybridMultilevel"/>
    <w:tmpl w:val="DB9C8E38"/>
    <w:lvl w:ilvl="0" w:tplc="99549C10">
      <w:start w:val="1"/>
      <w:numFmt w:val="bullet"/>
      <w:lvlText w:val=""/>
      <w:lvlJc w:val="left"/>
      <w:pPr>
        <w:ind w:left="720" w:hanging="360"/>
      </w:pPr>
      <w:rPr>
        <w:rFonts w:hint="default" w:ascii="Symbol" w:hAnsi="Symbol"/>
      </w:rPr>
    </w:lvl>
    <w:lvl w:ilvl="1" w:tplc="AC7A5E82">
      <w:start w:val="1"/>
      <w:numFmt w:val="bullet"/>
      <w:lvlText w:val="o"/>
      <w:lvlJc w:val="left"/>
      <w:pPr>
        <w:ind w:left="1440" w:hanging="360"/>
      </w:pPr>
      <w:rPr>
        <w:rFonts w:hint="default" w:ascii="Courier New" w:hAnsi="Courier New"/>
      </w:rPr>
    </w:lvl>
    <w:lvl w:ilvl="2" w:tplc="0554D562">
      <w:start w:val="1"/>
      <w:numFmt w:val="bullet"/>
      <w:lvlText w:val=""/>
      <w:lvlJc w:val="left"/>
      <w:pPr>
        <w:ind w:left="2160" w:hanging="360"/>
      </w:pPr>
      <w:rPr>
        <w:rFonts w:hint="default" w:ascii="Wingdings" w:hAnsi="Wingdings"/>
      </w:rPr>
    </w:lvl>
    <w:lvl w:ilvl="3" w:tplc="C8F4C734">
      <w:start w:val="1"/>
      <w:numFmt w:val="bullet"/>
      <w:lvlText w:val=""/>
      <w:lvlJc w:val="left"/>
      <w:pPr>
        <w:ind w:left="2880" w:hanging="360"/>
      </w:pPr>
      <w:rPr>
        <w:rFonts w:hint="default" w:ascii="Symbol" w:hAnsi="Symbol"/>
      </w:rPr>
    </w:lvl>
    <w:lvl w:ilvl="4" w:tplc="CC0201A4">
      <w:start w:val="1"/>
      <w:numFmt w:val="bullet"/>
      <w:lvlText w:val="o"/>
      <w:lvlJc w:val="left"/>
      <w:pPr>
        <w:ind w:left="3600" w:hanging="360"/>
      </w:pPr>
      <w:rPr>
        <w:rFonts w:hint="default" w:ascii="Courier New" w:hAnsi="Courier New"/>
      </w:rPr>
    </w:lvl>
    <w:lvl w:ilvl="5" w:tplc="6854BAC2">
      <w:start w:val="1"/>
      <w:numFmt w:val="bullet"/>
      <w:lvlText w:val=""/>
      <w:lvlJc w:val="left"/>
      <w:pPr>
        <w:ind w:left="4320" w:hanging="360"/>
      </w:pPr>
      <w:rPr>
        <w:rFonts w:hint="default" w:ascii="Wingdings" w:hAnsi="Wingdings"/>
      </w:rPr>
    </w:lvl>
    <w:lvl w:ilvl="6" w:tplc="54A4A246">
      <w:start w:val="1"/>
      <w:numFmt w:val="bullet"/>
      <w:lvlText w:val=""/>
      <w:lvlJc w:val="left"/>
      <w:pPr>
        <w:ind w:left="5040" w:hanging="360"/>
      </w:pPr>
      <w:rPr>
        <w:rFonts w:hint="default" w:ascii="Symbol" w:hAnsi="Symbol"/>
      </w:rPr>
    </w:lvl>
    <w:lvl w:ilvl="7" w:tplc="E94EF2B2">
      <w:start w:val="1"/>
      <w:numFmt w:val="bullet"/>
      <w:lvlText w:val="o"/>
      <w:lvlJc w:val="left"/>
      <w:pPr>
        <w:ind w:left="5760" w:hanging="360"/>
      </w:pPr>
      <w:rPr>
        <w:rFonts w:hint="default" w:ascii="Courier New" w:hAnsi="Courier New"/>
      </w:rPr>
    </w:lvl>
    <w:lvl w:ilvl="8" w:tplc="1B3E9BCC">
      <w:start w:val="1"/>
      <w:numFmt w:val="bullet"/>
      <w:lvlText w:val=""/>
      <w:lvlJc w:val="left"/>
      <w:pPr>
        <w:ind w:left="6480" w:hanging="360"/>
      </w:pPr>
      <w:rPr>
        <w:rFonts w:hint="default" w:ascii="Wingdings" w:hAnsi="Wingdings"/>
      </w:rPr>
    </w:lvl>
  </w:abstractNum>
  <w:abstractNum w:abstractNumId="3" w15:restartNumberingAfterBreak="0">
    <w:nsid w:val="4E6D7DF3"/>
    <w:multiLevelType w:val="hybridMultilevel"/>
    <w:tmpl w:val="6E5055B0"/>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4" w15:restartNumberingAfterBreak="0">
    <w:nsid w:val="74E4200D"/>
    <w:multiLevelType w:val="hybridMultilevel"/>
    <w:tmpl w:val="3FF87D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49682723">
    <w:abstractNumId w:val="2"/>
  </w:num>
  <w:num w:numId="2" w16cid:durableId="1319654279">
    <w:abstractNumId w:val="1"/>
  </w:num>
  <w:num w:numId="3" w16cid:durableId="840043959">
    <w:abstractNumId w:val="0"/>
  </w:num>
  <w:num w:numId="4" w16cid:durableId="625427432">
    <w:abstractNumId w:val="3"/>
  </w:num>
  <w:num w:numId="5" w16cid:durableId="1653753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9A"/>
    <w:rsid w:val="00035F98"/>
    <w:rsid w:val="00036531"/>
    <w:rsid w:val="000469C4"/>
    <w:rsid w:val="0005078A"/>
    <w:rsid w:val="00217451"/>
    <w:rsid w:val="00233373"/>
    <w:rsid w:val="0027522F"/>
    <w:rsid w:val="002C45FF"/>
    <w:rsid w:val="002C7FBF"/>
    <w:rsid w:val="003D3281"/>
    <w:rsid w:val="0041501A"/>
    <w:rsid w:val="00433CEA"/>
    <w:rsid w:val="004764BA"/>
    <w:rsid w:val="004975A9"/>
    <w:rsid w:val="004A5813"/>
    <w:rsid w:val="00556D58"/>
    <w:rsid w:val="005B09F2"/>
    <w:rsid w:val="00626EB4"/>
    <w:rsid w:val="00644144"/>
    <w:rsid w:val="00660C4E"/>
    <w:rsid w:val="0067112E"/>
    <w:rsid w:val="0067313A"/>
    <w:rsid w:val="0069256D"/>
    <w:rsid w:val="006F07E9"/>
    <w:rsid w:val="0076111E"/>
    <w:rsid w:val="007F2487"/>
    <w:rsid w:val="007F5F85"/>
    <w:rsid w:val="00876189"/>
    <w:rsid w:val="008B5D87"/>
    <w:rsid w:val="008C2F79"/>
    <w:rsid w:val="008F3182"/>
    <w:rsid w:val="009064BD"/>
    <w:rsid w:val="00906592"/>
    <w:rsid w:val="009065A7"/>
    <w:rsid w:val="00991B16"/>
    <w:rsid w:val="009A40DB"/>
    <w:rsid w:val="009B08A9"/>
    <w:rsid w:val="009D5815"/>
    <w:rsid w:val="009F41A5"/>
    <w:rsid w:val="00A64AC4"/>
    <w:rsid w:val="00A85457"/>
    <w:rsid w:val="00AB559A"/>
    <w:rsid w:val="00AC5BAF"/>
    <w:rsid w:val="00AF10AC"/>
    <w:rsid w:val="00B60CD0"/>
    <w:rsid w:val="00B666FD"/>
    <w:rsid w:val="00B833B7"/>
    <w:rsid w:val="00BA4487"/>
    <w:rsid w:val="00BC10FA"/>
    <w:rsid w:val="00BC63A2"/>
    <w:rsid w:val="00C32B6E"/>
    <w:rsid w:val="00C90724"/>
    <w:rsid w:val="00CC4214"/>
    <w:rsid w:val="00CF77D2"/>
    <w:rsid w:val="00DA27CE"/>
    <w:rsid w:val="00DB77BC"/>
    <w:rsid w:val="00DD5999"/>
    <w:rsid w:val="00DE6F80"/>
    <w:rsid w:val="00DF0F01"/>
    <w:rsid w:val="00EB10FA"/>
    <w:rsid w:val="00EF6CDF"/>
    <w:rsid w:val="00F83E06"/>
    <w:rsid w:val="00F90D80"/>
    <w:rsid w:val="028EC21A"/>
    <w:rsid w:val="1E083E36"/>
    <w:rsid w:val="28B52EE5"/>
    <w:rsid w:val="3223070C"/>
    <w:rsid w:val="36183DA9"/>
    <w:rsid w:val="3E0E942B"/>
    <w:rsid w:val="52547A11"/>
    <w:rsid w:val="627C5DAD"/>
    <w:rsid w:val="6862AFC4"/>
    <w:rsid w:val="6F3AFF84"/>
    <w:rsid w:val="7EE9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A0BC"/>
  <w15:chartTrackingRefBased/>
  <w15:docId w15:val="{27678019-BD20-4DCE-94FC-F82E7094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078A"/>
  </w:style>
  <w:style w:type="paragraph" w:styleId="Heading1">
    <w:name w:val="heading 1"/>
    <w:basedOn w:val="Normal"/>
    <w:next w:val="Normal"/>
    <w:link w:val="Heading1Char"/>
    <w:uiPriority w:val="9"/>
    <w:qFormat/>
    <w:rsid w:val="0005078A"/>
    <w:pPr>
      <w:keepNext/>
      <w:keepLines/>
      <w:spacing w:before="360" w:after="40" w:line="240" w:lineRule="auto"/>
      <w:outlineLvl w:val="0"/>
    </w:pPr>
    <w:rPr>
      <w:rFonts w:asciiTheme="majorHAnsi" w:hAnsiTheme="majorHAnsi" w:eastAsiaTheme="majorEastAsia" w:cstheme="majorBidi"/>
      <w:color w:val="415121" w:themeColor="accent6" w:themeShade="BF"/>
      <w:sz w:val="40"/>
      <w:szCs w:val="40"/>
    </w:rPr>
  </w:style>
  <w:style w:type="paragraph" w:styleId="Heading2">
    <w:name w:val="heading 2"/>
    <w:basedOn w:val="Normal"/>
    <w:next w:val="Normal"/>
    <w:link w:val="Heading2Char"/>
    <w:uiPriority w:val="9"/>
    <w:semiHidden/>
    <w:unhideWhenUsed/>
    <w:qFormat/>
    <w:rsid w:val="0005078A"/>
    <w:pPr>
      <w:keepNext/>
      <w:keepLines/>
      <w:spacing w:before="80" w:after="0" w:line="240" w:lineRule="auto"/>
      <w:outlineLvl w:val="1"/>
    </w:pPr>
    <w:rPr>
      <w:rFonts w:asciiTheme="majorHAnsi" w:hAnsiTheme="majorHAnsi" w:eastAsiaTheme="majorEastAsia" w:cstheme="majorBidi"/>
      <w:color w:val="415121" w:themeColor="accent6" w:themeShade="BF"/>
      <w:sz w:val="28"/>
      <w:szCs w:val="28"/>
    </w:rPr>
  </w:style>
  <w:style w:type="paragraph" w:styleId="Heading3">
    <w:name w:val="heading 3"/>
    <w:basedOn w:val="Normal"/>
    <w:next w:val="Normal"/>
    <w:link w:val="Heading3Char"/>
    <w:uiPriority w:val="9"/>
    <w:semiHidden/>
    <w:unhideWhenUsed/>
    <w:qFormat/>
    <w:rsid w:val="0005078A"/>
    <w:pPr>
      <w:keepNext/>
      <w:keepLines/>
      <w:spacing w:before="80" w:after="0" w:line="240" w:lineRule="auto"/>
      <w:outlineLvl w:val="2"/>
    </w:pPr>
    <w:rPr>
      <w:rFonts w:asciiTheme="majorHAnsi" w:hAnsiTheme="majorHAnsi" w:eastAsiaTheme="majorEastAsia" w:cstheme="majorBidi"/>
      <w:color w:val="415121" w:themeColor="accent6" w:themeShade="BF"/>
      <w:sz w:val="24"/>
      <w:szCs w:val="24"/>
    </w:rPr>
  </w:style>
  <w:style w:type="paragraph" w:styleId="Heading4">
    <w:name w:val="heading 4"/>
    <w:basedOn w:val="Normal"/>
    <w:next w:val="Normal"/>
    <w:link w:val="Heading4Char"/>
    <w:uiPriority w:val="9"/>
    <w:semiHidden/>
    <w:unhideWhenUsed/>
    <w:qFormat/>
    <w:rsid w:val="0005078A"/>
    <w:pPr>
      <w:keepNext/>
      <w:keepLines/>
      <w:spacing w:before="80" w:after="0"/>
      <w:outlineLvl w:val="3"/>
    </w:pPr>
    <w:rPr>
      <w:rFonts w:asciiTheme="majorHAnsi" w:hAnsiTheme="majorHAnsi" w:eastAsiaTheme="majorEastAsia" w:cstheme="majorBidi"/>
      <w:color w:val="586D2D" w:themeColor="accent6"/>
      <w:sz w:val="22"/>
      <w:szCs w:val="22"/>
    </w:rPr>
  </w:style>
  <w:style w:type="paragraph" w:styleId="Heading5">
    <w:name w:val="heading 5"/>
    <w:basedOn w:val="Normal"/>
    <w:next w:val="Normal"/>
    <w:link w:val="Heading5Char"/>
    <w:uiPriority w:val="9"/>
    <w:semiHidden/>
    <w:unhideWhenUsed/>
    <w:qFormat/>
    <w:rsid w:val="0005078A"/>
    <w:pPr>
      <w:keepNext/>
      <w:keepLines/>
      <w:spacing w:before="40" w:after="0"/>
      <w:outlineLvl w:val="4"/>
    </w:pPr>
    <w:rPr>
      <w:rFonts w:asciiTheme="majorHAnsi" w:hAnsiTheme="majorHAnsi" w:eastAsiaTheme="majorEastAsia" w:cstheme="majorBidi"/>
      <w:i/>
      <w:iCs/>
      <w:color w:val="586D2D" w:themeColor="accent6"/>
      <w:sz w:val="22"/>
      <w:szCs w:val="22"/>
    </w:rPr>
  </w:style>
  <w:style w:type="paragraph" w:styleId="Heading6">
    <w:name w:val="heading 6"/>
    <w:basedOn w:val="Normal"/>
    <w:next w:val="Normal"/>
    <w:link w:val="Heading6Char"/>
    <w:uiPriority w:val="9"/>
    <w:semiHidden/>
    <w:unhideWhenUsed/>
    <w:qFormat/>
    <w:rsid w:val="0005078A"/>
    <w:pPr>
      <w:keepNext/>
      <w:keepLines/>
      <w:spacing w:before="40" w:after="0"/>
      <w:outlineLvl w:val="5"/>
    </w:pPr>
    <w:rPr>
      <w:rFonts w:asciiTheme="majorHAnsi" w:hAnsiTheme="majorHAnsi" w:eastAsiaTheme="majorEastAsia" w:cstheme="majorBidi"/>
      <w:color w:val="586D2D" w:themeColor="accent6"/>
    </w:rPr>
  </w:style>
  <w:style w:type="paragraph" w:styleId="Heading7">
    <w:name w:val="heading 7"/>
    <w:basedOn w:val="Normal"/>
    <w:next w:val="Normal"/>
    <w:link w:val="Heading7Char"/>
    <w:uiPriority w:val="9"/>
    <w:semiHidden/>
    <w:unhideWhenUsed/>
    <w:qFormat/>
    <w:rsid w:val="0005078A"/>
    <w:pPr>
      <w:keepNext/>
      <w:keepLines/>
      <w:spacing w:before="40" w:after="0"/>
      <w:outlineLvl w:val="6"/>
    </w:pPr>
    <w:rPr>
      <w:rFonts w:asciiTheme="majorHAnsi" w:hAnsiTheme="majorHAnsi" w:eastAsiaTheme="majorEastAsia" w:cstheme="majorBidi"/>
      <w:b/>
      <w:bCs/>
      <w:color w:val="586D2D" w:themeColor="accent6"/>
    </w:rPr>
  </w:style>
  <w:style w:type="paragraph" w:styleId="Heading8">
    <w:name w:val="heading 8"/>
    <w:basedOn w:val="Normal"/>
    <w:next w:val="Normal"/>
    <w:link w:val="Heading8Char"/>
    <w:uiPriority w:val="9"/>
    <w:semiHidden/>
    <w:unhideWhenUsed/>
    <w:qFormat/>
    <w:rsid w:val="0005078A"/>
    <w:pPr>
      <w:keepNext/>
      <w:keepLines/>
      <w:spacing w:before="40" w:after="0"/>
      <w:outlineLvl w:val="7"/>
    </w:pPr>
    <w:rPr>
      <w:rFonts w:asciiTheme="majorHAnsi" w:hAnsiTheme="majorHAnsi" w:eastAsiaTheme="majorEastAsia" w:cstheme="majorBidi"/>
      <w:b/>
      <w:bCs/>
      <w:i/>
      <w:iCs/>
      <w:color w:val="586D2D" w:themeColor="accent6"/>
      <w:sz w:val="20"/>
      <w:szCs w:val="20"/>
    </w:rPr>
  </w:style>
  <w:style w:type="paragraph" w:styleId="Heading9">
    <w:name w:val="heading 9"/>
    <w:basedOn w:val="Normal"/>
    <w:next w:val="Normal"/>
    <w:link w:val="Heading9Char"/>
    <w:uiPriority w:val="9"/>
    <w:semiHidden/>
    <w:unhideWhenUsed/>
    <w:qFormat/>
    <w:rsid w:val="0005078A"/>
    <w:pPr>
      <w:keepNext/>
      <w:keepLines/>
      <w:spacing w:before="40" w:after="0"/>
      <w:outlineLvl w:val="8"/>
    </w:pPr>
    <w:rPr>
      <w:rFonts w:asciiTheme="majorHAnsi" w:hAnsiTheme="majorHAnsi" w:eastAsiaTheme="majorEastAsia" w:cstheme="majorBidi"/>
      <w:i/>
      <w:iCs/>
      <w:color w:val="586D2D" w:themeColor="accent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078A"/>
    <w:rPr>
      <w:rFonts w:asciiTheme="majorHAnsi" w:hAnsiTheme="majorHAnsi" w:eastAsiaTheme="majorEastAsia" w:cstheme="majorBidi"/>
      <w:color w:val="415121" w:themeColor="accent6" w:themeShade="BF"/>
      <w:sz w:val="40"/>
      <w:szCs w:val="40"/>
    </w:rPr>
  </w:style>
  <w:style w:type="character" w:styleId="Heading2Char" w:customStyle="1">
    <w:name w:val="Heading 2 Char"/>
    <w:basedOn w:val="DefaultParagraphFont"/>
    <w:link w:val="Heading2"/>
    <w:uiPriority w:val="9"/>
    <w:semiHidden/>
    <w:rsid w:val="0005078A"/>
    <w:rPr>
      <w:rFonts w:asciiTheme="majorHAnsi" w:hAnsiTheme="majorHAnsi" w:eastAsiaTheme="majorEastAsia" w:cstheme="majorBidi"/>
      <w:color w:val="415121" w:themeColor="accent6" w:themeShade="BF"/>
      <w:sz w:val="28"/>
      <w:szCs w:val="28"/>
    </w:rPr>
  </w:style>
  <w:style w:type="character" w:styleId="Heading3Char" w:customStyle="1">
    <w:name w:val="Heading 3 Char"/>
    <w:basedOn w:val="DefaultParagraphFont"/>
    <w:link w:val="Heading3"/>
    <w:uiPriority w:val="9"/>
    <w:semiHidden/>
    <w:rsid w:val="0005078A"/>
    <w:rPr>
      <w:rFonts w:asciiTheme="majorHAnsi" w:hAnsiTheme="majorHAnsi" w:eastAsiaTheme="majorEastAsia" w:cstheme="majorBidi"/>
      <w:color w:val="415121" w:themeColor="accent6" w:themeShade="BF"/>
      <w:sz w:val="24"/>
      <w:szCs w:val="24"/>
    </w:rPr>
  </w:style>
  <w:style w:type="character" w:styleId="Heading4Char" w:customStyle="1">
    <w:name w:val="Heading 4 Char"/>
    <w:basedOn w:val="DefaultParagraphFont"/>
    <w:link w:val="Heading4"/>
    <w:uiPriority w:val="9"/>
    <w:semiHidden/>
    <w:rsid w:val="0005078A"/>
    <w:rPr>
      <w:rFonts w:asciiTheme="majorHAnsi" w:hAnsiTheme="majorHAnsi" w:eastAsiaTheme="majorEastAsia" w:cstheme="majorBidi"/>
      <w:color w:val="586D2D" w:themeColor="accent6"/>
      <w:sz w:val="22"/>
      <w:szCs w:val="22"/>
    </w:rPr>
  </w:style>
  <w:style w:type="character" w:styleId="Heading5Char" w:customStyle="1">
    <w:name w:val="Heading 5 Char"/>
    <w:basedOn w:val="DefaultParagraphFont"/>
    <w:link w:val="Heading5"/>
    <w:uiPriority w:val="9"/>
    <w:semiHidden/>
    <w:rsid w:val="0005078A"/>
    <w:rPr>
      <w:rFonts w:asciiTheme="majorHAnsi" w:hAnsiTheme="majorHAnsi" w:eastAsiaTheme="majorEastAsia" w:cstheme="majorBidi"/>
      <w:i/>
      <w:iCs/>
      <w:color w:val="586D2D" w:themeColor="accent6"/>
      <w:sz w:val="22"/>
      <w:szCs w:val="22"/>
    </w:rPr>
  </w:style>
  <w:style w:type="character" w:styleId="Heading6Char" w:customStyle="1">
    <w:name w:val="Heading 6 Char"/>
    <w:basedOn w:val="DefaultParagraphFont"/>
    <w:link w:val="Heading6"/>
    <w:uiPriority w:val="9"/>
    <w:semiHidden/>
    <w:rsid w:val="0005078A"/>
    <w:rPr>
      <w:rFonts w:asciiTheme="majorHAnsi" w:hAnsiTheme="majorHAnsi" w:eastAsiaTheme="majorEastAsia" w:cstheme="majorBidi"/>
      <w:color w:val="586D2D" w:themeColor="accent6"/>
    </w:rPr>
  </w:style>
  <w:style w:type="character" w:styleId="Heading7Char" w:customStyle="1">
    <w:name w:val="Heading 7 Char"/>
    <w:basedOn w:val="DefaultParagraphFont"/>
    <w:link w:val="Heading7"/>
    <w:uiPriority w:val="9"/>
    <w:semiHidden/>
    <w:rsid w:val="0005078A"/>
    <w:rPr>
      <w:rFonts w:asciiTheme="majorHAnsi" w:hAnsiTheme="majorHAnsi" w:eastAsiaTheme="majorEastAsia" w:cstheme="majorBidi"/>
      <w:b/>
      <w:bCs/>
      <w:color w:val="586D2D" w:themeColor="accent6"/>
    </w:rPr>
  </w:style>
  <w:style w:type="character" w:styleId="Heading8Char" w:customStyle="1">
    <w:name w:val="Heading 8 Char"/>
    <w:basedOn w:val="DefaultParagraphFont"/>
    <w:link w:val="Heading8"/>
    <w:uiPriority w:val="9"/>
    <w:semiHidden/>
    <w:rsid w:val="0005078A"/>
    <w:rPr>
      <w:rFonts w:asciiTheme="majorHAnsi" w:hAnsiTheme="majorHAnsi" w:eastAsiaTheme="majorEastAsia" w:cstheme="majorBidi"/>
      <w:b/>
      <w:bCs/>
      <w:i/>
      <w:iCs/>
      <w:color w:val="586D2D" w:themeColor="accent6"/>
      <w:sz w:val="20"/>
      <w:szCs w:val="20"/>
    </w:rPr>
  </w:style>
  <w:style w:type="character" w:styleId="Heading9Char" w:customStyle="1">
    <w:name w:val="Heading 9 Char"/>
    <w:basedOn w:val="DefaultParagraphFont"/>
    <w:link w:val="Heading9"/>
    <w:uiPriority w:val="9"/>
    <w:semiHidden/>
    <w:rsid w:val="0005078A"/>
    <w:rPr>
      <w:rFonts w:asciiTheme="majorHAnsi" w:hAnsiTheme="majorHAnsi" w:eastAsiaTheme="majorEastAsia" w:cstheme="majorBidi"/>
      <w:i/>
      <w:iCs/>
      <w:color w:val="586D2D" w:themeColor="accent6"/>
      <w:sz w:val="20"/>
      <w:szCs w:val="20"/>
    </w:rPr>
  </w:style>
  <w:style w:type="paragraph" w:styleId="Title">
    <w:name w:val="Title"/>
    <w:basedOn w:val="Normal"/>
    <w:next w:val="Normal"/>
    <w:link w:val="TitleChar"/>
    <w:uiPriority w:val="10"/>
    <w:qFormat/>
    <w:rsid w:val="0005078A"/>
    <w:pPr>
      <w:spacing w:after="0" w:line="240" w:lineRule="auto"/>
      <w:contextualSpacing/>
    </w:pPr>
    <w:rPr>
      <w:rFonts w:asciiTheme="majorHAnsi" w:hAnsiTheme="majorHAnsi" w:eastAsiaTheme="majorEastAsia" w:cstheme="majorBidi"/>
      <w:color w:val="76923C" w:themeColor="text1" w:themeTint="D9"/>
      <w:spacing w:val="-15"/>
      <w:sz w:val="96"/>
      <w:szCs w:val="96"/>
    </w:rPr>
  </w:style>
  <w:style w:type="character" w:styleId="TitleChar" w:customStyle="1">
    <w:name w:val="Title Char"/>
    <w:basedOn w:val="DefaultParagraphFont"/>
    <w:link w:val="Title"/>
    <w:uiPriority w:val="10"/>
    <w:rsid w:val="0005078A"/>
    <w:rPr>
      <w:rFonts w:asciiTheme="majorHAnsi" w:hAnsiTheme="majorHAnsi" w:eastAsiaTheme="majorEastAsia" w:cstheme="majorBidi"/>
      <w:color w:val="76923C" w:themeColor="text1" w:themeTint="D9"/>
      <w:spacing w:val="-15"/>
      <w:sz w:val="96"/>
      <w:szCs w:val="96"/>
    </w:rPr>
  </w:style>
  <w:style w:type="paragraph" w:styleId="Subtitle">
    <w:name w:val="Subtitle"/>
    <w:basedOn w:val="Normal"/>
    <w:next w:val="Normal"/>
    <w:link w:val="SubtitleChar"/>
    <w:uiPriority w:val="11"/>
    <w:qFormat/>
    <w:rsid w:val="0005078A"/>
    <w:pPr>
      <w:numPr>
        <w:ilvl w:val="1"/>
      </w:numPr>
      <w:spacing w:line="240" w:lineRule="auto"/>
    </w:pPr>
    <w:rPr>
      <w:rFonts w:asciiTheme="majorHAnsi" w:hAnsiTheme="majorHAnsi" w:eastAsiaTheme="majorEastAsia" w:cstheme="majorBidi"/>
      <w:sz w:val="30"/>
      <w:szCs w:val="30"/>
    </w:rPr>
  </w:style>
  <w:style w:type="character" w:styleId="SubtitleChar" w:customStyle="1">
    <w:name w:val="Subtitle Char"/>
    <w:basedOn w:val="DefaultParagraphFont"/>
    <w:link w:val="Subtitle"/>
    <w:uiPriority w:val="11"/>
    <w:rsid w:val="0005078A"/>
    <w:rPr>
      <w:rFonts w:asciiTheme="majorHAnsi" w:hAnsiTheme="majorHAnsi" w:eastAsiaTheme="majorEastAsia" w:cstheme="majorBidi"/>
      <w:sz w:val="30"/>
      <w:szCs w:val="30"/>
    </w:rPr>
  </w:style>
  <w:style w:type="paragraph" w:styleId="Quote">
    <w:name w:val="Quote"/>
    <w:basedOn w:val="Normal"/>
    <w:next w:val="Normal"/>
    <w:link w:val="QuoteChar"/>
    <w:uiPriority w:val="29"/>
    <w:qFormat/>
    <w:rsid w:val="0005078A"/>
    <w:pPr>
      <w:spacing w:before="160"/>
      <w:ind w:left="720" w:right="720"/>
      <w:jc w:val="center"/>
    </w:pPr>
    <w:rPr>
      <w:i/>
      <w:iCs/>
      <w:color w:val="76923C" w:themeColor="text1" w:themeTint="D9"/>
    </w:rPr>
  </w:style>
  <w:style w:type="character" w:styleId="QuoteChar" w:customStyle="1">
    <w:name w:val="Quote Char"/>
    <w:basedOn w:val="DefaultParagraphFont"/>
    <w:link w:val="Quote"/>
    <w:uiPriority w:val="29"/>
    <w:rsid w:val="0005078A"/>
    <w:rPr>
      <w:i/>
      <w:iCs/>
      <w:color w:val="76923C" w:themeColor="text1" w:themeTint="D9"/>
    </w:rPr>
  </w:style>
  <w:style w:type="paragraph" w:styleId="ListParagraph">
    <w:name w:val="List Paragraph"/>
    <w:basedOn w:val="Normal"/>
    <w:uiPriority w:val="34"/>
    <w:qFormat/>
    <w:rsid w:val="00AB559A"/>
    <w:pPr>
      <w:ind w:left="720"/>
      <w:contextualSpacing/>
    </w:pPr>
  </w:style>
  <w:style w:type="character" w:styleId="IntenseEmphasis">
    <w:name w:val="Intense Emphasis"/>
    <w:basedOn w:val="DefaultParagraphFont"/>
    <w:uiPriority w:val="21"/>
    <w:qFormat/>
    <w:rsid w:val="0005078A"/>
    <w:rPr>
      <w:b/>
      <w:bCs/>
      <w:i/>
      <w:iCs/>
    </w:rPr>
  </w:style>
  <w:style w:type="paragraph" w:styleId="IntenseQuote">
    <w:name w:val="Intense Quote"/>
    <w:basedOn w:val="Normal"/>
    <w:next w:val="Normal"/>
    <w:link w:val="IntenseQuoteChar"/>
    <w:uiPriority w:val="30"/>
    <w:qFormat/>
    <w:rsid w:val="0005078A"/>
    <w:pPr>
      <w:spacing w:before="160" w:after="160" w:line="264" w:lineRule="auto"/>
      <w:ind w:left="720" w:right="720"/>
      <w:jc w:val="center"/>
    </w:pPr>
    <w:rPr>
      <w:rFonts w:asciiTheme="majorHAnsi" w:hAnsiTheme="majorHAnsi" w:eastAsiaTheme="majorEastAsia" w:cstheme="majorBidi"/>
      <w:i/>
      <w:iCs/>
      <w:color w:val="586D2D" w:themeColor="accent6"/>
      <w:sz w:val="32"/>
      <w:szCs w:val="32"/>
    </w:rPr>
  </w:style>
  <w:style w:type="character" w:styleId="IntenseQuoteChar" w:customStyle="1">
    <w:name w:val="Intense Quote Char"/>
    <w:basedOn w:val="DefaultParagraphFont"/>
    <w:link w:val="IntenseQuote"/>
    <w:uiPriority w:val="30"/>
    <w:rsid w:val="0005078A"/>
    <w:rPr>
      <w:rFonts w:asciiTheme="majorHAnsi" w:hAnsiTheme="majorHAnsi" w:eastAsiaTheme="majorEastAsia" w:cstheme="majorBidi"/>
      <w:i/>
      <w:iCs/>
      <w:color w:val="586D2D" w:themeColor="accent6"/>
      <w:sz w:val="32"/>
      <w:szCs w:val="32"/>
    </w:rPr>
  </w:style>
  <w:style w:type="character" w:styleId="IntenseReference">
    <w:name w:val="Intense Reference"/>
    <w:basedOn w:val="DefaultParagraphFont"/>
    <w:uiPriority w:val="32"/>
    <w:qFormat/>
    <w:rsid w:val="0005078A"/>
    <w:rPr>
      <w:b/>
      <w:bCs/>
      <w:smallCaps/>
      <w:color w:val="586D2D" w:themeColor="accent6"/>
    </w:rPr>
  </w:style>
  <w:style w:type="character" w:styleId="Hyperlink">
    <w:name w:val="Hyperlink"/>
    <w:basedOn w:val="DefaultParagraphFont"/>
    <w:uiPriority w:val="99"/>
    <w:unhideWhenUsed/>
    <w:rsid w:val="003D3281"/>
    <w:rPr>
      <w:color w:val="586D2D" w:themeColor="accent5"/>
      <w:u w:val="single"/>
    </w:rPr>
  </w:style>
  <w:style w:type="paragraph" w:styleId="Heading2B-Startofnewpage" w:customStyle="1">
    <w:name w:val="Heading 2B - Start of new page"/>
    <w:basedOn w:val="Normal"/>
    <w:link w:val="Heading2B-StartofnewpageChar"/>
    <w:qFormat/>
    <w:rsid w:val="003D3281"/>
    <w:pPr>
      <w:spacing w:before="480" w:after="180" w:line="420" w:lineRule="exact"/>
      <w:outlineLvl w:val="1"/>
    </w:pPr>
    <w:rPr>
      <w:b/>
      <w:noProof/>
      <w:color w:val="2F5496"/>
      <w:sz w:val="40"/>
      <w:szCs w:val="70"/>
    </w:rPr>
  </w:style>
  <w:style w:type="character" w:styleId="Heading2B-StartofnewpageChar" w:customStyle="1">
    <w:name w:val="Heading 2B - Start of new page Char"/>
    <w:basedOn w:val="DefaultParagraphFont"/>
    <w:link w:val="Heading2B-Startofnewpage"/>
    <w:rsid w:val="003D3281"/>
    <w:rPr>
      <w:rFonts w:eastAsiaTheme="minorEastAsia"/>
      <w:b/>
      <w:noProof/>
      <w:color w:val="2F5496"/>
      <w:kern w:val="0"/>
      <w:sz w:val="40"/>
      <w:szCs w:val="70"/>
      <w:lang w:eastAsia="zh-CN"/>
      <w14:ligatures w14:val="none"/>
    </w:rPr>
  </w:style>
  <w:style w:type="table" w:styleId="TableGrid1" w:customStyle="1">
    <w:name w:val="Table Grid1"/>
    <w:basedOn w:val="TableNormal"/>
    <w:next w:val="TableGrid"/>
    <w:uiPriority w:val="39"/>
    <w:rsid w:val="003D32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3D32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1-CoverTitle2" w:customStyle="1">
    <w:name w:val="Heading 1-Cover Title 2"/>
    <w:basedOn w:val="Normal"/>
    <w:uiPriority w:val="99"/>
    <w:qFormat/>
    <w:rsid w:val="00CF77D2"/>
    <w:pPr>
      <w:spacing w:before="2000" w:after="0" w:line="960" w:lineRule="exact"/>
    </w:pPr>
    <w:rPr>
      <w:rFonts w:cstheme="minorHAnsi"/>
      <w:noProof/>
      <w:color w:val="586D2D" w:themeColor="accent5"/>
      <w:sz w:val="88"/>
      <w:szCs w:val="88"/>
    </w:rPr>
  </w:style>
  <w:style w:type="paragraph" w:styleId="Header">
    <w:name w:val="header"/>
    <w:basedOn w:val="Normal"/>
    <w:link w:val="HeaderChar"/>
    <w:uiPriority w:val="99"/>
    <w:unhideWhenUsed/>
    <w:rsid w:val="00B666FD"/>
    <w:pPr>
      <w:tabs>
        <w:tab w:val="center" w:pos="4680"/>
        <w:tab w:val="right" w:pos="9360"/>
      </w:tabs>
      <w:spacing w:after="0"/>
    </w:pPr>
  </w:style>
  <w:style w:type="character" w:styleId="HeaderChar" w:customStyle="1">
    <w:name w:val="Header Char"/>
    <w:basedOn w:val="DefaultParagraphFont"/>
    <w:link w:val="Header"/>
    <w:uiPriority w:val="99"/>
    <w:rsid w:val="00B666FD"/>
    <w:rPr>
      <w:rFonts w:eastAsiaTheme="minorEastAsia"/>
      <w:kern w:val="0"/>
      <w:szCs w:val="22"/>
      <w:lang w:eastAsia="zh-CN"/>
      <w14:ligatures w14:val="none"/>
    </w:rPr>
  </w:style>
  <w:style w:type="paragraph" w:styleId="Footer">
    <w:name w:val="footer"/>
    <w:basedOn w:val="Normal"/>
    <w:link w:val="FooterChar"/>
    <w:uiPriority w:val="99"/>
    <w:unhideWhenUsed/>
    <w:rsid w:val="00B666FD"/>
    <w:pPr>
      <w:tabs>
        <w:tab w:val="center" w:pos="4680"/>
        <w:tab w:val="right" w:pos="9360"/>
      </w:tabs>
      <w:spacing w:after="0"/>
    </w:pPr>
  </w:style>
  <w:style w:type="character" w:styleId="FooterChar" w:customStyle="1">
    <w:name w:val="Footer Char"/>
    <w:basedOn w:val="DefaultParagraphFont"/>
    <w:link w:val="Footer"/>
    <w:uiPriority w:val="99"/>
    <w:rsid w:val="00B666FD"/>
    <w:rPr>
      <w:rFonts w:eastAsiaTheme="minorEastAsia"/>
      <w:kern w:val="0"/>
      <w:szCs w:val="22"/>
      <w:lang w:eastAsia="zh-CN"/>
      <w14:ligatures w14:val="none"/>
    </w:rPr>
  </w:style>
  <w:style w:type="paragraph" w:styleId="Caption">
    <w:name w:val="caption"/>
    <w:basedOn w:val="Normal"/>
    <w:next w:val="Normal"/>
    <w:uiPriority w:val="35"/>
    <w:semiHidden/>
    <w:unhideWhenUsed/>
    <w:qFormat/>
    <w:rsid w:val="0005078A"/>
    <w:pPr>
      <w:spacing w:line="240" w:lineRule="auto"/>
    </w:pPr>
    <w:rPr>
      <w:b/>
      <w:bCs/>
      <w:smallCaps/>
      <w:color w:val="9BBB5A" w:themeColor="text1" w:themeTint="A6"/>
    </w:rPr>
  </w:style>
  <w:style w:type="character" w:styleId="Strong">
    <w:name w:val="Strong"/>
    <w:basedOn w:val="DefaultParagraphFont"/>
    <w:uiPriority w:val="22"/>
    <w:qFormat/>
    <w:rsid w:val="0005078A"/>
    <w:rPr>
      <w:b/>
      <w:bCs/>
    </w:rPr>
  </w:style>
  <w:style w:type="character" w:styleId="Emphasis">
    <w:name w:val="Emphasis"/>
    <w:basedOn w:val="DefaultParagraphFont"/>
    <w:uiPriority w:val="20"/>
    <w:qFormat/>
    <w:rsid w:val="0005078A"/>
    <w:rPr>
      <w:i/>
      <w:iCs/>
      <w:color w:val="586D2D" w:themeColor="accent6"/>
    </w:rPr>
  </w:style>
  <w:style w:type="paragraph" w:styleId="NoSpacing">
    <w:name w:val="No Spacing"/>
    <w:uiPriority w:val="1"/>
    <w:qFormat/>
    <w:rsid w:val="0005078A"/>
    <w:pPr>
      <w:spacing w:after="0" w:line="240" w:lineRule="auto"/>
    </w:pPr>
  </w:style>
  <w:style w:type="character" w:styleId="SubtleEmphasis">
    <w:name w:val="Subtle Emphasis"/>
    <w:basedOn w:val="DefaultParagraphFont"/>
    <w:uiPriority w:val="19"/>
    <w:qFormat/>
    <w:rsid w:val="0005078A"/>
    <w:rPr>
      <w:i/>
      <w:iCs/>
    </w:rPr>
  </w:style>
  <w:style w:type="character" w:styleId="SubtleReference">
    <w:name w:val="Subtle Reference"/>
    <w:basedOn w:val="DefaultParagraphFont"/>
    <w:uiPriority w:val="31"/>
    <w:qFormat/>
    <w:rsid w:val="0005078A"/>
    <w:rPr>
      <w:smallCaps/>
      <w:color w:val="9BBB5A" w:themeColor="text1" w:themeTint="A6"/>
    </w:rPr>
  </w:style>
  <w:style w:type="character" w:styleId="BookTitle">
    <w:name w:val="Book Title"/>
    <w:basedOn w:val="DefaultParagraphFont"/>
    <w:uiPriority w:val="33"/>
    <w:qFormat/>
    <w:rsid w:val="0005078A"/>
    <w:rPr>
      <w:b/>
      <w:bCs/>
      <w:caps w:val="0"/>
      <w:smallCaps/>
      <w:spacing w:val="7"/>
      <w:sz w:val="21"/>
      <w:szCs w:val="21"/>
    </w:rPr>
  </w:style>
  <w:style w:type="paragraph" w:styleId="TOCHeading">
    <w:name w:val="TOC Heading"/>
    <w:basedOn w:val="Heading1"/>
    <w:next w:val="Normal"/>
    <w:uiPriority w:val="39"/>
    <w:semiHidden/>
    <w:unhideWhenUsed/>
    <w:qFormat/>
    <w:rsid w:val="0005078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theme" Target="theme/theme1.xml" Id="rId14" /><Relationship Type="http://schemas.openxmlformats.org/officeDocument/2006/relationships/hyperlink" Target="https://calauthorizers.org/resource-library/" TargetMode="External" Id="R3d3d0fbef2ea43b1" /><Relationship Type="http://schemas.openxmlformats.org/officeDocument/2006/relationships/hyperlink" Target="https://calauthorizers.org/" TargetMode="External" Id="R15bdaaf7efeb48cd" /><Relationship Type="http://schemas.openxmlformats.org/officeDocument/2006/relationships/hyperlink" Target="https://calauthorizers.org/renewal-toolkit/" TargetMode="External" Id="R799c4e164c864a6e" /><Relationship Type="http://schemas.openxmlformats.org/officeDocument/2006/relationships/hyperlink" Target="https://www.cde.ca.gov/sp/ch/verifdatacrit.asp#:~:text=The%20California%20State%20Board%20of%20Education%20(SBE),school%20enrollment%20must%20be%20included%20by%20grade." TargetMode="External" Id="Rc34fd36a31ea4636" /><Relationship Type="http://schemas.openxmlformats.org/officeDocument/2006/relationships/hyperlink" Target="https://www.cde.ca.gov/sp/ch/verifdatacrit.asp#:~:text=The%20California%20State%20Board%20of%20Education%20(SBE),school%20enrollment%20must%20be%20included%20by%20grade." TargetMode="External" Id="Rdb483a4c388544c2"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CCAP2">
      <a:dk1>
        <a:srgbClr val="586D2D"/>
      </a:dk1>
      <a:lt1>
        <a:sysClr val="window" lastClr="FFFFFF"/>
      </a:lt1>
      <a:dk2>
        <a:srgbClr val="1F497D"/>
      </a:dk2>
      <a:lt2>
        <a:srgbClr val="EEECE1"/>
      </a:lt2>
      <a:accent1>
        <a:srgbClr val="586D2D"/>
      </a:accent1>
      <a:accent2>
        <a:srgbClr val="C0504D"/>
      </a:accent2>
      <a:accent3>
        <a:srgbClr val="586D2D"/>
      </a:accent3>
      <a:accent4>
        <a:srgbClr val="586D2D"/>
      </a:accent4>
      <a:accent5>
        <a:srgbClr val="586D2D"/>
      </a:accent5>
      <a:accent6>
        <a:srgbClr val="586D2D"/>
      </a:accent6>
      <a:hlink>
        <a:srgbClr val="0000FF"/>
      </a:hlink>
      <a:folHlink>
        <a:srgbClr val="00B0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Barbara Mandelbaum</dc:creator>
  <keywords/>
  <dc:description/>
  <lastModifiedBy>Tom Hutton</lastModifiedBy>
  <revision>45</revision>
  <dcterms:created xsi:type="dcterms:W3CDTF">2026-01-22T19:09:00.0000000Z</dcterms:created>
  <dcterms:modified xsi:type="dcterms:W3CDTF">2026-04-17T04:07:28.7728738Z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4961cfdc-8204-4784-912f-b1158e0bf582</vt:lpwstr>
  </property>
</Properties>
</file>